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910F0" w:rsidRDefault="00A34F50">
      <w:pPr>
        <w:spacing w:line="360" w:lineRule="auto"/>
        <w:jc w:val="left"/>
        <w:rPr>
          <w:b/>
          <w:bCs/>
          <w:sz w:val="28"/>
          <w:szCs w:val="28"/>
        </w:rPr>
      </w:pPr>
      <w:bookmarkStart w:id="0" w:name="_Toc26528"/>
      <w:r>
        <w:rPr>
          <w:b/>
          <w:bCs/>
          <w:sz w:val="28"/>
          <w:szCs w:val="28"/>
        </w:rPr>
        <w:t>文件号：</w:t>
      </w:r>
      <w:r>
        <w:rPr>
          <w:b/>
          <w:bCs/>
          <w:sz w:val="28"/>
          <w:szCs w:val="28"/>
          <w:u w:val="single"/>
        </w:rPr>
        <w:t>HBZGPQJX</w:t>
      </w:r>
      <w:r>
        <w:rPr>
          <w:rFonts w:hint="eastAsia"/>
          <w:b/>
          <w:bCs/>
          <w:sz w:val="28"/>
          <w:szCs w:val="28"/>
          <w:u w:val="single"/>
        </w:rPr>
        <w:t>-HJYJYA-0</w:t>
      </w:r>
      <w:bookmarkEnd w:id="0"/>
      <w:r>
        <w:rPr>
          <w:rFonts w:hint="eastAsia"/>
          <w:b/>
          <w:bCs/>
          <w:sz w:val="28"/>
          <w:szCs w:val="28"/>
          <w:u w:val="single"/>
        </w:rPr>
        <w:t>2</w:t>
      </w:r>
    </w:p>
    <w:p w:rsidR="008910F0" w:rsidRDefault="00A34F50">
      <w:pPr>
        <w:spacing w:line="360" w:lineRule="auto"/>
        <w:jc w:val="left"/>
        <w:rPr>
          <w:b/>
          <w:bCs/>
          <w:sz w:val="28"/>
          <w:szCs w:val="28"/>
          <w:u w:val="single"/>
        </w:rPr>
      </w:pPr>
      <w:r>
        <w:rPr>
          <w:b/>
          <w:bCs/>
          <w:sz w:val="28"/>
          <w:szCs w:val="28"/>
        </w:rPr>
        <w:t>版本号：</w:t>
      </w:r>
      <w:r>
        <w:rPr>
          <w:rFonts w:hint="eastAsia"/>
          <w:b/>
          <w:bCs/>
          <w:sz w:val="28"/>
          <w:szCs w:val="28"/>
          <w:u w:val="single"/>
        </w:rPr>
        <w:t>01-202</w:t>
      </w:r>
      <w:r>
        <w:rPr>
          <w:b/>
          <w:bCs/>
          <w:sz w:val="28"/>
          <w:szCs w:val="28"/>
          <w:u w:val="single"/>
        </w:rPr>
        <w:t>3</w:t>
      </w:r>
    </w:p>
    <w:p w:rsidR="008910F0" w:rsidRDefault="00A34F50">
      <w:pPr>
        <w:spacing w:line="360" w:lineRule="auto"/>
        <w:jc w:val="left"/>
        <w:rPr>
          <w:sz w:val="28"/>
          <w:szCs w:val="28"/>
        </w:rPr>
      </w:pPr>
      <w:bookmarkStart w:id="1" w:name="_Toc32000"/>
      <w:r>
        <w:rPr>
          <w:b/>
          <w:bCs/>
          <w:sz w:val="28"/>
          <w:szCs w:val="28"/>
        </w:rPr>
        <w:t>实施日期：</w:t>
      </w:r>
      <w:r>
        <w:rPr>
          <w:rFonts w:hint="eastAsia"/>
          <w:b/>
          <w:bCs/>
          <w:sz w:val="28"/>
          <w:szCs w:val="28"/>
          <w:u w:val="single"/>
        </w:rPr>
        <w:t>202</w:t>
      </w:r>
      <w:r>
        <w:rPr>
          <w:b/>
          <w:bCs/>
          <w:sz w:val="28"/>
          <w:szCs w:val="28"/>
          <w:u w:val="single"/>
        </w:rPr>
        <w:t>3</w:t>
      </w:r>
      <w:r>
        <w:rPr>
          <w:rFonts w:hint="eastAsia"/>
          <w:b/>
          <w:bCs/>
          <w:sz w:val="28"/>
          <w:szCs w:val="28"/>
          <w:u w:val="single"/>
        </w:rPr>
        <w:t>-</w:t>
      </w:r>
      <w:bookmarkEnd w:id="1"/>
      <w:r>
        <w:rPr>
          <w:rFonts w:hint="eastAsia"/>
          <w:b/>
          <w:bCs/>
          <w:sz w:val="28"/>
          <w:szCs w:val="28"/>
          <w:u w:val="single"/>
        </w:rPr>
        <w:t>2</w:t>
      </w:r>
    </w:p>
    <w:p w:rsidR="008910F0" w:rsidRDefault="008910F0">
      <w:pPr>
        <w:spacing w:line="360" w:lineRule="auto"/>
        <w:ind w:firstLineChars="1800" w:firstLine="3780"/>
        <w:jc w:val="right"/>
      </w:pPr>
    </w:p>
    <w:p w:rsidR="008910F0" w:rsidRDefault="008910F0">
      <w:pPr>
        <w:spacing w:line="360" w:lineRule="auto"/>
        <w:jc w:val="center"/>
        <w:rPr>
          <w:sz w:val="24"/>
          <w:szCs w:val="24"/>
        </w:rPr>
      </w:pPr>
    </w:p>
    <w:p w:rsidR="008910F0" w:rsidRDefault="008910F0">
      <w:pPr>
        <w:rPr>
          <w:szCs w:val="24"/>
        </w:rPr>
      </w:pPr>
    </w:p>
    <w:p w:rsidR="008910F0" w:rsidRDefault="008910F0">
      <w:pPr>
        <w:spacing w:line="360" w:lineRule="auto"/>
        <w:jc w:val="center"/>
        <w:rPr>
          <w:sz w:val="24"/>
          <w:szCs w:val="24"/>
        </w:rPr>
      </w:pPr>
    </w:p>
    <w:p w:rsidR="008910F0" w:rsidRDefault="00A34F50">
      <w:pPr>
        <w:widowControl/>
        <w:snapToGrid w:val="0"/>
        <w:spacing w:before="100" w:after="100" w:line="360" w:lineRule="auto"/>
        <w:jc w:val="center"/>
        <w:rPr>
          <w:b/>
          <w:bCs/>
          <w:kern w:val="0"/>
          <w:sz w:val="48"/>
          <w:szCs w:val="48"/>
        </w:rPr>
      </w:pPr>
      <w:bookmarkStart w:id="2" w:name="_Toc3766"/>
      <w:r>
        <w:rPr>
          <w:rFonts w:hint="eastAsia"/>
          <w:b/>
          <w:bCs/>
          <w:kern w:val="0"/>
          <w:sz w:val="48"/>
          <w:szCs w:val="48"/>
        </w:rPr>
        <w:t>湖北重工蒲圻机械有限公司</w:t>
      </w:r>
      <w:bookmarkEnd w:id="2"/>
    </w:p>
    <w:p w:rsidR="008910F0" w:rsidRDefault="00A34F50">
      <w:pPr>
        <w:widowControl/>
        <w:snapToGrid w:val="0"/>
        <w:spacing w:before="100" w:after="100" w:line="360" w:lineRule="auto"/>
        <w:jc w:val="center"/>
        <w:rPr>
          <w:b/>
          <w:bCs/>
          <w:kern w:val="0"/>
          <w:sz w:val="48"/>
          <w:szCs w:val="48"/>
        </w:rPr>
      </w:pPr>
      <w:bookmarkStart w:id="3" w:name="_Toc1288"/>
      <w:r>
        <w:rPr>
          <w:b/>
          <w:bCs/>
          <w:kern w:val="0"/>
          <w:sz w:val="48"/>
          <w:szCs w:val="48"/>
        </w:rPr>
        <w:t>突发环境事件应急预案</w:t>
      </w:r>
      <w:bookmarkEnd w:id="3"/>
    </w:p>
    <w:p w:rsidR="008910F0" w:rsidRDefault="008910F0">
      <w:pPr>
        <w:spacing w:line="360" w:lineRule="auto"/>
        <w:jc w:val="center"/>
        <w:rPr>
          <w:sz w:val="24"/>
          <w:szCs w:val="24"/>
        </w:rPr>
      </w:pPr>
    </w:p>
    <w:p w:rsidR="008910F0" w:rsidRDefault="008910F0">
      <w:pPr>
        <w:spacing w:line="360" w:lineRule="auto"/>
        <w:jc w:val="center"/>
        <w:rPr>
          <w:sz w:val="24"/>
          <w:szCs w:val="24"/>
        </w:rPr>
      </w:pPr>
    </w:p>
    <w:p w:rsidR="008910F0" w:rsidRDefault="008910F0">
      <w:pPr>
        <w:spacing w:line="360" w:lineRule="auto"/>
        <w:jc w:val="center"/>
        <w:rPr>
          <w:sz w:val="24"/>
          <w:szCs w:val="24"/>
        </w:rPr>
      </w:pPr>
    </w:p>
    <w:p w:rsidR="008910F0" w:rsidRDefault="008910F0">
      <w:pPr>
        <w:spacing w:line="360" w:lineRule="auto"/>
        <w:jc w:val="center"/>
        <w:rPr>
          <w:sz w:val="24"/>
          <w:szCs w:val="24"/>
        </w:rPr>
      </w:pPr>
    </w:p>
    <w:p w:rsidR="008910F0" w:rsidRDefault="008910F0">
      <w:pPr>
        <w:spacing w:line="360" w:lineRule="auto"/>
        <w:jc w:val="center"/>
        <w:rPr>
          <w:sz w:val="24"/>
          <w:szCs w:val="24"/>
        </w:rPr>
      </w:pPr>
    </w:p>
    <w:p w:rsidR="008910F0" w:rsidRDefault="008910F0">
      <w:pPr>
        <w:spacing w:line="360" w:lineRule="auto"/>
        <w:jc w:val="center"/>
        <w:rPr>
          <w:sz w:val="24"/>
          <w:szCs w:val="24"/>
        </w:rPr>
      </w:pPr>
    </w:p>
    <w:p w:rsidR="008910F0" w:rsidRDefault="008910F0">
      <w:pPr>
        <w:spacing w:line="360" w:lineRule="auto"/>
        <w:jc w:val="center"/>
        <w:rPr>
          <w:sz w:val="24"/>
          <w:szCs w:val="24"/>
        </w:rPr>
      </w:pPr>
    </w:p>
    <w:p w:rsidR="008910F0" w:rsidRDefault="008910F0">
      <w:pPr>
        <w:spacing w:line="360" w:lineRule="auto"/>
        <w:jc w:val="center"/>
        <w:rPr>
          <w:sz w:val="24"/>
          <w:szCs w:val="24"/>
        </w:rPr>
      </w:pPr>
    </w:p>
    <w:p w:rsidR="008910F0" w:rsidRDefault="008910F0">
      <w:pPr>
        <w:spacing w:line="360" w:lineRule="auto"/>
        <w:jc w:val="center"/>
        <w:rPr>
          <w:sz w:val="24"/>
          <w:szCs w:val="24"/>
        </w:rPr>
      </w:pPr>
    </w:p>
    <w:p w:rsidR="008910F0" w:rsidRDefault="008910F0">
      <w:pPr>
        <w:spacing w:line="360" w:lineRule="auto"/>
        <w:jc w:val="center"/>
        <w:rPr>
          <w:sz w:val="24"/>
          <w:szCs w:val="24"/>
        </w:rPr>
      </w:pPr>
    </w:p>
    <w:p w:rsidR="008910F0" w:rsidRDefault="008910F0">
      <w:pPr>
        <w:spacing w:line="360" w:lineRule="auto"/>
        <w:jc w:val="center"/>
        <w:rPr>
          <w:sz w:val="24"/>
          <w:szCs w:val="24"/>
        </w:rPr>
      </w:pPr>
    </w:p>
    <w:p w:rsidR="008910F0" w:rsidRDefault="008910F0">
      <w:pPr>
        <w:spacing w:line="360" w:lineRule="auto"/>
        <w:jc w:val="center"/>
        <w:rPr>
          <w:sz w:val="24"/>
          <w:szCs w:val="24"/>
        </w:rPr>
      </w:pPr>
    </w:p>
    <w:p w:rsidR="008910F0" w:rsidRDefault="00A34F50">
      <w:pPr>
        <w:snapToGrid w:val="0"/>
        <w:spacing w:line="360" w:lineRule="auto"/>
        <w:jc w:val="center"/>
        <w:rPr>
          <w:b/>
          <w:bCs/>
          <w:sz w:val="32"/>
          <w:szCs w:val="32"/>
        </w:rPr>
      </w:pPr>
      <w:bookmarkStart w:id="4" w:name="_Toc31969"/>
      <w:r>
        <w:rPr>
          <w:rFonts w:hint="eastAsia"/>
          <w:b/>
          <w:bCs/>
          <w:sz w:val="32"/>
          <w:szCs w:val="32"/>
        </w:rPr>
        <w:t>建设单位：</w:t>
      </w:r>
      <w:r>
        <w:rPr>
          <w:rFonts w:hint="eastAsia"/>
          <w:b/>
          <w:bCs/>
          <w:sz w:val="32"/>
          <w:szCs w:val="32"/>
        </w:rPr>
        <w:t>湖北重工蒲圻机械有限公司</w:t>
      </w:r>
      <w:bookmarkEnd w:id="4"/>
    </w:p>
    <w:p w:rsidR="008910F0" w:rsidRDefault="00A34F50">
      <w:pPr>
        <w:snapToGrid w:val="0"/>
        <w:spacing w:line="360" w:lineRule="auto"/>
        <w:jc w:val="center"/>
        <w:rPr>
          <w:b/>
          <w:bCs/>
          <w:sz w:val="32"/>
          <w:szCs w:val="32"/>
        </w:rPr>
      </w:pPr>
      <w:bookmarkStart w:id="5" w:name="_Toc11609"/>
      <w:r>
        <w:rPr>
          <w:rFonts w:hint="eastAsia"/>
          <w:b/>
          <w:bCs/>
          <w:sz w:val="32"/>
          <w:szCs w:val="32"/>
        </w:rPr>
        <w:t>技术支持单位：湖北慧智环境科学研究有限公司</w:t>
      </w:r>
      <w:bookmarkEnd w:id="5"/>
    </w:p>
    <w:p w:rsidR="008910F0" w:rsidRDefault="00A34F50">
      <w:pPr>
        <w:snapToGrid w:val="0"/>
        <w:spacing w:line="360" w:lineRule="auto"/>
        <w:jc w:val="center"/>
        <w:rPr>
          <w:b/>
          <w:bCs/>
          <w:sz w:val="32"/>
          <w:szCs w:val="32"/>
        </w:rPr>
      </w:pPr>
      <w:bookmarkStart w:id="6" w:name="_Toc6809"/>
      <w:r>
        <w:rPr>
          <w:rFonts w:hint="eastAsia"/>
          <w:b/>
          <w:bCs/>
          <w:sz w:val="32"/>
          <w:szCs w:val="32"/>
        </w:rPr>
        <w:t>编制时间：</w:t>
      </w:r>
      <w:r>
        <w:rPr>
          <w:b/>
          <w:bCs/>
          <w:sz w:val="32"/>
          <w:szCs w:val="32"/>
        </w:rPr>
        <w:t>20</w:t>
      </w:r>
      <w:r>
        <w:rPr>
          <w:b/>
          <w:bCs/>
          <w:sz w:val="32"/>
          <w:szCs w:val="32"/>
        </w:rPr>
        <w:t>23</w:t>
      </w:r>
      <w:r>
        <w:rPr>
          <w:b/>
          <w:bCs/>
          <w:sz w:val="32"/>
          <w:szCs w:val="32"/>
        </w:rPr>
        <w:t>年</w:t>
      </w:r>
      <w:r>
        <w:rPr>
          <w:rFonts w:hint="eastAsia"/>
          <w:b/>
          <w:bCs/>
          <w:sz w:val="32"/>
          <w:szCs w:val="32"/>
        </w:rPr>
        <w:t>2</w:t>
      </w:r>
      <w:r>
        <w:rPr>
          <w:b/>
          <w:bCs/>
          <w:sz w:val="32"/>
          <w:szCs w:val="32"/>
        </w:rPr>
        <w:t>月</w:t>
      </w:r>
      <w:bookmarkEnd w:id="6"/>
    </w:p>
    <w:p w:rsidR="008910F0" w:rsidRDefault="008910F0">
      <w:pPr>
        <w:snapToGrid w:val="0"/>
        <w:spacing w:line="360" w:lineRule="auto"/>
        <w:rPr>
          <w:b/>
          <w:bCs/>
          <w:sz w:val="32"/>
          <w:szCs w:val="32"/>
        </w:rPr>
        <w:sectPr w:rsidR="008910F0">
          <w:headerReference w:type="even" r:id="rId9"/>
          <w:footerReference w:type="even" r:id="rId10"/>
          <w:footerReference w:type="default" r:id="rId11"/>
          <w:headerReference w:type="first" r:id="rId12"/>
          <w:pgSz w:w="11850" w:h="16783"/>
          <w:pgMar w:top="1440" w:right="1083" w:bottom="1440" w:left="1083" w:header="851" w:footer="992" w:gutter="0"/>
          <w:pgNumType w:start="1"/>
          <w:cols w:space="0"/>
          <w:docGrid w:type="lines" w:linePitch="312"/>
        </w:sectPr>
      </w:pPr>
    </w:p>
    <w:p w:rsidR="008910F0" w:rsidRDefault="00A34F50" w:rsidP="00A522A3">
      <w:pPr>
        <w:pStyle w:val="1"/>
        <w:spacing w:beforeLines="100" w:before="240" w:after="0" w:line="480" w:lineRule="auto"/>
      </w:pPr>
      <w:bookmarkStart w:id="7" w:name="_Toc28129"/>
      <w:bookmarkStart w:id="8" w:name="_Toc9400"/>
      <w:bookmarkStart w:id="9" w:name="_Toc2116974305"/>
      <w:bookmarkStart w:id="10" w:name="_Toc22191"/>
      <w:bookmarkStart w:id="11" w:name="_Toc438"/>
      <w:bookmarkStart w:id="12" w:name="_Toc394"/>
      <w:bookmarkStart w:id="13" w:name="_Toc420498700"/>
      <w:bookmarkStart w:id="14" w:name="_Toc29938"/>
      <w:bookmarkStart w:id="15" w:name="_Toc1609"/>
      <w:bookmarkStart w:id="16" w:name="_Toc420500559"/>
      <w:bookmarkStart w:id="17" w:name="_Toc420499126"/>
      <w:r>
        <w:rPr>
          <w:rFonts w:hint="eastAsia"/>
        </w:rPr>
        <w:lastRenderedPageBreak/>
        <w:t>1</w:t>
      </w:r>
      <w:r>
        <w:rPr>
          <w:rFonts w:hint="eastAsia"/>
        </w:rPr>
        <w:t>总则</w:t>
      </w:r>
      <w:bookmarkEnd w:id="7"/>
      <w:bookmarkEnd w:id="8"/>
      <w:bookmarkEnd w:id="9"/>
      <w:bookmarkEnd w:id="10"/>
      <w:bookmarkEnd w:id="11"/>
      <w:bookmarkEnd w:id="12"/>
    </w:p>
    <w:p w:rsidR="008910F0" w:rsidRDefault="00A34F50">
      <w:pPr>
        <w:pStyle w:val="2"/>
        <w:numPr>
          <w:ilvl w:val="0"/>
          <w:numId w:val="0"/>
        </w:numPr>
        <w:tabs>
          <w:tab w:val="clear" w:pos="0"/>
          <w:tab w:val="clear" w:pos="851"/>
        </w:tabs>
        <w:ind w:left="580" w:hangingChars="173" w:hanging="580"/>
        <w:rPr>
          <w:rFonts w:eastAsia="宋体"/>
          <w:b/>
          <w:bCs/>
          <w:caps w:val="0"/>
          <w:szCs w:val="22"/>
        </w:rPr>
      </w:pPr>
      <w:bookmarkStart w:id="18" w:name="_Toc18763"/>
      <w:bookmarkStart w:id="19" w:name="_Toc478080639"/>
      <w:bookmarkStart w:id="20" w:name="_Toc7634"/>
      <w:bookmarkStart w:id="21" w:name="_Toc5687"/>
      <w:bookmarkStart w:id="22" w:name="_Toc12756"/>
      <w:r>
        <w:rPr>
          <w:rFonts w:eastAsia="宋体" w:hint="eastAsia"/>
          <w:b/>
          <w:bCs/>
          <w:caps w:val="0"/>
          <w:szCs w:val="22"/>
        </w:rPr>
        <w:t>1.1</w:t>
      </w:r>
      <w:r>
        <w:rPr>
          <w:rFonts w:eastAsia="宋体" w:hint="eastAsia"/>
          <w:b/>
          <w:bCs/>
          <w:caps w:val="0"/>
          <w:szCs w:val="22"/>
        </w:rPr>
        <w:t>编制目的</w:t>
      </w:r>
      <w:bookmarkEnd w:id="18"/>
      <w:bookmarkEnd w:id="19"/>
      <w:bookmarkEnd w:id="20"/>
      <w:bookmarkEnd w:id="21"/>
      <w:bookmarkEnd w:id="22"/>
    </w:p>
    <w:p w:rsidR="008910F0" w:rsidRDefault="00A34F50">
      <w:pPr>
        <w:spacing w:line="360" w:lineRule="auto"/>
        <w:ind w:firstLineChars="200" w:firstLine="480"/>
        <w:rPr>
          <w:sz w:val="24"/>
        </w:rPr>
      </w:pPr>
      <w:r>
        <w:rPr>
          <w:sz w:val="24"/>
        </w:rPr>
        <w:t>为积极应对公司突发环境事件，规范公司环境应急管理工作，提高应对和防范突发环境事件能力。在突发环境事件发生时，按照预定方案，</w:t>
      </w:r>
      <w:r>
        <w:rPr>
          <w:rFonts w:hint="eastAsia"/>
          <w:sz w:val="24"/>
        </w:rPr>
        <w:t>有条不紊地</w:t>
      </w:r>
      <w:r>
        <w:rPr>
          <w:sz w:val="24"/>
        </w:rPr>
        <w:t>组织实施救援，最大限度减少人员伤亡和财产损失，降低环境损害和社会影响，保障公众安全</w:t>
      </w:r>
      <w:r>
        <w:rPr>
          <w:rFonts w:hint="eastAsia"/>
          <w:sz w:val="24"/>
        </w:rPr>
        <w:t>。</w:t>
      </w:r>
      <w:r>
        <w:rPr>
          <w:sz w:val="24"/>
        </w:rPr>
        <w:t>根据有关法律、法规，结合企业实际情况，</w:t>
      </w:r>
      <w:r>
        <w:rPr>
          <w:rFonts w:hint="eastAsia"/>
          <w:sz w:val="24"/>
        </w:rPr>
        <w:t>在完善所需应急资源及应急措施的情况下，</w:t>
      </w:r>
      <w:r>
        <w:rPr>
          <w:sz w:val="24"/>
        </w:rPr>
        <w:t>制定本预案。</w:t>
      </w:r>
    </w:p>
    <w:p w:rsidR="008910F0" w:rsidRDefault="00A34F50">
      <w:pPr>
        <w:pStyle w:val="2"/>
        <w:numPr>
          <w:ilvl w:val="0"/>
          <w:numId w:val="0"/>
        </w:numPr>
        <w:tabs>
          <w:tab w:val="clear" w:pos="0"/>
          <w:tab w:val="clear" w:pos="851"/>
        </w:tabs>
        <w:ind w:left="580" w:hangingChars="173" w:hanging="580"/>
        <w:rPr>
          <w:rFonts w:eastAsia="宋体"/>
          <w:b/>
          <w:bCs/>
          <w:caps w:val="0"/>
          <w:szCs w:val="22"/>
        </w:rPr>
      </w:pPr>
      <w:bookmarkStart w:id="23" w:name="_Toc14995"/>
      <w:bookmarkStart w:id="24" w:name="_Toc1364976246"/>
      <w:bookmarkStart w:id="25" w:name="_Toc18354"/>
      <w:bookmarkStart w:id="26" w:name="_Toc30153"/>
      <w:bookmarkStart w:id="27" w:name="_Toc14852"/>
      <w:r>
        <w:rPr>
          <w:rFonts w:eastAsia="宋体"/>
          <w:b/>
          <w:bCs/>
          <w:caps w:val="0"/>
          <w:szCs w:val="22"/>
        </w:rPr>
        <w:t>1.2</w:t>
      </w:r>
      <w:r>
        <w:rPr>
          <w:rFonts w:eastAsia="宋体"/>
          <w:b/>
          <w:bCs/>
          <w:caps w:val="0"/>
          <w:szCs w:val="22"/>
        </w:rPr>
        <w:t>编制依据</w:t>
      </w:r>
      <w:bookmarkEnd w:id="23"/>
      <w:bookmarkEnd w:id="24"/>
      <w:bookmarkEnd w:id="25"/>
      <w:bookmarkEnd w:id="26"/>
      <w:bookmarkEnd w:id="27"/>
    </w:p>
    <w:p w:rsidR="008910F0" w:rsidRDefault="00A34F50">
      <w:pPr>
        <w:pStyle w:val="3"/>
        <w:rPr>
          <w:rFonts w:eastAsia="宋体"/>
          <w:color w:val="auto"/>
        </w:rPr>
      </w:pPr>
      <w:bookmarkStart w:id="28" w:name="_Toc384976490"/>
      <w:r>
        <w:rPr>
          <w:rFonts w:eastAsia="宋体" w:hint="eastAsia"/>
          <w:color w:val="auto"/>
        </w:rPr>
        <w:t>1.2.1</w:t>
      </w:r>
      <w:r>
        <w:rPr>
          <w:rFonts w:eastAsia="宋体" w:hint="eastAsia"/>
          <w:color w:val="auto"/>
        </w:rPr>
        <w:t>法律法规</w:t>
      </w:r>
      <w:bookmarkEnd w:id="28"/>
    </w:p>
    <w:p w:rsidR="008910F0" w:rsidRDefault="00A34F50">
      <w:pPr>
        <w:autoSpaceDE w:val="0"/>
        <w:autoSpaceDN w:val="0"/>
        <w:adjustRightInd w:val="0"/>
        <w:snapToGrid w:val="0"/>
        <w:spacing w:line="360" w:lineRule="auto"/>
        <w:ind w:left="420"/>
        <w:jc w:val="left"/>
        <w:rPr>
          <w:sz w:val="24"/>
        </w:rPr>
      </w:pPr>
      <w:r>
        <w:rPr>
          <w:rFonts w:hint="eastAsia"/>
          <w:sz w:val="24"/>
        </w:rPr>
        <w:t>（</w:t>
      </w:r>
      <w:r>
        <w:rPr>
          <w:rFonts w:hint="eastAsia"/>
          <w:sz w:val="24"/>
        </w:rPr>
        <w:t>1</w:t>
      </w:r>
      <w:r>
        <w:rPr>
          <w:rFonts w:hint="eastAsia"/>
          <w:sz w:val="24"/>
        </w:rPr>
        <w:t>）</w:t>
      </w:r>
      <w:r>
        <w:rPr>
          <w:sz w:val="24"/>
        </w:rPr>
        <w:t>《中华人民共和国环境保护法》（</w:t>
      </w:r>
      <w:r>
        <w:rPr>
          <w:sz w:val="24"/>
        </w:rPr>
        <w:t>1989</w:t>
      </w:r>
      <w:r>
        <w:rPr>
          <w:sz w:val="24"/>
        </w:rPr>
        <w:t>年</w:t>
      </w:r>
      <w:r>
        <w:rPr>
          <w:sz w:val="24"/>
        </w:rPr>
        <w:t>12</w:t>
      </w:r>
      <w:r>
        <w:rPr>
          <w:sz w:val="24"/>
        </w:rPr>
        <w:t>月</w:t>
      </w:r>
      <w:r>
        <w:rPr>
          <w:sz w:val="24"/>
        </w:rPr>
        <w:t>26</w:t>
      </w:r>
      <w:r>
        <w:rPr>
          <w:sz w:val="24"/>
        </w:rPr>
        <w:t>日通过，</w:t>
      </w:r>
      <w:r>
        <w:rPr>
          <w:sz w:val="24"/>
        </w:rPr>
        <w:t>2014</w:t>
      </w:r>
      <w:r>
        <w:rPr>
          <w:sz w:val="24"/>
        </w:rPr>
        <w:t>年</w:t>
      </w:r>
      <w:r>
        <w:rPr>
          <w:sz w:val="24"/>
        </w:rPr>
        <w:t>4</w:t>
      </w:r>
      <w:r>
        <w:rPr>
          <w:sz w:val="24"/>
        </w:rPr>
        <w:t>月</w:t>
      </w:r>
      <w:r>
        <w:rPr>
          <w:sz w:val="24"/>
        </w:rPr>
        <w:t>24</w:t>
      </w:r>
      <w:r>
        <w:rPr>
          <w:sz w:val="24"/>
        </w:rPr>
        <w:t>日修订，</w:t>
      </w:r>
      <w:r>
        <w:rPr>
          <w:sz w:val="24"/>
        </w:rPr>
        <w:t>2015</w:t>
      </w:r>
      <w:r>
        <w:rPr>
          <w:sz w:val="24"/>
        </w:rPr>
        <w:t>年</w:t>
      </w:r>
      <w:r>
        <w:rPr>
          <w:sz w:val="24"/>
        </w:rPr>
        <w:t>1</w:t>
      </w:r>
      <w:r>
        <w:rPr>
          <w:sz w:val="24"/>
        </w:rPr>
        <w:t>月</w:t>
      </w:r>
      <w:r>
        <w:rPr>
          <w:sz w:val="24"/>
        </w:rPr>
        <w:t>1</w:t>
      </w:r>
      <w:r>
        <w:rPr>
          <w:sz w:val="24"/>
        </w:rPr>
        <w:t>日起施行）；</w:t>
      </w:r>
    </w:p>
    <w:p w:rsidR="008910F0" w:rsidRDefault="00A34F50">
      <w:pPr>
        <w:autoSpaceDE w:val="0"/>
        <w:autoSpaceDN w:val="0"/>
        <w:adjustRightInd w:val="0"/>
        <w:snapToGrid w:val="0"/>
        <w:spacing w:line="360" w:lineRule="auto"/>
        <w:ind w:left="420"/>
        <w:jc w:val="left"/>
        <w:rPr>
          <w:sz w:val="24"/>
        </w:rPr>
      </w:pPr>
      <w:r>
        <w:rPr>
          <w:rFonts w:hint="eastAsia"/>
          <w:sz w:val="24"/>
        </w:rPr>
        <w:t>（</w:t>
      </w:r>
      <w:r>
        <w:rPr>
          <w:rFonts w:hint="eastAsia"/>
          <w:sz w:val="24"/>
        </w:rPr>
        <w:t>2</w:t>
      </w:r>
      <w:r>
        <w:rPr>
          <w:rFonts w:hint="eastAsia"/>
          <w:sz w:val="24"/>
        </w:rPr>
        <w:t>）</w:t>
      </w:r>
      <w:r>
        <w:rPr>
          <w:sz w:val="24"/>
        </w:rPr>
        <w:t>《中华人民共和国水污染防治法》（</w:t>
      </w:r>
      <w:r>
        <w:rPr>
          <w:sz w:val="24"/>
        </w:rPr>
        <w:t>2017</w:t>
      </w:r>
      <w:r>
        <w:rPr>
          <w:sz w:val="24"/>
        </w:rPr>
        <w:t>年</w:t>
      </w:r>
      <w:r>
        <w:rPr>
          <w:sz w:val="24"/>
        </w:rPr>
        <w:t>6</w:t>
      </w:r>
      <w:r>
        <w:rPr>
          <w:sz w:val="24"/>
        </w:rPr>
        <w:t>月</w:t>
      </w:r>
      <w:r>
        <w:rPr>
          <w:sz w:val="24"/>
        </w:rPr>
        <w:t>27</w:t>
      </w:r>
      <w:r>
        <w:rPr>
          <w:sz w:val="24"/>
        </w:rPr>
        <w:t>日修订，</w:t>
      </w:r>
      <w:r>
        <w:rPr>
          <w:sz w:val="24"/>
        </w:rPr>
        <w:t>2018</w:t>
      </w:r>
      <w:r>
        <w:rPr>
          <w:sz w:val="24"/>
        </w:rPr>
        <w:t>年</w:t>
      </w:r>
      <w:r>
        <w:rPr>
          <w:sz w:val="24"/>
        </w:rPr>
        <w:t>1</w:t>
      </w:r>
      <w:r>
        <w:rPr>
          <w:sz w:val="24"/>
        </w:rPr>
        <w:t>月</w:t>
      </w:r>
      <w:r>
        <w:rPr>
          <w:sz w:val="24"/>
        </w:rPr>
        <w:t>1</w:t>
      </w:r>
      <w:r>
        <w:rPr>
          <w:sz w:val="24"/>
        </w:rPr>
        <w:t>日实施）；</w:t>
      </w:r>
    </w:p>
    <w:p w:rsidR="008910F0" w:rsidRDefault="00A34F50">
      <w:pPr>
        <w:autoSpaceDE w:val="0"/>
        <w:autoSpaceDN w:val="0"/>
        <w:adjustRightInd w:val="0"/>
        <w:snapToGrid w:val="0"/>
        <w:spacing w:line="360" w:lineRule="auto"/>
        <w:ind w:left="420"/>
        <w:jc w:val="left"/>
        <w:rPr>
          <w:sz w:val="24"/>
        </w:rPr>
      </w:pPr>
      <w:r>
        <w:rPr>
          <w:rFonts w:hint="eastAsia"/>
          <w:sz w:val="24"/>
        </w:rPr>
        <w:t>（</w:t>
      </w:r>
      <w:r>
        <w:rPr>
          <w:rFonts w:hint="eastAsia"/>
          <w:sz w:val="24"/>
        </w:rPr>
        <w:t>3</w:t>
      </w:r>
      <w:r>
        <w:rPr>
          <w:rFonts w:hint="eastAsia"/>
          <w:sz w:val="24"/>
        </w:rPr>
        <w:t>）</w:t>
      </w:r>
      <w:r>
        <w:rPr>
          <w:sz w:val="24"/>
        </w:rPr>
        <w:t>《中华人民共和国大气污染防治法》（</w:t>
      </w:r>
      <w:r>
        <w:rPr>
          <w:rFonts w:hint="eastAsia"/>
          <w:sz w:val="24"/>
        </w:rPr>
        <w:t>2018</w:t>
      </w:r>
      <w:r>
        <w:rPr>
          <w:rFonts w:hint="eastAsia"/>
          <w:sz w:val="24"/>
        </w:rPr>
        <w:t>修订版，</w:t>
      </w:r>
      <w:r>
        <w:rPr>
          <w:rFonts w:hint="eastAsia"/>
          <w:sz w:val="24"/>
        </w:rPr>
        <w:t>2018</w:t>
      </w:r>
      <w:r>
        <w:rPr>
          <w:rFonts w:hint="eastAsia"/>
          <w:sz w:val="24"/>
        </w:rPr>
        <w:t>年</w:t>
      </w:r>
      <w:r>
        <w:rPr>
          <w:rFonts w:hint="eastAsia"/>
          <w:sz w:val="24"/>
        </w:rPr>
        <w:t>10</w:t>
      </w:r>
      <w:r>
        <w:rPr>
          <w:rFonts w:hint="eastAsia"/>
          <w:sz w:val="24"/>
        </w:rPr>
        <w:t>月</w:t>
      </w:r>
      <w:r>
        <w:rPr>
          <w:rFonts w:hint="eastAsia"/>
          <w:sz w:val="24"/>
        </w:rPr>
        <w:t>26</w:t>
      </w:r>
      <w:r>
        <w:rPr>
          <w:rFonts w:hint="eastAsia"/>
          <w:sz w:val="24"/>
        </w:rPr>
        <w:t>日实施</w:t>
      </w:r>
      <w:r>
        <w:rPr>
          <w:sz w:val="24"/>
        </w:rPr>
        <w:t>）；</w:t>
      </w:r>
    </w:p>
    <w:p w:rsidR="008910F0" w:rsidRDefault="00A34F50">
      <w:pPr>
        <w:autoSpaceDE w:val="0"/>
        <w:autoSpaceDN w:val="0"/>
        <w:adjustRightInd w:val="0"/>
        <w:snapToGrid w:val="0"/>
        <w:spacing w:line="360" w:lineRule="auto"/>
        <w:ind w:left="420"/>
        <w:jc w:val="left"/>
        <w:rPr>
          <w:sz w:val="24"/>
        </w:rPr>
      </w:pPr>
      <w:r>
        <w:rPr>
          <w:rFonts w:hint="eastAsia"/>
          <w:sz w:val="24"/>
        </w:rPr>
        <w:t>（</w:t>
      </w:r>
      <w:r>
        <w:rPr>
          <w:rFonts w:hint="eastAsia"/>
          <w:sz w:val="24"/>
        </w:rPr>
        <w:t>4</w:t>
      </w:r>
      <w:r>
        <w:rPr>
          <w:rFonts w:hint="eastAsia"/>
          <w:sz w:val="24"/>
        </w:rPr>
        <w:t>）</w:t>
      </w:r>
      <w:r>
        <w:rPr>
          <w:sz w:val="24"/>
        </w:rPr>
        <w:t>《中华人民共和国固体废物污染环境防治法》（</w:t>
      </w:r>
      <w:r>
        <w:rPr>
          <w:rFonts w:hint="eastAsia"/>
          <w:sz w:val="24"/>
        </w:rPr>
        <w:t>2020</w:t>
      </w:r>
      <w:r>
        <w:rPr>
          <w:rFonts w:hint="eastAsia"/>
          <w:sz w:val="24"/>
        </w:rPr>
        <w:t>年</w:t>
      </w:r>
      <w:r>
        <w:rPr>
          <w:rFonts w:hint="eastAsia"/>
          <w:sz w:val="24"/>
        </w:rPr>
        <w:t>4</w:t>
      </w:r>
      <w:r>
        <w:rPr>
          <w:rFonts w:hint="eastAsia"/>
          <w:sz w:val="24"/>
        </w:rPr>
        <w:t>月</w:t>
      </w:r>
      <w:r>
        <w:rPr>
          <w:rFonts w:hint="eastAsia"/>
          <w:sz w:val="24"/>
        </w:rPr>
        <w:t>29</w:t>
      </w:r>
      <w:r>
        <w:rPr>
          <w:rFonts w:hint="eastAsia"/>
          <w:sz w:val="24"/>
        </w:rPr>
        <w:t>日修订通过，</w:t>
      </w:r>
      <w:r>
        <w:rPr>
          <w:rFonts w:hint="eastAsia"/>
          <w:sz w:val="24"/>
        </w:rPr>
        <w:t>2020</w:t>
      </w:r>
      <w:r>
        <w:rPr>
          <w:rFonts w:hint="eastAsia"/>
          <w:sz w:val="24"/>
        </w:rPr>
        <w:t>年</w:t>
      </w:r>
      <w:r>
        <w:rPr>
          <w:rFonts w:hint="eastAsia"/>
          <w:sz w:val="24"/>
        </w:rPr>
        <w:t>9</w:t>
      </w:r>
      <w:r>
        <w:rPr>
          <w:rFonts w:hint="eastAsia"/>
          <w:sz w:val="24"/>
        </w:rPr>
        <w:t>月</w:t>
      </w:r>
      <w:r>
        <w:rPr>
          <w:rFonts w:hint="eastAsia"/>
          <w:sz w:val="24"/>
        </w:rPr>
        <w:t>1</w:t>
      </w:r>
      <w:r>
        <w:rPr>
          <w:rFonts w:hint="eastAsia"/>
          <w:sz w:val="24"/>
        </w:rPr>
        <w:t>日施行</w:t>
      </w:r>
      <w:r>
        <w:rPr>
          <w:sz w:val="24"/>
        </w:rPr>
        <w:t>）；</w:t>
      </w:r>
    </w:p>
    <w:p w:rsidR="008910F0" w:rsidRDefault="00A34F50">
      <w:pPr>
        <w:autoSpaceDE w:val="0"/>
        <w:autoSpaceDN w:val="0"/>
        <w:adjustRightInd w:val="0"/>
        <w:snapToGrid w:val="0"/>
        <w:spacing w:line="360" w:lineRule="auto"/>
        <w:ind w:left="420"/>
        <w:jc w:val="left"/>
        <w:rPr>
          <w:sz w:val="24"/>
        </w:rPr>
      </w:pPr>
      <w:r>
        <w:rPr>
          <w:rFonts w:hint="eastAsia"/>
          <w:sz w:val="24"/>
        </w:rPr>
        <w:t>（</w:t>
      </w:r>
      <w:r>
        <w:rPr>
          <w:rFonts w:hint="eastAsia"/>
          <w:sz w:val="24"/>
        </w:rPr>
        <w:t>5</w:t>
      </w:r>
      <w:r>
        <w:rPr>
          <w:rFonts w:hint="eastAsia"/>
          <w:sz w:val="24"/>
        </w:rPr>
        <w:t>）《中华人民共和国突发事件应对法》（中华人民共和国主席令</w:t>
      </w:r>
      <w:r>
        <w:rPr>
          <w:rFonts w:hint="eastAsia"/>
          <w:sz w:val="24"/>
        </w:rPr>
        <w:t>2007</w:t>
      </w:r>
      <w:r>
        <w:rPr>
          <w:rFonts w:hint="eastAsia"/>
          <w:sz w:val="24"/>
        </w:rPr>
        <w:t>年</w:t>
      </w:r>
      <w:r>
        <w:rPr>
          <w:rFonts w:hint="eastAsia"/>
          <w:sz w:val="24"/>
        </w:rPr>
        <w:t>第六十九号）；</w:t>
      </w:r>
    </w:p>
    <w:p w:rsidR="008910F0" w:rsidRDefault="00A34F50">
      <w:pPr>
        <w:autoSpaceDE w:val="0"/>
        <w:autoSpaceDN w:val="0"/>
        <w:adjustRightInd w:val="0"/>
        <w:snapToGrid w:val="0"/>
        <w:spacing w:line="360" w:lineRule="auto"/>
        <w:ind w:left="420"/>
        <w:jc w:val="left"/>
        <w:rPr>
          <w:sz w:val="24"/>
        </w:rPr>
      </w:pPr>
      <w:r>
        <w:rPr>
          <w:rFonts w:hint="eastAsia"/>
          <w:sz w:val="24"/>
        </w:rPr>
        <w:t>（</w:t>
      </w:r>
      <w:r>
        <w:rPr>
          <w:rFonts w:hint="eastAsia"/>
          <w:sz w:val="24"/>
        </w:rPr>
        <w:t>6</w:t>
      </w:r>
      <w:r>
        <w:rPr>
          <w:rFonts w:hint="eastAsia"/>
          <w:sz w:val="24"/>
        </w:rPr>
        <w:t>）《中华人民共和国安全生产法》（</w:t>
      </w:r>
      <w:r>
        <w:rPr>
          <w:rFonts w:hint="eastAsia"/>
          <w:sz w:val="24"/>
        </w:rPr>
        <w:t>2021</w:t>
      </w:r>
      <w:r>
        <w:rPr>
          <w:rFonts w:hint="eastAsia"/>
          <w:sz w:val="24"/>
        </w:rPr>
        <w:t>修正版</w:t>
      </w:r>
      <w:r>
        <w:rPr>
          <w:rFonts w:hint="eastAsia"/>
          <w:sz w:val="24"/>
        </w:rPr>
        <w:t>）；</w:t>
      </w:r>
    </w:p>
    <w:p w:rsidR="008910F0" w:rsidRDefault="00A34F50">
      <w:pPr>
        <w:autoSpaceDE w:val="0"/>
        <w:autoSpaceDN w:val="0"/>
        <w:adjustRightInd w:val="0"/>
        <w:snapToGrid w:val="0"/>
        <w:spacing w:line="360" w:lineRule="auto"/>
        <w:ind w:left="420"/>
        <w:jc w:val="left"/>
        <w:rPr>
          <w:sz w:val="24"/>
        </w:rPr>
      </w:pPr>
      <w:r>
        <w:rPr>
          <w:rFonts w:hint="eastAsia"/>
          <w:sz w:val="24"/>
        </w:rPr>
        <w:t>（</w:t>
      </w:r>
      <w:r>
        <w:rPr>
          <w:rFonts w:hint="eastAsia"/>
          <w:sz w:val="24"/>
        </w:rPr>
        <w:t>7</w:t>
      </w:r>
      <w:r>
        <w:rPr>
          <w:rFonts w:hint="eastAsia"/>
          <w:sz w:val="24"/>
        </w:rPr>
        <w:t>）《中华人民共和国消防法》（</w:t>
      </w:r>
      <w:r>
        <w:rPr>
          <w:rFonts w:hint="eastAsia"/>
          <w:sz w:val="24"/>
        </w:rPr>
        <w:t>2019</w:t>
      </w:r>
      <w:r>
        <w:rPr>
          <w:rFonts w:hint="eastAsia"/>
          <w:sz w:val="24"/>
        </w:rPr>
        <w:t>修正版</w:t>
      </w:r>
      <w:r>
        <w:rPr>
          <w:rFonts w:hint="eastAsia"/>
          <w:sz w:val="24"/>
        </w:rPr>
        <w:t>）；</w:t>
      </w:r>
    </w:p>
    <w:p w:rsidR="008910F0" w:rsidRDefault="00A34F50">
      <w:pPr>
        <w:autoSpaceDE w:val="0"/>
        <w:autoSpaceDN w:val="0"/>
        <w:adjustRightInd w:val="0"/>
        <w:snapToGrid w:val="0"/>
        <w:spacing w:line="360" w:lineRule="auto"/>
        <w:ind w:left="420"/>
        <w:jc w:val="left"/>
        <w:rPr>
          <w:sz w:val="24"/>
        </w:rPr>
      </w:pPr>
      <w:r>
        <w:rPr>
          <w:rFonts w:hint="eastAsia"/>
          <w:sz w:val="24"/>
        </w:rPr>
        <w:t>（</w:t>
      </w:r>
      <w:r>
        <w:rPr>
          <w:rFonts w:hint="eastAsia"/>
          <w:sz w:val="24"/>
        </w:rPr>
        <w:t>8</w:t>
      </w:r>
      <w:r>
        <w:rPr>
          <w:rFonts w:hint="eastAsia"/>
          <w:sz w:val="24"/>
        </w:rPr>
        <w:t>）《中华人民共和国监控化学品管理条例》（中华人民共和国国务院令第</w:t>
      </w:r>
      <w:r>
        <w:rPr>
          <w:rFonts w:hint="eastAsia"/>
          <w:sz w:val="24"/>
        </w:rPr>
        <w:t>190</w:t>
      </w:r>
      <w:r>
        <w:rPr>
          <w:rFonts w:hint="eastAsia"/>
          <w:sz w:val="24"/>
        </w:rPr>
        <w:t>号）；</w:t>
      </w:r>
    </w:p>
    <w:p w:rsidR="008910F0" w:rsidRDefault="00A34F50">
      <w:pPr>
        <w:autoSpaceDE w:val="0"/>
        <w:autoSpaceDN w:val="0"/>
        <w:adjustRightInd w:val="0"/>
        <w:snapToGrid w:val="0"/>
        <w:spacing w:line="360" w:lineRule="auto"/>
        <w:ind w:left="420"/>
        <w:jc w:val="left"/>
        <w:rPr>
          <w:sz w:val="24"/>
        </w:rPr>
      </w:pPr>
      <w:r>
        <w:rPr>
          <w:rFonts w:hint="eastAsia"/>
          <w:sz w:val="24"/>
        </w:rPr>
        <w:t>（</w:t>
      </w:r>
      <w:r>
        <w:rPr>
          <w:rFonts w:hint="eastAsia"/>
          <w:sz w:val="24"/>
        </w:rPr>
        <w:t>9</w:t>
      </w:r>
      <w:r>
        <w:rPr>
          <w:rFonts w:hint="eastAsia"/>
          <w:sz w:val="24"/>
        </w:rPr>
        <w:t>）《危险化学品安全管理条例》（</w:t>
      </w:r>
      <w:r>
        <w:rPr>
          <w:rFonts w:hint="eastAsia"/>
          <w:sz w:val="24"/>
        </w:rPr>
        <w:t>2013</w:t>
      </w:r>
      <w:r>
        <w:rPr>
          <w:rFonts w:hint="eastAsia"/>
          <w:sz w:val="24"/>
        </w:rPr>
        <w:t>年修正本）；</w:t>
      </w:r>
    </w:p>
    <w:p w:rsidR="008910F0" w:rsidRDefault="00A34F50">
      <w:pPr>
        <w:autoSpaceDE w:val="0"/>
        <w:autoSpaceDN w:val="0"/>
        <w:adjustRightInd w:val="0"/>
        <w:snapToGrid w:val="0"/>
        <w:spacing w:line="360" w:lineRule="auto"/>
        <w:ind w:left="420"/>
        <w:jc w:val="left"/>
        <w:rPr>
          <w:sz w:val="24"/>
        </w:rPr>
      </w:pPr>
      <w:r>
        <w:rPr>
          <w:rFonts w:hint="eastAsia"/>
          <w:sz w:val="24"/>
        </w:rPr>
        <w:t>（</w:t>
      </w:r>
      <w:r>
        <w:rPr>
          <w:rFonts w:hint="eastAsia"/>
          <w:sz w:val="24"/>
        </w:rPr>
        <w:t>10</w:t>
      </w:r>
      <w:r>
        <w:rPr>
          <w:rFonts w:hint="eastAsia"/>
          <w:sz w:val="24"/>
        </w:rPr>
        <w:t>）《危险化学品目录》（</w:t>
      </w:r>
      <w:r>
        <w:rPr>
          <w:rFonts w:hint="eastAsia"/>
          <w:sz w:val="24"/>
        </w:rPr>
        <w:t>2022</w:t>
      </w:r>
      <w:r>
        <w:rPr>
          <w:rFonts w:hint="eastAsia"/>
          <w:sz w:val="24"/>
        </w:rPr>
        <w:t>调整版</w:t>
      </w:r>
      <w:r>
        <w:rPr>
          <w:rFonts w:hint="eastAsia"/>
          <w:sz w:val="24"/>
        </w:rPr>
        <w:t>）；</w:t>
      </w:r>
    </w:p>
    <w:p w:rsidR="008910F0" w:rsidRDefault="00A34F50">
      <w:pPr>
        <w:autoSpaceDE w:val="0"/>
        <w:autoSpaceDN w:val="0"/>
        <w:adjustRightInd w:val="0"/>
        <w:snapToGrid w:val="0"/>
        <w:spacing w:line="360" w:lineRule="auto"/>
        <w:ind w:left="420"/>
        <w:jc w:val="left"/>
        <w:rPr>
          <w:sz w:val="24"/>
        </w:rPr>
      </w:pPr>
      <w:r>
        <w:rPr>
          <w:rFonts w:hint="eastAsia"/>
          <w:sz w:val="24"/>
        </w:rPr>
        <w:t>（</w:t>
      </w:r>
      <w:r>
        <w:rPr>
          <w:rFonts w:hint="eastAsia"/>
          <w:sz w:val="24"/>
        </w:rPr>
        <w:t>11</w:t>
      </w:r>
      <w:r>
        <w:rPr>
          <w:rFonts w:hint="eastAsia"/>
          <w:sz w:val="24"/>
        </w:rPr>
        <w:t>）《国家危险废物名录》（</w:t>
      </w:r>
      <w:r>
        <w:rPr>
          <w:rFonts w:hint="eastAsia"/>
          <w:sz w:val="24"/>
        </w:rPr>
        <w:t>2021</w:t>
      </w:r>
      <w:r>
        <w:rPr>
          <w:rFonts w:hint="eastAsia"/>
          <w:sz w:val="24"/>
        </w:rPr>
        <w:t>年版</w:t>
      </w:r>
      <w:r>
        <w:rPr>
          <w:rFonts w:hint="eastAsia"/>
          <w:sz w:val="24"/>
        </w:rPr>
        <w:t>）；</w:t>
      </w:r>
    </w:p>
    <w:p w:rsidR="008910F0" w:rsidRDefault="00A34F50">
      <w:pPr>
        <w:autoSpaceDE w:val="0"/>
        <w:autoSpaceDN w:val="0"/>
        <w:adjustRightInd w:val="0"/>
        <w:snapToGrid w:val="0"/>
        <w:spacing w:line="360" w:lineRule="auto"/>
        <w:ind w:left="420"/>
        <w:jc w:val="left"/>
        <w:rPr>
          <w:sz w:val="24"/>
        </w:rPr>
      </w:pPr>
      <w:r>
        <w:rPr>
          <w:rFonts w:hint="eastAsia"/>
          <w:sz w:val="24"/>
        </w:rPr>
        <w:t>（</w:t>
      </w:r>
      <w:r>
        <w:rPr>
          <w:rFonts w:hint="eastAsia"/>
          <w:sz w:val="24"/>
        </w:rPr>
        <w:t>12</w:t>
      </w:r>
      <w:r>
        <w:rPr>
          <w:rFonts w:hint="eastAsia"/>
          <w:sz w:val="24"/>
        </w:rPr>
        <w:t>）《突发环境事件信息报告办法》（中华人民共和国环境保护部令第</w:t>
      </w:r>
      <w:r>
        <w:rPr>
          <w:rFonts w:hint="eastAsia"/>
          <w:sz w:val="24"/>
        </w:rPr>
        <w:t>17</w:t>
      </w:r>
      <w:r>
        <w:rPr>
          <w:rFonts w:hint="eastAsia"/>
          <w:sz w:val="24"/>
        </w:rPr>
        <w:t>号）；</w:t>
      </w:r>
    </w:p>
    <w:p w:rsidR="008910F0" w:rsidRDefault="00A34F50">
      <w:pPr>
        <w:autoSpaceDE w:val="0"/>
        <w:autoSpaceDN w:val="0"/>
        <w:adjustRightInd w:val="0"/>
        <w:snapToGrid w:val="0"/>
        <w:spacing w:line="360" w:lineRule="auto"/>
        <w:ind w:left="420"/>
        <w:jc w:val="left"/>
        <w:rPr>
          <w:sz w:val="24"/>
        </w:rPr>
      </w:pPr>
      <w:r>
        <w:rPr>
          <w:rFonts w:hint="eastAsia"/>
          <w:sz w:val="24"/>
        </w:rPr>
        <w:t>（</w:t>
      </w:r>
      <w:r>
        <w:rPr>
          <w:rFonts w:hint="eastAsia"/>
          <w:sz w:val="24"/>
        </w:rPr>
        <w:t>13</w:t>
      </w:r>
      <w:r>
        <w:rPr>
          <w:rFonts w:hint="eastAsia"/>
          <w:sz w:val="24"/>
        </w:rPr>
        <w:t>）《突发环境事件应急管理办法》（环境保护部令第</w:t>
      </w:r>
      <w:r>
        <w:rPr>
          <w:rFonts w:hint="eastAsia"/>
          <w:sz w:val="24"/>
        </w:rPr>
        <w:t>34</w:t>
      </w:r>
      <w:r>
        <w:rPr>
          <w:rFonts w:hint="eastAsia"/>
          <w:sz w:val="24"/>
        </w:rPr>
        <w:t>号，</w:t>
      </w:r>
      <w:r>
        <w:rPr>
          <w:rFonts w:hint="eastAsia"/>
          <w:sz w:val="24"/>
        </w:rPr>
        <w:t>2015</w:t>
      </w:r>
      <w:r>
        <w:rPr>
          <w:rFonts w:hint="eastAsia"/>
          <w:sz w:val="24"/>
        </w:rPr>
        <w:t>年</w:t>
      </w:r>
      <w:r>
        <w:rPr>
          <w:rFonts w:hint="eastAsia"/>
          <w:sz w:val="24"/>
        </w:rPr>
        <w:t>3</w:t>
      </w:r>
      <w:r>
        <w:rPr>
          <w:rFonts w:hint="eastAsia"/>
          <w:sz w:val="24"/>
        </w:rPr>
        <w:t>月</w:t>
      </w:r>
      <w:r>
        <w:rPr>
          <w:rFonts w:hint="eastAsia"/>
          <w:sz w:val="24"/>
        </w:rPr>
        <w:t>19</w:t>
      </w:r>
      <w:r>
        <w:rPr>
          <w:rFonts w:hint="eastAsia"/>
          <w:sz w:val="24"/>
        </w:rPr>
        <w:t>日通过，</w:t>
      </w:r>
      <w:r>
        <w:rPr>
          <w:rFonts w:hint="eastAsia"/>
          <w:sz w:val="24"/>
        </w:rPr>
        <w:t>2015</w:t>
      </w:r>
      <w:r>
        <w:rPr>
          <w:rFonts w:hint="eastAsia"/>
          <w:sz w:val="24"/>
        </w:rPr>
        <w:t>年</w:t>
      </w:r>
      <w:r>
        <w:rPr>
          <w:rFonts w:hint="eastAsia"/>
          <w:sz w:val="24"/>
        </w:rPr>
        <w:t>6</w:t>
      </w:r>
      <w:r>
        <w:rPr>
          <w:rFonts w:hint="eastAsia"/>
          <w:sz w:val="24"/>
        </w:rPr>
        <w:t>月</w:t>
      </w:r>
      <w:r>
        <w:rPr>
          <w:rFonts w:hint="eastAsia"/>
          <w:sz w:val="24"/>
        </w:rPr>
        <w:t>5</w:t>
      </w:r>
      <w:r>
        <w:rPr>
          <w:rFonts w:hint="eastAsia"/>
          <w:sz w:val="24"/>
        </w:rPr>
        <w:t>日起</w:t>
      </w:r>
      <w:r>
        <w:rPr>
          <w:rFonts w:hint="eastAsia"/>
          <w:sz w:val="24"/>
        </w:rPr>
        <w:t>实施</w:t>
      </w:r>
      <w:r>
        <w:rPr>
          <w:rFonts w:hint="eastAsia"/>
          <w:sz w:val="24"/>
        </w:rPr>
        <w:t>）；</w:t>
      </w:r>
    </w:p>
    <w:p w:rsidR="008910F0" w:rsidRDefault="00A34F50">
      <w:pPr>
        <w:autoSpaceDE w:val="0"/>
        <w:autoSpaceDN w:val="0"/>
        <w:adjustRightInd w:val="0"/>
        <w:snapToGrid w:val="0"/>
        <w:spacing w:line="360" w:lineRule="auto"/>
        <w:ind w:left="420"/>
        <w:jc w:val="left"/>
        <w:rPr>
          <w:sz w:val="24"/>
        </w:rPr>
      </w:pPr>
      <w:r>
        <w:rPr>
          <w:rFonts w:hint="eastAsia"/>
          <w:sz w:val="24"/>
        </w:rPr>
        <w:t>（</w:t>
      </w:r>
      <w:r>
        <w:rPr>
          <w:rFonts w:hint="eastAsia"/>
          <w:sz w:val="24"/>
        </w:rPr>
        <w:t>14</w:t>
      </w:r>
      <w:r>
        <w:rPr>
          <w:rFonts w:hint="eastAsia"/>
          <w:sz w:val="24"/>
        </w:rPr>
        <w:t>）《国家突发环境事件应急预案》（国办函</w:t>
      </w:r>
      <w:r>
        <w:rPr>
          <w:rFonts w:hint="eastAsia"/>
          <w:sz w:val="24"/>
        </w:rPr>
        <w:t>[2014]119</w:t>
      </w:r>
      <w:r>
        <w:rPr>
          <w:rFonts w:hint="eastAsia"/>
          <w:sz w:val="24"/>
        </w:rPr>
        <w:t>号）；</w:t>
      </w:r>
    </w:p>
    <w:p w:rsidR="008910F0" w:rsidRDefault="00A34F50">
      <w:pPr>
        <w:autoSpaceDE w:val="0"/>
        <w:autoSpaceDN w:val="0"/>
        <w:adjustRightInd w:val="0"/>
        <w:snapToGrid w:val="0"/>
        <w:spacing w:line="360" w:lineRule="auto"/>
        <w:ind w:left="420"/>
        <w:jc w:val="left"/>
        <w:rPr>
          <w:sz w:val="24"/>
        </w:rPr>
      </w:pPr>
      <w:r>
        <w:rPr>
          <w:rFonts w:hint="eastAsia"/>
          <w:sz w:val="24"/>
        </w:rPr>
        <w:t>（</w:t>
      </w:r>
      <w:r>
        <w:rPr>
          <w:rFonts w:hint="eastAsia"/>
          <w:sz w:val="24"/>
        </w:rPr>
        <w:t>15</w:t>
      </w:r>
      <w:r>
        <w:rPr>
          <w:rFonts w:hint="eastAsia"/>
          <w:sz w:val="24"/>
        </w:rPr>
        <w:t>）《生产安全事故应急预案管理办法》（</w:t>
      </w:r>
      <w:hyperlink r:id="rId13" w:tgtFrame="_blank" w:history="1">
        <w:r>
          <w:rPr>
            <w:rFonts w:hint="eastAsia"/>
            <w:sz w:val="24"/>
          </w:rPr>
          <w:t>国家安全生产监督管理总局</w:t>
        </w:r>
      </w:hyperlink>
      <w:r>
        <w:rPr>
          <w:rFonts w:hint="eastAsia"/>
          <w:sz w:val="24"/>
        </w:rPr>
        <w:t>令第</w:t>
      </w:r>
      <w:r>
        <w:rPr>
          <w:rFonts w:hint="eastAsia"/>
          <w:sz w:val="24"/>
        </w:rPr>
        <w:t>17</w:t>
      </w:r>
      <w:r>
        <w:rPr>
          <w:rFonts w:hint="eastAsia"/>
          <w:sz w:val="24"/>
        </w:rPr>
        <w:t>号）；</w:t>
      </w:r>
    </w:p>
    <w:p w:rsidR="008910F0" w:rsidRDefault="00A34F50">
      <w:pPr>
        <w:autoSpaceDE w:val="0"/>
        <w:autoSpaceDN w:val="0"/>
        <w:adjustRightInd w:val="0"/>
        <w:snapToGrid w:val="0"/>
        <w:spacing w:line="360" w:lineRule="auto"/>
        <w:ind w:left="420"/>
        <w:jc w:val="left"/>
        <w:rPr>
          <w:sz w:val="24"/>
        </w:rPr>
      </w:pPr>
      <w:r>
        <w:rPr>
          <w:rFonts w:hint="eastAsia"/>
          <w:sz w:val="24"/>
        </w:rPr>
        <w:t>（</w:t>
      </w:r>
      <w:r>
        <w:rPr>
          <w:rFonts w:hint="eastAsia"/>
          <w:sz w:val="24"/>
        </w:rPr>
        <w:t>1</w:t>
      </w:r>
      <w:r>
        <w:rPr>
          <w:rFonts w:hint="eastAsia"/>
          <w:sz w:val="24"/>
        </w:rPr>
        <w:t>6</w:t>
      </w:r>
      <w:r>
        <w:rPr>
          <w:rFonts w:hint="eastAsia"/>
          <w:sz w:val="24"/>
        </w:rPr>
        <w:t>）《企业事业单位突发环境事</w:t>
      </w:r>
      <w:r>
        <w:rPr>
          <w:rFonts w:hint="eastAsia"/>
          <w:sz w:val="24"/>
        </w:rPr>
        <w:t>件应急预案备案管理办法（试行）》（环发</w:t>
      </w:r>
      <w:r>
        <w:rPr>
          <w:rFonts w:hint="eastAsia"/>
          <w:sz w:val="24"/>
        </w:rPr>
        <w:t>[2015]4</w:t>
      </w:r>
      <w:r>
        <w:rPr>
          <w:rFonts w:hint="eastAsia"/>
          <w:sz w:val="24"/>
        </w:rPr>
        <w:t>号）；</w:t>
      </w:r>
    </w:p>
    <w:p w:rsidR="008910F0" w:rsidRDefault="00A34F50">
      <w:pPr>
        <w:autoSpaceDE w:val="0"/>
        <w:autoSpaceDN w:val="0"/>
        <w:adjustRightInd w:val="0"/>
        <w:snapToGrid w:val="0"/>
        <w:spacing w:line="360" w:lineRule="auto"/>
        <w:ind w:left="420"/>
        <w:jc w:val="left"/>
        <w:rPr>
          <w:sz w:val="24"/>
        </w:rPr>
      </w:pPr>
      <w:r>
        <w:rPr>
          <w:rFonts w:hint="eastAsia"/>
          <w:sz w:val="24"/>
        </w:rPr>
        <w:lastRenderedPageBreak/>
        <w:t>（</w:t>
      </w:r>
      <w:r>
        <w:rPr>
          <w:rFonts w:hint="eastAsia"/>
          <w:sz w:val="24"/>
        </w:rPr>
        <w:t>1</w:t>
      </w:r>
      <w:r>
        <w:rPr>
          <w:rFonts w:hint="eastAsia"/>
          <w:sz w:val="24"/>
        </w:rPr>
        <w:t>7</w:t>
      </w:r>
      <w:r>
        <w:rPr>
          <w:rFonts w:hint="eastAsia"/>
          <w:sz w:val="24"/>
        </w:rPr>
        <w:t>）《突发环境事件调查处理办法》（环境保护部令第</w:t>
      </w:r>
      <w:r>
        <w:rPr>
          <w:rFonts w:hint="eastAsia"/>
          <w:sz w:val="24"/>
        </w:rPr>
        <w:t>32</w:t>
      </w:r>
      <w:r>
        <w:rPr>
          <w:rFonts w:hint="eastAsia"/>
          <w:sz w:val="24"/>
        </w:rPr>
        <w:t>号）；</w:t>
      </w:r>
    </w:p>
    <w:p w:rsidR="008910F0" w:rsidRDefault="00A34F50">
      <w:pPr>
        <w:autoSpaceDE w:val="0"/>
        <w:autoSpaceDN w:val="0"/>
        <w:adjustRightInd w:val="0"/>
        <w:snapToGrid w:val="0"/>
        <w:spacing w:line="360" w:lineRule="auto"/>
        <w:ind w:left="420"/>
        <w:jc w:val="left"/>
        <w:rPr>
          <w:sz w:val="24"/>
        </w:rPr>
      </w:pPr>
      <w:r>
        <w:rPr>
          <w:rFonts w:hint="eastAsia"/>
          <w:sz w:val="24"/>
        </w:rPr>
        <w:t>（</w:t>
      </w:r>
      <w:r>
        <w:rPr>
          <w:rFonts w:hint="eastAsia"/>
          <w:sz w:val="24"/>
        </w:rPr>
        <w:t>18</w:t>
      </w:r>
      <w:r>
        <w:rPr>
          <w:rFonts w:hint="eastAsia"/>
          <w:sz w:val="24"/>
        </w:rPr>
        <w:t>）《湖北省突发公共事件总体应急预案》（鄂政发</w:t>
      </w:r>
      <w:r>
        <w:rPr>
          <w:rFonts w:hint="eastAsia"/>
          <w:sz w:val="24"/>
        </w:rPr>
        <w:t>[2006]24</w:t>
      </w:r>
      <w:r>
        <w:rPr>
          <w:rFonts w:hint="eastAsia"/>
          <w:sz w:val="24"/>
        </w:rPr>
        <w:t>号）；</w:t>
      </w:r>
    </w:p>
    <w:p w:rsidR="008910F0" w:rsidRDefault="00A34F50">
      <w:pPr>
        <w:autoSpaceDE w:val="0"/>
        <w:autoSpaceDN w:val="0"/>
        <w:adjustRightInd w:val="0"/>
        <w:snapToGrid w:val="0"/>
        <w:spacing w:line="360" w:lineRule="auto"/>
        <w:ind w:left="420"/>
        <w:jc w:val="left"/>
        <w:rPr>
          <w:sz w:val="24"/>
        </w:rPr>
      </w:pPr>
      <w:r>
        <w:rPr>
          <w:rFonts w:hint="eastAsia"/>
          <w:sz w:val="24"/>
        </w:rPr>
        <w:t>（</w:t>
      </w:r>
      <w:r>
        <w:rPr>
          <w:rFonts w:hint="eastAsia"/>
          <w:sz w:val="24"/>
        </w:rPr>
        <w:t>19</w:t>
      </w:r>
      <w:r>
        <w:rPr>
          <w:rFonts w:hint="eastAsia"/>
          <w:sz w:val="24"/>
        </w:rPr>
        <w:t>）</w:t>
      </w:r>
      <w:r>
        <w:rPr>
          <w:rFonts w:hint="eastAsia"/>
          <w:sz w:val="24"/>
        </w:rPr>
        <w:t>《关于印发《湖北省环境保护厅突发环境事件应急预案》的通知》（鄂环办〔</w:t>
      </w:r>
      <w:r>
        <w:rPr>
          <w:rFonts w:hint="eastAsia"/>
          <w:sz w:val="24"/>
        </w:rPr>
        <w:t>2015</w:t>
      </w:r>
      <w:r>
        <w:rPr>
          <w:rFonts w:hint="eastAsia"/>
          <w:sz w:val="24"/>
        </w:rPr>
        <w:t>〕</w:t>
      </w:r>
      <w:r>
        <w:rPr>
          <w:rFonts w:hint="eastAsia"/>
          <w:sz w:val="24"/>
        </w:rPr>
        <w:t>297</w:t>
      </w:r>
      <w:r>
        <w:rPr>
          <w:rFonts w:hint="eastAsia"/>
          <w:sz w:val="24"/>
        </w:rPr>
        <w:t>号）</w:t>
      </w:r>
      <w:r>
        <w:rPr>
          <w:rFonts w:hint="eastAsia"/>
          <w:sz w:val="24"/>
        </w:rPr>
        <w:t>；</w:t>
      </w:r>
    </w:p>
    <w:p w:rsidR="008910F0" w:rsidRDefault="00A34F50">
      <w:pPr>
        <w:autoSpaceDE w:val="0"/>
        <w:autoSpaceDN w:val="0"/>
        <w:adjustRightInd w:val="0"/>
        <w:snapToGrid w:val="0"/>
        <w:spacing w:line="360" w:lineRule="auto"/>
        <w:ind w:left="420"/>
        <w:jc w:val="left"/>
        <w:rPr>
          <w:sz w:val="24"/>
        </w:rPr>
      </w:pPr>
      <w:r>
        <w:rPr>
          <w:rFonts w:hint="eastAsia"/>
          <w:sz w:val="24"/>
        </w:rPr>
        <w:t>（</w:t>
      </w:r>
      <w:r>
        <w:rPr>
          <w:rFonts w:hint="eastAsia"/>
          <w:sz w:val="24"/>
        </w:rPr>
        <w:t>2</w:t>
      </w:r>
      <w:r>
        <w:rPr>
          <w:rFonts w:hint="eastAsia"/>
          <w:sz w:val="24"/>
        </w:rPr>
        <w:t>0</w:t>
      </w:r>
      <w:r>
        <w:rPr>
          <w:rFonts w:hint="eastAsia"/>
          <w:sz w:val="24"/>
        </w:rPr>
        <w:t>）</w:t>
      </w:r>
      <w:r>
        <w:rPr>
          <w:rFonts w:hint="eastAsia"/>
          <w:sz w:val="24"/>
        </w:rPr>
        <w:t>省生态环境厅办公室</w:t>
      </w:r>
      <w:r>
        <w:rPr>
          <w:rFonts w:hint="eastAsia"/>
          <w:sz w:val="24"/>
        </w:rPr>
        <w:t>关于印发《湖北省</w:t>
      </w:r>
      <w:r>
        <w:rPr>
          <w:rFonts w:hint="eastAsia"/>
          <w:sz w:val="24"/>
        </w:rPr>
        <w:t>生态</w:t>
      </w:r>
      <w:r>
        <w:rPr>
          <w:rFonts w:hint="eastAsia"/>
          <w:sz w:val="24"/>
        </w:rPr>
        <w:t>环境厅突发环境事件应急预案》的通知，鄂环办〔</w:t>
      </w:r>
      <w:r>
        <w:rPr>
          <w:rFonts w:hint="eastAsia"/>
          <w:sz w:val="24"/>
        </w:rPr>
        <w:t>2021</w:t>
      </w:r>
      <w:r>
        <w:rPr>
          <w:rFonts w:hint="eastAsia"/>
          <w:sz w:val="24"/>
        </w:rPr>
        <w:t>〕</w:t>
      </w:r>
      <w:r>
        <w:rPr>
          <w:rFonts w:hint="eastAsia"/>
          <w:sz w:val="24"/>
        </w:rPr>
        <w:t>80</w:t>
      </w:r>
      <w:r>
        <w:rPr>
          <w:rFonts w:hint="eastAsia"/>
          <w:sz w:val="24"/>
        </w:rPr>
        <w:t>号；</w:t>
      </w:r>
    </w:p>
    <w:p w:rsidR="008910F0" w:rsidRDefault="00A34F50">
      <w:pPr>
        <w:autoSpaceDE w:val="0"/>
        <w:autoSpaceDN w:val="0"/>
        <w:adjustRightInd w:val="0"/>
        <w:snapToGrid w:val="0"/>
        <w:spacing w:line="360" w:lineRule="auto"/>
        <w:ind w:left="420"/>
        <w:jc w:val="left"/>
        <w:rPr>
          <w:sz w:val="24"/>
        </w:rPr>
      </w:pPr>
      <w:r>
        <w:rPr>
          <w:rFonts w:hint="eastAsia"/>
          <w:sz w:val="24"/>
        </w:rPr>
        <w:t>（</w:t>
      </w:r>
      <w:r>
        <w:rPr>
          <w:rFonts w:hint="eastAsia"/>
          <w:sz w:val="24"/>
        </w:rPr>
        <w:t>2</w:t>
      </w:r>
      <w:r>
        <w:rPr>
          <w:rFonts w:hint="eastAsia"/>
          <w:sz w:val="24"/>
        </w:rPr>
        <w:t>1</w:t>
      </w:r>
      <w:r>
        <w:rPr>
          <w:rFonts w:hint="eastAsia"/>
          <w:sz w:val="24"/>
        </w:rPr>
        <w:t>）《咸宁市突发环境事件应急预案》，</w:t>
      </w:r>
      <w:r>
        <w:rPr>
          <w:rFonts w:hint="eastAsia"/>
          <w:sz w:val="24"/>
        </w:rPr>
        <w:t>咸政函</w:t>
      </w:r>
      <w:r>
        <w:rPr>
          <w:rFonts w:hint="eastAsia"/>
          <w:sz w:val="24"/>
        </w:rPr>
        <w:t>[2021]15</w:t>
      </w:r>
      <w:r>
        <w:rPr>
          <w:rFonts w:hint="eastAsia"/>
          <w:sz w:val="24"/>
        </w:rPr>
        <w:t>号；</w:t>
      </w:r>
    </w:p>
    <w:p w:rsidR="008910F0" w:rsidRDefault="00A34F50">
      <w:pPr>
        <w:autoSpaceDE w:val="0"/>
        <w:autoSpaceDN w:val="0"/>
        <w:adjustRightInd w:val="0"/>
        <w:snapToGrid w:val="0"/>
        <w:spacing w:line="360" w:lineRule="auto"/>
        <w:ind w:left="420"/>
        <w:jc w:val="left"/>
        <w:rPr>
          <w:sz w:val="24"/>
        </w:rPr>
      </w:pPr>
      <w:r>
        <w:rPr>
          <w:rFonts w:hint="eastAsia"/>
          <w:sz w:val="24"/>
        </w:rPr>
        <w:t>（</w:t>
      </w:r>
      <w:r>
        <w:rPr>
          <w:rFonts w:hint="eastAsia"/>
          <w:sz w:val="24"/>
        </w:rPr>
        <w:t>2</w:t>
      </w:r>
      <w:r>
        <w:rPr>
          <w:rFonts w:hint="eastAsia"/>
          <w:sz w:val="24"/>
        </w:rPr>
        <w:t>2</w:t>
      </w:r>
      <w:r>
        <w:rPr>
          <w:rFonts w:hint="eastAsia"/>
          <w:sz w:val="24"/>
        </w:rPr>
        <w:t>）</w:t>
      </w:r>
      <w:r>
        <w:rPr>
          <w:rFonts w:hint="eastAsia"/>
          <w:sz w:val="24"/>
        </w:rPr>
        <w:t>《赤壁市</w:t>
      </w:r>
      <w:r>
        <w:rPr>
          <w:rFonts w:hint="eastAsia"/>
          <w:sz w:val="24"/>
        </w:rPr>
        <w:t>突发环境事件应急预案</w:t>
      </w:r>
      <w:r>
        <w:rPr>
          <w:rFonts w:hint="eastAsia"/>
          <w:sz w:val="24"/>
        </w:rPr>
        <w:t>》，</w:t>
      </w:r>
      <w:r>
        <w:rPr>
          <w:rFonts w:hint="eastAsia"/>
          <w:sz w:val="24"/>
        </w:rPr>
        <w:t>赤政办函</w:t>
      </w:r>
      <w:r>
        <w:rPr>
          <w:rFonts w:hint="eastAsia"/>
          <w:sz w:val="24"/>
        </w:rPr>
        <w:t>[2021]17</w:t>
      </w:r>
      <w:r>
        <w:rPr>
          <w:rFonts w:hint="eastAsia"/>
          <w:sz w:val="24"/>
        </w:rPr>
        <w:t>号。</w:t>
      </w:r>
    </w:p>
    <w:p w:rsidR="008910F0" w:rsidRDefault="00A34F50">
      <w:pPr>
        <w:pStyle w:val="3"/>
        <w:rPr>
          <w:rFonts w:eastAsia="宋体"/>
          <w:color w:val="auto"/>
        </w:rPr>
      </w:pPr>
      <w:bookmarkStart w:id="29" w:name="_Toc384976491"/>
      <w:r>
        <w:rPr>
          <w:rFonts w:eastAsia="宋体" w:hint="eastAsia"/>
          <w:color w:val="auto"/>
        </w:rPr>
        <w:t>1.2.2</w:t>
      </w:r>
      <w:r>
        <w:rPr>
          <w:rFonts w:eastAsia="宋体" w:hint="eastAsia"/>
          <w:color w:val="auto"/>
        </w:rPr>
        <w:t>主要技术规范和标准</w:t>
      </w:r>
      <w:bookmarkEnd w:id="29"/>
    </w:p>
    <w:p w:rsidR="008910F0" w:rsidRDefault="00A34F50">
      <w:pPr>
        <w:pStyle w:val="20"/>
        <w:numPr>
          <w:ilvl w:val="0"/>
          <w:numId w:val="3"/>
        </w:numPr>
        <w:tabs>
          <w:tab w:val="left" w:pos="1260"/>
        </w:tabs>
        <w:autoSpaceDE w:val="0"/>
        <w:autoSpaceDN w:val="0"/>
        <w:adjustRightInd w:val="0"/>
        <w:snapToGrid w:val="0"/>
        <w:spacing w:line="360" w:lineRule="auto"/>
        <w:ind w:firstLine="480"/>
        <w:rPr>
          <w:rFonts w:hAnsi="Times New Roman"/>
          <w:sz w:val="24"/>
        </w:rPr>
      </w:pPr>
      <w:r>
        <w:rPr>
          <w:rFonts w:hAnsi="Times New Roman"/>
          <w:sz w:val="24"/>
        </w:rPr>
        <w:t>《</w:t>
      </w:r>
      <w:r>
        <w:rPr>
          <w:rFonts w:hAnsi="Times New Roman" w:hint="eastAsia"/>
          <w:sz w:val="24"/>
        </w:rPr>
        <w:t>典型行业企业突发环境事件应急预案编制指南</w:t>
      </w:r>
      <w:r>
        <w:rPr>
          <w:rFonts w:hAnsi="Times New Roman"/>
          <w:sz w:val="24"/>
        </w:rPr>
        <w:t>》（</w:t>
      </w:r>
      <w:r>
        <w:rPr>
          <w:rFonts w:hAnsi="Times New Roman" w:hint="eastAsia"/>
          <w:sz w:val="24"/>
        </w:rPr>
        <w:t>征求意见稿</w:t>
      </w:r>
      <w:r>
        <w:rPr>
          <w:rFonts w:hAnsi="Times New Roman"/>
          <w:sz w:val="24"/>
        </w:rPr>
        <w:t>），自</w:t>
      </w:r>
      <w:r>
        <w:rPr>
          <w:rFonts w:hAnsi="Times New Roman"/>
          <w:sz w:val="24"/>
        </w:rPr>
        <w:t>20</w:t>
      </w:r>
      <w:r>
        <w:rPr>
          <w:rFonts w:hAnsi="Times New Roman" w:hint="eastAsia"/>
          <w:sz w:val="24"/>
        </w:rPr>
        <w:t>17</w:t>
      </w:r>
      <w:r>
        <w:rPr>
          <w:rFonts w:hAnsi="Times New Roman"/>
          <w:sz w:val="24"/>
        </w:rPr>
        <w:t>年</w:t>
      </w:r>
      <w:r>
        <w:rPr>
          <w:rFonts w:hAnsi="Times New Roman" w:hint="eastAsia"/>
          <w:sz w:val="24"/>
        </w:rPr>
        <w:t>8</w:t>
      </w:r>
      <w:r>
        <w:rPr>
          <w:rFonts w:hAnsi="Times New Roman"/>
          <w:sz w:val="24"/>
        </w:rPr>
        <w:t>月</w:t>
      </w:r>
      <w:r>
        <w:rPr>
          <w:rFonts w:hAnsi="Times New Roman" w:hint="eastAsia"/>
          <w:sz w:val="24"/>
        </w:rPr>
        <w:t>7</w:t>
      </w:r>
      <w:r>
        <w:rPr>
          <w:rFonts w:hAnsi="Times New Roman"/>
          <w:sz w:val="24"/>
        </w:rPr>
        <w:t>日起施行；</w:t>
      </w:r>
    </w:p>
    <w:p w:rsidR="008910F0" w:rsidRDefault="00A34F50">
      <w:pPr>
        <w:pStyle w:val="20"/>
        <w:tabs>
          <w:tab w:val="left" w:pos="1260"/>
        </w:tabs>
        <w:autoSpaceDE w:val="0"/>
        <w:autoSpaceDN w:val="0"/>
        <w:adjustRightInd w:val="0"/>
        <w:snapToGrid w:val="0"/>
        <w:spacing w:line="360" w:lineRule="auto"/>
        <w:ind w:firstLine="480"/>
        <w:rPr>
          <w:rFonts w:hAnsi="Times New Roman"/>
          <w:sz w:val="24"/>
        </w:rPr>
      </w:pPr>
      <w:r>
        <w:rPr>
          <w:rFonts w:hAnsi="Times New Roman"/>
          <w:sz w:val="24"/>
        </w:rPr>
        <w:t>（</w:t>
      </w:r>
      <w:r>
        <w:rPr>
          <w:rFonts w:hAnsi="Times New Roman" w:hint="eastAsia"/>
          <w:sz w:val="24"/>
        </w:rPr>
        <w:t>2</w:t>
      </w:r>
      <w:r>
        <w:rPr>
          <w:rFonts w:hAnsi="Times New Roman"/>
          <w:sz w:val="24"/>
        </w:rPr>
        <w:t>）《建设项目环境风险评价技术导则》（</w:t>
      </w:r>
      <w:r>
        <w:rPr>
          <w:rFonts w:hAnsi="Times New Roman"/>
          <w:sz w:val="24"/>
        </w:rPr>
        <w:t>HJ169-20</w:t>
      </w:r>
      <w:r>
        <w:rPr>
          <w:rFonts w:hAnsi="Times New Roman" w:hint="eastAsia"/>
          <w:sz w:val="24"/>
        </w:rPr>
        <w:t>18</w:t>
      </w:r>
      <w:r>
        <w:rPr>
          <w:rFonts w:hAnsi="Times New Roman"/>
          <w:sz w:val="24"/>
        </w:rPr>
        <w:t>）；</w:t>
      </w:r>
    </w:p>
    <w:p w:rsidR="008910F0" w:rsidRDefault="00A34F50">
      <w:pPr>
        <w:pStyle w:val="20"/>
        <w:tabs>
          <w:tab w:val="left" w:pos="1260"/>
        </w:tabs>
        <w:autoSpaceDE w:val="0"/>
        <w:autoSpaceDN w:val="0"/>
        <w:adjustRightInd w:val="0"/>
        <w:snapToGrid w:val="0"/>
        <w:spacing w:line="360" w:lineRule="auto"/>
        <w:ind w:firstLine="480"/>
        <w:rPr>
          <w:rFonts w:hAnsi="Times New Roman"/>
          <w:sz w:val="24"/>
        </w:rPr>
      </w:pPr>
      <w:r>
        <w:rPr>
          <w:rFonts w:hAnsi="Times New Roman"/>
          <w:sz w:val="24"/>
        </w:rPr>
        <w:t>（</w:t>
      </w:r>
      <w:r>
        <w:rPr>
          <w:rFonts w:hAnsi="Times New Roman" w:hint="eastAsia"/>
          <w:sz w:val="24"/>
        </w:rPr>
        <w:t>3</w:t>
      </w:r>
      <w:r>
        <w:rPr>
          <w:rFonts w:hAnsi="Times New Roman"/>
          <w:sz w:val="24"/>
        </w:rPr>
        <w:t>）《危险废物贮存污染控制标准》（</w:t>
      </w:r>
      <w:r>
        <w:rPr>
          <w:rFonts w:hAnsi="Times New Roman"/>
          <w:sz w:val="24"/>
        </w:rPr>
        <w:t>GB18507-2001</w:t>
      </w:r>
      <w:r>
        <w:rPr>
          <w:rFonts w:hAnsi="Times New Roman"/>
          <w:sz w:val="24"/>
        </w:rPr>
        <w:t>）及其修改单</w:t>
      </w:r>
      <w:r>
        <w:rPr>
          <w:rFonts w:hAnsi="Times New Roman" w:hint="eastAsia"/>
          <w:sz w:val="24"/>
        </w:rPr>
        <w:t>；</w:t>
      </w:r>
    </w:p>
    <w:p w:rsidR="008910F0" w:rsidRDefault="00A34F50">
      <w:pPr>
        <w:pStyle w:val="20"/>
        <w:tabs>
          <w:tab w:val="left" w:pos="1260"/>
        </w:tabs>
        <w:autoSpaceDE w:val="0"/>
        <w:autoSpaceDN w:val="0"/>
        <w:adjustRightInd w:val="0"/>
        <w:snapToGrid w:val="0"/>
        <w:spacing w:line="360" w:lineRule="auto"/>
        <w:ind w:firstLine="480"/>
        <w:rPr>
          <w:rFonts w:hAnsi="Times New Roman"/>
          <w:sz w:val="24"/>
        </w:rPr>
      </w:pPr>
      <w:r>
        <w:rPr>
          <w:rFonts w:hAnsi="Times New Roman"/>
          <w:sz w:val="24"/>
        </w:rPr>
        <w:t>（</w:t>
      </w:r>
      <w:r>
        <w:rPr>
          <w:rFonts w:hAnsi="Times New Roman" w:hint="eastAsia"/>
          <w:sz w:val="24"/>
        </w:rPr>
        <w:t>4</w:t>
      </w:r>
      <w:r>
        <w:rPr>
          <w:rFonts w:hAnsi="Times New Roman"/>
          <w:sz w:val="24"/>
        </w:rPr>
        <w:t>）《企业突发环境事件风险评估指南（试行）》（环办</w:t>
      </w:r>
      <w:r>
        <w:rPr>
          <w:rFonts w:hAnsi="Times New Roman"/>
          <w:sz w:val="24"/>
        </w:rPr>
        <w:t>[2014]34</w:t>
      </w:r>
      <w:r>
        <w:rPr>
          <w:rFonts w:hAnsi="Times New Roman"/>
          <w:sz w:val="24"/>
        </w:rPr>
        <w:t>号）；</w:t>
      </w:r>
    </w:p>
    <w:p w:rsidR="008910F0" w:rsidRDefault="00A34F50">
      <w:pPr>
        <w:pStyle w:val="20"/>
        <w:tabs>
          <w:tab w:val="left" w:pos="1260"/>
        </w:tabs>
        <w:autoSpaceDE w:val="0"/>
        <w:autoSpaceDN w:val="0"/>
        <w:adjustRightInd w:val="0"/>
        <w:snapToGrid w:val="0"/>
        <w:spacing w:line="360" w:lineRule="auto"/>
        <w:ind w:firstLine="480"/>
        <w:rPr>
          <w:rFonts w:hAnsi="Times New Roman"/>
          <w:sz w:val="24"/>
        </w:rPr>
      </w:pPr>
      <w:r>
        <w:rPr>
          <w:rFonts w:hAnsi="Times New Roman"/>
          <w:sz w:val="24"/>
        </w:rPr>
        <w:t>（</w:t>
      </w:r>
      <w:r>
        <w:rPr>
          <w:rFonts w:hAnsi="Times New Roman" w:hint="eastAsia"/>
          <w:sz w:val="24"/>
        </w:rPr>
        <w:t>5</w:t>
      </w:r>
      <w:r>
        <w:rPr>
          <w:rFonts w:hAnsi="Times New Roman"/>
          <w:sz w:val="24"/>
        </w:rPr>
        <w:t>）《企业突发环境事件风险分级方法》（</w:t>
      </w:r>
      <w:r>
        <w:rPr>
          <w:rFonts w:hAnsi="Times New Roman"/>
          <w:sz w:val="24"/>
        </w:rPr>
        <w:t>HJ941-2018</w:t>
      </w:r>
      <w:r>
        <w:rPr>
          <w:rFonts w:hAnsi="Times New Roman"/>
          <w:sz w:val="24"/>
        </w:rPr>
        <w:t>），</w:t>
      </w:r>
      <w:r>
        <w:rPr>
          <w:rFonts w:hAnsi="Times New Roman"/>
          <w:sz w:val="24"/>
        </w:rPr>
        <w:t>2018</w:t>
      </w:r>
      <w:r>
        <w:rPr>
          <w:rFonts w:hAnsi="Times New Roman"/>
          <w:sz w:val="24"/>
        </w:rPr>
        <w:t>年</w:t>
      </w:r>
      <w:r>
        <w:rPr>
          <w:rFonts w:hAnsi="Times New Roman"/>
          <w:sz w:val="24"/>
        </w:rPr>
        <w:t>3</w:t>
      </w:r>
      <w:r>
        <w:rPr>
          <w:rFonts w:hAnsi="Times New Roman"/>
          <w:sz w:val="24"/>
        </w:rPr>
        <w:t>月</w:t>
      </w:r>
      <w:r>
        <w:rPr>
          <w:rFonts w:hAnsi="Times New Roman"/>
          <w:sz w:val="24"/>
        </w:rPr>
        <w:t>1</w:t>
      </w:r>
      <w:r>
        <w:rPr>
          <w:rFonts w:hAnsi="Times New Roman"/>
          <w:sz w:val="24"/>
        </w:rPr>
        <w:t>日起施行；</w:t>
      </w:r>
    </w:p>
    <w:p w:rsidR="008910F0" w:rsidRDefault="00A34F50">
      <w:pPr>
        <w:pStyle w:val="116"/>
        <w:adjustRightInd w:val="0"/>
        <w:snapToGrid w:val="0"/>
        <w:ind w:firstLine="480"/>
      </w:pPr>
      <w:r>
        <w:rPr>
          <w:rFonts w:hint="eastAsia"/>
        </w:rPr>
        <w:t>（</w:t>
      </w:r>
      <w:r>
        <w:rPr>
          <w:rFonts w:hint="eastAsia"/>
        </w:rPr>
        <w:t>6</w:t>
      </w:r>
      <w:r>
        <w:rPr>
          <w:rFonts w:hint="eastAsia"/>
        </w:rPr>
        <w:t>）</w:t>
      </w:r>
      <w:r>
        <w:t>《突发环境事件调查处理办法》</w:t>
      </w:r>
      <w:r>
        <w:rPr>
          <w:rFonts w:hint="eastAsia"/>
        </w:rPr>
        <w:t>（环境保护部令第</w:t>
      </w:r>
      <w:r>
        <w:rPr>
          <w:rFonts w:hint="eastAsia"/>
        </w:rPr>
        <w:t>32</w:t>
      </w:r>
      <w:r>
        <w:rPr>
          <w:rFonts w:hint="eastAsia"/>
        </w:rPr>
        <w:t>号），</w:t>
      </w:r>
      <w:r>
        <w:rPr>
          <w:rFonts w:hint="eastAsia"/>
        </w:rPr>
        <w:t>2015</w:t>
      </w:r>
      <w:r>
        <w:rPr>
          <w:rFonts w:hint="eastAsia"/>
        </w:rPr>
        <w:t>年</w:t>
      </w:r>
      <w:r>
        <w:rPr>
          <w:rFonts w:hint="eastAsia"/>
        </w:rPr>
        <w:t>3</w:t>
      </w:r>
      <w:r>
        <w:rPr>
          <w:rFonts w:hint="eastAsia"/>
        </w:rPr>
        <w:t>月</w:t>
      </w:r>
      <w:r>
        <w:rPr>
          <w:rFonts w:hint="eastAsia"/>
        </w:rPr>
        <w:t>1</w:t>
      </w:r>
      <w:r>
        <w:rPr>
          <w:rFonts w:hint="eastAsia"/>
        </w:rPr>
        <w:t>日；</w:t>
      </w:r>
    </w:p>
    <w:p w:rsidR="008910F0" w:rsidRDefault="00A34F50">
      <w:pPr>
        <w:pStyle w:val="116"/>
        <w:adjustRightInd w:val="0"/>
        <w:snapToGrid w:val="0"/>
        <w:ind w:firstLine="480"/>
      </w:pPr>
      <w:r>
        <w:rPr>
          <w:rFonts w:hint="eastAsia"/>
        </w:rPr>
        <w:t>（</w:t>
      </w:r>
      <w:r>
        <w:rPr>
          <w:rFonts w:hint="eastAsia"/>
        </w:rPr>
        <w:t>7</w:t>
      </w:r>
      <w:r>
        <w:rPr>
          <w:rFonts w:hint="eastAsia"/>
        </w:rPr>
        <w:t>）</w:t>
      </w:r>
      <w:r>
        <w:t>《突发环境事件应急管理办法》</w:t>
      </w:r>
      <w:r>
        <w:rPr>
          <w:rFonts w:hint="eastAsia"/>
        </w:rPr>
        <w:t>（环境保护部令第</w:t>
      </w:r>
      <w:r>
        <w:rPr>
          <w:rFonts w:hint="eastAsia"/>
        </w:rPr>
        <w:t>34</w:t>
      </w:r>
      <w:r>
        <w:rPr>
          <w:rFonts w:hint="eastAsia"/>
        </w:rPr>
        <w:t>号），</w:t>
      </w:r>
      <w:r>
        <w:rPr>
          <w:rFonts w:hint="eastAsia"/>
        </w:rPr>
        <w:t>2015</w:t>
      </w:r>
      <w:r>
        <w:rPr>
          <w:rFonts w:hint="eastAsia"/>
        </w:rPr>
        <w:t>年</w:t>
      </w:r>
      <w:r>
        <w:rPr>
          <w:rFonts w:hint="eastAsia"/>
        </w:rPr>
        <w:t>6</w:t>
      </w:r>
      <w:r>
        <w:rPr>
          <w:rFonts w:hint="eastAsia"/>
        </w:rPr>
        <w:t>月</w:t>
      </w:r>
      <w:r>
        <w:rPr>
          <w:rFonts w:hint="eastAsia"/>
        </w:rPr>
        <w:t>5</w:t>
      </w:r>
      <w:r>
        <w:rPr>
          <w:rFonts w:hint="eastAsia"/>
        </w:rPr>
        <w:t>日</w:t>
      </w:r>
      <w:r>
        <w:rPr>
          <w:rFonts w:hint="eastAsia"/>
        </w:rPr>
        <w:t>；</w:t>
      </w:r>
    </w:p>
    <w:p w:rsidR="008910F0" w:rsidRDefault="00A34F50">
      <w:pPr>
        <w:pStyle w:val="20"/>
        <w:tabs>
          <w:tab w:val="left" w:pos="1260"/>
        </w:tabs>
        <w:autoSpaceDE w:val="0"/>
        <w:autoSpaceDN w:val="0"/>
        <w:adjustRightInd w:val="0"/>
        <w:snapToGrid w:val="0"/>
        <w:spacing w:line="360" w:lineRule="auto"/>
        <w:ind w:firstLine="480"/>
        <w:rPr>
          <w:rFonts w:hAnsi="Times New Roman"/>
          <w:sz w:val="24"/>
        </w:rPr>
      </w:pPr>
      <w:r>
        <w:rPr>
          <w:rFonts w:hAnsi="Times New Roman"/>
          <w:sz w:val="24"/>
        </w:rPr>
        <w:t>（</w:t>
      </w:r>
      <w:r>
        <w:rPr>
          <w:rFonts w:hAnsi="Times New Roman" w:hint="eastAsia"/>
          <w:sz w:val="24"/>
        </w:rPr>
        <w:t>8</w:t>
      </w:r>
      <w:r>
        <w:rPr>
          <w:rFonts w:hAnsi="Times New Roman"/>
          <w:sz w:val="24"/>
        </w:rPr>
        <w:t>）《生产经营单位生产安全事故应急预案编制导则》（</w:t>
      </w:r>
      <w:r>
        <w:rPr>
          <w:rFonts w:hAnsi="Times New Roman"/>
          <w:sz w:val="24"/>
        </w:rPr>
        <w:t>GB/T29639-20</w:t>
      </w:r>
      <w:r>
        <w:rPr>
          <w:rFonts w:hAnsi="Times New Roman" w:hint="eastAsia"/>
          <w:sz w:val="24"/>
        </w:rPr>
        <w:t>20</w:t>
      </w:r>
      <w:r>
        <w:rPr>
          <w:rFonts w:hAnsi="Times New Roman"/>
          <w:sz w:val="24"/>
        </w:rPr>
        <w:t>）；</w:t>
      </w:r>
    </w:p>
    <w:p w:rsidR="008910F0" w:rsidRDefault="00A34F50">
      <w:pPr>
        <w:pStyle w:val="20"/>
        <w:tabs>
          <w:tab w:val="left" w:pos="1260"/>
        </w:tabs>
        <w:autoSpaceDE w:val="0"/>
        <w:autoSpaceDN w:val="0"/>
        <w:adjustRightInd w:val="0"/>
        <w:snapToGrid w:val="0"/>
        <w:spacing w:line="360" w:lineRule="auto"/>
        <w:ind w:firstLine="480"/>
        <w:rPr>
          <w:rFonts w:hAnsi="Times New Roman"/>
          <w:sz w:val="24"/>
        </w:rPr>
      </w:pPr>
      <w:r>
        <w:rPr>
          <w:rFonts w:hAnsi="Times New Roman"/>
          <w:sz w:val="24"/>
        </w:rPr>
        <w:t>（</w:t>
      </w:r>
      <w:r>
        <w:rPr>
          <w:rFonts w:hAnsi="Times New Roman" w:hint="eastAsia"/>
          <w:sz w:val="24"/>
        </w:rPr>
        <w:t>9</w:t>
      </w:r>
      <w:r>
        <w:rPr>
          <w:rFonts w:hAnsi="Times New Roman"/>
          <w:sz w:val="24"/>
        </w:rPr>
        <w:t>）</w:t>
      </w:r>
      <w:r>
        <w:rPr>
          <w:rFonts w:hAnsi="Times New Roman" w:hint="eastAsia"/>
          <w:sz w:val="24"/>
        </w:rPr>
        <w:t>《</w:t>
      </w:r>
      <w:r>
        <w:rPr>
          <w:rFonts w:hAnsi="Times New Roman" w:hint="eastAsia"/>
          <w:sz w:val="24"/>
        </w:rPr>
        <w:t>突发环境事件应急监测技术规范</w:t>
      </w:r>
      <w:r>
        <w:rPr>
          <w:rFonts w:hAnsi="Times New Roman" w:hint="eastAsia"/>
          <w:sz w:val="24"/>
        </w:rPr>
        <w:t>》（</w:t>
      </w:r>
      <w:r>
        <w:rPr>
          <w:rFonts w:hAnsi="Times New Roman" w:hint="eastAsia"/>
          <w:sz w:val="24"/>
        </w:rPr>
        <w:t>HJ589-2021</w:t>
      </w:r>
      <w:r>
        <w:rPr>
          <w:rFonts w:hAnsi="Times New Roman" w:hint="eastAsia"/>
          <w:sz w:val="24"/>
        </w:rPr>
        <w:t>）；</w:t>
      </w:r>
    </w:p>
    <w:p w:rsidR="008910F0" w:rsidRDefault="00A34F50">
      <w:pPr>
        <w:pStyle w:val="20"/>
        <w:tabs>
          <w:tab w:val="left" w:pos="1260"/>
        </w:tabs>
        <w:autoSpaceDE w:val="0"/>
        <w:autoSpaceDN w:val="0"/>
        <w:adjustRightInd w:val="0"/>
        <w:snapToGrid w:val="0"/>
        <w:spacing w:line="360" w:lineRule="auto"/>
        <w:ind w:firstLine="480"/>
        <w:rPr>
          <w:rFonts w:hAnsi="Times New Roman"/>
          <w:sz w:val="24"/>
        </w:rPr>
      </w:pPr>
      <w:r>
        <w:rPr>
          <w:rFonts w:hAnsi="Times New Roman" w:hint="eastAsia"/>
          <w:sz w:val="24"/>
        </w:rPr>
        <w:t>（</w:t>
      </w:r>
      <w:r>
        <w:rPr>
          <w:rFonts w:hAnsi="Times New Roman" w:hint="eastAsia"/>
          <w:sz w:val="24"/>
        </w:rPr>
        <w:t>10</w:t>
      </w:r>
      <w:r>
        <w:rPr>
          <w:rFonts w:hAnsi="Times New Roman" w:hint="eastAsia"/>
          <w:sz w:val="24"/>
        </w:rPr>
        <w:t>）</w:t>
      </w:r>
      <w:r>
        <w:rPr>
          <w:rFonts w:hAnsi="Times New Roman"/>
          <w:sz w:val="24"/>
        </w:rPr>
        <w:t>《危险化学品重大危险源辨识》</w:t>
      </w:r>
      <w:r>
        <w:rPr>
          <w:rFonts w:hAnsi="Times New Roman" w:hint="eastAsia"/>
          <w:sz w:val="24"/>
        </w:rPr>
        <w:t>（</w:t>
      </w:r>
      <w:r>
        <w:rPr>
          <w:rFonts w:hAnsi="Times New Roman"/>
          <w:sz w:val="24"/>
        </w:rPr>
        <w:t>GB18218-20</w:t>
      </w:r>
      <w:r>
        <w:rPr>
          <w:rFonts w:hAnsi="Times New Roman" w:hint="eastAsia"/>
          <w:sz w:val="24"/>
        </w:rPr>
        <w:t>1</w:t>
      </w:r>
      <w:r>
        <w:rPr>
          <w:rFonts w:hAnsi="Times New Roman" w:hint="eastAsia"/>
          <w:sz w:val="24"/>
        </w:rPr>
        <w:t>8</w:t>
      </w:r>
      <w:r>
        <w:rPr>
          <w:rFonts w:hAnsi="Times New Roman" w:hint="eastAsia"/>
          <w:sz w:val="24"/>
        </w:rPr>
        <w:t>）</w:t>
      </w:r>
      <w:r>
        <w:rPr>
          <w:rFonts w:hAnsi="Times New Roman" w:hint="eastAsia"/>
          <w:sz w:val="24"/>
        </w:rPr>
        <w:t>；</w:t>
      </w:r>
    </w:p>
    <w:p w:rsidR="008910F0" w:rsidRDefault="00A34F50">
      <w:pPr>
        <w:autoSpaceDE w:val="0"/>
        <w:autoSpaceDN w:val="0"/>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1</w:t>
      </w:r>
      <w:r>
        <w:rPr>
          <w:rFonts w:hint="eastAsia"/>
          <w:sz w:val="24"/>
        </w:rPr>
        <w:t>）</w:t>
      </w:r>
      <w:r>
        <w:rPr>
          <w:sz w:val="24"/>
        </w:rPr>
        <w:t>《污水综合排放标准》</w:t>
      </w:r>
      <w:r>
        <w:rPr>
          <w:rFonts w:hint="eastAsia"/>
          <w:sz w:val="24"/>
        </w:rPr>
        <w:t>（</w:t>
      </w:r>
      <w:r>
        <w:rPr>
          <w:sz w:val="24"/>
        </w:rPr>
        <w:t>GB8978-1996</w:t>
      </w:r>
      <w:r>
        <w:rPr>
          <w:rFonts w:hint="eastAsia"/>
          <w:sz w:val="24"/>
        </w:rPr>
        <w:t>）</w:t>
      </w:r>
      <w:r>
        <w:rPr>
          <w:sz w:val="24"/>
        </w:rPr>
        <w:t>；</w:t>
      </w:r>
    </w:p>
    <w:p w:rsidR="008910F0" w:rsidRDefault="00A34F50">
      <w:pPr>
        <w:autoSpaceDE w:val="0"/>
        <w:autoSpaceDN w:val="0"/>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2</w:t>
      </w:r>
      <w:r>
        <w:rPr>
          <w:rFonts w:hint="eastAsia"/>
          <w:sz w:val="24"/>
        </w:rPr>
        <w:t>）</w:t>
      </w:r>
      <w:r>
        <w:rPr>
          <w:sz w:val="24"/>
        </w:rPr>
        <w:t>《地表水环境质量标准》</w:t>
      </w:r>
      <w:r>
        <w:rPr>
          <w:rFonts w:hint="eastAsia"/>
          <w:sz w:val="24"/>
        </w:rPr>
        <w:t>（</w:t>
      </w:r>
      <w:r>
        <w:rPr>
          <w:sz w:val="24"/>
        </w:rPr>
        <w:t>GB3838-2002</w:t>
      </w:r>
      <w:r>
        <w:rPr>
          <w:rFonts w:hint="eastAsia"/>
          <w:sz w:val="24"/>
        </w:rPr>
        <w:t>）</w:t>
      </w:r>
      <w:r>
        <w:rPr>
          <w:sz w:val="24"/>
        </w:rPr>
        <w:t>；</w:t>
      </w:r>
    </w:p>
    <w:p w:rsidR="008910F0" w:rsidRDefault="00A34F50">
      <w:pPr>
        <w:autoSpaceDE w:val="0"/>
        <w:autoSpaceDN w:val="0"/>
        <w:adjustRightInd w:val="0"/>
        <w:snapToGrid w:val="0"/>
        <w:spacing w:line="360" w:lineRule="auto"/>
        <w:ind w:firstLineChars="200" w:firstLine="480"/>
        <w:rPr>
          <w:sz w:val="24"/>
        </w:rPr>
      </w:pPr>
      <w:r>
        <w:rPr>
          <w:rFonts w:hint="eastAsia"/>
          <w:sz w:val="24"/>
        </w:rPr>
        <w:t>（</w:t>
      </w:r>
      <w:r>
        <w:rPr>
          <w:rFonts w:hint="eastAsia"/>
          <w:sz w:val="24"/>
        </w:rPr>
        <w:t>13</w:t>
      </w:r>
      <w:r>
        <w:rPr>
          <w:rFonts w:hint="eastAsia"/>
          <w:sz w:val="24"/>
        </w:rPr>
        <w:t>）</w:t>
      </w:r>
      <w:r>
        <w:rPr>
          <w:sz w:val="24"/>
        </w:rPr>
        <w:t>《地下水质量标准》</w:t>
      </w:r>
      <w:r>
        <w:rPr>
          <w:rFonts w:hint="eastAsia"/>
          <w:sz w:val="24"/>
        </w:rPr>
        <w:t>（</w:t>
      </w:r>
      <w:r>
        <w:rPr>
          <w:sz w:val="24"/>
        </w:rPr>
        <w:t>GB/T14848-</w:t>
      </w:r>
      <w:r>
        <w:rPr>
          <w:rFonts w:hint="eastAsia"/>
          <w:sz w:val="24"/>
        </w:rPr>
        <w:t>2017</w:t>
      </w:r>
      <w:r>
        <w:rPr>
          <w:rFonts w:hint="eastAsia"/>
          <w:sz w:val="24"/>
        </w:rPr>
        <w:t>）；</w:t>
      </w:r>
    </w:p>
    <w:p w:rsidR="008910F0" w:rsidRDefault="00A34F50">
      <w:pPr>
        <w:autoSpaceDE w:val="0"/>
        <w:autoSpaceDN w:val="0"/>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4</w:t>
      </w:r>
      <w:r>
        <w:rPr>
          <w:rFonts w:hint="eastAsia"/>
          <w:sz w:val="24"/>
        </w:rPr>
        <w:t>）</w:t>
      </w:r>
      <w:r>
        <w:rPr>
          <w:sz w:val="24"/>
        </w:rPr>
        <w:t>《土壤环境质量</w:t>
      </w:r>
      <w:r>
        <w:rPr>
          <w:rFonts w:hint="eastAsia"/>
          <w:sz w:val="24"/>
        </w:rPr>
        <w:t xml:space="preserve"> </w:t>
      </w:r>
      <w:r>
        <w:rPr>
          <w:rFonts w:hint="eastAsia"/>
          <w:sz w:val="24"/>
        </w:rPr>
        <w:t>农用地土壤污染风险管控标准（试行）</w:t>
      </w:r>
      <w:r>
        <w:rPr>
          <w:sz w:val="24"/>
        </w:rPr>
        <w:t>》（</w:t>
      </w:r>
      <w:r>
        <w:rPr>
          <w:sz w:val="24"/>
        </w:rPr>
        <w:t>GB15618-</w:t>
      </w:r>
      <w:r>
        <w:rPr>
          <w:rFonts w:hint="eastAsia"/>
          <w:sz w:val="24"/>
        </w:rPr>
        <w:t>2018</w:t>
      </w:r>
      <w:r>
        <w:rPr>
          <w:sz w:val="24"/>
        </w:rPr>
        <w:t>）；</w:t>
      </w:r>
    </w:p>
    <w:p w:rsidR="008910F0" w:rsidRDefault="00A34F50">
      <w:pPr>
        <w:autoSpaceDE w:val="0"/>
        <w:autoSpaceDN w:val="0"/>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5</w:t>
      </w:r>
      <w:r>
        <w:rPr>
          <w:rFonts w:hint="eastAsia"/>
          <w:sz w:val="24"/>
        </w:rPr>
        <w:t>）《土壤环境质量</w:t>
      </w:r>
      <w:r>
        <w:rPr>
          <w:rFonts w:hint="eastAsia"/>
          <w:sz w:val="24"/>
        </w:rPr>
        <w:t xml:space="preserve"> </w:t>
      </w:r>
      <w:r>
        <w:rPr>
          <w:rFonts w:hint="eastAsia"/>
          <w:sz w:val="24"/>
        </w:rPr>
        <w:t>建设用地土壤污染风险管控标准（试行）》（</w:t>
      </w:r>
      <w:r>
        <w:rPr>
          <w:rFonts w:hint="eastAsia"/>
          <w:sz w:val="24"/>
        </w:rPr>
        <w:t>GB36600-2018</w:t>
      </w:r>
      <w:r>
        <w:rPr>
          <w:rFonts w:hint="eastAsia"/>
          <w:sz w:val="24"/>
        </w:rPr>
        <w:t>）；</w:t>
      </w:r>
    </w:p>
    <w:p w:rsidR="008910F0" w:rsidRDefault="00A34F50">
      <w:pPr>
        <w:autoSpaceDE w:val="0"/>
        <w:autoSpaceDN w:val="0"/>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6</w:t>
      </w:r>
      <w:r>
        <w:rPr>
          <w:rFonts w:hint="eastAsia"/>
          <w:sz w:val="24"/>
        </w:rPr>
        <w:t>）《环境空气质量标准》</w:t>
      </w:r>
      <w:r>
        <w:rPr>
          <w:rFonts w:hint="eastAsia"/>
          <w:sz w:val="24"/>
        </w:rPr>
        <w:t>(GB3095-2012</w:t>
      </w:r>
      <w:r>
        <w:rPr>
          <w:rFonts w:hint="eastAsia"/>
          <w:sz w:val="24"/>
        </w:rPr>
        <w:t>）及修改单</w:t>
      </w:r>
      <w:r>
        <w:rPr>
          <w:rFonts w:hint="eastAsia"/>
          <w:sz w:val="24"/>
        </w:rPr>
        <w:t>；</w:t>
      </w:r>
    </w:p>
    <w:p w:rsidR="008910F0" w:rsidRDefault="00A34F50">
      <w:pPr>
        <w:autoSpaceDE w:val="0"/>
        <w:autoSpaceDN w:val="0"/>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7</w:t>
      </w:r>
      <w:r>
        <w:rPr>
          <w:rFonts w:hint="eastAsia"/>
          <w:sz w:val="24"/>
        </w:rPr>
        <w:t>）</w:t>
      </w:r>
      <w:r>
        <w:rPr>
          <w:sz w:val="24"/>
        </w:rPr>
        <w:t>《大气污染物综合排放标准》</w:t>
      </w:r>
      <w:r>
        <w:rPr>
          <w:rFonts w:hint="eastAsia"/>
          <w:sz w:val="24"/>
        </w:rPr>
        <w:t>（</w:t>
      </w:r>
      <w:r>
        <w:rPr>
          <w:sz w:val="24"/>
        </w:rPr>
        <w:t>GB16297-1996</w:t>
      </w:r>
      <w:r>
        <w:rPr>
          <w:rFonts w:hint="eastAsia"/>
          <w:sz w:val="24"/>
        </w:rPr>
        <w:t>）</w:t>
      </w:r>
      <w:r>
        <w:rPr>
          <w:sz w:val="24"/>
        </w:rPr>
        <w:t>。</w:t>
      </w:r>
    </w:p>
    <w:p w:rsidR="008910F0" w:rsidRDefault="00A34F50">
      <w:pPr>
        <w:pStyle w:val="3"/>
        <w:rPr>
          <w:rFonts w:eastAsia="宋体"/>
          <w:color w:val="auto"/>
        </w:rPr>
      </w:pPr>
      <w:bookmarkStart w:id="30" w:name="_Toc326755312"/>
      <w:bookmarkStart w:id="31" w:name="_Toc384976492"/>
      <w:bookmarkStart w:id="32" w:name="_Toc339034063"/>
      <w:r>
        <w:rPr>
          <w:rFonts w:eastAsia="宋体" w:hint="eastAsia"/>
          <w:color w:val="auto"/>
        </w:rPr>
        <w:lastRenderedPageBreak/>
        <w:t>1.2.3</w:t>
      </w:r>
      <w:r>
        <w:rPr>
          <w:rFonts w:eastAsia="宋体" w:hint="eastAsia"/>
          <w:color w:val="auto"/>
        </w:rPr>
        <w:t>项目文件</w:t>
      </w:r>
      <w:bookmarkEnd w:id="30"/>
      <w:bookmarkEnd w:id="31"/>
      <w:bookmarkEnd w:id="32"/>
    </w:p>
    <w:p w:rsidR="008910F0" w:rsidRDefault="00A34F50">
      <w:pPr>
        <w:numPr>
          <w:ilvl w:val="0"/>
          <w:numId w:val="4"/>
        </w:numPr>
        <w:autoSpaceDE w:val="0"/>
        <w:autoSpaceDN w:val="0"/>
        <w:adjustRightInd w:val="0"/>
        <w:snapToGrid w:val="0"/>
        <w:spacing w:line="360" w:lineRule="auto"/>
        <w:ind w:left="420"/>
        <w:jc w:val="left"/>
        <w:rPr>
          <w:sz w:val="24"/>
        </w:rPr>
      </w:pPr>
      <w:bookmarkStart w:id="33" w:name="_Toc374430804"/>
      <w:r>
        <w:rPr>
          <w:rFonts w:hint="eastAsia"/>
          <w:sz w:val="24"/>
        </w:rPr>
        <w:t>项目环评</w:t>
      </w:r>
      <w:r>
        <w:rPr>
          <w:rFonts w:hint="eastAsia"/>
          <w:sz w:val="24"/>
        </w:rPr>
        <w:t>文件及其</w:t>
      </w:r>
      <w:r>
        <w:rPr>
          <w:rFonts w:hint="eastAsia"/>
          <w:sz w:val="24"/>
        </w:rPr>
        <w:t>批复意见；</w:t>
      </w:r>
    </w:p>
    <w:p w:rsidR="008910F0" w:rsidRDefault="00A34F50">
      <w:pPr>
        <w:numPr>
          <w:ilvl w:val="0"/>
          <w:numId w:val="4"/>
        </w:numPr>
        <w:autoSpaceDE w:val="0"/>
        <w:autoSpaceDN w:val="0"/>
        <w:adjustRightInd w:val="0"/>
        <w:snapToGrid w:val="0"/>
        <w:spacing w:line="360" w:lineRule="auto"/>
        <w:ind w:left="420"/>
        <w:jc w:val="left"/>
        <w:rPr>
          <w:sz w:val="24"/>
        </w:rPr>
      </w:pPr>
      <w:r>
        <w:rPr>
          <w:rFonts w:hint="eastAsia"/>
          <w:sz w:val="24"/>
        </w:rPr>
        <w:t>项目环境保护验收报告；</w:t>
      </w:r>
    </w:p>
    <w:p w:rsidR="008910F0" w:rsidRDefault="00A34F50">
      <w:pPr>
        <w:numPr>
          <w:ilvl w:val="0"/>
          <w:numId w:val="4"/>
        </w:numPr>
        <w:autoSpaceDE w:val="0"/>
        <w:autoSpaceDN w:val="0"/>
        <w:adjustRightInd w:val="0"/>
        <w:snapToGrid w:val="0"/>
        <w:spacing w:line="360" w:lineRule="auto"/>
        <w:ind w:left="420"/>
        <w:jc w:val="left"/>
        <w:rPr>
          <w:sz w:val="24"/>
        </w:rPr>
      </w:pPr>
      <w:r>
        <w:rPr>
          <w:rFonts w:hint="eastAsia"/>
          <w:sz w:val="24"/>
        </w:rPr>
        <w:t>应急预案委托书；</w:t>
      </w:r>
    </w:p>
    <w:p w:rsidR="008910F0" w:rsidRDefault="00A34F50">
      <w:pPr>
        <w:numPr>
          <w:ilvl w:val="0"/>
          <w:numId w:val="4"/>
        </w:numPr>
        <w:autoSpaceDE w:val="0"/>
        <w:autoSpaceDN w:val="0"/>
        <w:adjustRightInd w:val="0"/>
        <w:snapToGrid w:val="0"/>
        <w:spacing w:line="360" w:lineRule="auto"/>
        <w:ind w:left="420"/>
        <w:jc w:val="left"/>
        <w:rPr>
          <w:sz w:val="24"/>
        </w:rPr>
      </w:pPr>
      <w:r>
        <w:rPr>
          <w:sz w:val="24"/>
        </w:rPr>
        <w:t>企业</w:t>
      </w:r>
      <w:r>
        <w:rPr>
          <w:rFonts w:hint="eastAsia"/>
          <w:sz w:val="24"/>
        </w:rPr>
        <w:t>其他</w:t>
      </w:r>
      <w:r>
        <w:rPr>
          <w:sz w:val="24"/>
        </w:rPr>
        <w:t>相关资料</w:t>
      </w:r>
      <w:r>
        <w:rPr>
          <w:rFonts w:hint="eastAsia"/>
          <w:sz w:val="24"/>
        </w:rPr>
        <w:t>。</w:t>
      </w:r>
    </w:p>
    <w:p w:rsidR="008910F0" w:rsidRDefault="00A34F50">
      <w:pPr>
        <w:pStyle w:val="2"/>
        <w:numPr>
          <w:ilvl w:val="0"/>
          <w:numId w:val="0"/>
        </w:numPr>
        <w:tabs>
          <w:tab w:val="clear" w:pos="0"/>
          <w:tab w:val="clear" w:pos="851"/>
        </w:tabs>
        <w:ind w:left="580" w:hangingChars="173" w:hanging="580"/>
        <w:rPr>
          <w:rFonts w:eastAsia="宋体"/>
          <w:b/>
          <w:bCs/>
          <w:caps w:val="0"/>
          <w:szCs w:val="22"/>
        </w:rPr>
      </w:pPr>
      <w:bookmarkStart w:id="34" w:name="_Toc1735449268"/>
      <w:bookmarkStart w:id="35" w:name="_Toc18548"/>
      <w:bookmarkStart w:id="36" w:name="_Toc402516473"/>
      <w:bookmarkStart w:id="37" w:name="_Toc18124"/>
      <w:bookmarkStart w:id="38" w:name="_Toc21168"/>
      <w:bookmarkStart w:id="39" w:name="_Toc8161"/>
      <w:bookmarkStart w:id="40" w:name="_Toc339034066"/>
      <w:bookmarkStart w:id="41" w:name="_Toc374430806"/>
      <w:bookmarkEnd w:id="33"/>
      <w:r>
        <w:rPr>
          <w:rFonts w:eastAsia="宋体"/>
          <w:b/>
          <w:bCs/>
          <w:caps w:val="0"/>
          <w:szCs w:val="22"/>
        </w:rPr>
        <w:t>1.3</w:t>
      </w:r>
      <w:r>
        <w:rPr>
          <w:rFonts w:eastAsia="宋体"/>
          <w:b/>
          <w:bCs/>
          <w:caps w:val="0"/>
          <w:szCs w:val="22"/>
        </w:rPr>
        <w:t>适用范围</w:t>
      </w:r>
      <w:bookmarkEnd w:id="34"/>
      <w:bookmarkEnd w:id="35"/>
      <w:bookmarkEnd w:id="36"/>
      <w:bookmarkEnd w:id="37"/>
      <w:bookmarkEnd w:id="38"/>
      <w:bookmarkEnd w:id="39"/>
    </w:p>
    <w:p w:rsidR="008910F0" w:rsidRDefault="00A34F50">
      <w:pPr>
        <w:autoSpaceDE w:val="0"/>
        <w:autoSpaceDN w:val="0"/>
        <w:adjustRightInd w:val="0"/>
        <w:snapToGrid w:val="0"/>
        <w:spacing w:line="360" w:lineRule="auto"/>
        <w:ind w:firstLineChars="200" w:firstLine="480"/>
        <w:rPr>
          <w:sz w:val="24"/>
          <w:szCs w:val="24"/>
          <w:lang w:val="zh-CN"/>
        </w:rPr>
      </w:pPr>
      <w:r>
        <w:rPr>
          <w:sz w:val="24"/>
          <w:szCs w:val="24"/>
        </w:rPr>
        <w:t>本</w:t>
      </w:r>
      <w:r>
        <w:rPr>
          <w:rFonts w:hint="eastAsia"/>
          <w:sz w:val="24"/>
          <w:szCs w:val="24"/>
        </w:rPr>
        <w:t>应急预案</w:t>
      </w:r>
      <w:r>
        <w:rPr>
          <w:sz w:val="24"/>
          <w:szCs w:val="24"/>
        </w:rPr>
        <w:t>报告针对</w:t>
      </w:r>
      <w:r>
        <w:rPr>
          <w:rFonts w:hint="eastAsia"/>
          <w:sz w:val="24"/>
          <w:szCs w:val="24"/>
        </w:rPr>
        <w:t>湖北重工蒲圻机械</w:t>
      </w:r>
      <w:r>
        <w:rPr>
          <w:rFonts w:hint="eastAsia"/>
          <w:sz w:val="24"/>
          <w:szCs w:val="24"/>
        </w:rPr>
        <w:t>有限公司</w:t>
      </w:r>
      <w:r>
        <w:rPr>
          <w:sz w:val="24"/>
          <w:szCs w:val="24"/>
        </w:rPr>
        <w:t>可能发生的突发环境事件</w:t>
      </w:r>
      <w:r>
        <w:rPr>
          <w:rFonts w:hint="eastAsia"/>
          <w:sz w:val="24"/>
          <w:szCs w:val="24"/>
        </w:rPr>
        <w:t>所做的预案</w:t>
      </w:r>
      <w:r>
        <w:rPr>
          <w:sz w:val="24"/>
          <w:szCs w:val="24"/>
        </w:rPr>
        <w:t>。在</w:t>
      </w:r>
      <w:r>
        <w:rPr>
          <w:rFonts w:hint="eastAsia"/>
          <w:sz w:val="24"/>
          <w:szCs w:val="24"/>
        </w:rPr>
        <w:t>湖北重工蒲圻机械</w:t>
      </w:r>
      <w:r>
        <w:rPr>
          <w:rFonts w:hint="eastAsia"/>
          <w:sz w:val="24"/>
          <w:szCs w:val="24"/>
        </w:rPr>
        <w:t>有限公司</w:t>
      </w:r>
      <w:r>
        <w:rPr>
          <w:sz w:val="24"/>
          <w:szCs w:val="24"/>
        </w:rPr>
        <w:t>界内中转过程中因装卸、输送事故或人为操作失误等引发洒落造成突发环境事件，</w:t>
      </w:r>
      <w:r>
        <w:rPr>
          <w:rFonts w:hint="eastAsia"/>
          <w:sz w:val="24"/>
          <w:szCs w:val="24"/>
        </w:rPr>
        <w:t>湖北重工蒲圻机械</w:t>
      </w:r>
      <w:r>
        <w:rPr>
          <w:rFonts w:hint="eastAsia"/>
          <w:sz w:val="24"/>
          <w:szCs w:val="24"/>
        </w:rPr>
        <w:t>有限公司</w:t>
      </w:r>
      <w:r>
        <w:rPr>
          <w:sz w:val="24"/>
          <w:szCs w:val="24"/>
        </w:rPr>
        <w:t>作为发生地应第一时间采取相应应急措施，本应急预案</w:t>
      </w:r>
      <w:r>
        <w:rPr>
          <w:sz w:val="24"/>
          <w:szCs w:val="24"/>
          <w:lang w:val="zh-CN"/>
        </w:rPr>
        <w:t>具体包括的</w:t>
      </w:r>
      <w:r>
        <w:rPr>
          <w:rFonts w:hint="eastAsia"/>
          <w:sz w:val="24"/>
          <w:szCs w:val="24"/>
          <w:lang w:val="zh-CN"/>
        </w:rPr>
        <w:t>典型</w:t>
      </w:r>
      <w:r>
        <w:rPr>
          <w:sz w:val="24"/>
          <w:szCs w:val="24"/>
          <w:lang w:val="zh-CN"/>
        </w:rPr>
        <w:t>突发环境情形如下：</w:t>
      </w:r>
    </w:p>
    <w:p w:rsidR="008910F0" w:rsidRDefault="00A34F50">
      <w:pPr>
        <w:pStyle w:val="afc"/>
        <w:numPr>
          <w:ilvl w:val="0"/>
          <w:numId w:val="5"/>
        </w:numPr>
        <w:adjustRightInd w:val="0"/>
        <w:snapToGrid w:val="0"/>
        <w:spacing w:line="360" w:lineRule="auto"/>
        <w:ind w:left="0" w:firstLineChars="200" w:firstLine="480"/>
        <w:jc w:val="both"/>
        <w:rPr>
          <w:sz w:val="24"/>
          <w:szCs w:val="24"/>
        </w:rPr>
      </w:pPr>
      <w:r>
        <w:rPr>
          <w:rFonts w:hint="eastAsia"/>
          <w:sz w:val="24"/>
          <w:szCs w:val="24"/>
        </w:rPr>
        <w:t>化学品仓库和</w:t>
      </w:r>
      <w:r>
        <w:rPr>
          <w:rFonts w:hint="eastAsia"/>
          <w:sz w:val="24"/>
          <w:szCs w:val="24"/>
        </w:rPr>
        <w:t>调配室以及刷漆区</w:t>
      </w:r>
      <w:r>
        <w:rPr>
          <w:rFonts w:hint="eastAsia"/>
          <w:sz w:val="24"/>
          <w:szCs w:val="24"/>
        </w:rPr>
        <w:t>内</w:t>
      </w:r>
      <w:r>
        <w:rPr>
          <w:rFonts w:hint="eastAsia"/>
          <w:sz w:val="24"/>
          <w:szCs w:val="24"/>
        </w:rPr>
        <w:t>油漆、固化剂、稀释剂</w:t>
      </w:r>
      <w:r>
        <w:rPr>
          <w:rFonts w:hint="eastAsia"/>
          <w:sz w:val="24"/>
          <w:szCs w:val="24"/>
        </w:rPr>
        <w:t>等化学品为易燃物质，存储不当</w:t>
      </w:r>
      <w:r>
        <w:rPr>
          <w:rFonts w:hint="eastAsia"/>
          <w:sz w:val="24"/>
          <w:szCs w:val="24"/>
        </w:rPr>
        <w:t>导致的</w:t>
      </w:r>
      <w:r>
        <w:rPr>
          <w:sz w:val="24"/>
          <w:szCs w:val="24"/>
        </w:rPr>
        <w:t>火灾</w:t>
      </w:r>
      <w:r>
        <w:rPr>
          <w:rFonts w:hint="eastAsia"/>
          <w:sz w:val="24"/>
          <w:szCs w:val="24"/>
        </w:rPr>
        <w:t>爆炸</w:t>
      </w:r>
      <w:r>
        <w:rPr>
          <w:sz w:val="24"/>
          <w:szCs w:val="24"/>
        </w:rPr>
        <w:t>事故</w:t>
      </w:r>
      <w:r>
        <w:rPr>
          <w:rFonts w:hint="eastAsia"/>
          <w:sz w:val="24"/>
          <w:szCs w:val="24"/>
        </w:rPr>
        <w:t>引发的环境污染事故</w:t>
      </w:r>
      <w:r>
        <w:rPr>
          <w:rFonts w:hint="eastAsia"/>
          <w:sz w:val="24"/>
          <w:szCs w:val="24"/>
        </w:rPr>
        <w:t>；</w:t>
      </w:r>
      <w:r>
        <w:rPr>
          <w:rFonts w:hint="eastAsia"/>
          <w:sz w:val="24"/>
          <w:szCs w:val="24"/>
        </w:rPr>
        <w:t>氧气助燃，</w:t>
      </w:r>
      <w:r>
        <w:rPr>
          <w:rFonts w:hint="eastAsia"/>
          <w:sz w:val="24"/>
          <w:szCs w:val="24"/>
        </w:rPr>
        <w:t>丙烷暴露在空气中、遇热源、明火等导致的火灾或爆炸事故引发的环境污染事故；</w:t>
      </w:r>
      <w:r>
        <w:rPr>
          <w:sz w:val="24"/>
          <w:szCs w:val="24"/>
        </w:rPr>
        <w:t>危险废物暂存间</w:t>
      </w:r>
      <w:r>
        <w:rPr>
          <w:rFonts w:hint="eastAsia"/>
          <w:sz w:val="24"/>
          <w:szCs w:val="24"/>
        </w:rPr>
        <w:t>内</w:t>
      </w:r>
      <w:r>
        <w:rPr>
          <w:rFonts w:hint="eastAsia"/>
          <w:sz w:val="24"/>
          <w:szCs w:val="24"/>
          <w:lang w:val="zh-CN"/>
        </w:rPr>
        <w:t>废机油、废漆渣</w:t>
      </w:r>
      <w:r>
        <w:rPr>
          <w:rFonts w:hint="eastAsia"/>
          <w:bCs/>
          <w:sz w:val="24"/>
          <w:szCs w:val="24"/>
        </w:rPr>
        <w:t>等遇明火、高温等易引发火灾爆炸</w:t>
      </w:r>
      <w:r>
        <w:rPr>
          <w:rFonts w:hint="eastAsia"/>
          <w:bCs/>
          <w:sz w:val="24"/>
          <w:szCs w:val="24"/>
        </w:rPr>
        <w:t>从而引发的环境污染事故</w:t>
      </w:r>
      <w:r>
        <w:rPr>
          <w:rFonts w:hint="eastAsia"/>
          <w:sz w:val="24"/>
          <w:szCs w:val="24"/>
        </w:rPr>
        <w:t>；火灾爆炸产生的烟雾会污染大气，产生的消防废水会污染土壤或水体。</w:t>
      </w:r>
    </w:p>
    <w:p w:rsidR="008910F0" w:rsidRDefault="00A34F50">
      <w:pPr>
        <w:pStyle w:val="12-25"/>
        <w:adjustRightInd w:val="0"/>
        <w:snapToGrid w:val="0"/>
        <w:ind w:firstLine="480"/>
        <w:rPr>
          <w:szCs w:val="24"/>
        </w:rPr>
      </w:pPr>
      <w:r>
        <w:rPr>
          <w:rFonts w:hint="eastAsia"/>
          <w:szCs w:val="24"/>
        </w:rPr>
        <w:t>（</w:t>
      </w:r>
      <w:r>
        <w:rPr>
          <w:rFonts w:hint="eastAsia"/>
          <w:szCs w:val="24"/>
        </w:rPr>
        <w:t>2</w:t>
      </w:r>
      <w:r>
        <w:rPr>
          <w:rFonts w:hint="eastAsia"/>
          <w:szCs w:val="24"/>
        </w:rPr>
        <w:t>）存储在化学品仓库和</w:t>
      </w:r>
      <w:r>
        <w:rPr>
          <w:rFonts w:hint="eastAsia"/>
          <w:szCs w:val="24"/>
        </w:rPr>
        <w:t>调配室以及刷漆区</w:t>
      </w:r>
      <w:r>
        <w:rPr>
          <w:rFonts w:hint="eastAsia"/>
          <w:szCs w:val="24"/>
        </w:rPr>
        <w:t>内</w:t>
      </w:r>
      <w:r>
        <w:rPr>
          <w:rFonts w:hint="eastAsia"/>
          <w:szCs w:val="24"/>
        </w:rPr>
        <w:t>油漆、固化剂、稀释剂</w:t>
      </w:r>
      <w:r>
        <w:rPr>
          <w:rFonts w:hint="eastAsia"/>
          <w:szCs w:val="24"/>
        </w:rPr>
        <w:t>等原辅料为风险物质，风险物质泄漏</w:t>
      </w:r>
      <w:r>
        <w:rPr>
          <w:szCs w:val="24"/>
        </w:rPr>
        <w:t>引发的</w:t>
      </w:r>
      <w:r>
        <w:rPr>
          <w:rFonts w:hint="eastAsia"/>
          <w:szCs w:val="24"/>
        </w:rPr>
        <w:t>中毒事故以及</w:t>
      </w:r>
      <w:r>
        <w:rPr>
          <w:szCs w:val="24"/>
        </w:rPr>
        <w:t>环境污染事故</w:t>
      </w:r>
      <w:r>
        <w:rPr>
          <w:rFonts w:hint="eastAsia"/>
          <w:szCs w:val="24"/>
        </w:rPr>
        <w:t>，如污染土壤或水体；</w:t>
      </w:r>
      <w:r>
        <w:rPr>
          <w:rFonts w:hint="eastAsia"/>
          <w:szCs w:val="24"/>
        </w:rPr>
        <w:t>气体暂存区的氧气为助燃物质，浓度高时引起中毒事故；气体暂存区的二氧化碳引起的人员伤亡事故，如冻伤、缺氧</w:t>
      </w:r>
      <w:r>
        <w:rPr>
          <w:rFonts w:hint="eastAsia"/>
          <w:szCs w:val="24"/>
        </w:rPr>
        <w:t>；</w:t>
      </w:r>
      <w:r>
        <w:rPr>
          <w:rFonts w:hint="eastAsia"/>
          <w:szCs w:val="24"/>
        </w:rPr>
        <w:t>暂存于气体暂存区的丙烷泄漏引发的大气环境污染事故和人员伤亡事故；危废暂存间</w:t>
      </w:r>
      <w:r>
        <w:rPr>
          <w:rFonts w:hint="eastAsia"/>
          <w:szCs w:val="24"/>
        </w:rPr>
        <w:t>内的</w:t>
      </w:r>
      <w:r>
        <w:rPr>
          <w:rFonts w:hint="eastAsia"/>
          <w:szCs w:val="24"/>
          <w:lang w:val="zh-CN"/>
        </w:rPr>
        <w:t>废机油、废漆渣</w:t>
      </w:r>
      <w:r>
        <w:rPr>
          <w:rFonts w:hint="eastAsia"/>
          <w:szCs w:val="24"/>
        </w:rPr>
        <w:t>等危废泄漏引发的环境污染事故，如污染土壤或水体。</w:t>
      </w:r>
    </w:p>
    <w:p w:rsidR="008910F0" w:rsidRDefault="00A34F50">
      <w:pPr>
        <w:pStyle w:val="12-25"/>
        <w:adjustRightInd w:val="0"/>
        <w:snapToGrid w:val="0"/>
        <w:ind w:firstLine="480"/>
        <w:rPr>
          <w:szCs w:val="24"/>
        </w:rPr>
      </w:pPr>
      <w:r>
        <w:rPr>
          <w:rFonts w:hint="eastAsia"/>
          <w:szCs w:val="24"/>
        </w:rPr>
        <w:t>（</w:t>
      </w:r>
      <w:r>
        <w:rPr>
          <w:rFonts w:hint="eastAsia"/>
          <w:szCs w:val="24"/>
        </w:rPr>
        <w:t>3</w:t>
      </w:r>
      <w:r>
        <w:rPr>
          <w:rFonts w:hint="eastAsia"/>
          <w:szCs w:val="24"/>
        </w:rPr>
        <w:t>）操作不当或处理设施失灵或企业</w:t>
      </w:r>
      <w:r>
        <w:rPr>
          <w:rFonts w:hint="eastAsia"/>
          <w:szCs w:val="24"/>
        </w:rPr>
        <w:t>停电等原因导致</w:t>
      </w:r>
      <w:r>
        <w:rPr>
          <w:rFonts w:hint="eastAsia"/>
          <w:szCs w:val="24"/>
        </w:rPr>
        <w:t>机械排风扇、高空气窗等</w:t>
      </w:r>
      <w:r>
        <w:rPr>
          <w:rFonts w:hint="eastAsia"/>
          <w:szCs w:val="24"/>
        </w:rPr>
        <w:t>废气处理设施不能正常运行，</w:t>
      </w:r>
      <w:r>
        <w:rPr>
          <w:rFonts w:hint="eastAsia"/>
          <w:szCs w:val="24"/>
        </w:rPr>
        <w:t>刷漆废气、焊接粉尘、机加工粉尘</w:t>
      </w:r>
      <w:r>
        <w:rPr>
          <w:rFonts w:hint="eastAsia"/>
          <w:szCs w:val="24"/>
        </w:rPr>
        <w:t>不能达标而直接排放</w:t>
      </w:r>
      <w:r>
        <w:rPr>
          <w:rFonts w:hint="eastAsia"/>
          <w:szCs w:val="24"/>
        </w:rPr>
        <w:t>。</w:t>
      </w:r>
    </w:p>
    <w:p w:rsidR="008910F0" w:rsidRDefault="00A34F50">
      <w:pPr>
        <w:pStyle w:val="12-25"/>
        <w:adjustRightInd w:val="0"/>
        <w:snapToGrid w:val="0"/>
        <w:ind w:firstLine="480"/>
        <w:rPr>
          <w:szCs w:val="24"/>
        </w:rPr>
      </w:pPr>
      <w:r>
        <w:rPr>
          <w:rFonts w:hint="eastAsia"/>
          <w:szCs w:val="24"/>
        </w:rPr>
        <w:t>（</w:t>
      </w:r>
      <w:r>
        <w:rPr>
          <w:rFonts w:hint="eastAsia"/>
          <w:szCs w:val="24"/>
        </w:rPr>
        <w:t>4</w:t>
      </w:r>
      <w:r>
        <w:rPr>
          <w:rFonts w:hint="eastAsia"/>
          <w:szCs w:val="24"/>
        </w:rPr>
        <w:t>）因遭受自然灾害而造成的突发环境污染事件</w:t>
      </w:r>
      <w:r>
        <w:rPr>
          <w:rFonts w:hint="eastAsia"/>
          <w:szCs w:val="24"/>
        </w:rPr>
        <w:t>。</w:t>
      </w:r>
    </w:p>
    <w:p w:rsidR="008910F0" w:rsidRDefault="00A34F50">
      <w:pPr>
        <w:pStyle w:val="afc"/>
        <w:adjustRightInd w:val="0"/>
        <w:snapToGrid w:val="0"/>
        <w:spacing w:line="360" w:lineRule="auto"/>
        <w:ind w:firstLineChars="200" w:firstLine="480"/>
        <w:jc w:val="both"/>
        <w:rPr>
          <w:sz w:val="24"/>
          <w:szCs w:val="24"/>
        </w:rPr>
      </w:pPr>
      <w:r>
        <w:rPr>
          <w:rFonts w:hint="eastAsia"/>
          <w:sz w:val="24"/>
          <w:szCs w:val="24"/>
        </w:rPr>
        <w:t>同时，随着企业的建设发展，将有新的环境突发事故出现，环境突发事故应急预案需不断更新。</w:t>
      </w:r>
    </w:p>
    <w:p w:rsidR="008910F0" w:rsidRDefault="00A34F50">
      <w:pPr>
        <w:pStyle w:val="2"/>
        <w:numPr>
          <w:ilvl w:val="0"/>
          <w:numId w:val="0"/>
        </w:numPr>
        <w:tabs>
          <w:tab w:val="clear" w:pos="0"/>
          <w:tab w:val="clear" w:pos="851"/>
        </w:tabs>
        <w:ind w:left="580" w:hangingChars="173" w:hanging="580"/>
        <w:rPr>
          <w:rFonts w:eastAsia="宋体"/>
          <w:b/>
          <w:bCs/>
          <w:caps w:val="0"/>
          <w:szCs w:val="22"/>
        </w:rPr>
      </w:pPr>
      <w:bookmarkStart w:id="42" w:name="_Toc14510"/>
      <w:bookmarkStart w:id="43" w:name="_Toc4177"/>
      <w:bookmarkStart w:id="44" w:name="_Toc19391"/>
      <w:bookmarkStart w:id="45" w:name="_Toc16292"/>
      <w:bookmarkStart w:id="46" w:name="_Toc6298"/>
      <w:bookmarkStart w:id="47" w:name="_Toc22190"/>
      <w:bookmarkStart w:id="48" w:name="_Toc1743"/>
      <w:bookmarkStart w:id="49" w:name="_Toc16530"/>
      <w:bookmarkStart w:id="50" w:name="_Toc519"/>
      <w:bookmarkStart w:id="51" w:name="_Toc20643"/>
      <w:bookmarkStart w:id="52" w:name="_Toc19571"/>
      <w:bookmarkStart w:id="53" w:name="_Toc5084"/>
      <w:bookmarkStart w:id="54" w:name="_Toc32466"/>
      <w:bookmarkStart w:id="55" w:name="_Toc25474"/>
      <w:bookmarkStart w:id="56" w:name="_Toc24011"/>
      <w:bookmarkStart w:id="57" w:name="_Toc9172"/>
      <w:bookmarkStart w:id="58" w:name="_Toc25198"/>
      <w:bookmarkStart w:id="59" w:name="_Toc3687"/>
      <w:bookmarkStart w:id="60" w:name="_Toc29980"/>
      <w:r>
        <w:rPr>
          <w:rFonts w:eastAsia="宋体" w:hint="eastAsia"/>
          <w:b/>
          <w:bCs/>
          <w:caps w:val="0"/>
          <w:szCs w:val="22"/>
        </w:rPr>
        <w:t>1.4</w:t>
      </w:r>
      <w:bookmarkStart w:id="61" w:name="_Toc7171"/>
      <w:bookmarkStart w:id="62" w:name="_Toc1010"/>
      <w:bookmarkStart w:id="63" w:name="_Toc30694_WPSOffice_Level2"/>
      <w:r>
        <w:rPr>
          <w:rFonts w:eastAsia="宋体"/>
          <w:b/>
          <w:bCs/>
          <w:caps w:val="0"/>
          <w:szCs w:val="22"/>
        </w:rPr>
        <w:t>编制程序</w:t>
      </w:r>
      <w:bookmarkEnd w:id="42"/>
      <w:bookmarkEnd w:id="43"/>
      <w:bookmarkEnd w:id="44"/>
      <w:bookmarkEnd w:id="45"/>
      <w:bookmarkEnd w:id="46"/>
      <w:bookmarkEnd w:id="47"/>
      <w:bookmarkEnd w:id="48"/>
      <w:bookmarkEnd w:id="49"/>
      <w:bookmarkEnd w:id="50"/>
      <w:bookmarkEnd w:id="51"/>
      <w:bookmarkEnd w:id="61"/>
      <w:bookmarkEnd w:id="62"/>
      <w:bookmarkEnd w:id="63"/>
    </w:p>
    <w:p w:rsidR="008910F0" w:rsidRDefault="00A34F50">
      <w:pPr>
        <w:pStyle w:val="12-25"/>
        <w:ind w:firstLine="480"/>
      </w:pPr>
      <w:r>
        <w:t>本预案编制严格参照《企业事业单位突发环境事件应急预案备案管理办法（试行）》的（环发</w:t>
      </w:r>
      <w:r>
        <w:rPr>
          <w:rFonts w:hint="eastAsia"/>
        </w:rPr>
        <w:t>[</w:t>
      </w:r>
      <w:r>
        <w:t>2015</w:t>
      </w:r>
      <w:r>
        <w:rPr>
          <w:rFonts w:hint="eastAsia"/>
        </w:rPr>
        <w:t>]</w:t>
      </w:r>
      <w:r>
        <w:t>4</w:t>
      </w:r>
      <w:r>
        <w:t>号）的规定进行，其编制程序见下图。</w:t>
      </w:r>
    </w:p>
    <w:p w:rsidR="008910F0" w:rsidRDefault="00A34F50">
      <w:pPr>
        <w:rPr>
          <w:sz w:val="24"/>
        </w:rPr>
      </w:pPr>
      <w:r>
        <w:rPr>
          <w:noProof/>
          <w:sz w:val="24"/>
        </w:rPr>
        <w:lastRenderedPageBreak/>
        <mc:AlternateContent>
          <mc:Choice Requires="wpc">
            <w:drawing>
              <wp:inline distT="0" distB="0" distL="114300" distR="114300">
                <wp:extent cx="5805170" cy="3923665"/>
                <wp:effectExtent l="0" t="0" r="0" b="635"/>
                <wp:docPr id="10" name="画布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文本框 17"/>
                        <wps:cNvSpPr txBox="1"/>
                        <wps:spPr>
                          <a:xfrm>
                            <a:off x="1460057" y="76626"/>
                            <a:ext cx="3026093" cy="370240"/>
                          </a:xfrm>
                          <a:prstGeom prst="rect">
                            <a:avLst/>
                          </a:prstGeom>
                          <a:noFill/>
                          <a:ln w="9525" cap="flat" cmpd="sng">
                            <a:solidFill>
                              <a:srgbClr val="000000"/>
                            </a:solidFill>
                            <a:prstDash val="solid"/>
                            <a:miter/>
                            <a:headEnd type="none" w="med" len="med"/>
                            <a:tailEnd type="none" w="med" len="med"/>
                          </a:ln>
                        </wps:spPr>
                        <wps:txbx>
                          <w:txbxContent>
                            <w:p w:rsidR="008910F0" w:rsidRDefault="00A34F50">
                              <w:pPr>
                                <w:spacing w:beforeLines="30" w:before="72"/>
                                <w:jc w:val="center"/>
                                <w:rPr>
                                  <w:szCs w:val="21"/>
                                </w:rPr>
                              </w:pPr>
                              <w:r>
                                <w:rPr>
                                  <w:szCs w:val="21"/>
                                </w:rPr>
                                <w:t>成立环境应急预案编制组、选定编制组</w:t>
                              </w:r>
                              <w:r>
                                <w:rPr>
                                  <w:rFonts w:hint="eastAsia"/>
                                  <w:szCs w:val="21"/>
                                </w:rPr>
                                <w:t>组长</w:t>
                              </w:r>
                            </w:p>
                          </w:txbxContent>
                        </wps:txbx>
                        <wps:bodyPr lIns="103327" tIns="51664" rIns="103327" bIns="51664" upright="1"/>
                      </wps:wsp>
                      <wps:wsp>
                        <wps:cNvPr id="2" name="文本框 18"/>
                        <wps:cNvSpPr txBox="1"/>
                        <wps:spPr>
                          <a:xfrm>
                            <a:off x="2404745" y="734060"/>
                            <a:ext cx="1147445" cy="332105"/>
                          </a:xfrm>
                          <a:prstGeom prst="rect">
                            <a:avLst/>
                          </a:prstGeom>
                          <a:noFill/>
                          <a:ln w="9525" cap="flat" cmpd="sng">
                            <a:solidFill>
                              <a:srgbClr val="000000"/>
                            </a:solidFill>
                            <a:prstDash val="solid"/>
                            <a:miter/>
                            <a:headEnd type="none" w="med" len="med"/>
                            <a:tailEnd type="none" w="med" len="med"/>
                          </a:ln>
                        </wps:spPr>
                        <wps:txbx>
                          <w:txbxContent>
                            <w:p w:rsidR="008910F0" w:rsidRDefault="00A34F50">
                              <w:pPr>
                                <w:spacing w:beforeLines="30" w:before="72"/>
                                <w:jc w:val="center"/>
                                <w:rPr>
                                  <w:szCs w:val="21"/>
                                </w:rPr>
                              </w:pPr>
                              <w:r>
                                <w:rPr>
                                  <w:rFonts w:hint="eastAsia"/>
                                  <w:szCs w:val="21"/>
                                </w:rPr>
                                <w:t>编制准备工作</w:t>
                              </w:r>
                            </w:p>
                          </w:txbxContent>
                        </wps:txbx>
                        <wps:bodyPr lIns="103327" tIns="51664" rIns="103327" bIns="51664" upright="1"/>
                      </wps:wsp>
                      <wps:wsp>
                        <wps:cNvPr id="3" name="文本框 19"/>
                        <wps:cNvSpPr txBox="1"/>
                        <wps:spPr>
                          <a:xfrm>
                            <a:off x="1069802" y="1473797"/>
                            <a:ext cx="1340475" cy="322259"/>
                          </a:xfrm>
                          <a:prstGeom prst="rect">
                            <a:avLst/>
                          </a:prstGeom>
                          <a:noFill/>
                          <a:ln w="9525" cap="flat" cmpd="sng">
                            <a:solidFill>
                              <a:srgbClr val="000000"/>
                            </a:solidFill>
                            <a:prstDash val="solid"/>
                            <a:miter/>
                            <a:headEnd type="none" w="med" len="med"/>
                            <a:tailEnd type="none" w="med" len="med"/>
                          </a:ln>
                        </wps:spPr>
                        <wps:txbx>
                          <w:txbxContent>
                            <w:p w:rsidR="008910F0" w:rsidRDefault="00A34F50">
                              <w:pPr>
                                <w:spacing w:beforeLines="30" w:before="72"/>
                                <w:jc w:val="center"/>
                                <w:rPr>
                                  <w:szCs w:val="21"/>
                                </w:rPr>
                              </w:pPr>
                              <w:r>
                                <w:rPr>
                                  <w:rFonts w:hint="eastAsia"/>
                                  <w:szCs w:val="21"/>
                                </w:rPr>
                                <w:t>开展环境风险评估</w:t>
                              </w:r>
                            </w:p>
                          </w:txbxContent>
                        </wps:txbx>
                        <wps:bodyPr lIns="103327" tIns="51664" rIns="103327" bIns="51664" upright="1"/>
                      </wps:wsp>
                      <wps:wsp>
                        <wps:cNvPr id="4" name="文本框 20"/>
                        <wps:cNvSpPr txBox="1"/>
                        <wps:spPr>
                          <a:xfrm>
                            <a:off x="3682008" y="1473081"/>
                            <a:ext cx="1052616" cy="323691"/>
                          </a:xfrm>
                          <a:prstGeom prst="rect">
                            <a:avLst/>
                          </a:prstGeom>
                          <a:noFill/>
                          <a:ln w="9525" cap="flat" cmpd="sng">
                            <a:solidFill>
                              <a:srgbClr val="000000"/>
                            </a:solidFill>
                            <a:prstDash val="solid"/>
                            <a:miter/>
                            <a:headEnd type="none" w="med" len="med"/>
                            <a:tailEnd type="none" w="med" len="med"/>
                          </a:ln>
                        </wps:spPr>
                        <wps:txbx>
                          <w:txbxContent>
                            <w:p w:rsidR="008910F0" w:rsidRDefault="00A34F50">
                              <w:pPr>
                                <w:spacing w:beforeLines="30" w:before="72"/>
                                <w:jc w:val="center"/>
                                <w:rPr>
                                  <w:szCs w:val="21"/>
                                </w:rPr>
                              </w:pPr>
                              <w:r>
                                <w:rPr>
                                  <w:rFonts w:hint="eastAsia"/>
                                  <w:szCs w:val="21"/>
                                </w:rPr>
                                <w:t>应急资源调查</w:t>
                              </w:r>
                            </w:p>
                          </w:txbxContent>
                        </wps:txbx>
                        <wps:bodyPr lIns="103327" tIns="51664" rIns="103327" bIns="51664" upright="1"/>
                      </wps:wsp>
                      <wps:wsp>
                        <wps:cNvPr id="5" name="文本框 7"/>
                        <wps:cNvSpPr txBox="1"/>
                        <wps:spPr>
                          <a:xfrm>
                            <a:off x="2381634" y="2193510"/>
                            <a:ext cx="1289634" cy="343027"/>
                          </a:xfrm>
                          <a:prstGeom prst="rect">
                            <a:avLst/>
                          </a:prstGeom>
                          <a:noFill/>
                          <a:ln w="9525" cap="flat" cmpd="sng">
                            <a:solidFill>
                              <a:srgbClr val="000000"/>
                            </a:solidFill>
                            <a:prstDash val="solid"/>
                            <a:miter/>
                            <a:headEnd type="none" w="med" len="med"/>
                            <a:tailEnd type="none" w="med" len="med"/>
                          </a:ln>
                        </wps:spPr>
                        <wps:txbx>
                          <w:txbxContent>
                            <w:p w:rsidR="008910F0" w:rsidRDefault="00A34F50">
                              <w:pPr>
                                <w:spacing w:beforeLines="30" w:before="72"/>
                                <w:jc w:val="center"/>
                                <w:rPr>
                                  <w:szCs w:val="21"/>
                                </w:rPr>
                              </w:pPr>
                              <w:r>
                                <w:rPr>
                                  <w:rFonts w:hint="eastAsia"/>
                                  <w:szCs w:val="21"/>
                                </w:rPr>
                                <w:t>编制应急预案</w:t>
                              </w:r>
                            </w:p>
                          </w:txbxContent>
                        </wps:txbx>
                        <wps:bodyPr lIns="103327" tIns="51664" rIns="103327" bIns="51664" upright="1"/>
                      </wps:wsp>
                      <wps:wsp>
                        <wps:cNvPr id="6" name="文本框 8"/>
                        <wps:cNvSpPr txBox="1"/>
                        <wps:spPr>
                          <a:xfrm>
                            <a:off x="2394523" y="2861660"/>
                            <a:ext cx="1277461" cy="370956"/>
                          </a:xfrm>
                          <a:prstGeom prst="rect">
                            <a:avLst/>
                          </a:prstGeom>
                          <a:noFill/>
                          <a:ln w="9525" cap="flat" cmpd="sng">
                            <a:solidFill>
                              <a:srgbClr val="000000"/>
                            </a:solidFill>
                            <a:prstDash val="solid"/>
                            <a:miter/>
                            <a:headEnd type="none" w="med" len="med"/>
                            <a:tailEnd type="none" w="med" len="med"/>
                          </a:ln>
                        </wps:spPr>
                        <wps:txbx>
                          <w:txbxContent>
                            <w:p w:rsidR="008910F0" w:rsidRDefault="00A34F50">
                              <w:pPr>
                                <w:spacing w:beforeLines="30" w:before="72"/>
                                <w:jc w:val="center"/>
                                <w:rPr>
                                  <w:szCs w:val="21"/>
                                </w:rPr>
                              </w:pPr>
                              <w:r>
                                <w:rPr>
                                  <w:rFonts w:hint="eastAsia"/>
                                  <w:szCs w:val="21"/>
                                </w:rPr>
                                <w:t>预案评审与演练</w:t>
                              </w:r>
                            </w:p>
                          </w:txbxContent>
                        </wps:txbx>
                        <wps:bodyPr lIns="103327" tIns="51664" rIns="103327" bIns="51664" upright="1"/>
                      </wps:wsp>
                      <wps:wsp>
                        <wps:cNvPr id="7" name="文本框 23"/>
                        <wps:cNvSpPr txBox="1"/>
                        <wps:spPr>
                          <a:xfrm>
                            <a:off x="2206198" y="3529810"/>
                            <a:ext cx="1668433" cy="369523"/>
                          </a:xfrm>
                          <a:prstGeom prst="rect">
                            <a:avLst/>
                          </a:prstGeom>
                          <a:noFill/>
                          <a:ln w="9525" cap="flat" cmpd="sng">
                            <a:solidFill>
                              <a:srgbClr val="000000"/>
                            </a:solidFill>
                            <a:prstDash val="solid"/>
                            <a:miter/>
                            <a:headEnd type="none" w="med" len="med"/>
                            <a:tailEnd type="none" w="med" len="med"/>
                          </a:ln>
                        </wps:spPr>
                        <wps:txbx>
                          <w:txbxContent>
                            <w:p w:rsidR="008910F0" w:rsidRDefault="00A34F50">
                              <w:pPr>
                                <w:spacing w:beforeLines="30" w:before="72"/>
                                <w:jc w:val="center"/>
                                <w:rPr>
                                  <w:szCs w:val="21"/>
                                </w:rPr>
                              </w:pPr>
                              <w:r>
                                <w:rPr>
                                  <w:rFonts w:hint="eastAsia"/>
                                  <w:szCs w:val="21"/>
                                </w:rPr>
                                <w:t>签署发布环境应急预案</w:t>
                              </w:r>
                            </w:p>
                          </w:txbxContent>
                        </wps:txbx>
                        <wps:bodyPr lIns="103327" tIns="51664" rIns="103327" bIns="51664" upright="1"/>
                      </wps:wsp>
                      <wps:wsp>
                        <wps:cNvPr id="76" name="直接箭头连接符 24"/>
                        <wps:cNvCnPr/>
                        <wps:spPr>
                          <a:xfrm>
                            <a:off x="2973104" y="446866"/>
                            <a:ext cx="5729" cy="287168"/>
                          </a:xfrm>
                          <a:prstGeom prst="straightConnector1">
                            <a:avLst/>
                          </a:prstGeom>
                          <a:ln w="6350" cap="flat" cmpd="sng">
                            <a:solidFill>
                              <a:srgbClr val="000000"/>
                            </a:solidFill>
                            <a:prstDash val="solid"/>
                            <a:headEnd type="none" w="med" len="med"/>
                            <a:tailEnd type="triangle" w="med" len="med"/>
                          </a:ln>
                          <a:effectLst/>
                        </wps:spPr>
                        <wps:bodyPr/>
                      </wps:wsp>
                      <wps:wsp>
                        <wps:cNvPr id="77" name="肘形连接符 25"/>
                        <wps:cNvCnPr/>
                        <wps:spPr>
                          <a:xfrm rot="5400000">
                            <a:off x="2135505" y="651510"/>
                            <a:ext cx="379095" cy="1238250"/>
                          </a:xfrm>
                          <a:prstGeom prst="bentConnector3">
                            <a:avLst>
                              <a:gd name="adj1" fmla="val 50000"/>
                            </a:avLst>
                          </a:prstGeom>
                          <a:ln w="6350" cap="flat" cmpd="sng">
                            <a:solidFill>
                              <a:srgbClr val="000000"/>
                            </a:solidFill>
                            <a:prstDash val="solid"/>
                            <a:miter/>
                            <a:headEnd type="none" w="med" len="med"/>
                            <a:tailEnd type="triangle" w="med" len="med"/>
                          </a:ln>
                          <a:effectLst/>
                        </wps:spPr>
                        <wps:bodyPr/>
                      </wps:wsp>
                      <wps:wsp>
                        <wps:cNvPr id="78" name="肘形连接符 26"/>
                        <wps:cNvCnPr/>
                        <wps:spPr>
                          <a:xfrm rot="5400000" flipV="1">
                            <a:off x="3369945" y="655955"/>
                            <a:ext cx="377825" cy="1229360"/>
                          </a:xfrm>
                          <a:prstGeom prst="bentConnector3">
                            <a:avLst>
                              <a:gd name="adj1" fmla="val 50000"/>
                            </a:avLst>
                          </a:prstGeom>
                          <a:ln w="6350" cap="flat" cmpd="sng">
                            <a:solidFill>
                              <a:srgbClr val="000000"/>
                            </a:solidFill>
                            <a:prstDash val="solid"/>
                            <a:miter/>
                            <a:headEnd type="none" w="med" len="med"/>
                            <a:tailEnd type="triangle" w="med" len="med"/>
                          </a:ln>
                          <a:effectLst/>
                        </wps:spPr>
                        <wps:bodyPr/>
                      </wps:wsp>
                      <wps:wsp>
                        <wps:cNvPr id="8" name="肘形连接符 27"/>
                        <wps:cNvCnPr/>
                        <wps:spPr>
                          <a:xfrm>
                            <a:off x="1727200" y="1802765"/>
                            <a:ext cx="639445" cy="563880"/>
                          </a:xfrm>
                          <a:prstGeom prst="bentConnector3">
                            <a:avLst>
                              <a:gd name="adj1" fmla="val 894"/>
                            </a:avLst>
                          </a:prstGeom>
                          <a:ln w="6350" cap="flat" cmpd="sng">
                            <a:solidFill>
                              <a:srgbClr val="000000"/>
                            </a:solidFill>
                            <a:prstDash val="solid"/>
                            <a:miter/>
                            <a:headEnd type="none" w="med" len="med"/>
                            <a:tailEnd type="triangle" w="med" len="med"/>
                          </a:ln>
                        </wps:spPr>
                        <wps:bodyPr/>
                      </wps:wsp>
                      <wps:wsp>
                        <wps:cNvPr id="9" name="肘形连接符 28"/>
                        <wps:cNvCnPr/>
                        <wps:spPr>
                          <a:xfrm rot="5400000">
                            <a:off x="3655557" y="1812152"/>
                            <a:ext cx="567690" cy="536575"/>
                          </a:xfrm>
                          <a:prstGeom prst="bentConnector2">
                            <a:avLst/>
                          </a:prstGeom>
                          <a:ln w="6350" cap="flat" cmpd="sng">
                            <a:solidFill>
                              <a:srgbClr val="000000"/>
                            </a:solidFill>
                            <a:prstDash val="solid"/>
                            <a:miter/>
                            <a:headEnd type="none" w="med" len="med"/>
                            <a:tailEnd type="triangle" w="med" len="med"/>
                          </a:ln>
                        </wps:spPr>
                        <wps:bodyPr/>
                      </wps:wsp>
                      <wps:wsp>
                        <wps:cNvPr id="91" name="直接箭头连接符 29"/>
                        <wps:cNvCnPr/>
                        <wps:spPr>
                          <a:xfrm>
                            <a:off x="3026809" y="2536536"/>
                            <a:ext cx="6445" cy="325123"/>
                          </a:xfrm>
                          <a:prstGeom prst="straightConnector1">
                            <a:avLst/>
                          </a:prstGeom>
                          <a:ln w="6350" cap="flat" cmpd="sng">
                            <a:solidFill>
                              <a:srgbClr val="000000"/>
                            </a:solidFill>
                            <a:prstDash val="solid"/>
                            <a:headEnd type="none" w="med" len="med"/>
                            <a:tailEnd type="triangle" w="med" len="med"/>
                          </a:ln>
                          <a:effectLst/>
                        </wps:spPr>
                        <wps:bodyPr/>
                      </wps:wsp>
                      <wps:wsp>
                        <wps:cNvPr id="92" name="直接箭头连接符 30"/>
                        <wps:cNvCnPr/>
                        <wps:spPr>
                          <a:xfrm>
                            <a:off x="3033253" y="3232615"/>
                            <a:ext cx="7161" cy="297194"/>
                          </a:xfrm>
                          <a:prstGeom prst="straightConnector1">
                            <a:avLst/>
                          </a:prstGeom>
                          <a:ln w="6350" cap="flat" cmpd="sng">
                            <a:solidFill>
                              <a:srgbClr val="000000"/>
                            </a:solidFill>
                            <a:prstDash val="solid"/>
                            <a:headEnd type="none" w="med" len="med"/>
                            <a:tailEnd type="triangle" w="med" len="med"/>
                          </a:ln>
                          <a:effectLst/>
                        </wps:spPr>
                        <wps:bodyPr/>
                      </wps:wsp>
                    </wpc:wpc>
                  </a:graphicData>
                </a:graphic>
              </wp:inline>
            </w:drawing>
          </mc:Choice>
          <mc:Fallback>
            <w:pict>
              <v:group id="画布 31" o:spid="_x0000_s1026" editas="canvas" style="width:457.1pt;height:308.95pt;mso-position-horizontal-relative:char;mso-position-vertical-relative:line" coordsize="58051,39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051;height:39236;visibility:visible;mso-wrap-style:square">
                  <v:fill o:detectmouseclick="t"/>
                  <v:path o:connecttype="none"/>
                </v:shape>
                <v:shapetype id="_x0000_t202" coordsize="21600,21600" o:spt="202" path="m,l,21600r21600,l21600,xe">
                  <v:stroke joinstyle="miter"/>
                  <v:path gradientshapeok="t" o:connecttype="rect"/>
                </v:shapetype>
                <v:shape id="文本框 17" o:spid="_x0000_s1028" type="#_x0000_t202" style="position:absolute;left:14600;top:766;width:30261;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hFcAA&#10;AADaAAAADwAAAGRycy9kb3ducmV2LnhtbERPS2sCMRC+C/6HMIIX0WxtEV2NYoVSe2nxdR+TcXdx&#10;M1k2Ubf++kYoeBo+vufMFo0txZVqXzhW8DJIQBBrZwrOFOx3H/0xCB+QDZaOScEveVjM260Zpsbd&#10;eEPXbchEDGGfooI8hCqV0uucLPqBq4gjd3K1xRBhnUlT4y2G21IOk2QkLRYcG3KsaJWTPm8vVoH8&#10;NFbr47s8jL3+uk9ev3/eej2lup1mOQURqAlP8b97beJ8eLzyuH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hFcAAAADaAAAADwAAAAAAAAAAAAAAAACYAgAAZHJzL2Rvd25y&#10;ZXYueG1sUEsFBgAAAAAEAAQA9QAAAIUDAAAAAA==&#10;" filled="f">
                  <v:textbox inset="2.87019mm,1.43511mm,2.87019mm,1.43511mm">
                    <w:txbxContent>
                      <w:p w:rsidR="008910F0" w:rsidRDefault="00A34F50">
                        <w:pPr>
                          <w:spacing w:beforeLines="30" w:before="72"/>
                          <w:jc w:val="center"/>
                          <w:rPr>
                            <w:szCs w:val="21"/>
                          </w:rPr>
                        </w:pPr>
                        <w:r>
                          <w:rPr>
                            <w:szCs w:val="21"/>
                          </w:rPr>
                          <w:t>成立环境应急预案编制组、选定编制组</w:t>
                        </w:r>
                        <w:r>
                          <w:rPr>
                            <w:rFonts w:hint="eastAsia"/>
                            <w:szCs w:val="21"/>
                          </w:rPr>
                          <w:t>组长</w:t>
                        </w:r>
                      </w:p>
                    </w:txbxContent>
                  </v:textbox>
                </v:shape>
                <v:shape id="文本框 18" o:spid="_x0000_s1029" type="#_x0000_t202" style="position:absolute;left:24047;top:7340;width:11474;height:3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1/YsQA&#10;AADaAAAADwAAAGRycy9kb3ducmV2LnhtbESPQWvCQBSE70L/w/IKvUjdVEU0dRPaglgvilbvz93X&#10;JDT7NmRXTfvru4LgcZiZb5h53tlanKn1lWMFL4MEBLF2puJCwf5r8TwF4QOywdoxKfglD3n20Jtj&#10;atyFt3TehUJECPsUFZQhNKmUXpdk0Q9cQxy9b9daDFG2hTQtXiLc1nKYJBNpseK4UGJDHyXpn93J&#10;KpBLY7U+vsvD1OvV32y03oz7faWeHru3VxCBunAP39qfRsEQrlfiD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Nf2LEAAAA2gAAAA8AAAAAAAAAAAAAAAAAmAIAAGRycy9k&#10;b3ducmV2LnhtbFBLBQYAAAAABAAEAPUAAACJAwAAAAA=&#10;" filled="f">
                  <v:textbox inset="2.87019mm,1.43511mm,2.87019mm,1.43511mm">
                    <w:txbxContent>
                      <w:p w:rsidR="008910F0" w:rsidRDefault="00A34F50">
                        <w:pPr>
                          <w:spacing w:beforeLines="30" w:before="72"/>
                          <w:jc w:val="center"/>
                          <w:rPr>
                            <w:szCs w:val="21"/>
                          </w:rPr>
                        </w:pPr>
                        <w:r>
                          <w:rPr>
                            <w:rFonts w:hint="eastAsia"/>
                            <w:szCs w:val="21"/>
                          </w:rPr>
                          <w:t>编制准备工作</w:t>
                        </w:r>
                      </w:p>
                    </w:txbxContent>
                  </v:textbox>
                </v:shape>
                <v:shape id="文本框 19" o:spid="_x0000_s1030" type="#_x0000_t202" style="position:absolute;left:10698;top:14737;width:13404;height:3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Ha+cMA&#10;AADaAAAADwAAAGRycy9kb3ducmV2LnhtbESPT2sCMRTE7wW/Q3iCF9FstYiuRrGCaC8t/rs/k+fu&#10;4uZl2URd++mbQqHHYWZ+w8wWjS3FnWpfOFbw2k9AEGtnCs4UHA/r3hiED8gGS8ek4EkeFvPWywxT&#10;4x68o/s+ZCJC2KeoIA+hSqX0OieLvu8q4uhdXG0xRFln0tT4iHBbykGSjKTFguNCjhWtctLX/c0q&#10;kBtjtT6/y9PY64/vyfDz663bVarTbpZTEIGa8B/+a2+NgiH8Xok3QM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Ha+cMAAADaAAAADwAAAAAAAAAAAAAAAACYAgAAZHJzL2Rv&#10;d25yZXYueG1sUEsFBgAAAAAEAAQA9QAAAIgDAAAAAA==&#10;" filled="f">
                  <v:textbox inset="2.87019mm,1.43511mm,2.87019mm,1.43511mm">
                    <w:txbxContent>
                      <w:p w:rsidR="008910F0" w:rsidRDefault="00A34F50">
                        <w:pPr>
                          <w:spacing w:beforeLines="30" w:before="72"/>
                          <w:jc w:val="center"/>
                          <w:rPr>
                            <w:szCs w:val="21"/>
                          </w:rPr>
                        </w:pPr>
                        <w:r>
                          <w:rPr>
                            <w:rFonts w:hint="eastAsia"/>
                            <w:szCs w:val="21"/>
                          </w:rPr>
                          <w:t>开展环境风险评估</w:t>
                        </w:r>
                      </w:p>
                    </w:txbxContent>
                  </v:textbox>
                </v:shape>
                <v:shape id="文本框 20" o:spid="_x0000_s1031" type="#_x0000_t202" style="position:absolute;left:36820;top:14730;width:10526;height:3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hCjcQA&#10;AADaAAAADwAAAGRycy9kb3ducmV2LnhtbESPQWvCQBSE70L/w/IKvUjdtIpo6ia0BbFeFK3en7uv&#10;SWj2bchuNfbXu4LgcZiZb5hZ3tlaHKn1lWMFL4MEBLF2puJCwe57/jwB4QOywdoxKTiThzx76M0w&#10;Ne7EGzpuQyEihH2KCsoQmlRKr0uy6AeuIY7ej2sthijbQpoWTxFua/maJGNpseK4UGJDnyXp3+2f&#10;VSAXxmp9+JD7idfL/+lwtR71+0o9PXbvbyACdeEevrW/jIIRXK/EGy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oQo3EAAAA2gAAAA8AAAAAAAAAAAAAAAAAmAIAAGRycy9k&#10;b3ducmV2LnhtbFBLBQYAAAAABAAEAPUAAACJAwAAAAA=&#10;" filled="f">
                  <v:textbox inset="2.87019mm,1.43511mm,2.87019mm,1.43511mm">
                    <w:txbxContent>
                      <w:p w:rsidR="008910F0" w:rsidRDefault="00A34F50">
                        <w:pPr>
                          <w:spacing w:beforeLines="30" w:before="72"/>
                          <w:jc w:val="center"/>
                          <w:rPr>
                            <w:szCs w:val="21"/>
                          </w:rPr>
                        </w:pPr>
                        <w:r>
                          <w:rPr>
                            <w:rFonts w:hint="eastAsia"/>
                            <w:szCs w:val="21"/>
                          </w:rPr>
                          <w:t>应急资源调查</w:t>
                        </w:r>
                      </w:p>
                    </w:txbxContent>
                  </v:textbox>
                </v:shape>
                <v:shape id="文本框 7" o:spid="_x0000_s1032" type="#_x0000_t202" style="position:absolute;left:23816;top:21935;width:12896;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TnFsMA&#10;AADaAAAADwAAAGRycy9kb3ducmV2LnhtbESPQWsCMRSE7wX/Q3hCL6JZqxZdjaKC1F4q1fb+TJ67&#10;i5uXZRN121/fCEKPw8x8w8wWjS3FlWpfOFbQ7yUgiLUzBWcKvg6b7hiED8gGS8ek4Ic8LOatpxmm&#10;xt34k677kIkIYZ+igjyEKpXS65ws+p6riKN3crXFEGWdSVPjLcJtKV+S5FVaLDgu5FjROid93l+s&#10;AvlmrNbHlfwee/3+Oxl87IadjlLP7WY5BRGoCf/hR3trFIzgfiXe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TnFsMAAADaAAAADwAAAAAAAAAAAAAAAACYAgAAZHJzL2Rv&#10;d25yZXYueG1sUEsFBgAAAAAEAAQA9QAAAIgDAAAAAA==&#10;" filled="f">
                  <v:textbox inset="2.87019mm,1.43511mm,2.87019mm,1.43511mm">
                    <w:txbxContent>
                      <w:p w:rsidR="008910F0" w:rsidRDefault="00A34F50">
                        <w:pPr>
                          <w:spacing w:beforeLines="30" w:before="72"/>
                          <w:jc w:val="center"/>
                          <w:rPr>
                            <w:szCs w:val="21"/>
                          </w:rPr>
                        </w:pPr>
                        <w:r>
                          <w:rPr>
                            <w:rFonts w:hint="eastAsia"/>
                            <w:szCs w:val="21"/>
                          </w:rPr>
                          <w:t>编制应急预案</w:t>
                        </w:r>
                      </w:p>
                    </w:txbxContent>
                  </v:textbox>
                </v:shape>
                <v:shape id="文本框 8" o:spid="_x0000_s1033" type="#_x0000_t202" style="position:absolute;left:23945;top:28616;width:12774;height:3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Z5YcMA&#10;AADaAAAADwAAAGRycy9kb3ducmV2LnhtbESPT2sCMRTE7wW/Q3iCF9FsbRFdjWIF0V4q/rs/k+fu&#10;4uZl2UTd+umbQqHHYWZ+w0znjS3FnWpfOFbw2k9AEGtnCs4UHA+r3giED8gGS8ek4Js8zGetlymm&#10;xj14R/d9yESEsE9RQR5ClUrpdU4Wfd9VxNG7uNpiiLLOpKnxEeG2lIMkGUqLBceFHCta5qSv+5tV&#10;INfGan3+kKeR15/P8dvX9r3bVarTbhYTEIGa8B/+a2+MgiH8Xok3QM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Z5YcMAAADaAAAADwAAAAAAAAAAAAAAAACYAgAAZHJzL2Rv&#10;d25yZXYueG1sUEsFBgAAAAAEAAQA9QAAAIgDAAAAAA==&#10;" filled="f">
                  <v:textbox inset="2.87019mm,1.43511mm,2.87019mm,1.43511mm">
                    <w:txbxContent>
                      <w:p w:rsidR="008910F0" w:rsidRDefault="00A34F50">
                        <w:pPr>
                          <w:spacing w:beforeLines="30" w:before="72"/>
                          <w:jc w:val="center"/>
                          <w:rPr>
                            <w:szCs w:val="21"/>
                          </w:rPr>
                        </w:pPr>
                        <w:r>
                          <w:rPr>
                            <w:rFonts w:hint="eastAsia"/>
                            <w:szCs w:val="21"/>
                          </w:rPr>
                          <w:t>预案评审与演练</w:t>
                        </w:r>
                      </w:p>
                    </w:txbxContent>
                  </v:textbox>
                </v:shape>
                <v:shape id="文本框 23" o:spid="_x0000_s1034" type="#_x0000_t202" style="position:absolute;left:22061;top:35298;width:16685;height:3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c+sMA&#10;AADaAAAADwAAAGRycy9kb3ducmV2LnhtbESPQWsCMRSE7wX/Q3hCL6JZq1hdjaKC1F4q1fb+TJ67&#10;i5uXZRN121/fCEKPw8x8w8wWjS3FlWpfOFbQ7yUgiLUzBWcKvg6b7hiED8gGS8ek4Ic8LOatpxmm&#10;xt34k677kIkIYZ+igjyEKpXS65ws+p6riKN3crXFEGWdSVPjLcJtKV+SZCQtFhwXcqxonZM+7y9W&#10;gXwzVuvjSn6PvX7/nQw+dsNOR6nndrOcggjUhP/wo701Cl7hfiXe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c+sMAAADaAAAADwAAAAAAAAAAAAAAAACYAgAAZHJzL2Rv&#10;d25yZXYueG1sUEsFBgAAAAAEAAQA9QAAAIgDAAAAAA==&#10;" filled="f">
                  <v:textbox inset="2.87019mm,1.43511mm,2.87019mm,1.43511mm">
                    <w:txbxContent>
                      <w:p w:rsidR="008910F0" w:rsidRDefault="00A34F50">
                        <w:pPr>
                          <w:spacing w:beforeLines="30" w:before="72"/>
                          <w:jc w:val="center"/>
                          <w:rPr>
                            <w:szCs w:val="21"/>
                          </w:rPr>
                        </w:pPr>
                        <w:r>
                          <w:rPr>
                            <w:rFonts w:hint="eastAsia"/>
                            <w:szCs w:val="21"/>
                          </w:rPr>
                          <w:t>签署发布环境应急预案</w:t>
                        </w:r>
                      </w:p>
                    </w:txbxContent>
                  </v:textbox>
                </v:shape>
                <v:shapetype id="_x0000_t32" coordsize="21600,21600" o:spt="32" o:oned="t" path="m,l21600,21600e" filled="f">
                  <v:path arrowok="t" fillok="f" o:connecttype="none"/>
                  <o:lock v:ext="edit" shapetype="t"/>
                </v:shapetype>
                <v:shape id="直接箭头连接符 24" o:spid="_x0000_s1035" type="#_x0000_t32" style="position:absolute;left:29731;top:4468;width:57;height:28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pKEsQAAADbAAAADwAAAGRycy9kb3ducmV2LnhtbESPT2sCMRTE7wW/Q3iCt5rVg5XVKCoU&#10;bUsPrn/Oj81zd3Hzsk1SXf30TUHwOMzMb5jpvDW1uJDzlWUFg34Cgji3uuJCwX73/joG4QOyxtoy&#10;KbiRh/ms8zLFVNsrb+mShUJECPsUFZQhNKmUPi/JoO/bhjh6J+sMhihdIbXDa4SbWg6TZCQNVhwX&#10;SmxoVVJ+zn6Ngs+vphr+rL/dRx3omOn7YbkeHJTqddvFBESgNjzDj/ZGK3gbwf+X+APk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mkoSxAAAANsAAAAPAAAAAAAAAAAA&#10;AAAAAKECAABkcnMvZG93bnJldi54bWxQSwUGAAAAAAQABAD5AAAAkgMAAAAA&#10;" strokeweight=".5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25" o:spid="_x0000_s1036" type="#_x0000_t34" style="position:absolute;left:21354;top:6515;width:3791;height:1238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zdAMYAAADbAAAADwAAAGRycy9kb3ducmV2LnhtbESPT2sCMRTE70K/Q3gFb5qtBy1boxTB&#10;v1hLtWiPj83r7tLNy7KJa/TTN0Khx2FmfsOMp8FUoqXGlZYVPPUTEMSZ1SXnCj4P894zCOeRNVaW&#10;ScGVHEwnD50xptpe+IPavc9FhLBLUUHhfZ1K6bKCDLq+rYmj920bgz7KJpe6wUuEm0oOkmQoDZYc&#10;FwqsaVZQ9rM/GwW7MAvHw9tpsT7tvurlZtseq9u7Ut3H8PoCwlPw/+G/9korGI3g/iX+AD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ic3QDGAAAA2wAAAA8AAAAAAAAA&#10;AAAAAAAAoQIAAGRycy9kb3ducmV2LnhtbFBLBQYAAAAABAAEAPkAAACUAwAAAAA=&#10;" strokeweight=".5pt">
                  <v:stroke endarrow="block"/>
                </v:shape>
                <v:shape id="肘形连接符 26" o:spid="_x0000_s1037" type="#_x0000_t34" style="position:absolute;left:33699;top:6559;width:3778;height:12294;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iPfcMAAADbAAAADwAAAGRycy9kb3ducmV2LnhtbERPz2vCMBS+D/wfwhO8jDVVsI7OKDIQ&#10;PLjBOmH09miebbV5KUlW6/765TDY8eP7vd6OphMDOd9aVjBPUhDEldUt1wpOn/unZxA+IGvsLJOC&#10;O3nYbiYPa8y1vfEHDUWoRQxhn6OCJoQ+l9JXDRn0ie2JI3e2zmCI0NVSO7zFcNPJRZpm0mDLsaHB&#10;nl4bqq7Ft1FQu/fh+PZjWr5kX+njfL9clsdSqdl03L2ACDSGf/Gf+6AVrOLY+CX+ALn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9Ij33DAAAA2wAAAA8AAAAAAAAAAAAA&#10;AAAAoQIAAGRycy9kb3ducmV2LnhtbFBLBQYAAAAABAAEAPkAAACRAwAAAAA=&#10;" strokeweight=".5pt">
                  <v:stroke endarrow="block"/>
                </v:shape>
                <v:shape id="肘形连接符 27" o:spid="_x0000_s1038" type="#_x0000_t34" style="position:absolute;left:17272;top:18027;width:6394;height:563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t6Mr0AAADaAAAADwAAAGRycy9kb3ducmV2LnhtbERPy6rCMBDdC/5DGMGdprqQSzWKCIoi&#10;eNEKuhyasSk2k9JErX9vFoLLw3nPFq2txJMaXzpWMBomIIhzp0suFJyz9eAPhA/IGivHpOBNHhbz&#10;bmeGqXYvPtLzFAoRQ9inqMCEUKdS+tyQRT90NXHkbq6xGCJsCqkbfMVwW8lxkkykxZJjg8GaVoby&#10;++lhFVzKbPy/N+tNdrC5w+vBFLvHUal+r11OQQRqw0/8dW+1grg1Xok3QM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eLejK9AAAA2gAAAA8AAAAAAAAAAAAAAAAAoQIA&#10;AGRycy9kb3ducmV2LnhtbFBLBQYAAAAABAAEAPkAAACLAwAAAAA=&#10;" adj="193" strokeweight=".5pt">
                  <v:stroke endarrow="block"/>
                </v:shape>
                <v:shapetype id="_x0000_t33" coordsize="21600,21600" o:spt="33" o:oned="t" path="m,l21600,r,21600e" filled="f">
                  <v:stroke joinstyle="miter"/>
                  <v:path arrowok="t" fillok="f" o:connecttype="none"/>
                  <o:lock v:ext="edit" shapetype="t"/>
                </v:shapetype>
                <v:shape id="肘形连接符 28" o:spid="_x0000_s1039" type="#_x0000_t33" style="position:absolute;left:36555;top:18121;width:5677;height:536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gnpsUAAADaAAAADwAAAGRycy9kb3ducmV2LnhtbESPQWsCMRSE7wX/Q3iCl1Kz9WDt1igi&#10;1ApWbF2h19fN62Zx87ImqW7/vSkUehxmvhlmOu9sI87kQ+1Ywf0wA0FcOl1zpeBQPN9NQISIrLFx&#10;TAp+KMB81ruZYq7dhd/pvI+VSCUcclRgYmxzKUNpyGIYupY4eV/OW4xJ+kpqj5dUbhs5yrKxtFhz&#10;WjDY0tJQedx/WwWPL+MCT5uFWRVvH9vd4da/Pqw/lRr0u8UTiEhd/A//0WudOPi9km6An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WgnpsUAAADaAAAADwAAAAAAAAAA&#10;AAAAAAChAgAAZHJzL2Rvd25yZXYueG1sUEsFBgAAAAAEAAQA+QAAAJMDAAAAAA==&#10;" strokeweight=".5pt">
                  <v:stroke endarrow="block"/>
                </v:shape>
                <v:shape id="直接箭头连接符 29" o:spid="_x0000_s1040" type="#_x0000_t32" style="position:absolute;left:30268;top:25365;width:64;height:32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80nMUAAADbAAAADwAAAGRycy9kb3ducmV2LnhtbESPT2vCQBTE74LfYXmCN93Eg2h0lbZQ&#10;/FM8NK2eH9nXJDT7Nu6umvbTdwWhx2FmfsMs151pxJWcry0rSMcJCOLC6ppLBZ8fr6MZCB+QNTaW&#10;ScEPeViv+r0lZtre+J2ueShFhLDPUEEVQptJ6YuKDPqxbYmj92WdwRClK6V2eItw08hJkkylwZrj&#10;QoUtvVRUfOcXo2D/1taT8+bgdk2gU65/j8+b9KjUcNA9LUAE6sJ/+NHeagXzFO5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n80nMUAAADbAAAADwAAAAAAAAAA&#10;AAAAAAChAgAAZHJzL2Rvd25yZXYueG1sUEsFBgAAAAAEAAQA+QAAAJMDAAAAAA==&#10;" strokeweight=".5pt">
                  <v:stroke endarrow="block"/>
                </v:shape>
                <v:shape id="直接箭头连接符 30" o:spid="_x0000_s1041" type="#_x0000_t32" style="position:absolute;left:30332;top:32326;width:72;height:29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2q68UAAADbAAAADwAAAGRycy9kb3ducmV2LnhtbESPT2vCQBTE7wW/w/KE3pqNOZQ2uooV&#10;xLbSg/HP+ZF9JqHZt+nuVqOf3i0UPA4z8xtmMutNK07kfGNZwShJQRCXVjdcKdhtl08vIHxA1tha&#10;JgUX8jCbDh4mmGt75g2dilCJCGGfo4I6hC6X0pc1GfSJ7Yijd7TOYIjSVVI7PEe4aWWWps/SYMNx&#10;ocaOFjWV38WvUfC57prsZ/XlPtpAh0Jf92+r0V6px2E/H4MI1Id7+L/9rhW8ZvD3Jf4AOb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2q68UAAADbAAAADwAAAAAAAAAA&#10;AAAAAAChAgAAZHJzL2Rvd25yZXYueG1sUEsFBgAAAAAEAAQA+QAAAJMDAAAAAA==&#10;" strokeweight=".5pt">
                  <v:stroke endarrow="block"/>
                </v:shape>
                <w10:anchorlock/>
              </v:group>
            </w:pict>
          </mc:Fallback>
        </mc:AlternateContent>
      </w:r>
    </w:p>
    <w:p w:rsidR="008910F0" w:rsidRDefault="00A34F50">
      <w:pPr>
        <w:spacing w:line="360" w:lineRule="auto"/>
        <w:jc w:val="center"/>
        <w:rPr>
          <w:b/>
          <w:bCs/>
          <w:sz w:val="24"/>
        </w:rPr>
      </w:pPr>
      <w:r>
        <w:rPr>
          <w:b/>
          <w:bCs/>
          <w:sz w:val="24"/>
        </w:rPr>
        <w:t>图</w:t>
      </w:r>
      <w:r>
        <w:rPr>
          <w:b/>
          <w:bCs/>
          <w:sz w:val="24"/>
        </w:rPr>
        <w:t>1</w:t>
      </w:r>
      <w:r>
        <w:rPr>
          <w:rFonts w:hint="eastAsia"/>
          <w:b/>
          <w:bCs/>
          <w:sz w:val="24"/>
        </w:rPr>
        <w:t>.4-1</w:t>
      </w:r>
      <w:r>
        <w:rPr>
          <w:rFonts w:hint="eastAsia"/>
          <w:b/>
          <w:bCs/>
          <w:sz w:val="24"/>
        </w:rPr>
        <w:t xml:space="preserve">  </w:t>
      </w:r>
      <w:r>
        <w:rPr>
          <w:b/>
          <w:bCs/>
          <w:sz w:val="24"/>
        </w:rPr>
        <w:t>环境应急预案编制程序图</w:t>
      </w:r>
    </w:p>
    <w:p w:rsidR="008910F0" w:rsidRDefault="00A34F50">
      <w:pPr>
        <w:pStyle w:val="2"/>
        <w:numPr>
          <w:ilvl w:val="0"/>
          <w:numId w:val="0"/>
        </w:numPr>
        <w:tabs>
          <w:tab w:val="clear" w:pos="0"/>
          <w:tab w:val="clear" w:pos="851"/>
        </w:tabs>
        <w:ind w:left="580" w:hangingChars="173" w:hanging="580"/>
        <w:rPr>
          <w:rFonts w:eastAsia="宋体"/>
          <w:b/>
          <w:bCs/>
          <w:caps w:val="0"/>
          <w:szCs w:val="22"/>
        </w:rPr>
      </w:pPr>
      <w:bookmarkStart w:id="64" w:name="_Toc9320"/>
      <w:r>
        <w:rPr>
          <w:rFonts w:eastAsia="宋体"/>
          <w:b/>
          <w:bCs/>
          <w:caps w:val="0"/>
          <w:szCs w:val="22"/>
        </w:rPr>
        <w:t>1.</w:t>
      </w:r>
      <w:r>
        <w:rPr>
          <w:rFonts w:eastAsia="宋体" w:hint="eastAsia"/>
          <w:b/>
          <w:bCs/>
          <w:caps w:val="0"/>
          <w:szCs w:val="22"/>
        </w:rPr>
        <w:t>5</w:t>
      </w:r>
      <w:r>
        <w:rPr>
          <w:rFonts w:eastAsia="宋体"/>
          <w:b/>
          <w:bCs/>
          <w:caps w:val="0"/>
          <w:szCs w:val="22"/>
        </w:rPr>
        <w:t>工作原则</w:t>
      </w:r>
      <w:bookmarkEnd w:id="52"/>
      <w:bookmarkEnd w:id="53"/>
      <w:bookmarkEnd w:id="54"/>
      <w:bookmarkEnd w:id="55"/>
      <w:bookmarkEnd w:id="56"/>
      <w:bookmarkEnd w:id="57"/>
      <w:bookmarkEnd w:id="58"/>
      <w:bookmarkEnd w:id="59"/>
      <w:bookmarkEnd w:id="60"/>
      <w:bookmarkEnd w:id="64"/>
    </w:p>
    <w:p w:rsidR="008910F0" w:rsidRDefault="00A34F50">
      <w:pPr>
        <w:spacing w:line="360" w:lineRule="auto"/>
        <w:ind w:firstLineChars="200" w:firstLine="480"/>
        <w:rPr>
          <w:sz w:val="24"/>
        </w:rPr>
      </w:pPr>
      <w:r>
        <w:rPr>
          <w:sz w:val="24"/>
        </w:rPr>
        <w:t>坚持践行科学发展观，坚持以人为本、依法处置，树立全面、协调、可持续的科学发展观。本着实事求是，切实可行的方针，切实提高企业及各级</w:t>
      </w:r>
      <w:r>
        <w:rPr>
          <w:rFonts w:hint="eastAsia"/>
          <w:sz w:val="24"/>
        </w:rPr>
        <w:t>车间</w:t>
      </w:r>
      <w:r>
        <w:rPr>
          <w:sz w:val="24"/>
        </w:rPr>
        <w:t>应对突发环境事件的能力。着重贯彻如下原则：</w:t>
      </w:r>
    </w:p>
    <w:p w:rsidR="008910F0" w:rsidRDefault="00A34F50">
      <w:pPr>
        <w:spacing w:line="360" w:lineRule="auto"/>
        <w:ind w:firstLineChars="200" w:firstLine="480"/>
        <w:rPr>
          <w:sz w:val="24"/>
        </w:rPr>
      </w:pPr>
      <w:r>
        <w:rPr>
          <w:sz w:val="24"/>
        </w:rPr>
        <w:t>（</w:t>
      </w:r>
      <w:r>
        <w:rPr>
          <w:sz w:val="24"/>
        </w:rPr>
        <w:t>1</w:t>
      </w:r>
      <w:r>
        <w:rPr>
          <w:sz w:val="24"/>
        </w:rPr>
        <w:t>）坚持以人为本，预防为主。加强对环境事件危险源的监测、监控并实施监督管理，建立环境事件风险防范体系，积极预防、及时控制、消除隐患，提高环境事件防范和处理能力，尽可能地避免或减少突发环境事件的发生，消除或减轻环境事件造成的中长期影响，最大程度地保障公众健康，保护人民群众生命财产安全。</w:t>
      </w:r>
    </w:p>
    <w:p w:rsidR="008910F0" w:rsidRDefault="00A34F50">
      <w:pPr>
        <w:spacing w:line="360" w:lineRule="auto"/>
        <w:ind w:firstLineChars="200" w:firstLine="480"/>
        <w:rPr>
          <w:sz w:val="24"/>
        </w:rPr>
      </w:pPr>
      <w:r>
        <w:rPr>
          <w:sz w:val="24"/>
        </w:rPr>
        <w:t>（</w:t>
      </w:r>
      <w:r>
        <w:rPr>
          <w:sz w:val="24"/>
        </w:rPr>
        <w:t>2</w:t>
      </w:r>
      <w:r>
        <w:rPr>
          <w:sz w:val="24"/>
        </w:rPr>
        <w:t>）坚持统一领导，分类管理，分级响应。接受政府环保</w:t>
      </w:r>
      <w:r>
        <w:rPr>
          <w:rFonts w:hint="eastAsia"/>
          <w:sz w:val="24"/>
        </w:rPr>
        <w:t>车间</w:t>
      </w:r>
      <w:r>
        <w:rPr>
          <w:sz w:val="24"/>
        </w:rPr>
        <w:t>的指导，使企业的突发性环境污染事故应急系统成为区域系统的有机组成部分。实行</w:t>
      </w:r>
      <w:r>
        <w:rPr>
          <w:rFonts w:hint="eastAsia"/>
          <w:sz w:val="24"/>
        </w:rPr>
        <w:t>“法定代表人</w:t>
      </w:r>
      <w:r>
        <w:rPr>
          <w:sz w:val="24"/>
        </w:rPr>
        <w:t>统一领导指挥，各单位积极参与和具体负责</w:t>
      </w:r>
      <w:r>
        <w:rPr>
          <w:rFonts w:hint="eastAsia"/>
          <w:sz w:val="24"/>
        </w:rPr>
        <w:t>”</w:t>
      </w:r>
      <w:r>
        <w:rPr>
          <w:sz w:val="24"/>
        </w:rPr>
        <w:t>的原则，加强企业各</w:t>
      </w:r>
      <w:r>
        <w:rPr>
          <w:rFonts w:hint="eastAsia"/>
          <w:sz w:val="24"/>
        </w:rPr>
        <w:t>车间</w:t>
      </w:r>
      <w:r>
        <w:rPr>
          <w:sz w:val="24"/>
        </w:rPr>
        <w:t>之间协同与合作，提高快速反应能力。针对不同污染源所造成的环境污染的特点，实行分类管理，充分发挥</w:t>
      </w:r>
      <w:r>
        <w:rPr>
          <w:rFonts w:hint="eastAsia"/>
          <w:sz w:val="24"/>
        </w:rPr>
        <w:t>车间</w:t>
      </w:r>
      <w:r>
        <w:rPr>
          <w:sz w:val="24"/>
        </w:rPr>
        <w:t>的专业优势，使采取的措施与突发环境事件造成的危害范围和社会影响相适应。</w:t>
      </w:r>
    </w:p>
    <w:p w:rsidR="008910F0" w:rsidRDefault="00A34F50">
      <w:pPr>
        <w:spacing w:line="360" w:lineRule="auto"/>
        <w:ind w:firstLineChars="200" w:firstLine="480"/>
        <w:rPr>
          <w:sz w:val="24"/>
        </w:rPr>
      </w:pPr>
      <w:r>
        <w:rPr>
          <w:sz w:val="24"/>
        </w:rPr>
        <w:t>（</w:t>
      </w:r>
      <w:r>
        <w:rPr>
          <w:sz w:val="24"/>
        </w:rPr>
        <w:t>3</w:t>
      </w:r>
      <w:r>
        <w:rPr>
          <w:sz w:val="24"/>
        </w:rPr>
        <w:t>）坚持平战结合，专兼结合，充分利用现有资源。积极做好应对突发性环境污染事故的思想、物资、技术和工作准备，加强培训演习，应急系统做到常备不懈，可为本企业</w:t>
      </w:r>
      <w:r>
        <w:rPr>
          <w:rFonts w:hint="eastAsia"/>
          <w:sz w:val="24"/>
        </w:rPr>
        <w:t>和其他</w:t>
      </w:r>
      <w:r>
        <w:rPr>
          <w:rFonts w:hint="eastAsia"/>
          <w:sz w:val="24"/>
        </w:rPr>
        <w:lastRenderedPageBreak/>
        <w:t>企业</w:t>
      </w:r>
      <w:r>
        <w:rPr>
          <w:sz w:val="24"/>
        </w:rPr>
        <w:t>及社会提供服务，做到应急快速有效。</w:t>
      </w:r>
    </w:p>
    <w:p w:rsidR="008910F0" w:rsidRDefault="00A34F50">
      <w:pPr>
        <w:spacing w:line="360" w:lineRule="auto"/>
        <w:ind w:firstLineChars="200" w:firstLine="480"/>
        <w:rPr>
          <w:sz w:val="24"/>
        </w:rPr>
      </w:pPr>
      <w:r>
        <w:rPr>
          <w:sz w:val="24"/>
        </w:rPr>
        <w:t>（</w:t>
      </w:r>
      <w:r>
        <w:rPr>
          <w:sz w:val="24"/>
        </w:rPr>
        <w:t>4</w:t>
      </w:r>
      <w:r>
        <w:rPr>
          <w:sz w:val="24"/>
        </w:rPr>
        <w:t>）坚持指挥机构单独设立，应急不能职能交叉、分散力量的原则。</w:t>
      </w:r>
    </w:p>
    <w:p w:rsidR="008910F0" w:rsidRDefault="00A34F50">
      <w:pPr>
        <w:pStyle w:val="2"/>
        <w:numPr>
          <w:ilvl w:val="0"/>
          <w:numId w:val="0"/>
        </w:numPr>
        <w:tabs>
          <w:tab w:val="clear" w:pos="0"/>
          <w:tab w:val="clear" w:pos="851"/>
        </w:tabs>
        <w:ind w:left="580" w:hangingChars="173" w:hanging="580"/>
        <w:rPr>
          <w:rFonts w:eastAsia="宋体"/>
          <w:b/>
          <w:bCs/>
          <w:caps w:val="0"/>
          <w:szCs w:val="22"/>
        </w:rPr>
      </w:pPr>
      <w:bookmarkStart w:id="65" w:name="_Toc15178"/>
      <w:bookmarkStart w:id="66" w:name="_Toc21113"/>
      <w:bookmarkStart w:id="67" w:name="_Toc27872"/>
      <w:bookmarkStart w:id="68" w:name="_Toc27414"/>
      <w:bookmarkStart w:id="69" w:name="_Toc23164"/>
      <w:bookmarkStart w:id="70" w:name="_Toc29320"/>
      <w:bookmarkStart w:id="71" w:name="_Toc16620"/>
      <w:bookmarkStart w:id="72" w:name="_Toc29843"/>
      <w:bookmarkStart w:id="73" w:name="_Toc10490"/>
      <w:bookmarkStart w:id="74" w:name="_Toc722"/>
      <w:bookmarkStart w:id="75" w:name="_Toc22577"/>
      <w:bookmarkStart w:id="76" w:name="_Toc7885"/>
      <w:bookmarkStart w:id="77" w:name="_Toc6819"/>
      <w:bookmarkStart w:id="78" w:name="_Toc11032"/>
      <w:bookmarkStart w:id="79" w:name="_Toc30819"/>
      <w:bookmarkStart w:id="80" w:name="_Toc19962"/>
      <w:bookmarkStart w:id="81" w:name="_Toc31207"/>
      <w:bookmarkStart w:id="82" w:name="_Toc16320_WPSOffice_Level2"/>
      <w:bookmarkStart w:id="83" w:name="_Toc29659"/>
      <w:bookmarkStart w:id="84" w:name="_Toc23501_WPSOffice_Level2"/>
      <w:bookmarkStart w:id="85" w:name="_Toc13825_WPSOffice_Level2"/>
      <w:bookmarkStart w:id="86" w:name="_Toc26921_WPSOffice_Level2"/>
      <w:r>
        <w:rPr>
          <w:rFonts w:eastAsia="宋体" w:hint="eastAsia"/>
          <w:b/>
          <w:bCs/>
          <w:caps w:val="0"/>
          <w:szCs w:val="22"/>
        </w:rPr>
        <w:t>1.6</w:t>
      </w:r>
      <w:r>
        <w:rPr>
          <w:rFonts w:eastAsia="宋体" w:hint="eastAsia"/>
          <w:b/>
          <w:bCs/>
          <w:caps w:val="0"/>
          <w:szCs w:val="22"/>
        </w:rPr>
        <w:t>突发环境事件</w:t>
      </w:r>
      <w:r>
        <w:rPr>
          <w:rFonts w:eastAsia="宋体"/>
          <w:b/>
          <w:bCs/>
          <w:caps w:val="0"/>
          <w:szCs w:val="22"/>
        </w:rPr>
        <w:t>事故分级</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8910F0" w:rsidRDefault="00A34F50">
      <w:pPr>
        <w:spacing w:line="360" w:lineRule="auto"/>
        <w:ind w:firstLineChars="200" w:firstLine="480"/>
        <w:rPr>
          <w:sz w:val="24"/>
        </w:rPr>
      </w:pPr>
      <w:r>
        <w:rPr>
          <w:sz w:val="24"/>
        </w:rPr>
        <w:t>根据《国务院办公厅关于印发国家突发环境事件应急预案</w:t>
      </w:r>
      <w:r>
        <w:rPr>
          <w:sz w:val="24"/>
        </w:rPr>
        <w:t>的通知》（国办函</w:t>
      </w:r>
      <w:r>
        <w:rPr>
          <w:sz w:val="24"/>
        </w:rPr>
        <w:t>[2014]119</w:t>
      </w:r>
      <w:r>
        <w:rPr>
          <w:sz w:val="24"/>
        </w:rPr>
        <w:t>号）事件分级要求，按照事件严重程度，突发环境分为特别重大、重大、较大和一般四级，具体分级标准见表</w:t>
      </w:r>
      <w:r>
        <w:rPr>
          <w:rFonts w:hint="eastAsia"/>
          <w:sz w:val="24"/>
        </w:rPr>
        <w:t>1.6-1</w:t>
      </w:r>
      <w:r>
        <w:rPr>
          <w:sz w:val="24"/>
        </w:rPr>
        <w:t>。</w:t>
      </w:r>
    </w:p>
    <w:p w:rsidR="008910F0" w:rsidRDefault="00A34F50">
      <w:pPr>
        <w:adjustRightInd w:val="0"/>
        <w:snapToGrid w:val="0"/>
        <w:spacing w:line="360" w:lineRule="auto"/>
        <w:jc w:val="center"/>
        <w:rPr>
          <w:b/>
          <w:sz w:val="24"/>
        </w:rPr>
      </w:pPr>
      <w:r>
        <w:rPr>
          <w:b/>
          <w:sz w:val="24"/>
        </w:rPr>
        <w:t>表</w:t>
      </w:r>
      <w:r>
        <w:rPr>
          <w:rFonts w:hint="eastAsia"/>
          <w:b/>
          <w:sz w:val="24"/>
        </w:rPr>
        <w:t>1.6-1</w:t>
      </w:r>
      <w:r>
        <w:rPr>
          <w:b/>
          <w:sz w:val="24"/>
        </w:rPr>
        <w:t xml:space="preserve">  </w:t>
      </w:r>
      <w:r>
        <w:rPr>
          <w:b/>
          <w:sz w:val="24"/>
        </w:rPr>
        <w:t>突发环境事件分级标准一览表</w:t>
      </w: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5"/>
        <w:gridCol w:w="7077"/>
        <w:gridCol w:w="1012"/>
        <w:gridCol w:w="934"/>
      </w:tblGrid>
      <w:tr w:rsidR="008910F0">
        <w:trPr>
          <w:trHeight w:val="397"/>
          <w:tblHeader/>
        </w:trPr>
        <w:tc>
          <w:tcPr>
            <w:tcW w:w="460" w:type="pct"/>
            <w:tcBorders>
              <w:tl2br w:val="nil"/>
              <w:tr2bl w:val="nil"/>
            </w:tcBorders>
            <w:vAlign w:val="center"/>
          </w:tcPr>
          <w:p w:rsidR="008910F0" w:rsidRDefault="00A34F50">
            <w:pPr>
              <w:autoSpaceDE w:val="0"/>
              <w:autoSpaceDN w:val="0"/>
              <w:adjustRightInd w:val="0"/>
              <w:snapToGrid w:val="0"/>
              <w:jc w:val="center"/>
              <w:rPr>
                <w:b/>
                <w:bCs/>
                <w:szCs w:val="21"/>
              </w:rPr>
            </w:pPr>
            <w:r>
              <w:rPr>
                <w:b/>
                <w:bCs/>
                <w:szCs w:val="21"/>
              </w:rPr>
              <w:t>类别</w:t>
            </w:r>
          </w:p>
        </w:tc>
        <w:tc>
          <w:tcPr>
            <w:tcW w:w="3559" w:type="pct"/>
            <w:tcBorders>
              <w:tl2br w:val="nil"/>
              <w:tr2bl w:val="nil"/>
            </w:tcBorders>
            <w:vAlign w:val="center"/>
          </w:tcPr>
          <w:p w:rsidR="008910F0" w:rsidRDefault="00A34F50">
            <w:pPr>
              <w:autoSpaceDE w:val="0"/>
              <w:autoSpaceDN w:val="0"/>
              <w:adjustRightInd w:val="0"/>
              <w:snapToGrid w:val="0"/>
              <w:jc w:val="center"/>
              <w:rPr>
                <w:b/>
                <w:bCs/>
                <w:szCs w:val="21"/>
              </w:rPr>
            </w:pPr>
            <w:r>
              <w:rPr>
                <w:b/>
                <w:bCs/>
                <w:spacing w:val="60"/>
                <w:szCs w:val="21"/>
              </w:rPr>
              <w:t>具体情形</w:t>
            </w:r>
          </w:p>
        </w:tc>
        <w:tc>
          <w:tcPr>
            <w:tcW w:w="509" w:type="pct"/>
            <w:tcBorders>
              <w:tl2br w:val="nil"/>
              <w:tr2bl w:val="nil"/>
            </w:tcBorders>
            <w:vAlign w:val="center"/>
          </w:tcPr>
          <w:p w:rsidR="008910F0" w:rsidRDefault="00A34F50">
            <w:pPr>
              <w:autoSpaceDE w:val="0"/>
              <w:autoSpaceDN w:val="0"/>
              <w:adjustRightInd w:val="0"/>
              <w:snapToGrid w:val="0"/>
              <w:jc w:val="center"/>
              <w:rPr>
                <w:b/>
                <w:bCs/>
                <w:spacing w:val="60"/>
                <w:szCs w:val="21"/>
              </w:rPr>
            </w:pPr>
            <w:r>
              <w:rPr>
                <w:rFonts w:hint="eastAsia"/>
                <w:b/>
                <w:bCs/>
                <w:spacing w:val="60"/>
                <w:szCs w:val="21"/>
              </w:rPr>
              <w:t>预警等级</w:t>
            </w:r>
          </w:p>
        </w:tc>
        <w:tc>
          <w:tcPr>
            <w:tcW w:w="470" w:type="pct"/>
            <w:tcBorders>
              <w:tl2br w:val="nil"/>
              <w:tr2bl w:val="nil"/>
            </w:tcBorders>
            <w:vAlign w:val="center"/>
          </w:tcPr>
          <w:p w:rsidR="008910F0" w:rsidRDefault="00A34F50">
            <w:pPr>
              <w:autoSpaceDE w:val="0"/>
              <w:autoSpaceDN w:val="0"/>
              <w:adjustRightInd w:val="0"/>
              <w:snapToGrid w:val="0"/>
              <w:jc w:val="center"/>
              <w:rPr>
                <w:b/>
                <w:bCs/>
                <w:spacing w:val="60"/>
                <w:szCs w:val="21"/>
              </w:rPr>
            </w:pPr>
            <w:r>
              <w:rPr>
                <w:rFonts w:hint="eastAsia"/>
                <w:b/>
                <w:bCs/>
                <w:spacing w:val="60"/>
                <w:szCs w:val="21"/>
              </w:rPr>
              <w:t>响应等级</w:t>
            </w:r>
          </w:p>
        </w:tc>
      </w:tr>
      <w:tr w:rsidR="008910F0">
        <w:trPr>
          <w:trHeight w:val="397"/>
        </w:trPr>
        <w:tc>
          <w:tcPr>
            <w:tcW w:w="460" w:type="pct"/>
            <w:tcBorders>
              <w:tl2br w:val="nil"/>
              <w:tr2bl w:val="nil"/>
            </w:tcBorders>
            <w:vAlign w:val="center"/>
          </w:tcPr>
          <w:p w:rsidR="008910F0" w:rsidRDefault="00A34F50">
            <w:pPr>
              <w:autoSpaceDE w:val="0"/>
              <w:autoSpaceDN w:val="0"/>
              <w:adjustRightInd w:val="0"/>
              <w:snapToGrid w:val="0"/>
              <w:jc w:val="center"/>
              <w:rPr>
                <w:szCs w:val="21"/>
              </w:rPr>
            </w:pPr>
            <w:r>
              <w:rPr>
                <w:szCs w:val="21"/>
              </w:rPr>
              <w:t>特别重大突发环境事件</w:t>
            </w:r>
          </w:p>
        </w:tc>
        <w:tc>
          <w:tcPr>
            <w:tcW w:w="3559" w:type="pct"/>
            <w:tcBorders>
              <w:tl2br w:val="nil"/>
              <w:tr2bl w:val="nil"/>
            </w:tcBorders>
            <w:vAlign w:val="center"/>
          </w:tcPr>
          <w:p w:rsidR="008910F0" w:rsidRDefault="00A34F50">
            <w:pPr>
              <w:autoSpaceDE w:val="0"/>
              <w:autoSpaceDN w:val="0"/>
              <w:adjustRightInd w:val="0"/>
              <w:snapToGrid w:val="0"/>
              <w:rPr>
                <w:szCs w:val="21"/>
              </w:rPr>
            </w:pPr>
            <w:r>
              <w:rPr>
                <w:szCs w:val="21"/>
              </w:rPr>
              <w:t>（</w:t>
            </w:r>
            <w:r>
              <w:rPr>
                <w:szCs w:val="21"/>
              </w:rPr>
              <w:t>1</w:t>
            </w:r>
            <w:r>
              <w:rPr>
                <w:szCs w:val="21"/>
              </w:rPr>
              <w:t>）因环境污染直接导致</w:t>
            </w:r>
            <w:r>
              <w:rPr>
                <w:szCs w:val="21"/>
              </w:rPr>
              <w:t>30</w:t>
            </w:r>
            <w:r>
              <w:rPr>
                <w:szCs w:val="21"/>
              </w:rPr>
              <w:t>人以上死亡或</w:t>
            </w:r>
            <w:r>
              <w:rPr>
                <w:szCs w:val="21"/>
              </w:rPr>
              <w:t>100</w:t>
            </w:r>
            <w:r>
              <w:rPr>
                <w:szCs w:val="21"/>
              </w:rPr>
              <w:t>人以上中毒或重伤的；</w:t>
            </w:r>
          </w:p>
          <w:p w:rsidR="008910F0" w:rsidRDefault="00A34F50">
            <w:pPr>
              <w:autoSpaceDE w:val="0"/>
              <w:autoSpaceDN w:val="0"/>
              <w:adjustRightInd w:val="0"/>
              <w:snapToGrid w:val="0"/>
              <w:rPr>
                <w:szCs w:val="21"/>
              </w:rPr>
            </w:pPr>
            <w:r>
              <w:rPr>
                <w:szCs w:val="21"/>
              </w:rPr>
              <w:t>（</w:t>
            </w:r>
            <w:r>
              <w:rPr>
                <w:szCs w:val="21"/>
              </w:rPr>
              <w:t>2</w:t>
            </w:r>
            <w:r>
              <w:rPr>
                <w:szCs w:val="21"/>
              </w:rPr>
              <w:t>）因环境污染疏散、转移人员</w:t>
            </w:r>
            <w:r>
              <w:rPr>
                <w:szCs w:val="21"/>
              </w:rPr>
              <w:t>5</w:t>
            </w:r>
            <w:r>
              <w:rPr>
                <w:szCs w:val="21"/>
              </w:rPr>
              <w:t>万人以上的；</w:t>
            </w:r>
          </w:p>
          <w:p w:rsidR="008910F0" w:rsidRDefault="00A34F50">
            <w:pPr>
              <w:autoSpaceDE w:val="0"/>
              <w:autoSpaceDN w:val="0"/>
              <w:adjustRightInd w:val="0"/>
              <w:snapToGrid w:val="0"/>
              <w:rPr>
                <w:szCs w:val="21"/>
              </w:rPr>
            </w:pPr>
            <w:r>
              <w:rPr>
                <w:szCs w:val="21"/>
              </w:rPr>
              <w:t>（</w:t>
            </w:r>
            <w:r>
              <w:rPr>
                <w:szCs w:val="21"/>
              </w:rPr>
              <w:t>3</w:t>
            </w:r>
            <w:r>
              <w:rPr>
                <w:szCs w:val="21"/>
              </w:rPr>
              <w:t>）因环境污染造成直接经济损失</w:t>
            </w:r>
            <w:r>
              <w:rPr>
                <w:szCs w:val="21"/>
              </w:rPr>
              <w:t>1</w:t>
            </w:r>
            <w:r>
              <w:rPr>
                <w:szCs w:val="21"/>
              </w:rPr>
              <w:t>亿元以上的；</w:t>
            </w:r>
          </w:p>
          <w:p w:rsidR="008910F0" w:rsidRDefault="00A34F50">
            <w:pPr>
              <w:autoSpaceDE w:val="0"/>
              <w:autoSpaceDN w:val="0"/>
              <w:adjustRightInd w:val="0"/>
              <w:snapToGrid w:val="0"/>
              <w:rPr>
                <w:szCs w:val="21"/>
              </w:rPr>
            </w:pPr>
            <w:r>
              <w:rPr>
                <w:szCs w:val="21"/>
              </w:rPr>
              <w:t>（</w:t>
            </w:r>
            <w:r>
              <w:rPr>
                <w:szCs w:val="21"/>
              </w:rPr>
              <w:t>4</w:t>
            </w:r>
            <w:r>
              <w:rPr>
                <w:szCs w:val="21"/>
              </w:rPr>
              <w:t>）因环境污染造成区域生态功能丧失或该区域国家重点保护物种灭绝的；</w:t>
            </w:r>
          </w:p>
          <w:p w:rsidR="008910F0" w:rsidRDefault="00A34F50">
            <w:pPr>
              <w:autoSpaceDE w:val="0"/>
              <w:autoSpaceDN w:val="0"/>
              <w:adjustRightInd w:val="0"/>
              <w:snapToGrid w:val="0"/>
              <w:rPr>
                <w:szCs w:val="21"/>
              </w:rPr>
            </w:pPr>
            <w:r>
              <w:rPr>
                <w:szCs w:val="21"/>
              </w:rPr>
              <w:t>（</w:t>
            </w:r>
            <w:r>
              <w:rPr>
                <w:szCs w:val="21"/>
              </w:rPr>
              <w:t>5</w:t>
            </w:r>
            <w:r>
              <w:rPr>
                <w:szCs w:val="21"/>
              </w:rPr>
              <w:t>）因环境污染造成设区的市级以上城市集中式饮用水水源地取水中断的；</w:t>
            </w:r>
          </w:p>
          <w:p w:rsidR="008910F0" w:rsidRDefault="00A34F50">
            <w:pPr>
              <w:autoSpaceDE w:val="0"/>
              <w:autoSpaceDN w:val="0"/>
              <w:adjustRightInd w:val="0"/>
              <w:snapToGrid w:val="0"/>
              <w:rPr>
                <w:szCs w:val="21"/>
              </w:rPr>
            </w:pPr>
            <w:r>
              <w:rPr>
                <w:szCs w:val="21"/>
              </w:rPr>
              <w:t>（</w:t>
            </w:r>
            <w:r>
              <w:rPr>
                <w:szCs w:val="21"/>
              </w:rPr>
              <w:t>6</w:t>
            </w:r>
            <w:r>
              <w:rPr>
                <w:szCs w:val="21"/>
              </w:rPr>
              <w:t>）造成重大跨国境影响的境内突发环境事件。</w:t>
            </w:r>
          </w:p>
        </w:tc>
        <w:tc>
          <w:tcPr>
            <w:tcW w:w="509" w:type="pct"/>
            <w:tcBorders>
              <w:tl2br w:val="nil"/>
              <w:tr2bl w:val="nil"/>
            </w:tcBorders>
            <w:vAlign w:val="center"/>
          </w:tcPr>
          <w:p w:rsidR="008910F0" w:rsidRDefault="00A34F50">
            <w:pPr>
              <w:autoSpaceDE w:val="0"/>
              <w:autoSpaceDN w:val="0"/>
              <w:adjustRightInd w:val="0"/>
              <w:snapToGrid w:val="0"/>
              <w:jc w:val="center"/>
              <w:rPr>
                <w:szCs w:val="21"/>
              </w:rPr>
            </w:pPr>
            <w:r>
              <w:rPr>
                <w:rFonts w:hint="eastAsia"/>
                <w:szCs w:val="21"/>
              </w:rPr>
              <w:t>一级</w:t>
            </w:r>
          </w:p>
        </w:tc>
        <w:tc>
          <w:tcPr>
            <w:tcW w:w="470" w:type="pct"/>
            <w:tcBorders>
              <w:tl2br w:val="nil"/>
              <w:tr2bl w:val="nil"/>
            </w:tcBorders>
            <w:vAlign w:val="center"/>
          </w:tcPr>
          <w:p w:rsidR="008910F0" w:rsidRDefault="00A34F50">
            <w:pPr>
              <w:autoSpaceDE w:val="0"/>
              <w:autoSpaceDN w:val="0"/>
              <w:adjustRightInd w:val="0"/>
              <w:snapToGrid w:val="0"/>
              <w:jc w:val="center"/>
              <w:rPr>
                <w:szCs w:val="21"/>
              </w:rPr>
            </w:pPr>
            <w:r>
              <w:rPr>
                <w:rFonts w:hint="eastAsia"/>
                <w:szCs w:val="21"/>
              </w:rPr>
              <w:t>Ⅰ级</w:t>
            </w:r>
          </w:p>
        </w:tc>
      </w:tr>
      <w:tr w:rsidR="008910F0">
        <w:trPr>
          <w:trHeight w:val="397"/>
        </w:trPr>
        <w:tc>
          <w:tcPr>
            <w:tcW w:w="460" w:type="pct"/>
            <w:tcBorders>
              <w:tl2br w:val="nil"/>
              <w:tr2bl w:val="nil"/>
            </w:tcBorders>
            <w:vAlign w:val="center"/>
          </w:tcPr>
          <w:p w:rsidR="008910F0" w:rsidRDefault="00A34F50">
            <w:pPr>
              <w:autoSpaceDE w:val="0"/>
              <w:autoSpaceDN w:val="0"/>
              <w:adjustRightInd w:val="0"/>
              <w:snapToGrid w:val="0"/>
              <w:jc w:val="center"/>
              <w:rPr>
                <w:szCs w:val="21"/>
              </w:rPr>
            </w:pPr>
            <w:r>
              <w:rPr>
                <w:szCs w:val="21"/>
              </w:rPr>
              <w:t>重大突发环境事件</w:t>
            </w:r>
          </w:p>
        </w:tc>
        <w:tc>
          <w:tcPr>
            <w:tcW w:w="3559" w:type="pct"/>
            <w:tcBorders>
              <w:tl2br w:val="nil"/>
              <w:tr2bl w:val="nil"/>
            </w:tcBorders>
            <w:vAlign w:val="center"/>
          </w:tcPr>
          <w:p w:rsidR="008910F0" w:rsidRDefault="00A34F50">
            <w:pPr>
              <w:autoSpaceDE w:val="0"/>
              <w:autoSpaceDN w:val="0"/>
              <w:adjustRightInd w:val="0"/>
              <w:snapToGrid w:val="0"/>
              <w:rPr>
                <w:szCs w:val="21"/>
              </w:rPr>
            </w:pPr>
            <w:r>
              <w:rPr>
                <w:szCs w:val="21"/>
              </w:rPr>
              <w:t>（</w:t>
            </w:r>
            <w:r>
              <w:rPr>
                <w:szCs w:val="21"/>
              </w:rPr>
              <w:t>1</w:t>
            </w:r>
            <w:r>
              <w:rPr>
                <w:szCs w:val="21"/>
              </w:rPr>
              <w:t>）因环境污染直接导致</w:t>
            </w:r>
            <w:r>
              <w:rPr>
                <w:szCs w:val="21"/>
              </w:rPr>
              <w:t>10</w:t>
            </w:r>
            <w:r>
              <w:rPr>
                <w:szCs w:val="21"/>
              </w:rPr>
              <w:t>人以上</w:t>
            </w:r>
            <w:r>
              <w:rPr>
                <w:szCs w:val="21"/>
              </w:rPr>
              <w:t>30</w:t>
            </w:r>
            <w:r>
              <w:rPr>
                <w:szCs w:val="21"/>
              </w:rPr>
              <w:t>人以下死亡或</w:t>
            </w:r>
            <w:r>
              <w:rPr>
                <w:szCs w:val="21"/>
              </w:rPr>
              <w:t>50</w:t>
            </w:r>
            <w:r>
              <w:rPr>
                <w:szCs w:val="21"/>
              </w:rPr>
              <w:t>人以上</w:t>
            </w:r>
            <w:r>
              <w:rPr>
                <w:szCs w:val="21"/>
              </w:rPr>
              <w:t>100</w:t>
            </w:r>
            <w:r>
              <w:rPr>
                <w:szCs w:val="21"/>
              </w:rPr>
              <w:t>人以下中毒或重伤的；</w:t>
            </w:r>
          </w:p>
          <w:p w:rsidR="008910F0" w:rsidRDefault="00A34F50">
            <w:pPr>
              <w:autoSpaceDE w:val="0"/>
              <w:autoSpaceDN w:val="0"/>
              <w:adjustRightInd w:val="0"/>
              <w:snapToGrid w:val="0"/>
              <w:rPr>
                <w:szCs w:val="21"/>
              </w:rPr>
            </w:pPr>
            <w:r>
              <w:rPr>
                <w:szCs w:val="21"/>
              </w:rPr>
              <w:t>（</w:t>
            </w:r>
            <w:r>
              <w:rPr>
                <w:szCs w:val="21"/>
              </w:rPr>
              <w:t>2</w:t>
            </w:r>
            <w:r>
              <w:rPr>
                <w:szCs w:val="21"/>
              </w:rPr>
              <w:t>）因环境污染疏散、转移人员</w:t>
            </w:r>
            <w:r>
              <w:rPr>
                <w:szCs w:val="21"/>
              </w:rPr>
              <w:t>1</w:t>
            </w:r>
            <w:r>
              <w:rPr>
                <w:szCs w:val="21"/>
              </w:rPr>
              <w:t>万人以上</w:t>
            </w:r>
            <w:r>
              <w:rPr>
                <w:szCs w:val="21"/>
              </w:rPr>
              <w:t>5</w:t>
            </w:r>
            <w:r>
              <w:rPr>
                <w:szCs w:val="21"/>
              </w:rPr>
              <w:t>万人以下的；</w:t>
            </w:r>
          </w:p>
          <w:p w:rsidR="008910F0" w:rsidRDefault="00A34F50">
            <w:pPr>
              <w:autoSpaceDE w:val="0"/>
              <w:autoSpaceDN w:val="0"/>
              <w:adjustRightInd w:val="0"/>
              <w:snapToGrid w:val="0"/>
              <w:rPr>
                <w:szCs w:val="21"/>
              </w:rPr>
            </w:pPr>
            <w:r>
              <w:rPr>
                <w:szCs w:val="21"/>
              </w:rPr>
              <w:t>（</w:t>
            </w:r>
            <w:r>
              <w:rPr>
                <w:szCs w:val="21"/>
              </w:rPr>
              <w:t>3</w:t>
            </w:r>
            <w:r>
              <w:rPr>
                <w:szCs w:val="21"/>
              </w:rPr>
              <w:t>）因环境污染造成直接经济损失</w:t>
            </w:r>
            <w:r>
              <w:rPr>
                <w:szCs w:val="21"/>
              </w:rPr>
              <w:t>2000</w:t>
            </w:r>
            <w:r>
              <w:rPr>
                <w:szCs w:val="21"/>
              </w:rPr>
              <w:t>万元以上</w:t>
            </w:r>
            <w:r>
              <w:rPr>
                <w:szCs w:val="21"/>
              </w:rPr>
              <w:t>1</w:t>
            </w:r>
            <w:r>
              <w:rPr>
                <w:szCs w:val="21"/>
              </w:rPr>
              <w:t>亿元以下的；</w:t>
            </w:r>
          </w:p>
          <w:p w:rsidR="008910F0" w:rsidRDefault="00A34F50">
            <w:pPr>
              <w:autoSpaceDE w:val="0"/>
              <w:autoSpaceDN w:val="0"/>
              <w:adjustRightInd w:val="0"/>
              <w:snapToGrid w:val="0"/>
              <w:rPr>
                <w:szCs w:val="21"/>
              </w:rPr>
            </w:pPr>
            <w:r>
              <w:rPr>
                <w:szCs w:val="21"/>
              </w:rPr>
              <w:t>（</w:t>
            </w:r>
            <w:r>
              <w:rPr>
                <w:szCs w:val="21"/>
              </w:rPr>
              <w:t>4</w:t>
            </w:r>
            <w:r>
              <w:rPr>
                <w:szCs w:val="21"/>
              </w:rPr>
              <w:t>）因环境污染造成区域生态功能部分丧失或该区域国家重点保护野生动植物种群大批死亡的；</w:t>
            </w:r>
          </w:p>
          <w:p w:rsidR="008910F0" w:rsidRDefault="00A34F50">
            <w:pPr>
              <w:autoSpaceDE w:val="0"/>
              <w:autoSpaceDN w:val="0"/>
              <w:adjustRightInd w:val="0"/>
              <w:snapToGrid w:val="0"/>
              <w:rPr>
                <w:szCs w:val="21"/>
              </w:rPr>
            </w:pPr>
            <w:r>
              <w:rPr>
                <w:szCs w:val="21"/>
              </w:rPr>
              <w:t>（</w:t>
            </w:r>
            <w:r>
              <w:rPr>
                <w:szCs w:val="21"/>
              </w:rPr>
              <w:t>5</w:t>
            </w:r>
            <w:r>
              <w:rPr>
                <w:szCs w:val="21"/>
              </w:rPr>
              <w:t>）因环境污染造成县级城市集中式饮用水水源地取水中断的；</w:t>
            </w:r>
          </w:p>
          <w:p w:rsidR="008910F0" w:rsidRDefault="00A34F50">
            <w:pPr>
              <w:autoSpaceDE w:val="0"/>
              <w:autoSpaceDN w:val="0"/>
              <w:adjustRightInd w:val="0"/>
              <w:snapToGrid w:val="0"/>
              <w:rPr>
                <w:szCs w:val="21"/>
              </w:rPr>
            </w:pPr>
            <w:r>
              <w:rPr>
                <w:szCs w:val="21"/>
              </w:rPr>
              <w:t>（</w:t>
            </w:r>
            <w:r>
              <w:rPr>
                <w:szCs w:val="21"/>
              </w:rPr>
              <w:t>6</w:t>
            </w:r>
            <w:r>
              <w:rPr>
                <w:szCs w:val="21"/>
              </w:rPr>
              <w:t>）造成跨省级行政区域影响的突发环境事件</w:t>
            </w:r>
          </w:p>
        </w:tc>
        <w:tc>
          <w:tcPr>
            <w:tcW w:w="509" w:type="pct"/>
            <w:tcBorders>
              <w:tl2br w:val="nil"/>
              <w:tr2bl w:val="nil"/>
            </w:tcBorders>
            <w:vAlign w:val="center"/>
          </w:tcPr>
          <w:p w:rsidR="008910F0" w:rsidRDefault="00A34F50">
            <w:pPr>
              <w:autoSpaceDE w:val="0"/>
              <w:autoSpaceDN w:val="0"/>
              <w:adjustRightInd w:val="0"/>
              <w:snapToGrid w:val="0"/>
              <w:jc w:val="center"/>
              <w:rPr>
                <w:szCs w:val="21"/>
              </w:rPr>
            </w:pPr>
            <w:r>
              <w:rPr>
                <w:rFonts w:hint="eastAsia"/>
                <w:szCs w:val="21"/>
              </w:rPr>
              <w:t>二级</w:t>
            </w:r>
          </w:p>
        </w:tc>
        <w:tc>
          <w:tcPr>
            <w:tcW w:w="470" w:type="pct"/>
            <w:tcBorders>
              <w:tl2br w:val="nil"/>
              <w:tr2bl w:val="nil"/>
            </w:tcBorders>
            <w:vAlign w:val="center"/>
          </w:tcPr>
          <w:p w:rsidR="008910F0" w:rsidRDefault="00A34F50">
            <w:pPr>
              <w:autoSpaceDE w:val="0"/>
              <w:autoSpaceDN w:val="0"/>
              <w:adjustRightInd w:val="0"/>
              <w:snapToGrid w:val="0"/>
              <w:jc w:val="center"/>
              <w:rPr>
                <w:szCs w:val="21"/>
              </w:rPr>
            </w:pPr>
            <w:r>
              <w:rPr>
                <w:rFonts w:hint="eastAsia"/>
                <w:szCs w:val="21"/>
              </w:rPr>
              <w:t>Ⅱ级</w:t>
            </w:r>
          </w:p>
        </w:tc>
      </w:tr>
      <w:tr w:rsidR="008910F0">
        <w:trPr>
          <w:trHeight w:val="397"/>
        </w:trPr>
        <w:tc>
          <w:tcPr>
            <w:tcW w:w="460" w:type="pct"/>
            <w:tcBorders>
              <w:tl2br w:val="nil"/>
              <w:tr2bl w:val="nil"/>
            </w:tcBorders>
            <w:vAlign w:val="center"/>
          </w:tcPr>
          <w:p w:rsidR="008910F0" w:rsidRDefault="00A34F50">
            <w:pPr>
              <w:autoSpaceDE w:val="0"/>
              <w:autoSpaceDN w:val="0"/>
              <w:adjustRightInd w:val="0"/>
              <w:snapToGrid w:val="0"/>
              <w:jc w:val="center"/>
              <w:rPr>
                <w:szCs w:val="21"/>
              </w:rPr>
            </w:pPr>
            <w:r>
              <w:rPr>
                <w:szCs w:val="21"/>
              </w:rPr>
              <w:t>较大突发环境事件</w:t>
            </w:r>
          </w:p>
        </w:tc>
        <w:tc>
          <w:tcPr>
            <w:tcW w:w="3559" w:type="pct"/>
            <w:tcBorders>
              <w:tl2br w:val="nil"/>
              <w:tr2bl w:val="nil"/>
            </w:tcBorders>
            <w:vAlign w:val="center"/>
          </w:tcPr>
          <w:p w:rsidR="008910F0" w:rsidRDefault="00A34F50">
            <w:pPr>
              <w:autoSpaceDE w:val="0"/>
              <w:autoSpaceDN w:val="0"/>
              <w:adjustRightInd w:val="0"/>
              <w:snapToGrid w:val="0"/>
              <w:rPr>
                <w:szCs w:val="21"/>
              </w:rPr>
            </w:pPr>
            <w:r>
              <w:rPr>
                <w:szCs w:val="21"/>
              </w:rPr>
              <w:t>（</w:t>
            </w:r>
            <w:r>
              <w:rPr>
                <w:szCs w:val="21"/>
              </w:rPr>
              <w:t>1</w:t>
            </w:r>
            <w:r>
              <w:rPr>
                <w:szCs w:val="21"/>
              </w:rPr>
              <w:t>）因环境污染直接导致</w:t>
            </w:r>
            <w:r>
              <w:rPr>
                <w:szCs w:val="21"/>
              </w:rPr>
              <w:t>3</w:t>
            </w:r>
            <w:r>
              <w:rPr>
                <w:szCs w:val="21"/>
              </w:rPr>
              <w:t>人以上</w:t>
            </w:r>
            <w:r>
              <w:rPr>
                <w:szCs w:val="21"/>
              </w:rPr>
              <w:t>10</w:t>
            </w:r>
            <w:r>
              <w:rPr>
                <w:szCs w:val="21"/>
              </w:rPr>
              <w:t>人以下死亡或</w:t>
            </w:r>
            <w:r>
              <w:rPr>
                <w:szCs w:val="21"/>
              </w:rPr>
              <w:t>10</w:t>
            </w:r>
            <w:r>
              <w:rPr>
                <w:szCs w:val="21"/>
              </w:rPr>
              <w:t>人以上</w:t>
            </w:r>
            <w:r>
              <w:rPr>
                <w:szCs w:val="21"/>
              </w:rPr>
              <w:t>50</w:t>
            </w:r>
            <w:r>
              <w:rPr>
                <w:szCs w:val="21"/>
              </w:rPr>
              <w:t>人以下中毒或重伤的；</w:t>
            </w:r>
          </w:p>
          <w:p w:rsidR="008910F0" w:rsidRDefault="00A34F50">
            <w:pPr>
              <w:autoSpaceDE w:val="0"/>
              <w:autoSpaceDN w:val="0"/>
              <w:adjustRightInd w:val="0"/>
              <w:snapToGrid w:val="0"/>
              <w:rPr>
                <w:szCs w:val="21"/>
              </w:rPr>
            </w:pPr>
            <w:r>
              <w:rPr>
                <w:szCs w:val="21"/>
              </w:rPr>
              <w:t>（</w:t>
            </w:r>
            <w:r>
              <w:rPr>
                <w:szCs w:val="21"/>
              </w:rPr>
              <w:t>2</w:t>
            </w:r>
            <w:r>
              <w:rPr>
                <w:szCs w:val="21"/>
              </w:rPr>
              <w:t>）因环境污染疏散、转移人员</w:t>
            </w:r>
            <w:r>
              <w:rPr>
                <w:szCs w:val="21"/>
              </w:rPr>
              <w:t>5000</w:t>
            </w:r>
            <w:r>
              <w:rPr>
                <w:szCs w:val="21"/>
              </w:rPr>
              <w:t>人以上</w:t>
            </w:r>
            <w:r>
              <w:rPr>
                <w:szCs w:val="21"/>
              </w:rPr>
              <w:t>1</w:t>
            </w:r>
            <w:r>
              <w:rPr>
                <w:szCs w:val="21"/>
              </w:rPr>
              <w:t>万人以下的；</w:t>
            </w:r>
          </w:p>
          <w:p w:rsidR="008910F0" w:rsidRDefault="00A34F50">
            <w:pPr>
              <w:autoSpaceDE w:val="0"/>
              <w:autoSpaceDN w:val="0"/>
              <w:adjustRightInd w:val="0"/>
              <w:snapToGrid w:val="0"/>
              <w:rPr>
                <w:szCs w:val="21"/>
              </w:rPr>
            </w:pPr>
            <w:r>
              <w:rPr>
                <w:szCs w:val="21"/>
              </w:rPr>
              <w:t>（</w:t>
            </w:r>
            <w:r>
              <w:rPr>
                <w:szCs w:val="21"/>
              </w:rPr>
              <w:t>3</w:t>
            </w:r>
            <w:r>
              <w:rPr>
                <w:szCs w:val="21"/>
              </w:rPr>
              <w:t>）因环境污染造成直接经济损失</w:t>
            </w:r>
            <w:r>
              <w:rPr>
                <w:szCs w:val="21"/>
              </w:rPr>
              <w:t>500</w:t>
            </w:r>
            <w:r>
              <w:rPr>
                <w:szCs w:val="21"/>
              </w:rPr>
              <w:t>万元以上</w:t>
            </w:r>
            <w:r>
              <w:rPr>
                <w:szCs w:val="21"/>
              </w:rPr>
              <w:t>2000</w:t>
            </w:r>
            <w:r>
              <w:rPr>
                <w:szCs w:val="21"/>
              </w:rPr>
              <w:t>万元以下的；</w:t>
            </w:r>
          </w:p>
          <w:p w:rsidR="008910F0" w:rsidRDefault="00A34F50">
            <w:pPr>
              <w:autoSpaceDE w:val="0"/>
              <w:autoSpaceDN w:val="0"/>
              <w:adjustRightInd w:val="0"/>
              <w:snapToGrid w:val="0"/>
              <w:rPr>
                <w:szCs w:val="21"/>
              </w:rPr>
            </w:pPr>
            <w:r>
              <w:rPr>
                <w:szCs w:val="21"/>
              </w:rPr>
              <w:t>（</w:t>
            </w:r>
            <w:r>
              <w:rPr>
                <w:szCs w:val="21"/>
              </w:rPr>
              <w:t>4</w:t>
            </w:r>
            <w:r>
              <w:rPr>
                <w:szCs w:val="21"/>
              </w:rPr>
              <w:t>）因环境污染造成国家重点保护的动植物物种受到破坏的；</w:t>
            </w:r>
          </w:p>
          <w:p w:rsidR="008910F0" w:rsidRDefault="00A34F50">
            <w:pPr>
              <w:autoSpaceDE w:val="0"/>
              <w:autoSpaceDN w:val="0"/>
              <w:adjustRightInd w:val="0"/>
              <w:snapToGrid w:val="0"/>
              <w:rPr>
                <w:szCs w:val="21"/>
              </w:rPr>
            </w:pPr>
            <w:r>
              <w:rPr>
                <w:szCs w:val="21"/>
              </w:rPr>
              <w:t>（</w:t>
            </w:r>
            <w:r>
              <w:rPr>
                <w:szCs w:val="21"/>
              </w:rPr>
              <w:t>5</w:t>
            </w:r>
            <w:r>
              <w:rPr>
                <w:szCs w:val="21"/>
              </w:rPr>
              <w:t>）因环境污染造成乡镇集中式饮用水水源地取水中断的；</w:t>
            </w:r>
          </w:p>
          <w:p w:rsidR="008910F0" w:rsidRDefault="00A34F50">
            <w:pPr>
              <w:autoSpaceDE w:val="0"/>
              <w:autoSpaceDN w:val="0"/>
              <w:adjustRightInd w:val="0"/>
              <w:snapToGrid w:val="0"/>
              <w:rPr>
                <w:szCs w:val="21"/>
              </w:rPr>
            </w:pPr>
            <w:r>
              <w:rPr>
                <w:szCs w:val="21"/>
              </w:rPr>
              <w:t>（</w:t>
            </w:r>
            <w:r>
              <w:rPr>
                <w:szCs w:val="21"/>
              </w:rPr>
              <w:t>6</w:t>
            </w:r>
            <w:r>
              <w:rPr>
                <w:szCs w:val="21"/>
              </w:rPr>
              <w:t>）造成跨设区的市级行政区域影响的突发环境事件</w:t>
            </w:r>
          </w:p>
        </w:tc>
        <w:tc>
          <w:tcPr>
            <w:tcW w:w="509" w:type="pct"/>
            <w:tcBorders>
              <w:tl2br w:val="nil"/>
              <w:tr2bl w:val="nil"/>
            </w:tcBorders>
            <w:vAlign w:val="center"/>
          </w:tcPr>
          <w:p w:rsidR="008910F0" w:rsidRDefault="00A34F50">
            <w:pPr>
              <w:autoSpaceDE w:val="0"/>
              <w:autoSpaceDN w:val="0"/>
              <w:adjustRightInd w:val="0"/>
              <w:snapToGrid w:val="0"/>
              <w:jc w:val="center"/>
              <w:rPr>
                <w:szCs w:val="21"/>
              </w:rPr>
            </w:pPr>
            <w:r>
              <w:rPr>
                <w:rFonts w:hint="eastAsia"/>
                <w:szCs w:val="21"/>
              </w:rPr>
              <w:t>三级</w:t>
            </w:r>
          </w:p>
        </w:tc>
        <w:tc>
          <w:tcPr>
            <w:tcW w:w="470" w:type="pct"/>
            <w:tcBorders>
              <w:tl2br w:val="nil"/>
              <w:tr2bl w:val="nil"/>
            </w:tcBorders>
            <w:vAlign w:val="center"/>
          </w:tcPr>
          <w:p w:rsidR="008910F0" w:rsidRDefault="00A34F50">
            <w:pPr>
              <w:autoSpaceDE w:val="0"/>
              <w:autoSpaceDN w:val="0"/>
              <w:adjustRightInd w:val="0"/>
              <w:snapToGrid w:val="0"/>
              <w:jc w:val="center"/>
              <w:rPr>
                <w:szCs w:val="21"/>
              </w:rPr>
            </w:pPr>
            <w:r>
              <w:rPr>
                <w:rFonts w:hint="eastAsia"/>
                <w:szCs w:val="21"/>
              </w:rPr>
              <w:t>Ⅲ级</w:t>
            </w:r>
          </w:p>
        </w:tc>
      </w:tr>
      <w:tr w:rsidR="008910F0">
        <w:trPr>
          <w:trHeight w:val="397"/>
        </w:trPr>
        <w:tc>
          <w:tcPr>
            <w:tcW w:w="460" w:type="pct"/>
            <w:tcBorders>
              <w:tl2br w:val="nil"/>
              <w:tr2bl w:val="nil"/>
            </w:tcBorders>
            <w:vAlign w:val="center"/>
          </w:tcPr>
          <w:p w:rsidR="008910F0" w:rsidRDefault="00A34F50">
            <w:pPr>
              <w:autoSpaceDE w:val="0"/>
              <w:autoSpaceDN w:val="0"/>
              <w:adjustRightInd w:val="0"/>
              <w:snapToGrid w:val="0"/>
              <w:jc w:val="center"/>
              <w:rPr>
                <w:szCs w:val="21"/>
              </w:rPr>
            </w:pPr>
            <w:r>
              <w:rPr>
                <w:szCs w:val="21"/>
              </w:rPr>
              <w:t>一般突发环境事件</w:t>
            </w:r>
          </w:p>
        </w:tc>
        <w:tc>
          <w:tcPr>
            <w:tcW w:w="3559" w:type="pct"/>
            <w:tcBorders>
              <w:tl2br w:val="nil"/>
              <w:tr2bl w:val="nil"/>
            </w:tcBorders>
            <w:vAlign w:val="center"/>
          </w:tcPr>
          <w:p w:rsidR="008910F0" w:rsidRDefault="00A34F50">
            <w:pPr>
              <w:autoSpaceDE w:val="0"/>
              <w:autoSpaceDN w:val="0"/>
              <w:adjustRightInd w:val="0"/>
              <w:snapToGrid w:val="0"/>
              <w:rPr>
                <w:szCs w:val="21"/>
              </w:rPr>
            </w:pPr>
            <w:r>
              <w:rPr>
                <w:szCs w:val="21"/>
              </w:rPr>
              <w:t>（</w:t>
            </w:r>
            <w:r>
              <w:rPr>
                <w:szCs w:val="21"/>
              </w:rPr>
              <w:t>1</w:t>
            </w:r>
            <w:r>
              <w:rPr>
                <w:szCs w:val="21"/>
              </w:rPr>
              <w:t>）因环境污染直接导致</w:t>
            </w:r>
            <w:r>
              <w:rPr>
                <w:szCs w:val="21"/>
              </w:rPr>
              <w:t>3</w:t>
            </w:r>
            <w:r>
              <w:rPr>
                <w:szCs w:val="21"/>
              </w:rPr>
              <w:t>人以下死亡或</w:t>
            </w:r>
            <w:r>
              <w:rPr>
                <w:szCs w:val="21"/>
              </w:rPr>
              <w:t>10</w:t>
            </w:r>
            <w:r>
              <w:rPr>
                <w:szCs w:val="21"/>
              </w:rPr>
              <w:t>人以下中毒或重伤的；</w:t>
            </w:r>
          </w:p>
          <w:p w:rsidR="008910F0" w:rsidRDefault="00A34F50">
            <w:pPr>
              <w:autoSpaceDE w:val="0"/>
              <w:autoSpaceDN w:val="0"/>
              <w:adjustRightInd w:val="0"/>
              <w:snapToGrid w:val="0"/>
              <w:rPr>
                <w:szCs w:val="21"/>
              </w:rPr>
            </w:pPr>
            <w:r>
              <w:rPr>
                <w:szCs w:val="21"/>
              </w:rPr>
              <w:t>（</w:t>
            </w:r>
            <w:r>
              <w:rPr>
                <w:szCs w:val="21"/>
              </w:rPr>
              <w:t>2</w:t>
            </w:r>
            <w:r>
              <w:rPr>
                <w:szCs w:val="21"/>
              </w:rPr>
              <w:t>）因环境污染疏散、转移人员</w:t>
            </w:r>
            <w:r>
              <w:rPr>
                <w:szCs w:val="21"/>
              </w:rPr>
              <w:t>5000</w:t>
            </w:r>
            <w:r>
              <w:rPr>
                <w:szCs w:val="21"/>
              </w:rPr>
              <w:t>人以下的；</w:t>
            </w:r>
          </w:p>
          <w:p w:rsidR="008910F0" w:rsidRDefault="00A34F50">
            <w:pPr>
              <w:autoSpaceDE w:val="0"/>
              <w:autoSpaceDN w:val="0"/>
              <w:adjustRightInd w:val="0"/>
              <w:snapToGrid w:val="0"/>
              <w:rPr>
                <w:szCs w:val="21"/>
              </w:rPr>
            </w:pPr>
            <w:r>
              <w:rPr>
                <w:szCs w:val="21"/>
              </w:rPr>
              <w:t>（</w:t>
            </w:r>
            <w:r>
              <w:rPr>
                <w:szCs w:val="21"/>
              </w:rPr>
              <w:t>3</w:t>
            </w:r>
            <w:r>
              <w:rPr>
                <w:szCs w:val="21"/>
              </w:rPr>
              <w:t>）因环境污染造成直接经济损失</w:t>
            </w:r>
            <w:r>
              <w:rPr>
                <w:szCs w:val="21"/>
              </w:rPr>
              <w:t>500</w:t>
            </w:r>
            <w:r>
              <w:rPr>
                <w:szCs w:val="21"/>
              </w:rPr>
              <w:t>万元以下的；</w:t>
            </w:r>
          </w:p>
          <w:p w:rsidR="008910F0" w:rsidRDefault="00A34F50">
            <w:pPr>
              <w:autoSpaceDE w:val="0"/>
              <w:autoSpaceDN w:val="0"/>
              <w:adjustRightInd w:val="0"/>
              <w:snapToGrid w:val="0"/>
              <w:rPr>
                <w:szCs w:val="21"/>
              </w:rPr>
            </w:pPr>
            <w:r>
              <w:rPr>
                <w:szCs w:val="21"/>
              </w:rPr>
              <w:t>（</w:t>
            </w:r>
            <w:r>
              <w:rPr>
                <w:szCs w:val="21"/>
              </w:rPr>
              <w:t>4</w:t>
            </w:r>
            <w:r>
              <w:rPr>
                <w:szCs w:val="21"/>
              </w:rPr>
              <w:t>）因环境污染造成跨县级行政区域纠纷，引起一般性群体影响的；</w:t>
            </w:r>
          </w:p>
          <w:p w:rsidR="008910F0" w:rsidRDefault="00A34F50">
            <w:pPr>
              <w:autoSpaceDE w:val="0"/>
              <w:autoSpaceDN w:val="0"/>
              <w:adjustRightInd w:val="0"/>
              <w:snapToGrid w:val="0"/>
              <w:rPr>
                <w:szCs w:val="21"/>
              </w:rPr>
            </w:pPr>
            <w:r>
              <w:rPr>
                <w:szCs w:val="21"/>
              </w:rPr>
              <w:t>（</w:t>
            </w:r>
            <w:r>
              <w:rPr>
                <w:szCs w:val="21"/>
              </w:rPr>
              <w:t>5</w:t>
            </w:r>
            <w:r>
              <w:rPr>
                <w:szCs w:val="21"/>
              </w:rPr>
              <w:t>）对环境造成一定影响，尚未达到较大突发环境事件级别的</w:t>
            </w:r>
          </w:p>
        </w:tc>
        <w:tc>
          <w:tcPr>
            <w:tcW w:w="509" w:type="pct"/>
            <w:tcBorders>
              <w:tl2br w:val="nil"/>
              <w:tr2bl w:val="nil"/>
            </w:tcBorders>
            <w:vAlign w:val="center"/>
          </w:tcPr>
          <w:p w:rsidR="008910F0" w:rsidRDefault="00A34F50">
            <w:pPr>
              <w:autoSpaceDE w:val="0"/>
              <w:autoSpaceDN w:val="0"/>
              <w:adjustRightInd w:val="0"/>
              <w:snapToGrid w:val="0"/>
              <w:jc w:val="center"/>
              <w:rPr>
                <w:szCs w:val="21"/>
              </w:rPr>
            </w:pPr>
            <w:r>
              <w:rPr>
                <w:rFonts w:hint="eastAsia"/>
                <w:szCs w:val="21"/>
              </w:rPr>
              <w:t>四级</w:t>
            </w:r>
          </w:p>
        </w:tc>
        <w:tc>
          <w:tcPr>
            <w:tcW w:w="470" w:type="pct"/>
            <w:tcBorders>
              <w:tl2br w:val="nil"/>
              <w:tr2bl w:val="nil"/>
            </w:tcBorders>
            <w:vAlign w:val="center"/>
          </w:tcPr>
          <w:p w:rsidR="008910F0" w:rsidRDefault="00A34F50">
            <w:pPr>
              <w:autoSpaceDE w:val="0"/>
              <w:autoSpaceDN w:val="0"/>
              <w:adjustRightInd w:val="0"/>
              <w:snapToGrid w:val="0"/>
              <w:jc w:val="center"/>
              <w:rPr>
                <w:szCs w:val="21"/>
              </w:rPr>
            </w:pPr>
            <w:r>
              <w:rPr>
                <w:rFonts w:hint="eastAsia"/>
                <w:szCs w:val="21"/>
              </w:rPr>
              <w:t>Ⅳ级</w:t>
            </w:r>
          </w:p>
        </w:tc>
      </w:tr>
    </w:tbl>
    <w:p w:rsidR="008910F0" w:rsidRDefault="00A34F50">
      <w:pPr>
        <w:spacing w:beforeLines="50" w:before="120" w:line="360" w:lineRule="auto"/>
        <w:ind w:firstLineChars="200" w:firstLine="480"/>
        <w:rPr>
          <w:rStyle w:val="12-25Char"/>
          <w:b/>
          <w:bCs/>
        </w:rPr>
      </w:pPr>
      <w:bookmarkStart w:id="87" w:name="_Toc25319"/>
      <w:bookmarkStart w:id="88" w:name="_Toc32540"/>
      <w:bookmarkStart w:id="89" w:name="_Toc27939"/>
      <w:bookmarkStart w:id="90" w:name="_Toc27601"/>
      <w:bookmarkStart w:id="91" w:name="_Toc10192"/>
      <w:bookmarkStart w:id="92" w:name="_Toc28438"/>
      <w:r>
        <w:rPr>
          <w:sz w:val="24"/>
        </w:rPr>
        <w:t>除以上国家级环境级环境事件外，为方便</w:t>
      </w:r>
      <w:r>
        <w:rPr>
          <w:rFonts w:hint="eastAsia"/>
          <w:sz w:val="24"/>
          <w:lang w:val="zh-CN"/>
        </w:rPr>
        <w:t>湖北重工蒲圻机械有限公司</w:t>
      </w:r>
      <w:r>
        <w:rPr>
          <w:rStyle w:val="12-25Char"/>
        </w:rPr>
        <w:t>对突发事故进行积极响应及管理，本预案按照发生事故的影响范围、严重程度及应急响应所需动用的资源，将事故分为</w:t>
      </w:r>
      <w:r>
        <w:rPr>
          <w:rStyle w:val="12-25Char"/>
          <w:rFonts w:hint="eastAsia"/>
        </w:rPr>
        <w:t>车间级</w:t>
      </w:r>
      <w:r>
        <w:rPr>
          <w:rStyle w:val="12-25Char"/>
        </w:rPr>
        <w:t>环境事件</w:t>
      </w:r>
      <w:r>
        <w:rPr>
          <w:rStyle w:val="12-25Char"/>
          <w:rFonts w:hint="eastAsia"/>
        </w:rPr>
        <w:t>（影响程度较小或影响范围可控制在</w:t>
      </w:r>
      <w:r>
        <w:rPr>
          <w:rStyle w:val="12-25Char"/>
          <w:rFonts w:hint="eastAsia"/>
        </w:rPr>
        <w:t>车间</w:t>
      </w:r>
      <w:r>
        <w:rPr>
          <w:rStyle w:val="12-25Char"/>
          <w:rFonts w:hint="eastAsia"/>
        </w:rPr>
        <w:t>范围内）、</w:t>
      </w:r>
      <w:r>
        <w:rPr>
          <w:rStyle w:val="12-25Char"/>
          <w:rFonts w:hint="eastAsia"/>
        </w:rPr>
        <w:t>厂区级</w:t>
      </w:r>
      <w:r>
        <w:rPr>
          <w:rStyle w:val="12-25Char"/>
        </w:rPr>
        <w:t>环境事件</w:t>
      </w:r>
      <w:r>
        <w:rPr>
          <w:rStyle w:val="12-25Char"/>
          <w:rFonts w:hint="eastAsia"/>
        </w:rPr>
        <w:t>（影响程度较大或影响范围蔓延到整个</w:t>
      </w:r>
      <w:r>
        <w:rPr>
          <w:rStyle w:val="12-25Char"/>
          <w:rFonts w:hint="eastAsia"/>
        </w:rPr>
        <w:t>厂区</w:t>
      </w:r>
      <w:r>
        <w:rPr>
          <w:rStyle w:val="12-25Char"/>
          <w:rFonts w:hint="eastAsia"/>
        </w:rPr>
        <w:t>）、</w:t>
      </w:r>
      <w:r>
        <w:rPr>
          <w:rStyle w:val="12-25Char"/>
          <w:rFonts w:hint="eastAsia"/>
        </w:rPr>
        <w:t>社会级</w:t>
      </w:r>
      <w:r>
        <w:rPr>
          <w:rStyle w:val="12-25Char"/>
        </w:rPr>
        <w:t>环境事件</w:t>
      </w:r>
      <w:r>
        <w:rPr>
          <w:rStyle w:val="12-25Char"/>
          <w:rFonts w:hint="eastAsia"/>
        </w:rPr>
        <w:t>（影响程度极大或影响范围</w:t>
      </w:r>
      <w:r>
        <w:rPr>
          <w:rStyle w:val="12-25Char"/>
          <w:rFonts w:hint="eastAsia"/>
        </w:rPr>
        <w:t>可能扩大到</w:t>
      </w:r>
      <w:r>
        <w:rPr>
          <w:rStyle w:val="12-25Char"/>
          <w:rFonts w:hint="eastAsia"/>
        </w:rPr>
        <w:t>周边环境</w:t>
      </w:r>
      <w:r>
        <w:rPr>
          <w:rStyle w:val="12-25Char"/>
          <w:rFonts w:hint="eastAsia"/>
        </w:rPr>
        <w:t>或需要动用外部资源</w:t>
      </w:r>
      <w:r>
        <w:rPr>
          <w:rStyle w:val="12-25Char"/>
          <w:rFonts w:hint="eastAsia"/>
        </w:rPr>
        <w:t>），</w:t>
      </w:r>
      <w:r>
        <w:rPr>
          <w:rStyle w:val="12-25Char"/>
          <w:rFonts w:hint="eastAsia"/>
        </w:rPr>
        <w:t>分别对应预警分级为黄色预警、橙色预警、红色预警，蓝色预警未事故未发生，</w:t>
      </w:r>
      <w:r>
        <w:rPr>
          <w:rStyle w:val="12-25Char"/>
          <w:rFonts w:hint="eastAsia"/>
        </w:rPr>
        <w:t>详见下表</w:t>
      </w:r>
      <w:r>
        <w:rPr>
          <w:rStyle w:val="12-25Char"/>
          <w:rFonts w:hint="eastAsia"/>
        </w:rPr>
        <w:t>1.6-2</w:t>
      </w:r>
      <w:r>
        <w:rPr>
          <w:rStyle w:val="12-25Char"/>
          <w:rFonts w:hint="eastAsia"/>
        </w:rPr>
        <w:t>。</w:t>
      </w:r>
      <w:r>
        <w:rPr>
          <w:rStyle w:val="12-25Char"/>
          <w:rFonts w:hint="eastAsia"/>
          <w:b/>
          <w:bCs/>
        </w:rPr>
        <w:br w:type="page"/>
      </w:r>
    </w:p>
    <w:p w:rsidR="008910F0" w:rsidRDefault="00A34F50">
      <w:pPr>
        <w:spacing w:line="360" w:lineRule="auto"/>
        <w:ind w:firstLineChars="200" w:firstLine="482"/>
        <w:jc w:val="center"/>
        <w:rPr>
          <w:rStyle w:val="12-25Char"/>
          <w:b/>
          <w:bCs/>
        </w:rPr>
      </w:pPr>
      <w:r>
        <w:rPr>
          <w:rStyle w:val="12-25Char"/>
          <w:rFonts w:hint="eastAsia"/>
          <w:b/>
          <w:bCs/>
        </w:rPr>
        <w:lastRenderedPageBreak/>
        <w:t>表</w:t>
      </w:r>
      <w:r>
        <w:rPr>
          <w:rStyle w:val="12-25Char"/>
          <w:rFonts w:hint="eastAsia"/>
          <w:b/>
          <w:bCs/>
        </w:rPr>
        <w:t>1</w:t>
      </w:r>
      <w:r>
        <w:rPr>
          <w:rStyle w:val="12-25Char"/>
          <w:rFonts w:hint="eastAsia"/>
          <w:b/>
          <w:bCs/>
        </w:rPr>
        <w:t>.6</w:t>
      </w:r>
      <w:r>
        <w:rPr>
          <w:rStyle w:val="12-25Char"/>
          <w:rFonts w:hint="eastAsia"/>
          <w:b/>
          <w:bCs/>
        </w:rPr>
        <w:t xml:space="preserve">-2  </w:t>
      </w:r>
      <w:r>
        <w:rPr>
          <w:rStyle w:val="12-25Char"/>
          <w:rFonts w:hint="eastAsia"/>
          <w:b/>
          <w:bCs/>
        </w:rPr>
        <w:t>本企业突发环境事件事故分级一览表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87"/>
        <w:gridCol w:w="1990"/>
        <w:gridCol w:w="6779"/>
      </w:tblGrid>
      <w:tr w:rsidR="008910F0">
        <w:trPr>
          <w:trHeight w:val="340"/>
          <w:jc w:val="center"/>
        </w:trPr>
        <w:tc>
          <w:tcPr>
            <w:tcW w:w="1187" w:type="dxa"/>
            <w:tcBorders>
              <w:tl2br w:val="nil"/>
              <w:tr2bl w:val="nil"/>
            </w:tcBorders>
            <w:vAlign w:val="center"/>
          </w:tcPr>
          <w:p w:rsidR="008910F0" w:rsidRDefault="00A34F50">
            <w:pPr>
              <w:jc w:val="center"/>
              <w:rPr>
                <w:b/>
                <w:szCs w:val="21"/>
              </w:rPr>
            </w:pPr>
            <w:bookmarkStart w:id="93" w:name="_Toc24214"/>
            <w:bookmarkStart w:id="94" w:name="_Toc860"/>
            <w:bookmarkStart w:id="95" w:name="_Toc13473"/>
            <w:bookmarkStart w:id="96" w:name="_Toc26866"/>
            <w:bookmarkStart w:id="97" w:name="_Toc2"/>
            <w:bookmarkStart w:id="98" w:name="_Toc6093"/>
            <w:bookmarkStart w:id="99" w:name="_Toc30293"/>
            <w:bookmarkStart w:id="100" w:name="_Toc20490"/>
            <w:bookmarkStart w:id="101" w:name="_Toc18507"/>
            <w:bookmarkEnd w:id="87"/>
            <w:bookmarkEnd w:id="88"/>
            <w:bookmarkEnd w:id="89"/>
            <w:bookmarkEnd w:id="90"/>
            <w:bookmarkEnd w:id="91"/>
            <w:bookmarkEnd w:id="92"/>
            <w:r>
              <w:rPr>
                <w:b/>
                <w:szCs w:val="21"/>
              </w:rPr>
              <w:t>预警分级</w:t>
            </w:r>
          </w:p>
        </w:tc>
        <w:tc>
          <w:tcPr>
            <w:tcW w:w="1990" w:type="dxa"/>
            <w:tcBorders>
              <w:tl2br w:val="nil"/>
              <w:tr2bl w:val="nil"/>
            </w:tcBorders>
            <w:vAlign w:val="center"/>
          </w:tcPr>
          <w:p w:rsidR="008910F0" w:rsidRDefault="00A34F50">
            <w:pPr>
              <w:jc w:val="center"/>
              <w:rPr>
                <w:b/>
                <w:szCs w:val="21"/>
              </w:rPr>
            </w:pPr>
            <w:r>
              <w:rPr>
                <w:b/>
                <w:szCs w:val="21"/>
              </w:rPr>
              <w:t>可能发生的突发环境事件分级</w:t>
            </w:r>
          </w:p>
        </w:tc>
        <w:tc>
          <w:tcPr>
            <w:tcW w:w="6779" w:type="dxa"/>
            <w:tcBorders>
              <w:tl2br w:val="nil"/>
              <w:tr2bl w:val="nil"/>
            </w:tcBorders>
            <w:vAlign w:val="center"/>
          </w:tcPr>
          <w:p w:rsidR="008910F0" w:rsidRDefault="00A34F50">
            <w:pPr>
              <w:jc w:val="center"/>
              <w:rPr>
                <w:b/>
                <w:szCs w:val="21"/>
              </w:rPr>
            </w:pPr>
            <w:r>
              <w:rPr>
                <w:b/>
                <w:szCs w:val="21"/>
              </w:rPr>
              <w:t>可能发生的突发环境事件</w:t>
            </w:r>
          </w:p>
        </w:tc>
      </w:tr>
      <w:tr w:rsidR="008910F0">
        <w:trPr>
          <w:trHeight w:val="340"/>
          <w:jc w:val="center"/>
        </w:trPr>
        <w:tc>
          <w:tcPr>
            <w:tcW w:w="1187" w:type="dxa"/>
            <w:tcBorders>
              <w:tl2br w:val="nil"/>
              <w:tr2bl w:val="nil"/>
            </w:tcBorders>
            <w:vAlign w:val="center"/>
          </w:tcPr>
          <w:p w:rsidR="008910F0" w:rsidRDefault="00A34F50">
            <w:pPr>
              <w:jc w:val="center"/>
              <w:rPr>
                <w:b/>
                <w:szCs w:val="21"/>
              </w:rPr>
            </w:pPr>
            <w:r>
              <w:rPr>
                <w:rFonts w:hint="eastAsia"/>
                <w:b/>
                <w:szCs w:val="21"/>
              </w:rPr>
              <w:t>蓝</w:t>
            </w:r>
            <w:r>
              <w:rPr>
                <w:rFonts w:hint="eastAsia"/>
                <w:b/>
                <w:szCs w:val="21"/>
              </w:rPr>
              <w:t>色预警</w:t>
            </w:r>
          </w:p>
        </w:tc>
        <w:tc>
          <w:tcPr>
            <w:tcW w:w="8769" w:type="dxa"/>
            <w:gridSpan w:val="2"/>
            <w:tcBorders>
              <w:tl2br w:val="nil"/>
              <w:tr2bl w:val="nil"/>
            </w:tcBorders>
            <w:vAlign w:val="center"/>
          </w:tcPr>
          <w:p w:rsidR="008910F0" w:rsidRDefault="00A34F50">
            <w:pPr>
              <w:jc w:val="center"/>
              <w:rPr>
                <w:bCs/>
                <w:szCs w:val="21"/>
              </w:rPr>
            </w:pPr>
            <w:r>
              <w:rPr>
                <w:rFonts w:hint="eastAsia"/>
                <w:bCs/>
                <w:szCs w:val="21"/>
              </w:rPr>
              <w:t>事故未发生，不启动应急处置</w:t>
            </w:r>
          </w:p>
        </w:tc>
      </w:tr>
      <w:tr w:rsidR="008910F0">
        <w:trPr>
          <w:trHeight w:val="340"/>
          <w:jc w:val="center"/>
        </w:trPr>
        <w:tc>
          <w:tcPr>
            <w:tcW w:w="1187" w:type="dxa"/>
            <w:tcBorders>
              <w:tl2br w:val="nil"/>
              <w:tr2bl w:val="nil"/>
            </w:tcBorders>
            <w:vAlign w:val="center"/>
          </w:tcPr>
          <w:p w:rsidR="008910F0" w:rsidRDefault="00A34F50">
            <w:pPr>
              <w:jc w:val="center"/>
              <w:rPr>
                <w:b/>
                <w:szCs w:val="21"/>
              </w:rPr>
            </w:pPr>
            <w:r>
              <w:rPr>
                <w:rFonts w:hint="eastAsia"/>
                <w:b/>
                <w:szCs w:val="21"/>
              </w:rPr>
              <w:t>黄色</w:t>
            </w:r>
            <w:r>
              <w:rPr>
                <w:b/>
                <w:szCs w:val="21"/>
              </w:rPr>
              <w:t>预警</w:t>
            </w:r>
          </w:p>
        </w:tc>
        <w:tc>
          <w:tcPr>
            <w:tcW w:w="1990" w:type="dxa"/>
            <w:tcBorders>
              <w:tl2br w:val="nil"/>
              <w:tr2bl w:val="nil"/>
            </w:tcBorders>
            <w:vAlign w:val="center"/>
          </w:tcPr>
          <w:p w:rsidR="008910F0" w:rsidRDefault="00A34F50">
            <w:pPr>
              <w:jc w:val="center"/>
              <w:rPr>
                <w:szCs w:val="21"/>
              </w:rPr>
            </w:pPr>
            <w:r>
              <w:rPr>
                <w:rFonts w:hint="eastAsia"/>
                <w:szCs w:val="21"/>
              </w:rPr>
              <w:t>车间级</w:t>
            </w:r>
            <w:r>
              <w:rPr>
                <w:szCs w:val="21"/>
              </w:rPr>
              <w:t>环境事件</w:t>
            </w:r>
          </w:p>
        </w:tc>
        <w:tc>
          <w:tcPr>
            <w:tcW w:w="6779" w:type="dxa"/>
            <w:tcBorders>
              <w:tl2br w:val="nil"/>
              <w:tr2bl w:val="nil"/>
            </w:tcBorders>
            <w:vAlign w:val="center"/>
          </w:tcPr>
          <w:p w:rsidR="008910F0" w:rsidRDefault="00A34F50">
            <w:pPr>
              <w:pStyle w:val="12-25"/>
              <w:adjustRightInd w:val="0"/>
              <w:snapToGrid w:val="0"/>
              <w:spacing w:line="240" w:lineRule="auto"/>
              <w:ind w:firstLine="420"/>
              <w:rPr>
                <w:sz w:val="21"/>
                <w:szCs w:val="21"/>
              </w:rPr>
            </w:pPr>
            <w:r>
              <w:rPr>
                <w:rFonts w:hint="eastAsia"/>
                <w:sz w:val="21"/>
                <w:szCs w:val="21"/>
              </w:rPr>
              <w:t>（</w:t>
            </w:r>
            <w:r>
              <w:rPr>
                <w:rFonts w:hint="eastAsia"/>
                <w:sz w:val="21"/>
                <w:szCs w:val="21"/>
              </w:rPr>
              <w:t>1</w:t>
            </w:r>
            <w:r>
              <w:rPr>
                <w:rFonts w:hint="eastAsia"/>
                <w:sz w:val="21"/>
                <w:szCs w:val="21"/>
              </w:rPr>
              <w:t>）小范围的火灾，进行了小面积的洗消，废水能有效收集，工作人员能尽快将火势扑灭，影响不大；</w:t>
            </w:r>
          </w:p>
          <w:p w:rsidR="008910F0" w:rsidRDefault="00A34F50">
            <w:pPr>
              <w:pStyle w:val="12-25"/>
              <w:adjustRightInd w:val="0"/>
              <w:snapToGrid w:val="0"/>
              <w:spacing w:line="240" w:lineRule="auto"/>
              <w:ind w:firstLine="420"/>
              <w:rPr>
                <w:sz w:val="21"/>
                <w:szCs w:val="21"/>
              </w:rPr>
            </w:pPr>
            <w:r>
              <w:rPr>
                <w:rFonts w:hint="eastAsia"/>
                <w:sz w:val="21"/>
                <w:szCs w:val="21"/>
              </w:rPr>
              <w:t>（</w:t>
            </w:r>
            <w:r>
              <w:rPr>
                <w:rFonts w:hint="eastAsia"/>
                <w:sz w:val="21"/>
                <w:szCs w:val="21"/>
              </w:rPr>
              <w:t>2</w:t>
            </w:r>
            <w:r>
              <w:rPr>
                <w:rFonts w:hint="eastAsia"/>
                <w:sz w:val="21"/>
                <w:szCs w:val="21"/>
              </w:rPr>
              <w:t>）存储在化学品仓库</w:t>
            </w:r>
            <w:r>
              <w:rPr>
                <w:rFonts w:hint="eastAsia"/>
                <w:sz w:val="21"/>
                <w:szCs w:val="21"/>
              </w:rPr>
              <w:t>或调配室或刷漆区</w:t>
            </w:r>
            <w:r>
              <w:rPr>
                <w:rFonts w:hint="eastAsia"/>
                <w:sz w:val="21"/>
                <w:szCs w:val="21"/>
              </w:rPr>
              <w:t>内</w:t>
            </w:r>
            <w:r>
              <w:rPr>
                <w:rFonts w:hint="eastAsia"/>
                <w:sz w:val="21"/>
                <w:szCs w:val="21"/>
              </w:rPr>
              <w:t>油漆、固化剂、稀释剂等风险物质</w:t>
            </w:r>
            <w:r>
              <w:rPr>
                <w:rFonts w:hint="eastAsia"/>
                <w:sz w:val="21"/>
                <w:szCs w:val="21"/>
              </w:rPr>
              <w:t>发生小面积泄漏，人员能将其尽快收集处理，对环境无影响；</w:t>
            </w:r>
          </w:p>
          <w:p w:rsidR="008910F0" w:rsidRDefault="00A34F50">
            <w:pPr>
              <w:pStyle w:val="12-25"/>
              <w:adjustRightInd w:val="0"/>
              <w:snapToGrid w:val="0"/>
              <w:spacing w:line="240" w:lineRule="auto"/>
              <w:ind w:firstLine="420"/>
              <w:rPr>
                <w:sz w:val="21"/>
                <w:szCs w:val="21"/>
              </w:rPr>
            </w:pPr>
            <w:r>
              <w:rPr>
                <w:rFonts w:hint="eastAsia"/>
                <w:sz w:val="21"/>
                <w:szCs w:val="21"/>
              </w:rPr>
              <w:t>（</w:t>
            </w:r>
            <w:r>
              <w:rPr>
                <w:rFonts w:hint="eastAsia"/>
                <w:sz w:val="21"/>
                <w:szCs w:val="21"/>
              </w:rPr>
              <w:t>3</w:t>
            </w:r>
            <w:r>
              <w:rPr>
                <w:rFonts w:hint="eastAsia"/>
                <w:sz w:val="21"/>
                <w:szCs w:val="21"/>
              </w:rPr>
              <w:t>）</w:t>
            </w:r>
            <w:r>
              <w:rPr>
                <w:rFonts w:hint="eastAsia"/>
                <w:sz w:val="21"/>
                <w:szCs w:val="21"/>
              </w:rPr>
              <w:t>氧气或丙烷</w:t>
            </w:r>
            <w:r>
              <w:rPr>
                <w:rFonts w:hint="eastAsia"/>
                <w:sz w:val="21"/>
                <w:szCs w:val="21"/>
              </w:rPr>
              <w:t>气体泄漏，未发生爆炸事故，</w:t>
            </w:r>
            <w:r>
              <w:rPr>
                <w:rFonts w:hint="eastAsia"/>
                <w:sz w:val="21"/>
                <w:szCs w:val="21"/>
              </w:rPr>
              <w:t>15min</w:t>
            </w:r>
            <w:r>
              <w:rPr>
                <w:rFonts w:hint="eastAsia"/>
                <w:sz w:val="21"/>
                <w:szCs w:val="21"/>
              </w:rPr>
              <w:t>内发现并被控制住，对环境无明显影响；</w:t>
            </w:r>
          </w:p>
          <w:p w:rsidR="008910F0" w:rsidRDefault="00A34F50">
            <w:pPr>
              <w:pStyle w:val="12-25"/>
              <w:adjustRightInd w:val="0"/>
              <w:snapToGrid w:val="0"/>
              <w:spacing w:line="240" w:lineRule="auto"/>
              <w:ind w:firstLine="420"/>
              <w:rPr>
                <w:sz w:val="21"/>
                <w:szCs w:val="21"/>
              </w:rPr>
            </w:pPr>
            <w:r>
              <w:rPr>
                <w:rFonts w:hint="eastAsia"/>
                <w:sz w:val="21"/>
                <w:szCs w:val="21"/>
              </w:rPr>
              <w:t>（</w:t>
            </w:r>
            <w:r>
              <w:rPr>
                <w:rFonts w:hint="eastAsia"/>
                <w:sz w:val="21"/>
                <w:szCs w:val="21"/>
              </w:rPr>
              <w:t>4</w:t>
            </w:r>
            <w:r>
              <w:rPr>
                <w:rFonts w:hint="eastAsia"/>
                <w:sz w:val="21"/>
                <w:szCs w:val="21"/>
              </w:rPr>
              <w:t>）</w:t>
            </w:r>
            <w:r>
              <w:rPr>
                <w:rFonts w:hint="eastAsia"/>
                <w:sz w:val="21"/>
                <w:szCs w:val="21"/>
              </w:rPr>
              <w:t>二氧化碳造成人员冻伤；</w:t>
            </w:r>
          </w:p>
          <w:p w:rsidR="008910F0" w:rsidRDefault="00A34F50">
            <w:pPr>
              <w:pStyle w:val="12-25"/>
              <w:adjustRightInd w:val="0"/>
              <w:snapToGrid w:val="0"/>
              <w:spacing w:line="240" w:lineRule="auto"/>
              <w:ind w:firstLine="420"/>
              <w:rPr>
                <w:sz w:val="21"/>
                <w:szCs w:val="21"/>
              </w:rPr>
            </w:pPr>
            <w:r>
              <w:rPr>
                <w:rFonts w:hint="eastAsia"/>
                <w:sz w:val="21"/>
                <w:szCs w:val="21"/>
              </w:rPr>
              <w:t>（</w:t>
            </w:r>
            <w:r>
              <w:rPr>
                <w:rFonts w:hint="eastAsia"/>
                <w:sz w:val="21"/>
                <w:szCs w:val="21"/>
              </w:rPr>
              <w:t>5</w:t>
            </w:r>
            <w:r>
              <w:rPr>
                <w:rFonts w:hint="eastAsia"/>
                <w:sz w:val="21"/>
                <w:szCs w:val="21"/>
              </w:rPr>
              <w:t>）危险废物小范围泄漏，</w:t>
            </w:r>
            <w:r>
              <w:rPr>
                <w:rFonts w:hint="eastAsia"/>
                <w:sz w:val="21"/>
                <w:szCs w:val="21"/>
              </w:rPr>
              <w:t>泄漏物质可被控制在集液池内，对环境无明显影响</w:t>
            </w:r>
            <w:r>
              <w:rPr>
                <w:rFonts w:hint="eastAsia"/>
                <w:sz w:val="21"/>
                <w:szCs w:val="21"/>
              </w:rPr>
              <w:t>；</w:t>
            </w:r>
          </w:p>
          <w:p w:rsidR="008910F0" w:rsidRDefault="00A34F50">
            <w:pPr>
              <w:pStyle w:val="12-25"/>
              <w:adjustRightInd w:val="0"/>
              <w:snapToGrid w:val="0"/>
              <w:spacing w:line="240" w:lineRule="auto"/>
              <w:ind w:firstLine="420"/>
              <w:rPr>
                <w:sz w:val="21"/>
                <w:szCs w:val="21"/>
              </w:rPr>
            </w:pPr>
            <w:r>
              <w:rPr>
                <w:rFonts w:hint="eastAsia"/>
                <w:sz w:val="21"/>
                <w:szCs w:val="21"/>
              </w:rPr>
              <w:t>（</w:t>
            </w:r>
            <w:r>
              <w:rPr>
                <w:rFonts w:hint="eastAsia"/>
                <w:sz w:val="21"/>
                <w:szCs w:val="21"/>
              </w:rPr>
              <w:t>6</w:t>
            </w:r>
            <w:r>
              <w:rPr>
                <w:rFonts w:hint="eastAsia"/>
                <w:sz w:val="21"/>
                <w:szCs w:val="21"/>
              </w:rPr>
              <w:t>）废气超标排放，企业及时发现可控；</w:t>
            </w:r>
          </w:p>
          <w:p w:rsidR="008910F0" w:rsidRDefault="00A34F50">
            <w:pPr>
              <w:pStyle w:val="12-25"/>
              <w:adjustRightInd w:val="0"/>
              <w:snapToGrid w:val="0"/>
              <w:spacing w:line="240" w:lineRule="auto"/>
              <w:ind w:firstLine="420"/>
              <w:rPr>
                <w:sz w:val="21"/>
                <w:szCs w:val="21"/>
              </w:rPr>
            </w:pPr>
            <w:r>
              <w:rPr>
                <w:rFonts w:hint="eastAsia"/>
                <w:sz w:val="21"/>
                <w:szCs w:val="21"/>
              </w:rPr>
              <w:t>（</w:t>
            </w:r>
            <w:r>
              <w:rPr>
                <w:rFonts w:hint="eastAsia"/>
                <w:sz w:val="21"/>
                <w:szCs w:val="21"/>
              </w:rPr>
              <w:t>7</w:t>
            </w:r>
            <w:r>
              <w:rPr>
                <w:rFonts w:hint="eastAsia"/>
                <w:sz w:val="21"/>
                <w:szCs w:val="21"/>
              </w:rPr>
              <w:t>）</w:t>
            </w:r>
            <w:r>
              <w:rPr>
                <w:rFonts w:hint="eastAsia"/>
                <w:sz w:val="21"/>
                <w:szCs w:val="21"/>
              </w:rPr>
              <w:t>不限于此情景的其他类似情形。</w:t>
            </w:r>
          </w:p>
        </w:tc>
      </w:tr>
      <w:tr w:rsidR="008910F0">
        <w:trPr>
          <w:trHeight w:val="340"/>
          <w:jc w:val="center"/>
        </w:trPr>
        <w:tc>
          <w:tcPr>
            <w:tcW w:w="1187" w:type="dxa"/>
            <w:tcBorders>
              <w:tl2br w:val="nil"/>
              <w:tr2bl w:val="nil"/>
            </w:tcBorders>
            <w:vAlign w:val="center"/>
          </w:tcPr>
          <w:p w:rsidR="008910F0" w:rsidRDefault="00A34F50">
            <w:pPr>
              <w:jc w:val="center"/>
              <w:rPr>
                <w:b/>
                <w:szCs w:val="21"/>
              </w:rPr>
            </w:pPr>
            <w:r>
              <w:rPr>
                <w:rFonts w:hint="eastAsia"/>
                <w:b/>
                <w:szCs w:val="21"/>
              </w:rPr>
              <w:t>橙色</w:t>
            </w:r>
            <w:r>
              <w:rPr>
                <w:b/>
                <w:szCs w:val="21"/>
              </w:rPr>
              <w:t>预警</w:t>
            </w:r>
          </w:p>
        </w:tc>
        <w:tc>
          <w:tcPr>
            <w:tcW w:w="1990" w:type="dxa"/>
            <w:tcBorders>
              <w:tl2br w:val="nil"/>
              <w:tr2bl w:val="nil"/>
            </w:tcBorders>
            <w:vAlign w:val="center"/>
          </w:tcPr>
          <w:p w:rsidR="008910F0" w:rsidRDefault="00A34F50">
            <w:pPr>
              <w:jc w:val="center"/>
              <w:rPr>
                <w:szCs w:val="21"/>
              </w:rPr>
            </w:pPr>
            <w:r>
              <w:rPr>
                <w:rFonts w:hint="eastAsia"/>
                <w:szCs w:val="21"/>
              </w:rPr>
              <w:t>厂区</w:t>
            </w:r>
            <w:r>
              <w:rPr>
                <w:szCs w:val="21"/>
              </w:rPr>
              <w:t>级突发</w:t>
            </w:r>
            <w:r>
              <w:rPr>
                <w:szCs w:val="21"/>
              </w:rPr>
              <w:t>环境事件</w:t>
            </w:r>
          </w:p>
        </w:tc>
        <w:tc>
          <w:tcPr>
            <w:tcW w:w="6779" w:type="dxa"/>
            <w:tcBorders>
              <w:tl2br w:val="nil"/>
              <w:tr2bl w:val="nil"/>
            </w:tcBorders>
            <w:vAlign w:val="center"/>
          </w:tcPr>
          <w:p w:rsidR="008910F0" w:rsidRDefault="00A34F50">
            <w:pPr>
              <w:pStyle w:val="12-25"/>
              <w:adjustRightInd w:val="0"/>
              <w:snapToGrid w:val="0"/>
              <w:spacing w:line="240" w:lineRule="auto"/>
              <w:ind w:firstLine="420"/>
              <w:rPr>
                <w:sz w:val="21"/>
                <w:szCs w:val="21"/>
              </w:rPr>
            </w:pPr>
            <w:r>
              <w:rPr>
                <w:rFonts w:hint="eastAsia"/>
                <w:sz w:val="21"/>
                <w:szCs w:val="21"/>
              </w:rPr>
              <w:t>（</w:t>
            </w:r>
            <w:r>
              <w:rPr>
                <w:rFonts w:hint="eastAsia"/>
                <w:sz w:val="21"/>
                <w:szCs w:val="21"/>
              </w:rPr>
              <w:t>1</w:t>
            </w:r>
            <w:r>
              <w:rPr>
                <w:rFonts w:hint="eastAsia"/>
                <w:sz w:val="21"/>
                <w:szCs w:val="21"/>
              </w:rPr>
              <w:t>）化学品仓库</w:t>
            </w:r>
            <w:r>
              <w:rPr>
                <w:rFonts w:hint="eastAsia"/>
                <w:sz w:val="21"/>
                <w:szCs w:val="21"/>
              </w:rPr>
              <w:t>或调配室或刷漆区或危废暂存间</w:t>
            </w:r>
            <w:r>
              <w:rPr>
                <w:rFonts w:hint="eastAsia"/>
                <w:sz w:val="21"/>
                <w:szCs w:val="21"/>
              </w:rPr>
              <w:t>着火，易燃液体被引燃，火势短时间内不可控，失火范围可控制在</w:t>
            </w:r>
            <w:r>
              <w:rPr>
                <w:rFonts w:hint="eastAsia"/>
                <w:sz w:val="21"/>
                <w:szCs w:val="21"/>
              </w:rPr>
              <w:t>厂区</w:t>
            </w:r>
            <w:r>
              <w:rPr>
                <w:rFonts w:hint="eastAsia"/>
                <w:sz w:val="21"/>
                <w:szCs w:val="21"/>
              </w:rPr>
              <w:t>内；或厂区其他单元发生火灾，火势最多共计两处单元，火势短时间内不可控</w:t>
            </w:r>
            <w:r>
              <w:rPr>
                <w:rFonts w:hint="eastAsia"/>
                <w:sz w:val="21"/>
                <w:szCs w:val="21"/>
              </w:rPr>
              <w:t>，但失火范围可控制在厂区内</w:t>
            </w:r>
            <w:r>
              <w:rPr>
                <w:rFonts w:hint="eastAsia"/>
                <w:sz w:val="21"/>
                <w:szCs w:val="21"/>
              </w:rPr>
              <w:t>；</w:t>
            </w:r>
          </w:p>
          <w:p w:rsidR="008910F0" w:rsidRDefault="00A34F50">
            <w:pPr>
              <w:pStyle w:val="12-25"/>
              <w:adjustRightInd w:val="0"/>
              <w:snapToGrid w:val="0"/>
              <w:spacing w:line="240" w:lineRule="auto"/>
              <w:ind w:firstLine="420"/>
              <w:rPr>
                <w:sz w:val="21"/>
                <w:szCs w:val="21"/>
              </w:rPr>
            </w:pPr>
            <w:r>
              <w:rPr>
                <w:rFonts w:hint="eastAsia"/>
                <w:sz w:val="21"/>
                <w:szCs w:val="21"/>
              </w:rPr>
              <w:t>（</w:t>
            </w:r>
            <w:r>
              <w:rPr>
                <w:rFonts w:hint="eastAsia"/>
                <w:sz w:val="21"/>
                <w:szCs w:val="21"/>
              </w:rPr>
              <w:t>2</w:t>
            </w:r>
            <w:r>
              <w:rPr>
                <w:rFonts w:hint="eastAsia"/>
                <w:sz w:val="21"/>
                <w:szCs w:val="21"/>
              </w:rPr>
              <w:t>）化学品仓库或</w:t>
            </w:r>
            <w:r>
              <w:rPr>
                <w:rFonts w:hint="eastAsia"/>
                <w:sz w:val="21"/>
                <w:szCs w:val="21"/>
              </w:rPr>
              <w:t>调配室或刷漆区</w:t>
            </w:r>
            <w:r>
              <w:rPr>
                <w:rFonts w:hint="eastAsia"/>
                <w:sz w:val="21"/>
                <w:szCs w:val="21"/>
              </w:rPr>
              <w:t>内风险物质发生大面积泄漏，泄漏的风险可控制在</w:t>
            </w:r>
            <w:r>
              <w:rPr>
                <w:rFonts w:hint="eastAsia"/>
                <w:sz w:val="21"/>
                <w:szCs w:val="21"/>
              </w:rPr>
              <w:t>厂区</w:t>
            </w:r>
            <w:r>
              <w:rPr>
                <w:rFonts w:hint="eastAsia"/>
                <w:sz w:val="21"/>
                <w:szCs w:val="21"/>
              </w:rPr>
              <w:t>内，对土壤或水体无明显影响；</w:t>
            </w:r>
          </w:p>
          <w:p w:rsidR="008910F0" w:rsidRDefault="00A34F50">
            <w:pPr>
              <w:pStyle w:val="12-25"/>
              <w:adjustRightInd w:val="0"/>
              <w:snapToGrid w:val="0"/>
              <w:spacing w:line="240" w:lineRule="auto"/>
              <w:ind w:firstLine="420"/>
              <w:rPr>
                <w:sz w:val="21"/>
                <w:szCs w:val="21"/>
              </w:rPr>
            </w:pPr>
            <w:r>
              <w:rPr>
                <w:rFonts w:hint="eastAsia"/>
                <w:sz w:val="21"/>
                <w:szCs w:val="21"/>
              </w:rPr>
              <w:t>（</w:t>
            </w:r>
            <w:r>
              <w:rPr>
                <w:rFonts w:hint="eastAsia"/>
                <w:sz w:val="21"/>
                <w:szCs w:val="21"/>
              </w:rPr>
              <w:t>3</w:t>
            </w:r>
            <w:r>
              <w:rPr>
                <w:rFonts w:hint="eastAsia"/>
                <w:sz w:val="21"/>
                <w:szCs w:val="21"/>
              </w:rPr>
              <w:t>）</w:t>
            </w:r>
            <w:r>
              <w:rPr>
                <w:rFonts w:hint="eastAsia"/>
                <w:sz w:val="21"/>
                <w:szCs w:val="21"/>
              </w:rPr>
              <w:t>氧气或丙烷</w:t>
            </w:r>
            <w:r>
              <w:rPr>
                <w:rFonts w:hint="eastAsia"/>
                <w:sz w:val="21"/>
                <w:szCs w:val="21"/>
              </w:rPr>
              <w:t>发生泄漏，泄漏造成爆炸事故，</w:t>
            </w:r>
            <w:r>
              <w:rPr>
                <w:rFonts w:hint="eastAsia"/>
                <w:sz w:val="21"/>
                <w:szCs w:val="21"/>
              </w:rPr>
              <w:t>对厂区空气造成污染，</w:t>
            </w:r>
            <w:r>
              <w:rPr>
                <w:rFonts w:hint="eastAsia"/>
                <w:sz w:val="21"/>
                <w:szCs w:val="21"/>
              </w:rPr>
              <w:t>短时间内不可控；</w:t>
            </w:r>
          </w:p>
          <w:p w:rsidR="008910F0" w:rsidRDefault="00A34F50">
            <w:pPr>
              <w:pStyle w:val="12-25"/>
              <w:adjustRightInd w:val="0"/>
              <w:snapToGrid w:val="0"/>
              <w:spacing w:line="240" w:lineRule="auto"/>
              <w:ind w:firstLine="420"/>
              <w:rPr>
                <w:sz w:val="21"/>
                <w:szCs w:val="21"/>
              </w:rPr>
            </w:pPr>
            <w:r>
              <w:rPr>
                <w:rFonts w:hint="eastAsia"/>
                <w:sz w:val="21"/>
                <w:szCs w:val="21"/>
              </w:rPr>
              <w:t>（</w:t>
            </w:r>
            <w:r>
              <w:rPr>
                <w:rFonts w:hint="eastAsia"/>
                <w:sz w:val="21"/>
                <w:szCs w:val="21"/>
              </w:rPr>
              <w:t>4</w:t>
            </w:r>
            <w:r>
              <w:rPr>
                <w:rFonts w:hint="eastAsia"/>
                <w:sz w:val="21"/>
                <w:szCs w:val="21"/>
              </w:rPr>
              <w:t>）危险废物大量泄漏，未及时发现，</w:t>
            </w:r>
            <w:r>
              <w:rPr>
                <w:rFonts w:hint="eastAsia"/>
                <w:sz w:val="21"/>
                <w:szCs w:val="21"/>
              </w:rPr>
              <w:t>泄漏物质超过集液池容积，但可控制在厂区范围内</w:t>
            </w:r>
            <w:r>
              <w:rPr>
                <w:rFonts w:hint="eastAsia"/>
                <w:sz w:val="21"/>
                <w:szCs w:val="21"/>
              </w:rPr>
              <w:t>；</w:t>
            </w:r>
          </w:p>
          <w:p w:rsidR="008910F0" w:rsidRDefault="00A34F50">
            <w:pPr>
              <w:pStyle w:val="12-25"/>
              <w:adjustRightInd w:val="0"/>
              <w:snapToGrid w:val="0"/>
              <w:spacing w:line="240" w:lineRule="auto"/>
              <w:ind w:firstLine="420"/>
              <w:rPr>
                <w:sz w:val="21"/>
                <w:szCs w:val="21"/>
              </w:rPr>
            </w:pPr>
            <w:r>
              <w:rPr>
                <w:rFonts w:hint="eastAsia"/>
                <w:sz w:val="21"/>
                <w:szCs w:val="21"/>
              </w:rPr>
              <w:t>（</w:t>
            </w:r>
            <w:r>
              <w:rPr>
                <w:rFonts w:hint="eastAsia"/>
                <w:sz w:val="21"/>
                <w:szCs w:val="21"/>
              </w:rPr>
              <w:t>5</w:t>
            </w:r>
            <w:r>
              <w:rPr>
                <w:rFonts w:hint="eastAsia"/>
                <w:sz w:val="21"/>
                <w:szCs w:val="21"/>
              </w:rPr>
              <w:t>）废气超标排放，短时间内不可控；</w:t>
            </w:r>
          </w:p>
          <w:p w:rsidR="008910F0" w:rsidRDefault="00A34F50">
            <w:pPr>
              <w:pStyle w:val="12-25"/>
              <w:adjustRightInd w:val="0"/>
              <w:snapToGrid w:val="0"/>
              <w:spacing w:line="240" w:lineRule="auto"/>
              <w:ind w:firstLine="420"/>
              <w:rPr>
                <w:sz w:val="21"/>
                <w:szCs w:val="21"/>
              </w:rPr>
            </w:pPr>
            <w:r>
              <w:rPr>
                <w:rFonts w:hint="eastAsia"/>
                <w:sz w:val="21"/>
                <w:szCs w:val="21"/>
              </w:rPr>
              <w:t>（</w:t>
            </w:r>
            <w:r>
              <w:rPr>
                <w:rFonts w:hint="eastAsia"/>
                <w:sz w:val="21"/>
                <w:szCs w:val="21"/>
              </w:rPr>
              <w:t>6</w:t>
            </w:r>
            <w:r>
              <w:rPr>
                <w:rFonts w:hint="eastAsia"/>
                <w:sz w:val="21"/>
                <w:szCs w:val="21"/>
              </w:rPr>
              <w:t>）不限于此情景的其他类似情形。</w:t>
            </w:r>
          </w:p>
        </w:tc>
      </w:tr>
      <w:tr w:rsidR="008910F0">
        <w:trPr>
          <w:trHeight w:val="340"/>
          <w:jc w:val="center"/>
        </w:trPr>
        <w:tc>
          <w:tcPr>
            <w:tcW w:w="1187" w:type="dxa"/>
            <w:tcBorders>
              <w:tl2br w:val="nil"/>
              <w:tr2bl w:val="nil"/>
            </w:tcBorders>
            <w:vAlign w:val="center"/>
          </w:tcPr>
          <w:p w:rsidR="008910F0" w:rsidRDefault="00A34F50">
            <w:pPr>
              <w:jc w:val="center"/>
              <w:rPr>
                <w:b/>
                <w:szCs w:val="21"/>
              </w:rPr>
            </w:pPr>
            <w:r>
              <w:rPr>
                <w:rFonts w:hint="eastAsia"/>
                <w:b/>
                <w:szCs w:val="21"/>
              </w:rPr>
              <w:t>红色</w:t>
            </w:r>
            <w:r>
              <w:rPr>
                <w:b/>
                <w:szCs w:val="21"/>
              </w:rPr>
              <w:t>预警</w:t>
            </w:r>
          </w:p>
        </w:tc>
        <w:tc>
          <w:tcPr>
            <w:tcW w:w="1990" w:type="dxa"/>
            <w:tcBorders>
              <w:tl2br w:val="nil"/>
              <w:tr2bl w:val="nil"/>
            </w:tcBorders>
            <w:vAlign w:val="center"/>
          </w:tcPr>
          <w:p w:rsidR="008910F0" w:rsidRDefault="00A34F50">
            <w:pPr>
              <w:jc w:val="center"/>
              <w:rPr>
                <w:szCs w:val="21"/>
              </w:rPr>
            </w:pPr>
            <w:r>
              <w:rPr>
                <w:rFonts w:hint="eastAsia"/>
                <w:szCs w:val="21"/>
              </w:rPr>
              <w:t>社会</w:t>
            </w:r>
            <w:r>
              <w:rPr>
                <w:szCs w:val="21"/>
              </w:rPr>
              <w:t>级突发环境事件</w:t>
            </w:r>
          </w:p>
        </w:tc>
        <w:tc>
          <w:tcPr>
            <w:tcW w:w="6779" w:type="dxa"/>
            <w:tcBorders>
              <w:tl2br w:val="nil"/>
              <w:tr2bl w:val="nil"/>
            </w:tcBorders>
            <w:vAlign w:val="center"/>
          </w:tcPr>
          <w:p w:rsidR="008910F0" w:rsidRDefault="00A34F50">
            <w:pPr>
              <w:adjustRightInd w:val="0"/>
              <w:snapToGrid w:val="0"/>
              <w:ind w:firstLineChars="200" w:firstLine="420"/>
              <w:rPr>
                <w:szCs w:val="21"/>
              </w:rPr>
            </w:pPr>
            <w:r>
              <w:rPr>
                <w:rFonts w:hint="eastAsia"/>
                <w:szCs w:val="21"/>
              </w:rPr>
              <w:t>（</w:t>
            </w:r>
            <w:r>
              <w:rPr>
                <w:rFonts w:hint="eastAsia"/>
                <w:szCs w:val="21"/>
              </w:rPr>
              <w:t>1</w:t>
            </w:r>
            <w:r>
              <w:rPr>
                <w:rFonts w:hint="eastAsia"/>
                <w:szCs w:val="21"/>
              </w:rPr>
              <w:t>）生产车间着火，失火范围蔓布至整个厂区，企业对厂区火灾不可控，</w:t>
            </w:r>
            <w:r>
              <w:rPr>
                <w:szCs w:val="21"/>
              </w:rPr>
              <w:t>依靠企业队伍洗消废水不能有效收集，需请求外部救援单位进行</w:t>
            </w:r>
            <w:r>
              <w:rPr>
                <w:rFonts w:hint="eastAsia"/>
                <w:szCs w:val="21"/>
              </w:rPr>
              <w:t>洗消</w:t>
            </w:r>
            <w:r>
              <w:rPr>
                <w:szCs w:val="21"/>
              </w:rPr>
              <w:t>围堵</w:t>
            </w:r>
            <w:r>
              <w:rPr>
                <w:rFonts w:hint="eastAsia"/>
                <w:szCs w:val="21"/>
              </w:rPr>
              <w:t>；</w:t>
            </w:r>
          </w:p>
          <w:p w:rsidR="008910F0" w:rsidRDefault="00A34F50">
            <w:pPr>
              <w:pStyle w:val="Default1"/>
              <w:autoSpaceDE/>
              <w:autoSpaceDN/>
              <w:snapToGrid w:val="0"/>
              <w:ind w:firstLineChars="200" w:firstLine="420"/>
              <w:jc w:val="both"/>
              <w:rPr>
                <w:rFonts w:ascii="Times New Roman" w:eastAsia="宋体" w:cs="Times New Roman"/>
                <w:color w:val="auto"/>
                <w:sz w:val="21"/>
                <w:szCs w:val="21"/>
              </w:rPr>
            </w:pPr>
            <w:r>
              <w:rPr>
                <w:rFonts w:ascii="Times New Roman" w:eastAsia="宋体" w:cs="Times New Roman" w:hint="eastAsia"/>
                <w:color w:val="auto"/>
                <w:sz w:val="21"/>
                <w:szCs w:val="21"/>
              </w:rPr>
              <w:t>（</w:t>
            </w:r>
            <w:r>
              <w:rPr>
                <w:rFonts w:ascii="Times New Roman" w:eastAsia="宋体" w:cs="Times New Roman" w:hint="eastAsia"/>
                <w:color w:val="auto"/>
                <w:sz w:val="21"/>
                <w:szCs w:val="21"/>
              </w:rPr>
              <w:t>2</w:t>
            </w:r>
            <w:r>
              <w:rPr>
                <w:rFonts w:ascii="Times New Roman" w:eastAsia="宋体" w:cs="Times New Roman" w:hint="eastAsia"/>
                <w:color w:val="auto"/>
                <w:sz w:val="21"/>
                <w:szCs w:val="21"/>
              </w:rPr>
              <w:t>）多种风险物质发生连续爆炸，爆炸引发厂区大范围的火灾及爆炸事故，导致整个厂区处于火灾及爆炸状态，依靠企业队伍洗消废水不能有效收集，需请求外部救援单位进行洗消围堵；</w:t>
            </w:r>
          </w:p>
          <w:p w:rsidR="008910F0" w:rsidRDefault="00A34F50">
            <w:pPr>
              <w:pStyle w:val="Default1"/>
              <w:autoSpaceDE/>
              <w:autoSpaceDN/>
              <w:snapToGrid w:val="0"/>
              <w:ind w:firstLineChars="200" w:firstLine="420"/>
              <w:jc w:val="both"/>
              <w:rPr>
                <w:rFonts w:ascii="Times New Roman" w:eastAsia="宋体" w:cs="Times New Roman"/>
                <w:color w:val="auto"/>
                <w:sz w:val="21"/>
                <w:szCs w:val="21"/>
              </w:rPr>
            </w:pPr>
            <w:r>
              <w:rPr>
                <w:rFonts w:ascii="Times New Roman" w:eastAsia="宋体" w:cs="Times New Roman" w:hint="eastAsia"/>
                <w:color w:val="auto"/>
                <w:sz w:val="21"/>
                <w:szCs w:val="21"/>
              </w:rPr>
              <w:t>（</w:t>
            </w:r>
            <w:r>
              <w:rPr>
                <w:rFonts w:ascii="Times New Roman" w:eastAsia="宋体" w:cs="Times New Roman" w:hint="eastAsia"/>
                <w:color w:val="auto"/>
                <w:sz w:val="21"/>
                <w:szCs w:val="21"/>
              </w:rPr>
              <w:t>3</w:t>
            </w:r>
            <w:r>
              <w:rPr>
                <w:rFonts w:ascii="Times New Roman" w:eastAsia="宋体" w:cs="Times New Roman" w:hint="eastAsia"/>
                <w:color w:val="auto"/>
                <w:sz w:val="21"/>
                <w:szCs w:val="21"/>
              </w:rPr>
              <w:t>）企业火灾或爆炸影响到周边，导致周边企业及居民点建筑物着火；</w:t>
            </w:r>
          </w:p>
          <w:p w:rsidR="008910F0" w:rsidRDefault="00A34F50">
            <w:pPr>
              <w:pStyle w:val="Default1"/>
              <w:autoSpaceDE/>
              <w:autoSpaceDN/>
              <w:snapToGrid w:val="0"/>
              <w:ind w:firstLineChars="200" w:firstLine="420"/>
              <w:jc w:val="both"/>
              <w:rPr>
                <w:rFonts w:ascii="Times New Roman" w:eastAsia="宋体" w:cs="Times New Roman"/>
                <w:color w:val="auto"/>
                <w:sz w:val="21"/>
                <w:szCs w:val="21"/>
              </w:rPr>
            </w:pPr>
            <w:r>
              <w:rPr>
                <w:rFonts w:ascii="Times New Roman" w:eastAsia="宋体" w:cs="Times New Roman" w:hint="eastAsia"/>
                <w:color w:val="auto"/>
                <w:sz w:val="21"/>
                <w:szCs w:val="21"/>
              </w:rPr>
              <w:t>（</w:t>
            </w:r>
            <w:r>
              <w:rPr>
                <w:rFonts w:ascii="Times New Roman" w:eastAsia="宋体" w:cs="Times New Roman" w:hint="eastAsia"/>
                <w:color w:val="auto"/>
                <w:sz w:val="21"/>
                <w:szCs w:val="21"/>
              </w:rPr>
              <w:t>4</w:t>
            </w:r>
            <w:r>
              <w:rPr>
                <w:rFonts w:ascii="Times New Roman" w:eastAsia="宋体" w:cs="Times New Roman" w:hint="eastAsia"/>
                <w:color w:val="auto"/>
                <w:sz w:val="21"/>
                <w:szCs w:val="21"/>
              </w:rPr>
              <w:t>）泄漏的</w:t>
            </w:r>
            <w:r>
              <w:rPr>
                <w:rFonts w:ascii="Times New Roman" w:eastAsia="宋体" w:cs="Times New Roman" w:hint="eastAsia"/>
                <w:color w:val="auto"/>
                <w:sz w:val="21"/>
                <w:szCs w:val="21"/>
              </w:rPr>
              <w:t>丙烷</w:t>
            </w:r>
            <w:r>
              <w:rPr>
                <w:rFonts w:ascii="Times New Roman" w:eastAsia="宋体" w:cs="Times New Roman" w:hint="eastAsia"/>
                <w:color w:val="auto"/>
                <w:sz w:val="21"/>
                <w:szCs w:val="21"/>
              </w:rPr>
              <w:t>造成多人窒息或死亡；</w:t>
            </w:r>
          </w:p>
          <w:p w:rsidR="008910F0" w:rsidRDefault="00A34F50">
            <w:pPr>
              <w:pStyle w:val="Default1"/>
              <w:autoSpaceDE/>
              <w:autoSpaceDN/>
              <w:snapToGrid w:val="0"/>
              <w:ind w:firstLineChars="200" w:firstLine="420"/>
              <w:jc w:val="both"/>
              <w:rPr>
                <w:rFonts w:ascii="Times New Roman" w:eastAsia="宋体" w:cs="Times New Roman"/>
                <w:color w:val="auto"/>
                <w:sz w:val="21"/>
                <w:szCs w:val="21"/>
              </w:rPr>
            </w:pPr>
            <w:r>
              <w:rPr>
                <w:rFonts w:ascii="Times New Roman" w:eastAsia="宋体" w:cs="Times New Roman" w:hint="eastAsia"/>
                <w:color w:val="auto"/>
                <w:sz w:val="21"/>
                <w:szCs w:val="21"/>
              </w:rPr>
              <w:t>（</w:t>
            </w:r>
            <w:r>
              <w:rPr>
                <w:rFonts w:ascii="Times New Roman" w:eastAsia="宋体" w:cs="Times New Roman" w:hint="eastAsia"/>
                <w:color w:val="auto"/>
                <w:sz w:val="21"/>
                <w:szCs w:val="21"/>
              </w:rPr>
              <w:t>5</w:t>
            </w:r>
            <w:r>
              <w:rPr>
                <w:rFonts w:ascii="Times New Roman" w:eastAsia="宋体" w:cs="Times New Roman" w:hint="eastAsia"/>
                <w:color w:val="auto"/>
                <w:sz w:val="21"/>
                <w:szCs w:val="21"/>
              </w:rPr>
              <w:t>）泄漏的风险物质或危废未被有效收集，泄漏的风险物质或危废进入雨水井或进入市政污水管网，对外环境造成明显影响；</w:t>
            </w:r>
          </w:p>
          <w:p w:rsidR="008910F0" w:rsidRDefault="00A34F50">
            <w:pPr>
              <w:adjustRightInd w:val="0"/>
              <w:snapToGrid w:val="0"/>
              <w:ind w:firstLineChars="200" w:firstLine="420"/>
              <w:rPr>
                <w:b/>
                <w:szCs w:val="21"/>
              </w:rPr>
            </w:pPr>
            <w:r>
              <w:rPr>
                <w:rFonts w:hint="eastAsia"/>
                <w:szCs w:val="21"/>
              </w:rPr>
              <w:t>（</w:t>
            </w:r>
            <w:r>
              <w:rPr>
                <w:rFonts w:hint="eastAsia"/>
                <w:szCs w:val="21"/>
              </w:rPr>
              <w:t>6</w:t>
            </w:r>
            <w:r>
              <w:rPr>
                <w:rFonts w:hint="eastAsia"/>
                <w:szCs w:val="21"/>
              </w:rPr>
              <w:t>）不限于此情景的其他类似情形。</w:t>
            </w:r>
          </w:p>
        </w:tc>
      </w:tr>
    </w:tbl>
    <w:p w:rsidR="008910F0" w:rsidRDefault="00A34F50">
      <w:pPr>
        <w:pStyle w:val="2"/>
        <w:numPr>
          <w:ilvl w:val="0"/>
          <w:numId w:val="0"/>
        </w:numPr>
        <w:tabs>
          <w:tab w:val="clear" w:pos="0"/>
          <w:tab w:val="clear" w:pos="851"/>
        </w:tabs>
        <w:ind w:left="580" w:hangingChars="173" w:hanging="580"/>
        <w:rPr>
          <w:rFonts w:eastAsia="宋体"/>
          <w:b/>
          <w:bCs/>
          <w:caps w:val="0"/>
          <w:color w:val="0000FF"/>
          <w:szCs w:val="22"/>
        </w:rPr>
      </w:pPr>
      <w:bookmarkStart w:id="102" w:name="_Toc20564"/>
      <w:r>
        <w:rPr>
          <w:rFonts w:eastAsia="宋体" w:hint="eastAsia"/>
          <w:b/>
          <w:bCs/>
          <w:caps w:val="0"/>
          <w:color w:val="0000FF"/>
          <w:szCs w:val="22"/>
        </w:rPr>
        <w:t>1.7</w:t>
      </w:r>
      <w:r>
        <w:rPr>
          <w:rFonts w:eastAsia="宋体" w:hint="eastAsia"/>
          <w:b/>
          <w:bCs/>
          <w:caps w:val="0"/>
          <w:color w:val="0000FF"/>
          <w:szCs w:val="22"/>
        </w:rPr>
        <w:t>应急响应流程</w:t>
      </w:r>
      <w:bookmarkEnd w:id="102"/>
    </w:p>
    <w:p w:rsidR="008910F0" w:rsidRDefault="00A34F50">
      <w:pPr>
        <w:pStyle w:val="gl-03"/>
        <w:adjustRightInd w:val="0"/>
        <w:snapToGrid w:val="0"/>
        <w:ind w:firstLineChars="200" w:firstLine="480"/>
        <w:outlineLvl w:val="9"/>
        <w:rPr>
          <w:b w:val="0"/>
          <w:bCs w:val="0"/>
          <w:color w:val="0000FF"/>
          <w:szCs w:val="24"/>
          <w:lang w:val="zh-CN"/>
        </w:rPr>
      </w:pPr>
      <w:r>
        <w:rPr>
          <w:rFonts w:hint="eastAsia"/>
          <w:b w:val="0"/>
          <w:bCs w:val="0"/>
          <w:color w:val="0000FF"/>
          <w:szCs w:val="24"/>
        </w:rPr>
        <w:t>一般情况下，企业突发环境事件应急响应可分为两种情况，一是接到报警时生产安全等事故未发生，进行信息判断，若为假警则响应终止，信息如实则研判是否需要发布预警，根据事态采取应急处置行动予以应对，根据事态发展调整或解除预警；二是接到报警时生产安全等事故已发生，应急指挥部进行预警研判发布相应预警状态，启动相应应急预案，事态升级则预警及响应升级，必要时通报协议单位及居民，申请上级政府启动政府应急预案，直至应急状态解</w:t>
      </w:r>
      <w:r>
        <w:rPr>
          <w:rFonts w:hint="eastAsia"/>
          <w:b w:val="0"/>
          <w:bCs w:val="0"/>
          <w:color w:val="0000FF"/>
          <w:szCs w:val="24"/>
        </w:rPr>
        <w:lastRenderedPageBreak/>
        <w:t>除，上报总结，完成后期处置、进行总结评估、提出改进建议。一般情况下，预警状态解除则响应终止。应急响应流程如</w:t>
      </w:r>
      <w:r>
        <w:rPr>
          <w:rFonts w:hint="eastAsia"/>
          <w:b w:val="0"/>
          <w:bCs w:val="0"/>
          <w:color w:val="0000FF"/>
          <w:szCs w:val="24"/>
        </w:rPr>
        <w:t>图</w:t>
      </w:r>
      <w:r>
        <w:rPr>
          <w:rFonts w:hint="eastAsia"/>
          <w:b w:val="0"/>
          <w:bCs w:val="0"/>
          <w:color w:val="0000FF"/>
          <w:szCs w:val="24"/>
        </w:rPr>
        <w:t>1.7-1</w:t>
      </w:r>
      <w:r>
        <w:rPr>
          <w:rFonts w:hint="eastAsia"/>
          <w:b w:val="0"/>
          <w:bCs w:val="0"/>
          <w:color w:val="0000FF"/>
          <w:szCs w:val="24"/>
        </w:rPr>
        <w:t>所示。</w:t>
      </w:r>
    </w:p>
    <w:p w:rsidR="008910F0" w:rsidRDefault="00A34F50">
      <w:r>
        <w:rPr>
          <w:rFonts w:hint="eastAsia"/>
          <w:noProof/>
        </w:rPr>
        <w:drawing>
          <wp:inline distT="0" distB="0" distL="114300" distR="114300">
            <wp:extent cx="6041390" cy="5905500"/>
            <wp:effectExtent l="0" t="0" r="0" b="0"/>
            <wp:docPr id="31"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ECB019B1-382A-4266-B25C-5B523AA43C14-1" descr="wps"/>
                    <pic:cNvPicPr>
                      <a:picLocks noChangeAspect="1"/>
                    </pic:cNvPicPr>
                  </pic:nvPicPr>
                  <pic:blipFill>
                    <a:blip r:embed="rId14"/>
                    <a:stretch>
                      <a:fillRect/>
                    </a:stretch>
                  </pic:blipFill>
                  <pic:spPr>
                    <a:xfrm>
                      <a:off x="0" y="0"/>
                      <a:ext cx="6041390" cy="5905500"/>
                    </a:xfrm>
                    <a:prstGeom prst="rect">
                      <a:avLst/>
                    </a:prstGeom>
                  </pic:spPr>
                </pic:pic>
              </a:graphicData>
            </a:graphic>
          </wp:inline>
        </w:drawing>
      </w:r>
    </w:p>
    <w:p w:rsidR="008910F0" w:rsidRDefault="00A34F50">
      <w:pPr>
        <w:pStyle w:val="Default"/>
        <w:jc w:val="center"/>
        <w:rPr>
          <w:rFonts w:ascii="Times New Roman" w:cs="Times New Roman"/>
          <w:b/>
          <w:bCs/>
          <w:color w:val="auto"/>
          <w:szCs w:val="22"/>
        </w:rPr>
      </w:pPr>
      <w:r>
        <w:rPr>
          <w:rFonts w:ascii="Times New Roman" w:cs="Times New Roman" w:hint="eastAsia"/>
          <w:b/>
          <w:bCs/>
          <w:color w:val="auto"/>
        </w:rPr>
        <w:t>图</w:t>
      </w:r>
      <w:r>
        <w:rPr>
          <w:rFonts w:ascii="Times New Roman" w:cs="Times New Roman" w:hint="eastAsia"/>
          <w:b/>
          <w:bCs/>
          <w:color w:val="auto"/>
        </w:rPr>
        <w:t>1.7-1</w:t>
      </w:r>
      <w:r>
        <w:rPr>
          <w:rFonts w:ascii="Times New Roman" w:cs="Times New Roman" w:hint="eastAsia"/>
          <w:b/>
          <w:bCs/>
          <w:color w:val="auto"/>
        </w:rPr>
        <w:t xml:space="preserve">  </w:t>
      </w:r>
      <w:r>
        <w:rPr>
          <w:rFonts w:ascii="Times New Roman" w:cs="Times New Roman" w:hint="eastAsia"/>
          <w:b/>
          <w:bCs/>
          <w:color w:val="auto"/>
        </w:rPr>
        <w:t>应急响应流程图</w:t>
      </w:r>
    </w:p>
    <w:p w:rsidR="008910F0" w:rsidRDefault="00A34F50">
      <w:pPr>
        <w:pStyle w:val="2"/>
        <w:numPr>
          <w:ilvl w:val="0"/>
          <w:numId w:val="0"/>
        </w:numPr>
        <w:tabs>
          <w:tab w:val="clear" w:pos="0"/>
          <w:tab w:val="clear" w:pos="851"/>
        </w:tabs>
        <w:rPr>
          <w:rFonts w:eastAsia="宋体"/>
          <w:caps w:val="0"/>
        </w:rPr>
      </w:pPr>
      <w:bookmarkStart w:id="103" w:name="_Toc17154"/>
      <w:r>
        <w:rPr>
          <w:rFonts w:eastAsia="宋体" w:hint="eastAsia"/>
          <w:b/>
          <w:bCs/>
          <w:caps w:val="0"/>
          <w:szCs w:val="22"/>
        </w:rPr>
        <w:t>1.</w:t>
      </w:r>
      <w:r>
        <w:rPr>
          <w:rFonts w:eastAsia="宋体" w:hint="eastAsia"/>
          <w:b/>
          <w:bCs/>
          <w:caps w:val="0"/>
          <w:szCs w:val="22"/>
        </w:rPr>
        <w:t>8</w:t>
      </w:r>
      <w:r>
        <w:rPr>
          <w:rFonts w:eastAsia="宋体"/>
          <w:b/>
          <w:bCs/>
          <w:caps w:val="0"/>
          <w:szCs w:val="22"/>
        </w:rPr>
        <w:t>预案体系与</w:t>
      </w:r>
      <w:bookmarkEnd w:id="81"/>
      <w:bookmarkEnd w:id="82"/>
      <w:bookmarkEnd w:id="83"/>
      <w:bookmarkEnd w:id="84"/>
      <w:bookmarkEnd w:id="85"/>
      <w:bookmarkEnd w:id="86"/>
      <w:bookmarkEnd w:id="93"/>
      <w:bookmarkEnd w:id="94"/>
      <w:bookmarkEnd w:id="95"/>
      <w:bookmarkEnd w:id="96"/>
      <w:bookmarkEnd w:id="97"/>
      <w:bookmarkEnd w:id="98"/>
      <w:r>
        <w:rPr>
          <w:rFonts w:eastAsia="宋体" w:hint="eastAsia"/>
          <w:b/>
          <w:bCs/>
          <w:caps w:val="0"/>
          <w:szCs w:val="22"/>
        </w:rPr>
        <w:t>衔接</w:t>
      </w:r>
      <w:bookmarkStart w:id="104" w:name="_Toc6469"/>
      <w:bookmarkStart w:id="105" w:name="_Toc12919"/>
      <w:bookmarkEnd w:id="99"/>
      <w:bookmarkEnd w:id="100"/>
      <w:bookmarkEnd w:id="101"/>
      <w:bookmarkEnd w:id="103"/>
    </w:p>
    <w:p w:rsidR="008910F0" w:rsidRDefault="00A34F50">
      <w:pPr>
        <w:pStyle w:val="3"/>
        <w:rPr>
          <w:rFonts w:eastAsia="宋体"/>
          <w:color w:val="auto"/>
        </w:rPr>
      </w:pPr>
      <w:r>
        <w:rPr>
          <w:rFonts w:eastAsia="宋体" w:hint="eastAsia"/>
          <w:color w:val="auto"/>
        </w:rPr>
        <w:t>1.8.1</w:t>
      </w:r>
      <w:r>
        <w:rPr>
          <w:rFonts w:eastAsia="宋体" w:hint="eastAsia"/>
          <w:color w:val="auto"/>
        </w:rPr>
        <w:t>企业内部预案</w:t>
      </w:r>
    </w:p>
    <w:p w:rsidR="008910F0" w:rsidRDefault="00A34F50">
      <w:pPr>
        <w:pStyle w:val="gl-03"/>
        <w:adjustRightInd w:val="0"/>
        <w:snapToGrid w:val="0"/>
        <w:ind w:firstLineChars="200" w:firstLine="480"/>
        <w:outlineLvl w:val="9"/>
        <w:rPr>
          <w:b w:val="0"/>
          <w:bCs w:val="0"/>
          <w:szCs w:val="24"/>
        </w:rPr>
      </w:pPr>
      <w:r>
        <w:rPr>
          <w:rFonts w:hint="eastAsia"/>
          <w:b w:val="0"/>
          <w:bCs w:val="0"/>
          <w:szCs w:val="24"/>
        </w:rPr>
        <w:t>本预案编制严格参照《突发环境事件应急管理办法》（部令第</w:t>
      </w:r>
      <w:r>
        <w:rPr>
          <w:rFonts w:hint="eastAsia"/>
          <w:b w:val="0"/>
          <w:bCs w:val="0"/>
          <w:szCs w:val="24"/>
        </w:rPr>
        <w:t>34</w:t>
      </w:r>
      <w:r>
        <w:rPr>
          <w:rFonts w:hint="eastAsia"/>
          <w:b w:val="0"/>
          <w:bCs w:val="0"/>
          <w:szCs w:val="24"/>
        </w:rPr>
        <w:t>号）和《湖北省突发环境事件应急预案》《咸宁市突发</w:t>
      </w:r>
      <w:r>
        <w:rPr>
          <w:rFonts w:hint="eastAsia"/>
          <w:b w:val="0"/>
          <w:bCs w:val="0"/>
          <w:szCs w:val="24"/>
        </w:rPr>
        <w:t>环境事件</w:t>
      </w:r>
      <w:r>
        <w:rPr>
          <w:rFonts w:hint="eastAsia"/>
          <w:b w:val="0"/>
          <w:bCs w:val="0"/>
          <w:szCs w:val="24"/>
        </w:rPr>
        <w:t>应急预案》</w:t>
      </w:r>
      <w:r>
        <w:rPr>
          <w:rFonts w:hint="eastAsia"/>
          <w:b w:val="0"/>
          <w:bCs w:val="0"/>
          <w:szCs w:val="24"/>
        </w:rPr>
        <w:t>等</w:t>
      </w:r>
      <w:r>
        <w:rPr>
          <w:rFonts w:hint="eastAsia"/>
          <w:b w:val="0"/>
          <w:bCs w:val="0"/>
          <w:szCs w:val="24"/>
        </w:rPr>
        <w:t>，预案体系包括：</w:t>
      </w:r>
    </w:p>
    <w:p w:rsidR="008910F0" w:rsidRDefault="00A34F50">
      <w:pPr>
        <w:pStyle w:val="gl-03"/>
        <w:adjustRightInd w:val="0"/>
        <w:snapToGrid w:val="0"/>
        <w:ind w:firstLineChars="200" w:firstLine="480"/>
        <w:outlineLvl w:val="9"/>
        <w:rPr>
          <w:b w:val="0"/>
          <w:bCs w:val="0"/>
          <w:szCs w:val="24"/>
        </w:rPr>
      </w:pPr>
      <w:r>
        <w:rPr>
          <w:rFonts w:hint="eastAsia"/>
          <w:b w:val="0"/>
          <w:bCs w:val="0"/>
          <w:szCs w:val="24"/>
        </w:rPr>
        <w:t>（</w:t>
      </w:r>
      <w:r>
        <w:rPr>
          <w:rFonts w:hint="eastAsia"/>
          <w:b w:val="0"/>
          <w:bCs w:val="0"/>
          <w:szCs w:val="24"/>
        </w:rPr>
        <w:t>1</w:t>
      </w:r>
      <w:r>
        <w:rPr>
          <w:rFonts w:hint="eastAsia"/>
          <w:b w:val="0"/>
          <w:bCs w:val="0"/>
          <w:szCs w:val="24"/>
        </w:rPr>
        <w:t>）编制说明：包括编制过程概述、重点内容说明、征求意见及采纳情况说明、</w:t>
      </w:r>
      <w:r>
        <w:rPr>
          <w:rFonts w:hint="eastAsia"/>
          <w:b w:val="0"/>
          <w:bCs w:val="0"/>
          <w:szCs w:val="24"/>
        </w:rPr>
        <w:t>应急预案的评审、发布与更新、</w:t>
      </w:r>
      <w:r>
        <w:rPr>
          <w:rFonts w:hint="eastAsia"/>
          <w:b w:val="0"/>
          <w:bCs w:val="0"/>
          <w:szCs w:val="24"/>
        </w:rPr>
        <w:t>评审情况说明。</w:t>
      </w:r>
    </w:p>
    <w:p w:rsidR="008910F0" w:rsidRDefault="00A34F50">
      <w:pPr>
        <w:pStyle w:val="gl-03"/>
        <w:adjustRightInd w:val="0"/>
        <w:snapToGrid w:val="0"/>
        <w:ind w:firstLineChars="200" w:firstLine="480"/>
        <w:outlineLvl w:val="9"/>
        <w:rPr>
          <w:b w:val="0"/>
          <w:bCs w:val="0"/>
          <w:szCs w:val="24"/>
        </w:rPr>
      </w:pPr>
      <w:r>
        <w:rPr>
          <w:rFonts w:hint="eastAsia"/>
          <w:b w:val="0"/>
          <w:bCs w:val="0"/>
          <w:szCs w:val="24"/>
        </w:rPr>
        <w:lastRenderedPageBreak/>
        <w:t>（</w:t>
      </w:r>
      <w:r>
        <w:rPr>
          <w:rFonts w:hint="eastAsia"/>
          <w:b w:val="0"/>
          <w:bCs w:val="0"/>
          <w:szCs w:val="24"/>
        </w:rPr>
        <w:t>2</w:t>
      </w:r>
      <w:r>
        <w:rPr>
          <w:rFonts w:hint="eastAsia"/>
          <w:b w:val="0"/>
          <w:bCs w:val="0"/>
          <w:szCs w:val="24"/>
        </w:rPr>
        <w:t>）突发环境事件综合应急预案：包括总则、</w:t>
      </w:r>
      <w:r>
        <w:rPr>
          <w:rFonts w:hint="eastAsia"/>
          <w:b w:val="0"/>
          <w:bCs w:val="0"/>
          <w:szCs w:val="24"/>
        </w:rPr>
        <w:t>应急</w:t>
      </w:r>
      <w:r>
        <w:rPr>
          <w:rFonts w:hint="eastAsia"/>
          <w:b w:val="0"/>
          <w:bCs w:val="0"/>
          <w:szCs w:val="24"/>
        </w:rPr>
        <w:t>组织机构及职责、预防与预警、应急响应与</w:t>
      </w:r>
      <w:r>
        <w:rPr>
          <w:rFonts w:hint="eastAsia"/>
          <w:b w:val="0"/>
          <w:bCs w:val="0"/>
          <w:szCs w:val="24"/>
        </w:rPr>
        <w:t>应急处置</w:t>
      </w:r>
      <w:r>
        <w:rPr>
          <w:rFonts w:hint="eastAsia"/>
          <w:b w:val="0"/>
          <w:bCs w:val="0"/>
          <w:szCs w:val="24"/>
        </w:rPr>
        <w:t>措施、应急保障、应急预案管理、附则、附图</w:t>
      </w:r>
      <w:r>
        <w:rPr>
          <w:rFonts w:hint="eastAsia"/>
          <w:b w:val="0"/>
          <w:bCs w:val="0"/>
          <w:szCs w:val="24"/>
        </w:rPr>
        <w:t>、</w:t>
      </w:r>
      <w:r>
        <w:rPr>
          <w:rFonts w:hint="eastAsia"/>
          <w:b w:val="0"/>
          <w:bCs w:val="0"/>
          <w:szCs w:val="24"/>
        </w:rPr>
        <w:t>附件。</w:t>
      </w:r>
    </w:p>
    <w:p w:rsidR="008910F0" w:rsidRDefault="00A34F50">
      <w:pPr>
        <w:pStyle w:val="gl-03"/>
        <w:adjustRightInd w:val="0"/>
        <w:snapToGrid w:val="0"/>
        <w:ind w:firstLineChars="200" w:firstLine="480"/>
        <w:outlineLvl w:val="9"/>
        <w:rPr>
          <w:b w:val="0"/>
          <w:bCs w:val="0"/>
          <w:szCs w:val="24"/>
        </w:rPr>
      </w:pPr>
      <w:r>
        <w:rPr>
          <w:rFonts w:hint="eastAsia"/>
          <w:b w:val="0"/>
          <w:bCs w:val="0"/>
          <w:szCs w:val="24"/>
        </w:rPr>
        <w:t>（</w:t>
      </w:r>
      <w:r>
        <w:rPr>
          <w:rFonts w:hint="eastAsia"/>
          <w:b w:val="0"/>
          <w:bCs w:val="0"/>
          <w:szCs w:val="24"/>
        </w:rPr>
        <w:t>3</w:t>
      </w:r>
      <w:r>
        <w:rPr>
          <w:rFonts w:hint="eastAsia"/>
          <w:b w:val="0"/>
          <w:bCs w:val="0"/>
          <w:szCs w:val="24"/>
        </w:rPr>
        <w:t>）突发环境事件风险评估报告：包括前言、总则、</w:t>
      </w:r>
      <w:r>
        <w:rPr>
          <w:rFonts w:hint="eastAsia"/>
          <w:b w:val="0"/>
          <w:bCs w:val="0"/>
          <w:szCs w:val="24"/>
        </w:rPr>
        <w:t>企业基本情况与环境风险识别、突发环境事件及后果分析、现有环境风险防控和应急措施差距分析、完善环境风险防控和应急措施的实施计划、企业突发环境事件风险等级</w:t>
      </w:r>
      <w:r>
        <w:rPr>
          <w:rFonts w:hint="eastAsia"/>
          <w:b w:val="0"/>
          <w:bCs w:val="0"/>
          <w:szCs w:val="24"/>
        </w:rPr>
        <w:t>。</w:t>
      </w:r>
    </w:p>
    <w:p w:rsidR="008910F0" w:rsidRDefault="00A34F50">
      <w:pPr>
        <w:pStyle w:val="gl-03"/>
        <w:adjustRightInd w:val="0"/>
        <w:snapToGrid w:val="0"/>
        <w:ind w:firstLineChars="200" w:firstLine="480"/>
        <w:outlineLvl w:val="9"/>
        <w:rPr>
          <w:b w:val="0"/>
          <w:bCs w:val="0"/>
          <w:szCs w:val="24"/>
        </w:rPr>
      </w:pPr>
      <w:r>
        <w:rPr>
          <w:rFonts w:hint="eastAsia"/>
          <w:b w:val="0"/>
          <w:bCs w:val="0"/>
          <w:szCs w:val="24"/>
        </w:rPr>
        <w:t>（</w:t>
      </w:r>
      <w:r>
        <w:rPr>
          <w:rFonts w:hint="eastAsia"/>
          <w:b w:val="0"/>
          <w:bCs w:val="0"/>
          <w:szCs w:val="24"/>
        </w:rPr>
        <w:t>4</w:t>
      </w:r>
      <w:r>
        <w:rPr>
          <w:rFonts w:hint="eastAsia"/>
          <w:b w:val="0"/>
          <w:bCs w:val="0"/>
          <w:szCs w:val="24"/>
        </w:rPr>
        <w:t>）突发环境事件应急资源调查：</w:t>
      </w:r>
      <w:r>
        <w:rPr>
          <w:rFonts w:hint="eastAsia"/>
          <w:b w:val="0"/>
          <w:bCs w:val="0"/>
          <w:szCs w:val="24"/>
        </w:rPr>
        <w:t>前言、应急资源调查概要、调查过程及数据核实、调查结果、应急资源调查的结论</w:t>
      </w:r>
      <w:r>
        <w:rPr>
          <w:rFonts w:hint="eastAsia"/>
          <w:b w:val="0"/>
          <w:bCs w:val="0"/>
          <w:szCs w:val="24"/>
        </w:rPr>
        <w:t>。</w:t>
      </w:r>
    </w:p>
    <w:p w:rsidR="008910F0" w:rsidRDefault="00A34F50">
      <w:pPr>
        <w:pStyle w:val="3"/>
        <w:rPr>
          <w:rFonts w:eastAsia="宋体"/>
          <w:color w:val="auto"/>
        </w:rPr>
      </w:pPr>
      <w:r>
        <w:rPr>
          <w:rFonts w:eastAsia="宋体" w:hint="eastAsia"/>
          <w:color w:val="auto"/>
        </w:rPr>
        <w:t>1.8.2</w:t>
      </w:r>
      <w:r>
        <w:rPr>
          <w:rFonts w:eastAsia="宋体" w:hint="eastAsia"/>
          <w:color w:val="auto"/>
        </w:rPr>
        <w:t>园区及周边企业应急预案</w:t>
      </w:r>
    </w:p>
    <w:p w:rsidR="008910F0" w:rsidRDefault="00A34F50">
      <w:pPr>
        <w:pStyle w:val="gl-03"/>
        <w:adjustRightInd w:val="0"/>
        <w:snapToGrid w:val="0"/>
        <w:ind w:firstLineChars="200" w:firstLine="480"/>
        <w:outlineLvl w:val="9"/>
        <w:rPr>
          <w:b w:val="0"/>
          <w:bCs w:val="0"/>
          <w:szCs w:val="24"/>
        </w:rPr>
      </w:pPr>
      <w:r>
        <w:rPr>
          <w:rFonts w:hint="eastAsia"/>
          <w:b w:val="0"/>
          <w:bCs w:val="0"/>
          <w:color w:val="0000FF"/>
          <w:szCs w:val="24"/>
        </w:rPr>
        <w:t>湖北重工蒲圻机械有限公司</w:t>
      </w:r>
      <w:r>
        <w:rPr>
          <w:rFonts w:hint="eastAsia"/>
          <w:b w:val="0"/>
          <w:bCs w:val="0"/>
          <w:color w:val="0000FF"/>
          <w:szCs w:val="24"/>
        </w:rPr>
        <w:t>位于</w:t>
      </w:r>
      <w:r>
        <w:rPr>
          <w:rFonts w:hint="eastAsia"/>
          <w:b w:val="0"/>
          <w:bCs w:val="0"/>
          <w:color w:val="0000FF"/>
          <w:szCs w:val="24"/>
        </w:rPr>
        <w:t>湖北赤壁市</w:t>
      </w:r>
      <w:r>
        <w:rPr>
          <w:rFonts w:hint="eastAsia"/>
          <w:b w:val="0"/>
          <w:bCs w:val="0"/>
          <w:color w:val="0000FF"/>
          <w:szCs w:val="24"/>
        </w:rPr>
        <w:t>高新技术产业园区中伙现代生态产业园</w:t>
      </w:r>
      <w:r>
        <w:rPr>
          <w:rFonts w:hint="eastAsia"/>
          <w:b w:val="0"/>
          <w:bCs w:val="0"/>
          <w:color w:val="0000FF"/>
          <w:szCs w:val="24"/>
        </w:rPr>
        <w:t>，</w:t>
      </w:r>
      <w:r>
        <w:rPr>
          <w:rFonts w:hint="eastAsia"/>
          <w:b w:val="0"/>
          <w:bCs w:val="0"/>
          <w:color w:val="0000FF"/>
          <w:szCs w:val="24"/>
        </w:rPr>
        <w:t>与周边企业在应对突发环境事件时属互助关系。</w:t>
      </w:r>
      <w:r>
        <w:rPr>
          <w:rFonts w:hint="eastAsia"/>
          <w:b w:val="0"/>
          <w:bCs w:val="0"/>
          <w:color w:val="0000FF"/>
          <w:szCs w:val="24"/>
        </w:rPr>
        <w:t>湖北重工蒲圻机械有限公司</w:t>
      </w:r>
      <w:r>
        <w:rPr>
          <w:rFonts w:hint="eastAsia"/>
          <w:b w:val="0"/>
          <w:bCs w:val="0"/>
          <w:color w:val="0000FF"/>
          <w:szCs w:val="24"/>
        </w:rPr>
        <w:t>需要外部协助时，也可向周边企</w:t>
      </w:r>
      <w:r>
        <w:rPr>
          <w:rFonts w:hint="eastAsia"/>
          <w:b w:val="0"/>
          <w:bCs w:val="0"/>
          <w:color w:val="0000FF"/>
          <w:szCs w:val="24"/>
        </w:rPr>
        <w:t>业求助，与其突发环境事件应急预案联动。当环境事件污染可能影响到园区内多个企业，危害发生事故企业及周边企业的人群健康，但可将影响范围控制在园区时，与园区突发环境事件应急预案联动。当接到周边企业需要</w:t>
      </w:r>
      <w:r>
        <w:rPr>
          <w:rFonts w:hint="eastAsia"/>
          <w:b w:val="0"/>
          <w:bCs w:val="0"/>
          <w:color w:val="0000FF"/>
          <w:szCs w:val="24"/>
        </w:rPr>
        <w:t>湖北重工蒲圻机械有限公司</w:t>
      </w:r>
      <w:r>
        <w:rPr>
          <w:rFonts w:hint="eastAsia"/>
          <w:b w:val="0"/>
          <w:bCs w:val="0"/>
          <w:color w:val="0000FF"/>
          <w:szCs w:val="24"/>
        </w:rPr>
        <w:t>协助时，经应急总指挥批准，调动应急资源及人员</w:t>
      </w:r>
      <w:r>
        <w:rPr>
          <w:rFonts w:hint="eastAsia"/>
          <w:b w:val="0"/>
          <w:bCs w:val="0"/>
          <w:color w:val="0000FF"/>
          <w:szCs w:val="24"/>
        </w:rPr>
        <w:t>积极</w:t>
      </w:r>
      <w:r>
        <w:rPr>
          <w:rFonts w:hint="eastAsia"/>
          <w:b w:val="0"/>
          <w:bCs w:val="0"/>
          <w:color w:val="0000FF"/>
          <w:szCs w:val="24"/>
        </w:rPr>
        <w:t>参与其他单位应急处置。当涉及园区的公用、辅助设施发生突发环境事件或突发环境事件可能影响园区内多个企业，</w:t>
      </w:r>
      <w:r>
        <w:rPr>
          <w:rFonts w:hint="eastAsia"/>
          <w:b w:val="0"/>
          <w:bCs w:val="0"/>
          <w:color w:val="0000FF"/>
          <w:szCs w:val="24"/>
        </w:rPr>
        <w:t>赤壁市</w:t>
      </w:r>
      <w:r>
        <w:rPr>
          <w:rFonts w:hint="eastAsia"/>
          <w:b w:val="0"/>
          <w:bCs w:val="0"/>
          <w:color w:val="0000FF"/>
          <w:szCs w:val="24"/>
        </w:rPr>
        <w:t>高新技术产业园区应急预案启动时，同步启动湖北重工蒲圻突发环境事件应急预案，经应急总指挥批准，提供应急资源及人员，配合园区采取应急处置措施。</w:t>
      </w:r>
    </w:p>
    <w:p w:rsidR="008910F0" w:rsidRDefault="00A34F50">
      <w:pPr>
        <w:pStyle w:val="3"/>
        <w:rPr>
          <w:rFonts w:eastAsia="宋体"/>
          <w:color w:val="auto"/>
        </w:rPr>
      </w:pPr>
      <w:r>
        <w:rPr>
          <w:rFonts w:eastAsia="宋体" w:hint="eastAsia"/>
          <w:color w:val="auto"/>
        </w:rPr>
        <w:t>1.8.3</w:t>
      </w:r>
      <w:r>
        <w:rPr>
          <w:rFonts w:eastAsia="宋体" w:hint="eastAsia"/>
          <w:color w:val="auto"/>
        </w:rPr>
        <w:t>上级政府及环保部门应急预案</w:t>
      </w:r>
    </w:p>
    <w:p w:rsidR="008910F0" w:rsidRDefault="00A34F50">
      <w:pPr>
        <w:pStyle w:val="gl-03"/>
        <w:adjustRightInd w:val="0"/>
        <w:snapToGrid w:val="0"/>
        <w:ind w:firstLineChars="200" w:firstLine="480"/>
        <w:outlineLvl w:val="9"/>
        <w:rPr>
          <w:b w:val="0"/>
          <w:bCs w:val="0"/>
          <w:szCs w:val="24"/>
        </w:rPr>
      </w:pPr>
      <w:r>
        <w:rPr>
          <w:rFonts w:hint="eastAsia"/>
          <w:b w:val="0"/>
          <w:bCs w:val="0"/>
          <w:szCs w:val="24"/>
        </w:rPr>
        <w:t>2021</w:t>
      </w:r>
      <w:r>
        <w:rPr>
          <w:rFonts w:hint="eastAsia"/>
          <w:b w:val="0"/>
          <w:bCs w:val="0"/>
          <w:szCs w:val="24"/>
        </w:rPr>
        <w:t>年</w:t>
      </w:r>
      <w:r>
        <w:rPr>
          <w:rFonts w:hint="eastAsia"/>
          <w:b w:val="0"/>
          <w:bCs w:val="0"/>
          <w:szCs w:val="24"/>
        </w:rPr>
        <w:t>11</w:t>
      </w:r>
      <w:r>
        <w:rPr>
          <w:rFonts w:hint="eastAsia"/>
          <w:b w:val="0"/>
          <w:bCs w:val="0"/>
          <w:szCs w:val="24"/>
        </w:rPr>
        <w:t>月</w:t>
      </w:r>
      <w:r>
        <w:rPr>
          <w:rFonts w:hint="eastAsia"/>
          <w:b w:val="0"/>
          <w:bCs w:val="0"/>
          <w:szCs w:val="24"/>
        </w:rPr>
        <w:t>3</w:t>
      </w:r>
      <w:r>
        <w:rPr>
          <w:rFonts w:hint="eastAsia"/>
          <w:b w:val="0"/>
          <w:bCs w:val="0"/>
          <w:szCs w:val="24"/>
        </w:rPr>
        <w:t>日，湖北省生态环境厅印发《湖北省生态环境厅突发环境事件应急预案》。</w:t>
      </w:r>
      <w:r>
        <w:rPr>
          <w:rFonts w:hint="eastAsia"/>
          <w:b w:val="0"/>
          <w:bCs w:val="0"/>
          <w:szCs w:val="24"/>
        </w:rPr>
        <w:t>咸宁市人民政府办公室于</w:t>
      </w:r>
      <w:r>
        <w:rPr>
          <w:rFonts w:hint="eastAsia"/>
          <w:b w:val="0"/>
          <w:bCs w:val="0"/>
          <w:szCs w:val="24"/>
        </w:rPr>
        <w:t>20</w:t>
      </w:r>
      <w:r>
        <w:rPr>
          <w:rFonts w:hint="eastAsia"/>
          <w:b w:val="0"/>
          <w:bCs w:val="0"/>
          <w:szCs w:val="24"/>
        </w:rPr>
        <w:t>21</w:t>
      </w:r>
      <w:r>
        <w:rPr>
          <w:rFonts w:hint="eastAsia"/>
          <w:b w:val="0"/>
          <w:bCs w:val="0"/>
          <w:szCs w:val="24"/>
        </w:rPr>
        <w:t>年</w:t>
      </w:r>
      <w:r>
        <w:rPr>
          <w:rFonts w:hint="eastAsia"/>
          <w:b w:val="0"/>
          <w:bCs w:val="0"/>
          <w:szCs w:val="24"/>
        </w:rPr>
        <w:t>6</w:t>
      </w:r>
      <w:r>
        <w:rPr>
          <w:rFonts w:hint="eastAsia"/>
          <w:b w:val="0"/>
          <w:bCs w:val="0"/>
          <w:szCs w:val="24"/>
        </w:rPr>
        <w:t>月</w:t>
      </w:r>
      <w:r>
        <w:rPr>
          <w:rFonts w:hint="eastAsia"/>
          <w:b w:val="0"/>
          <w:bCs w:val="0"/>
          <w:szCs w:val="24"/>
        </w:rPr>
        <w:t>24</w:t>
      </w:r>
      <w:r>
        <w:rPr>
          <w:rFonts w:hint="eastAsia"/>
          <w:b w:val="0"/>
          <w:bCs w:val="0"/>
          <w:szCs w:val="24"/>
        </w:rPr>
        <w:t>日印发《咸宁市突发环境事件应急预案的通知》，印发即日起实施。</w:t>
      </w:r>
      <w:r>
        <w:rPr>
          <w:rFonts w:hint="eastAsia"/>
          <w:b w:val="0"/>
          <w:bCs w:val="0"/>
          <w:szCs w:val="24"/>
        </w:rPr>
        <w:t>2021</w:t>
      </w:r>
      <w:r>
        <w:rPr>
          <w:rFonts w:hint="eastAsia"/>
          <w:b w:val="0"/>
          <w:bCs w:val="0"/>
          <w:szCs w:val="24"/>
        </w:rPr>
        <w:t>年</w:t>
      </w:r>
      <w:r>
        <w:rPr>
          <w:rFonts w:hint="eastAsia"/>
          <w:b w:val="0"/>
          <w:bCs w:val="0"/>
          <w:szCs w:val="24"/>
        </w:rPr>
        <w:t>5</w:t>
      </w:r>
      <w:r>
        <w:rPr>
          <w:rFonts w:hint="eastAsia"/>
          <w:b w:val="0"/>
          <w:bCs w:val="0"/>
          <w:szCs w:val="24"/>
        </w:rPr>
        <w:t>月</w:t>
      </w:r>
      <w:r>
        <w:rPr>
          <w:rFonts w:hint="eastAsia"/>
          <w:b w:val="0"/>
          <w:bCs w:val="0"/>
          <w:szCs w:val="24"/>
        </w:rPr>
        <w:t>14</w:t>
      </w:r>
      <w:r>
        <w:rPr>
          <w:rFonts w:hint="eastAsia"/>
          <w:b w:val="0"/>
          <w:bCs w:val="0"/>
          <w:szCs w:val="24"/>
        </w:rPr>
        <w:t>日，赤壁市人民政府办公室</w:t>
      </w:r>
      <w:r>
        <w:rPr>
          <w:rFonts w:hint="eastAsia"/>
          <w:b w:val="0"/>
          <w:bCs w:val="0"/>
          <w:szCs w:val="24"/>
        </w:rPr>
        <w:t>发布了《赤壁市突发环境事件应急预案》，印发即日起实施。</w:t>
      </w:r>
    </w:p>
    <w:p w:rsidR="008910F0" w:rsidRDefault="00A34F50">
      <w:pPr>
        <w:pStyle w:val="gl-03"/>
        <w:adjustRightInd w:val="0"/>
        <w:snapToGrid w:val="0"/>
        <w:ind w:firstLineChars="200" w:firstLine="480"/>
        <w:outlineLvl w:val="9"/>
        <w:rPr>
          <w:b w:val="0"/>
          <w:bCs w:val="0"/>
          <w:color w:val="0000FF"/>
          <w:szCs w:val="24"/>
        </w:rPr>
      </w:pPr>
      <w:r>
        <w:rPr>
          <w:rFonts w:hint="eastAsia"/>
          <w:b w:val="0"/>
          <w:bCs w:val="0"/>
          <w:szCs w:val="24"/>
        </w:rPr>
        <w:t>赤壁市、咸宁市以及上级环保部门的应急预案是</w:t>
      </w:r>
      <w:r>
        <w:rPr>
          <w:rFonts w:hint="eastAsia"/>
          <w:b w:val="0"/>
          <w:bCs w:val="0"/>
          <w:szCs w:val="24"/>
        </w:rPr>
        <w:t>湖北重工蒲圻机械有限公司</w:t>
      </w:r>
      <w:r>
        <w:rPr>
          <w:rFonts w:hint="eastAsia"/>
          <w:b w:val="0"/>
          <w:bCs w:val="0"/>
          <w:szCs w:val="24"/>
        </w:rPr>
        <w:t>应急预案的上级文件，对</w:t>
      </w:r>
      <w:r>
        <w:rPr>
          <w:rFonts w:hint="eastAsia"/>
          <w:b w:val="0"/>
          <w:bCs w:val="0"/>
          <w:szCs w:val="24"/>
        </w:rPr>
        <w:t>湖北重工蒲圻机械有限公司</w:t>
      </w:r>
      <w:r>
        <w:rPr>
          <w:rFonts w:hint="eastAsia"/>
          <w:b w:val="0"/>
          <w:bCs w:val="0"/>
          <w:szCs w:val="24"/>
        </w:rPr>
        <w:t>应急预案体系具有直接的领导和指导作用。</w:t>
      </w:r>
      <w:r>
        <w:rPr>
          <w:rFonts w:hint="eastAsia"/>
          <w:b w:val="0"/>
          <w:bCs w:val="0"/>
          <w:color w:val="0000FF"/>
          <w:szCs w:val="24"/>
        </w:rPr>
        <w:t>低一级突发环境事件应急预案服从高一级突发环境事件应急预案。</w:t>
      </w:r>
    </w:p>
    <w:p w:rsidR="008910F0" w:rsidRDefault="00A34F50">
      <w:pPr>
        <w:pStyle w:val="3"/>
        <w:rPr>
          <w:rFonts w:eastAsia="宋体"/>
          <w:color w:val="auto"/>
        </w:rPr>
      </w:pPr>
      <w:r>
        <w:rPr>
          <w:rFonts w:eastAsia="宋体" w:hint="eastAsia"/>
          <w:color w:val="auto"/>
        </w:rPr>
        <w:t>1.8.4</w:t>
      </w:r>
      <w:r>
        <w:rPr>
          <w:rFonts w:eastAsia="宋体" w:hint="eastAsia"/>
          <w:color w:val="auto"/>
        </w:rPr>
        <w:t>预案联动机制</w:t>
      </w:r>
    </w:p>
    <w:p w:rsidR="008910F0" w:rsidRDefault="00A34F50">
      <w:pPr>
        <w:pStyle w:val="gl-03"/>
        <w:adjustRightInd w:val="0"/>
        <w:snapToGrid w:val="0"/>
        <w:ind w:firstLineChars="200" w:firstLine="480"/>
        <w:outlineLvl w:val="9"/>
        <w:rPr>
          <w:b w:val="0"/>
          <w:bCs w:val="0"/>
          <w:color w:val="0000FF"/>
          <w:szCs w:val="24"/>
        </w:rPr>
      </w:pPr>
      <w:r>
        <w:rPr>
          <w:rFonts w:hint="eastAsia"/>
          <w:b w:val="0"/>
          <w:bCs w:val="0"/>
          <w:color w:val="0000FF"/>
          <w:szCs w:val="24"/>
        </w:rPr>
        <w:t>由于突发环境事件的发生原因的多样性和环境影响的复杂性，应急救援行动充满变数，如遇特殊情况下，应急救援行动都必须寻求内部与外部力量的救援</w:t>
      </w:r>
      <w:r>
        <w:rPr>
          <w:rFonts w:hint="eastAsia"/>
          <w:b w:val="0"/>
          <w:bCs w:val="0"/>
          <w:color w:val="0000FF"/>
          <w:szCs w:val="24"/>
        </w:rPr>
        <w:t>。因此，企业与园区及园区内</w:t>
      </w:r>
      <w:r>
        <w:rPr>
          <w:rFonts w:hint="eastAsia"/>
          <w:b w:val="0"/>
          <w:bCs w:val="0"/>
          <w:color w:val="0000FF"/>
          <w:szCs w:val="24"/>
        </w:rPr>
        <w:lastRenderedPageBreak/>
        <w:t>各单位、各相关救援单位、政府部门间的联动就显得尤为重要，本预案确定联动机制如下：</w:t>
      </w:r>
    </w:p>
    <w:p w:rsidR="008910F0" w:rsidRDefault="00A34F50">
      <w:pPr>
        <w:pStyle w:val="gl-03"/>
        <w:numPr>
          <w:ilvl w:val="0"/>
          <w:numId w:val="6"/>
        </w:numPr>
        <w:adjustRightInd w:val="0"/>
        <w:snapToGrid w:val="0"/>
        <w:ind w:firstLineChars="200" w:firstLine="480"/>
        <w:outlineLvl w:val="9"/>
        <w:rPr>
          <w:b w:val="0"/>
          <w:bCs w:val="0"/>
          <w:color w:val="0000FF"/>
          <w:szCs w:val="24"/>
        </w:rPr>
      </w:pPr>
      <w:r>
        <w:rPr>
          <w:rFonts w:hint="eastAsia"/>
          <w:b w:val="0"/>
          <w:bCs w:val="0"/>
          <w:color w:val="0000FF"/>
          <w:szCs w:val="24"/>
        </w:rPr>
        <w:t>与园区及园区内各单位、各应急救援联动单位保持联系，安排和落实专门的值班人员，并确保</w:t>
      </w:r>
      <w:r>
        <w:rPr>
          <w:rFonts w:hint="eastAsia"/>
          <w:b w:val="0"/>
          <w:bCs w:val="0"/>
          <w:color w:val="0000FF"/>
          <w:szCs w:val="24"/>
        </w:rPr>
        <w:t>24</w:t>
      </w:r>
      <w:r>
        <w:rPr>
          <w:rFonts w:hint="eastAsia"/>
          <w:b w:val="0"/>
          <w:bCs w:val="0"/>
          <w:color w:val="0000FF"/>
          <w:szCs w:val="24"/>
        </w:rPr>
        <w:t>小时通讯畅通，一旦发生突发环境事件，密切联系园区、各应急救援联动单位，必要时迅速出动，赶赴现场实施应</w:t>
      </w:r>
      <w:r>
        <w:rPr>
          <w:rFonts w:hint="eastAsia"/>
          <w:b w:val="0"/>
          <w:bCs w:val="0"/>
          <w:color w:val="0000FF"/>
          <w:szCs w:val="24"/>
        </w:rPr>
        <w:t>急处置</w:t>
      </w:r>
      <w:r>
        <w:rPr>
          <w:rFonts w:hint="eastAsia"/>
          <w:b w:val="0"/>
          <w:bCs w:val="0"/>
          <w:color w:val="0000FF"/>
          <w:szCs w:val="24"/>
        </w:rPr>
        <w:t>。</w:t>
      </w:r>
      <w:r>
        <w:rPr>
          <w:rFonts w:hint="eastAsia"/>
          <w:b w:val="0"/>
          <w:bCs w:val="0"/>
          <w:color w:val="0000FF"/>
          <w:szCs w:val="24"/>
        </w:rPr>
        <w:t>本企业</w:t>
      </w:r>
      <w:r>
        <w:rPr>
          <w:rFonts w:hint="eastAsia"/>
          <w:b w:val="0"/>
          <w:bCs w:val="0"/>
          <w:color w:val="0000FF"/>
          <w:szCs w:val="24"/>
        </w:rPr>
        <w:t>厂界</w:t>
      </w:r>
      <w:r>
        <w:rPr>
          <w:rFonts w:hint="eastAsia"/>
          <w:b w:val="0"/>
          <w:bCs w:val="0"/>
          <w:color w:val="0000FF"/>
          <w:szCs w:val="24"/>
        </w:rPr>
        <w:t>范围内发生环境突发事件的责任主体为</w:t>
      </w:r>
      <w:r>
        <w:rPr>
          <w:rFonts w:hint="eastAsia"/>
          <w:b w:val="0"/>
          <w:bCs w:val="0"/>
          <w:color w:val="0000FF"/>
          <w:szCs w:val="24"/>
        </w:rPr>
        <w:t>湖北重工蒲圻机械有限公司</w:t>
      </w:r>
      <w:r>
        <w:rPr>
          <w:rFonts w:hint="eastAsia"/>
          <w:b w:val="0"/>
          <w:bCs w:val="0"/>
          <w:color w:val="0000FF"/>
          <w:szCs w:val="24"/>
        </w:rPr>
        <w:t>；园区内其他企业发生环境突发事件的责任主体为相应的企业；园区内的公用、辅助设施发生环境突发事件的责任主体为</w:t>
      </w:r>
      <w:r>
        <w:rPr>
          <w:rFonts w:hint="eastAsia"/>
          <w:b w:val="0"/>
          <w:bCs w:val="0"/>
          <w:color w:val="0000FF"/>
          <w:szCs w:val="24"/>
        </w:rPr>
        <w:t>赤壁市</w:t>
      </w:r>
      <w:r>
        <w:rPr>
          <w:rFonts w:hint="eastAsia"/>
          <w:b w:val="0"/>
          <w:bCs w:val="0"/>
          <w:color w:val="0000FF"/>
          <w:szCs w:val="24"/>
        </w:rPr>
        <w:t>高新技术产业园区</w:t>
      </w:r>
      <w:r>
        <w:rPr>
          <w:rFonts w:hint="eastAsia"/>
          <w:b w:val="0"/>
          <w:bCs w:val="0"/>
          <w:color w:val="0000FF"/>
          <w:szCs w:val="24"/>
        </w:rPr>
        <w:t>。</w:t>
      </w:r>
    </w:p>
    <w:p w:rsidR="008910F0" w:rsidRDefault="00A34F50">
      <w:pPr>
        <w:pStyle w:val="gl-03"/>
        <w:adjustRightInd w:val="0"/>
        <w:snapToGrid w:val="0"/>
        <w:ind w:firstLineChars="200" w:firstLine="480"/>
        <w:outlineLvl w:val="9"/>
        <w:rPr>
          <w:b w:val="0"/>
          <w:bCs w:val="0"/>
          <w:color w:val="0000FF"/>
          <w:szCs w:val="24"/>
        </w:rPr>
      </w:pPr>
      <w:r>
        <w:rPr>
          <w:rFonts w:hint="eastAsia"/>
          <w:b w:val="0"/>
          <w:bCs w:val="0"/>
          <w:color w:val="0000FF"/>
          <w:szCs w:val="24"/>
        </w:rPr>
        <w:t>2</w:t>
      </w:r>
      <w:r>
        <w:rPr>
          <w:rFonts w:hint="eastAsia"/>
          <w:b w:val="0"/>
          <w:bCs w:val="0"/>
          <w:color w:val="0000FF"/>
          <w:szCs w:val="24"/>
        </w:rPr>
        <w:t>、建立通讯联络手册，加强与应急救援联动部门的联系、沟通和合作。</w:t>
      </w:r>
    </w:p>
    <w:p w:rsidR="008910F0" w:rsidRDefault="00A34F50">
      <w:pPr>
        <w:pStyle w:val="gl-03"/>
        <w:adjustRightInd w:val="0"/>
        <w:snapToGrid w:val="0"/>
        <w:ind w:firstLineChars="200" w:firstLine="480"/>
        <w:outlineLvl w:val="9"/>
        <w:rPr>
          <w:b w:val="0"/>
          <w:bCs w:val="0"/>
          <w:color w:val="0000FF"/>
          <w:szCs w:val="24"/>
        </w:rPr>
      </w:pPr>
      <w:r>
        <w:rPr>
          <w:rFonts w:hint="eastAsia"/>
          <w:b w:val="0"/>
          <w:bCs w:val="0"/>
          <w:color w:val="0000FF"/>
          <w:szCs w:val="24"/>
        </w:rPr>
        <w:t>3</w:t>
      </w:r>
      <w:r>
        <w:rPr>
          <w:rFonts w:hint="eastAsia"/>
          <w:b w:val="0"/>
          <w:bCs w:val="0"/>
          <w:color w:val="0000FF"/>
          <w:szCs w:val="24"/>
        </w:rPr>
        <w:t>、企业应加强应急培训和演练，并请相关部门和单位参与演练或者指导，提高应急联动的融合度和战斗力，以便及时、有效地处理突发环境事故。</w:t>
      </w:r>
    </w:p>
    <w:p w:rsidR="008910F0" w:rsidRDefault="00A34F50">
      <w:pPr>
        <w:pStyle w:val="gl-03"/>
        <w:adjustRightInd w:val="0"/>
        <w:snapToGrid w:val="0"/>
        <w:ind w:firstLineChars="200" w:firstLine="480"/>
        <w:outlineLvl w:val="9"/>
        <w:rPr>
          <w:b w:val="0"/>
          <w:bCs w:val="0"/>
          <w:color w:val="0000FF"/>
          <w:szCs w:val="24"/>
        </w:rPr>
      </w:pPr>
      <w:r>
        <w:rPr>
          <w:rFonts w:hint="eastAsia"/>
          <w:b w:val="0"/>
          <w:bCs w:val="0"/>
          <w:color w:val="0000FF"/>
          <w:szCs w:val="24"/>
        </w:rPr>
        <w:t>4</w:t>
      </w:r>
      <w:r>
        <w:rPr>
          <w:rFonts w:hint="eastAsia"/>
          <w:b w:val="0"/>
          <w:bCs w:val="0"/>
          <w:color w:val="0000FF"/>
          <w:szCs w:val="24"/>
        </w:rPr>
        <w:t>、企业各部门根据应急处置流程和职责的要求，熟悉企业突发环境事故应急预案。</w:t>
      </w:r>
    </w:p>
    <w:p w:rsidR="008910F0" w:rsidRDefault="00A34F50">
      <w:pPr>
        <w:pStyle w:val="3"/>
        <w:rPr>
          <w:rFonts w:eastAsia="宋体"/>
          <w:color w:val="auto"/>
        </w:rPr>
      </w:pPr>
      <w:r>
        <w:rPr>
          <w:rFonts w:eastAsia="宋体" w:hint="eastAsia"/>
          <w:color w:val="auto"/>
        </w:rPr>
        <w:t>1.8.5</w:t>
      </w:r>
      <w:r>
        <w:rPr>
          <w:rFonts w:eastAsia="宋体" w:hint="eastAsia"/>
          <w:color w:val="auto"/>
        </w:rPr>
        <w:t>预案衔接</w:t>
      </w:r>
    </w:p>
    <w:p w:rsidR="008910F0" w:rsidRDefault="00A34F50">
      <w:pPr>
        <w:pStyle w:val="gl-03"/>
        <w:adjustRightInd w:val="0"/>
        <w:snapToGrid w:val="0"/>
        <w:ind w:firstLineChars="200" w:firstLine="480"/>
        <w:outlineLvl w:val="9"/>
        <w:rPr>
          <w:b w:val="0"/>
          <w:bCs w:val="0"/>
          <w:color w:val="0000FF"/>
          <w:szCs w:val="24"/>
        </w:rPr>
      </w:pPr>
      <w:r>
        <w:rPr>
          <w:rFonts w:hint="eastAsia"/>
          <w:b w:val="0"/>
          <w:bCs w:val="0"/>
          <w:color w:val="0000FF"/>
          <w:szCs w:val="24"/>
        </w:rPr>
        <w:t>湖北重工蒲圻机械有限公司在发生车间级、厂区级突发环境事件时，启动《湖北重工蒲圻机械突发环境事件应急预案》三级、二级响应，应急办公室、应急指挥部指挥应急救援小组采取现场应急处置措施。</w:t>
      </w:r>
    </w:p>
    <w:p w:rsidR="008910F0" w:rsidRDefault="00A34F50">
      <w:pPr>
        <w:pStyle w:val="gl-03"/>
        <w:adjustRightInd w:val="0"/>
        <w:snapToGrid w:val="0"/>
        <w:ind w:firstLineChars="200" w:firstLine="480"/>
        <w:outlineLvl w:val="9"/>
        <w:rPr>
          <w:b w:val="0"/>
          <w:bCs w:val="0"/>
          <w:color w:val="0000FF"/>
          <w:szCs w:val="24"/>
        </w:rPr>
      </w:pPr>
      <w:r>
        <w:rPr>
          <w:rFonts w:hint="eastAsia"/>
          <w:b w:val="0"/>
          <w:bCs w:val="0"/>
          <w:color w:val="0000FF"/>
          <w:szCs w:val="24"/>
        </w:rPr>
        <w:t>当</w:t>
      </w:r>
      <w:r>
        <w:rPr>
          <w:rFonts w:hint="eastAsia"/>
          <w:b w:val="0"/>
          <w:bCs w:val="0"/>
          <w:color w:val="0000FF"/>
          <w:szCs w:val="24"/>
        </w:rPr>
        <w:t>湖北重工蒲圻机械有限公司</w:t>
      </w:r>
      <w:r>
        <w:rPr>
          <w:rFonts w:hint="eastAsia"/>
          <w:b w:val="0"/>
          <w:bCs w:val="0"/>
          <w:color w:val="0000FF"/>
          <w:szCs w:val="24"/>
        </w:rPr>
        <w:t>发生突发环境应急事件，且超出自身处理能力范围或达到需要外部协调发挥时，本预案与《</w:t>
      </w:r>
      <w:hyperlink r:id="rId15" w:tgtFrame="_blank" w:history="1">
        <w:r>
          <w:rPr>
            <w:rFonts w:hint="eastAsia"/>
            <w:b w:val="0"/>
            <w:bCs w:val="0"/>
            <w:color w:val="0000FF"/>
            <w:szCs w:val="24"/>
          </w:rPr>
          <w:t>赤壁市</w:t>
        </w:r>
        <w:r>
          <w:rPr>
            <w:rFonts w:hint="eastAsia"/>
            <w:b w:val="0"/>
            <w:bCs w:val="0"/>
            <w:color w:val="0000FF"/>
            <w:szCs w:val="24"/>
          </w:rPr>
          <w:t>突发环</w:t>
        </w:r>
      </w:hyperlink>
      <w:r>
        <w:rPr>
          <w:rFonts w:hint="eastAsia"/>
          <w:b w:val="0"/>
          <w:bCs w:val="0"/>
          <w:color w:val="0000FF"/>
          <w:szCs w:val="24"/>
        </w:rPr>
        <w:t>境事件应急预案》《咸宁市突发环境事件应急预案》《湖北省</w:t>
      </w:r>
      <w:r>
        <w:rPr>
          <w:rFonts w:hint="eastAsia"/>
          <w:b w:val="0"/>
          <w:bCs w:val="0"/>
          <w:color w:val="0000FF"/>
          <w:szCs w:val="24"/>
        </w:rPr>
        <w:t>突发环境事件应急预案》等预案相衔接。</w:t>
      </w:r>
    </w:p>
    <w:p w:rsidR="008910F0" w:rsidRDefault="00A34F50">
      <w:pPr>
        <w:pStyle w:val="gl-03"/>
        <w:adjustRightInd w:val="0"/>
        <w:snapToGrid w:val="0"/>
        <w:ind w:firstLineChars="200" w:firstLine="480"/>
        <w:outlineLvl w:val="9"/>
        <w:rPr>
          <w:b w:val="0"/>
          <w:bCs w:val="0"/>
          <w:color w:val="0000FF"/>
          <w:szCs w:val="24"/>
        </w:rPr>
      </w:pPr>
      <w:r>
        <w:rPr>
          <w:rFonts w:hint="eastAsia"/>
          <w:b w:val="0"/>
          <w:bCs w:val="0"/>
          <w:color w:val="0000FF"/>
          <w:szCs w:val="24"/>
        </w:rPr>
        <w:t>发生社会级突发环境事件时，启动《湖北重工蒲圻机械突发环境事件应急预案》一级响应，</w:t>
      </w:r>
      <w:r>
        <w:rPr>
          <w:rFonts w:hint="eastAsia"/>
          <w:b w:val="0"/>
          <w:bCs w:val="0"/>
          <w:color w:val="0000FF"/>
          <w:szCs w:val="24"/>
        </w:rPr>
        <w:t>通讯联络组请求外部救援机构支援，</w:t>
      </w:r>
      <w:r>
        <w:rPr>
          <w:rFonts w:hint="eastAsia"/>
          <w:b w:val="0"/>
          <w:bCs w:val="0"/>
          <w:color w:val="0000FF"/>
          <w:szCs w:val="24"/>
        </w:rPr>
        <w:t>应急总指挥</w:t>
      </w:r>
      <w:r>
        <w:rPr>
          <w:rFonts w:hint="eastAsia"/>
          <w:b w:val="0"/>
          <w:bCs w:val="0"/>
          <w:color w:val="0000FF"/>
          <w:szCs w:val="24"/>
        </w:rPr>
        <w:t>请示园区、赤壁市、咸宁市及上级环保部门启动相应突发环境事件应急预案，指挥权交给上级单位，按照上级预案规定的要求实施处理环境应急事件。</w:t>
      </w:r>
    </w:p>
    <w:p w:rsidR="008910F0" w:rsidRDefault="00A34F50">
      <w:pPr>
        <w:pStyle w:val="gl-03"/>
        <w:adjustRightInd w:val="0"/>
        <w:snapToGrid w:val="0"/>
        <w:ind w:firstLineChars="200" w:firstLine="480"/>
        <w:outlineLvl w:val="9"/>
        <w:rPr>
          <w:color w:val="0000FF"/>
        </w:rPr>
      </w:pPr>
      <w:r>
        <w:rPr>
          <w:rFonts w:hint="eastAsia"/>
          <w:b w:val="0"/>
          <w:bCs w:val="0"/>
          <w:color w:val="0000FF"/>
          <w:szCs w:val="24"/>
        </w:rPr>
        <w:t>预案衔接关系见图</w:t>
      </w:r>
      <w:r>
        <w:rPr>
          <w:rFonts w:hint="eastAsia"/>
          <w:b w:val="0"/>
          <w:bCs w:val="0"/>
          <w:color w:val="0000FF"/>
          <w:szCs w:val="24"/>
        </w:rPr>
        <w:t>1.8-1</w:t>
      </w:r>
      <w:r>
        <w:rPr>
          <w:rFonts w:hint="eastAsia"/>
          <w:b w:val="0"/>
          <w:bCs w:val="0"/>
          <w:color w:val="0000FF"/>
          <w:szCs w:val="24"/>
        </w:rPr>
        <w:t>。</w:t>
      </w:r>
    </w:p>
    <w:p w:rsidR="008910F0" w:rsidRDefault="00A34F50">
      <w:pPr>
        <w:jc w:val="center"/>
      </w:pPr>
      <w:r>
        <w:rPr>
          <w:rFonts w:hint="eastAsia"/>
          <w:noProof/>
        </w:rPr>
        <w:lastRenderedPageBreak/>
        <w:drawing>
          <wp:inline distT="0" distB="0" distL="114300" distR="114300">
            <wp:extent cx="3988435" cy="4204335"/>
            <wp:effectExtent l="0" t="0" r="0" b="0"/>
            <wp:docPr id="55" name="ECB019B1-382A-4266-B25C-5B523AA43C14-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ECB019B1-382A-4266-B25C-5B523AA43C14-2" descr="wps"/>
                    <pic:cNvPicPr>
                      <a:picLocks noChangeAspect="1"/>
                    </pic:cNvPicPr>
                  </pic:nvPicPr>
                  <pic:blipFill>
                    <a:blip r:embed="rId16"/>
                    <a:stretch>
                      <a:fillRect/>
                    </a:stretch>
                  </pic:blipFill>
                  <pic:spPr>
                    <a:xfrm>
                      <a:off x="0" y="0"/>
                      <a:ext cx="3988435" cy="4204335"/>
                    </a:xfrm>
                    <a:prstGeom prst="rect">
                      <a:avLst/>
                    </a:prstGeom>
                  </pic:spPr>
                </pic:pic>
              </a:graphicData>
            </a:graphic>
          </wp:inline>
        </w:drawing>
      </w:r>
    </w:p>
    <w:p w:rsidR="008910F0" w:rsidRDefault="00A34F50">
      <w:pPr>
        <w:jc w:val="center"/>
      </w:pPr>
      <w:r>
        <w:rPr>
          <w:b/>
          <w:bCs/>
          <w:sz w:val="24"/>
        </w:rPr>
        <w:t>图</w:t>
      </w:r>
      <w:r>
        <w:rPr>
          <w:rFonts w:hint="eastAsia"/>
          <w:b/>
          <w:bCs/>
          <w:sz w:val="24"/>
        </w:rPr>
        <w:t>1.8-1</w:t>
      </w:r>
      <w:r>
        <w:rPr>
          <w:rFonts w:hint="eastAsia"/>
          <w:b/>
          <w:bCs/>
          <w:sz w:val="24"/>
        </w:rPr>
        <w:t xml:space="preserve">  </w:t>
      </w:r>
      <w:r>
        <w:rPr>
          <w:b/>
          <w:bCs/>
          <w:sz w:val="24"/>
        </w:rPr>
        <w:t>预案衔接关系图</w:t>
      </w:r>
      <w:bookmarkStart w:id="106" w:name="_Toc519196449"/>
      <w:bookmarkStart w:id="107" w:name="_Toc11917"/>
      <w:bookmarkStart w:id="108" w:name="_Toc462927706"/>
      <w:bookmarkStart w:id="109" w:name="_Toc409115333"/>
      <w:bookmarkStart w:id="110" w:name="_Toc3226"/>
      <w:bookmarkStart w:id="111" w:name="_Toc422815730"/>
      <w:bookmarkStart w:id="112" w:name="_Toc316532506"/>
      <w:bookmarkStart w:id="113" w:name="_Toc11334"/>
      <w:bookmarkStart w:id="114" w:name="_Toc402516474"/>
      <w:bookmarkStart w:id="115" w:name="_Toc27412"/>
      <w:bookmarkStart w:id="116" w:name="_Toc239647089"/>
      <w:bookmarkStart w:id="117" w:name="_Toc286324538"/>
      <w:bookmarkStart w:id="118" w:name="_Toc245889031"/>
      <w:bookmarkStart w:id="119" w:name="_Toc339034065"/>
      <w:bookmarkEnd w:id="104"/>
      <w:bookmarkEnd w:id="105"/>
    </w:p>
    <w:p w:rsidR="008910F0" w:rsidRDefault="00A34F50">
      <w:pPr>
        <w:pStyle w:val="2"/>
        <w:numPr>
          <w:ilvl w:val="0"/>
          <w:numId w:val="0"/>
        </w:numPr>
        <w:tabs>
          <w:tab w:val="clear" w:pos="0"/>
          <w:tab w:val="clear" w:pos="851"/>
        </w:tabs>
        <w:ind w:left="580" w:hangingChars="173" w:hanging="580"/>
        <w:rPr>
          <w:rFonts w:eastAsia="宋体"/>
          <w:b/>
          <w:bCs/>
          <w:caps w:val="0"/>
          <w:szCs w:val="22"/>
        </w:rPr>
      </w:pPr>
      <w:bookmarkStart w:id="120" w:name="_Toc22769"/>
      <w:r>
        <w:rPr>
          <w:rFonts w:eastAsia="宋体" w:hint="eastAsia"/>
          <w:b/>
          <w:bCs/>
          <w:caps w:val="0"/>
          <w:szCs w:val="22"/>
        </w:rPr>
        <w:t>1.</w:t>
      </w:r>
      <w:r>
        <w:rPr>
          <w:rFonts w:eastAsia="宋体" w:hint="eastAsia"/>
          <w:b/>
          <w:bCs/>
          <w:caps w:val="0"/>
          <w:szCs w:val="22"/>
        </w:rPr>
        <w:t>9</w:t>
      </w:r>
      <w:r>
        <w:rPr>
          <w:rFonts w:eastAsia="宋体"/>
          <w:b/>
          <w:bCs/>
          <w:caps w:val="0"/>
          <w:szCs w:val="22"/>
        </w:rPr>
        <w:t>企业环境风险分级</w:t>
      </w:r>
      <w:bookmarkEnd w:id="106"/>
      <w:bookmarkEnd w:id="107"/>
      <w:bookmarkEnd w:id="108"/>
      <w:bookmarkEnd w:id="109"/>
      <w:bookmarkEnd w:id="110"/>
      <w:bookmarkEnd w:id="111"/>
      <w:bookmarkEnd w:id="112"/>
      <w:bookmarkEnd w:id="113"/>
      <w:bookmarkEnd w:id="120"/>
    </w:p>
    <w:p w:rsidR="008910F0" w:rsidRDefault="00A34F50">
      <w:pPr>
        <w:autoSpaceDE w:val="0"/>
        <w:autoSpaceDN w:val="0"/>
        <w:adjustRightInd w:val="0"/>
        <w:spacing w:after="60" w:line="360" w:lineRule="auto"/>
        <w:ind w:firstLineChars="200" w:firstLine="480"/>
        <w:jc w:val="left"/>
        <w:rPr>
          <w:kern w:val="0"/>
          <w:sz w:val="24"/>
        </w:rPr>
      </w:pPr>
      <w:r>
        <w:rPr>
          <w:sz w:val="24"/>
        </w:rPr>
        <w:t>根据《</w:t>
      </w:r>
      <w:r>
        <w:rPr>
          <w:rFonts w:hint="eastAsia"/>
          <w:sz w:val="24"/>
        </w:rPr>
        <w:t>湖北重工蒲圻机械有限公司</w:t>
      </w:r>
      <w:r>
        <w:rPr>
          <w:sz w:val="24"/>
        </w:rPr>
        <w:t>突发环境事件风险评估报告》分析结论</w:t>
      </w:r>
      <w:r>
        <w:rPr>
          <w:rFonts w:hint="eastAsia"/>
          <w:spacing w:val="-2"/>
          <w:kern w:val="0"/>
          <w:sz w:val="24"/>
          <w:szCs w:val="24"/>
        </w:rPr>
        <w:t>企业涉气风险物质数量与临界量比值</w:t>
      </w:r>
      <w:r>
        <w:rPr>
          <w:rFonts w:hint="eastAsia"/>
          <w:spacing w:val="-2"/>
          <w:kern w:val="0"/>
          <w:sz w:val="24"/>
          <w:szCs w:val="24"/>
        </w:rPr>
        <w:t>Q=</w:t>
      </w:r>
      <w:r>
        <w:rPr>
          <w:rFonts w:hint="eastAsia"/>
          <w:spacing w:val="-2"/>
          <w:kern w:val="0"/>
          <w:sz w:val="24"/>
          <w:szCs w:val="24"/>
        </w:rPr>
        <w:t>0.0487901</w:t>
      </w:r>
      <w:r>
        <w:rPr>
          <w:rFonts w:hint="eastAsia"/>
          <w:spacing w:val="-2"/>
          <w:kern w:val="0"/>
          <w:sz w:val="24"/>
          <w:szCs w:val="24"/>
        </w:rPr>
        <w:t>＜</w:t>
      </w:r>
      <w:r>
        <w:rPr>
          <w:rFonts w:hint="eastAsia"/>
          <w:spacing w:val="-2"/>
          <w:kern w:val="0"/>
          <w:sz w:val="24"/>
          <w:szCs w:val="24"/>
        </w:rPr>
        <w:t>1</w:t>
      </w:r>
      <w:r>
        <w:rPr>
          <w:rFonts w:hint="eastAsia"/>
          <w:spacing w:val="-2"/>
          <w:kern w:val="0"/>
          <w:sz w:val="24"/>
          <w:szCs w:val="24"/>
        </w:rPr>
        <w:t>，根据《企业突发环境事件风险分级方法》（</w:t>
      </w:r>
      <w:r>
        <w:rPr>
          <w:rFonts w:hint="eastAsia"/>
          <w:spacing w:val="-2"/>
          <w:kern w:val="0"/>
          <w:sz w:val="24"/>
          <w:szCs w:val="24"/>
        </w:rPr>
        <w:t>HJ941-2018</w:t>
      </w:r>
      <w:r>
        <w:rPr>
          <w:rFonts w:hint="eastAsia"/>
          <w:spacing w:val="-2"/>
          <w:kern w:val="0"/>
          <w:sz w:val="24"/>
          <w:szCs w:val="24"/>
        </w:rPr>
        <w:t>）判定，企业突发大气环境事件风险等级核定为一般环境风险等级，表示为“一般</w:t>
      </w:r>
      <w:r>
        <w:rPr>
          <w:rFonts w:hint="eastAsia"/>
          <w:spacing w:val="-2"/>
          <w:kern w:val="0"/>
          <w:sz w:val="24"/>
          <w:szCs w:val="24"/>
        </w:rPr>
        <w:t>-</w:t>
      </w:r>
      <w:r>
        <w:rPr>
          <w:rFonts w:hint="eastAsia"/>
          <w:spacing w:val="-2"/>
          <w:kern w:val="0"/>
          <w:sz w:val="24"/>
          <w:szCs w:val="24"/>
        </w:rPr>
        <w:t>大气（</w:t>
      </w:r>
      <w:r>
        <w:rPr>
          <w:rFonts w:hint="eastAsia"/>
          <w:spacing w:val="-2"/>
          <w:kern w:val="0"/>
          <w:sz w:val="24"/>
          <w:szCs w:val="24"/>
        </w:rPr>
        <w:t>Q0</w:t>
      </w:r>
      <w:r>
        <w:rPr>
          <w:rFonts w:hint="eastAsia"/>
          <w:spacing w:val="-2"/>
          <w:kern w:val="0"/>
          <w:sz w:val="24"/>
          <w:szCs w:val="24"/>
        </w:rPr>
        <w:t>）”；企业涉水风险物质数量与临界量比值</w:t>
      </w:r>
      <w:r>
        <w:rPr>
          <w:rFonts w:hint="eastAsia"/>
          <w:spacing w:val="-2"/>
          <w:kern w:val="0"/>
          <w:sz w:val="24"/>
          <w:szCs w:val="24"/>
        </w:rPr>
        <w:t>Q=</w:t>
      </w:r>
      <w:r>
        <w:rPr>
          <w:rFonts w:hint="eastAsia"/>
          <w:spacing w:val="-2"/>
          <w:kern w:val="0"/>
          <w:sz w:val="24"/>
          <w:szCs w:val="24"/>
        </w:rPr>
        <w:t>0.0364601</w:t>
      </w:r>
      <w:r>
        <w:rPr>
          <w:rFonts w:hint="eastAsia"/>
          <w:spacing w:val="-2"/>
          <w:kern w:val="0"/>
          <w:sz w:val="24"/>
          <w:szCs w:val="24"/>
        </w:rPr>
        <w:t>＜</w:t>
      </w:r>
      <w:r>
        <w:rPr>
          <w:rFonts w:hint="eastAsia"/>
          <w:spacing w:val="-2"/>
          <w:kern w:val="0"/>
          <w:sz w:val="24"/>
          <w:szCs w:val="24"/>
        </w:rPr>
        <w:t>1</w:t>
      </w:r>
      <w:r>
        <w:rPr>
          <w:rFonts w:hint="eastAsia"/>
          <w:spacing w:val="-2"/>
          <w:kern w:val="0"/>
          <w:sz w:val="24"/>
          <w:szCs w:val="24"/>
        </w:rPr>
        <w:t>，根据《企业突发环境事件风险分级方法》（</w:t>
      </w:r>
      <w:r>
        <w:rPr>
          <w:rFonts w:hint="eastAsia"/>
          <w:spacing w:val="-2"/>
          <w:kern w:val="0"/>
          <w:sz w:val="24"/>
          <w:szCs w:val="24"/>
        </w:rPr>
        <w:t>HJ941-2018</w:t>
      </w:r>
      <w:r>
        <w:rPr>
          <w:rFonts w:hint="eastAsia"/>
          <w:spacing w:val="-2"/>
          <w:kern w:val="0"/>
          <w:sz w:val="24"/>
          <w:szCs w:val="24"/>
        </w:rPr>
        <w:t>）判定，企业突发水环境事件风险等级核定为一般环境风险等级，表示为“一般</w:t>
      </w:r>
      <w:r>
        <w:rPr>
          <w:rFonts w:hint="eastAsia"/>
          <w:spacing w:val="-2"/>
          <w:kern w:val="0"/>
          <w:sz w:val="24"/>
          <w:szCs w:val="24"/>
        </w:rPr>
        <w:t>-</w:t>
      </w:r>
      <w:r>
        <w:rPr>
          <w:rFonts w:hint="eastAsia"/>
          <w:spacing w:val="-2"/>
          <w:kern w:val="0"/>
          <w:sz w:val="24"/>
          <w:szCs w:val="24"/>
        </w:rPr>
        <w:t>水（</w:t>
      </w:r>
      <w:r>
        <w:rPr>
          <w:rFonts w:hint="eastAsia"/>
          <w:spacing w:val="-2"/>
          <w:kern w:val="0"/>
          <w:sz w:val="24"/>
          <w:szCs w:val="24"/>
        </w:rPr>
        <w:t>Q0</w:t>
      </w:r>
      <w:r>
        <w:rPr>
          <w:rFonts w:hint="eastAsia"/>
          <w:spacing w:val="-2"/>
          <w:kern w:val="0"/>
          <w:sz w:val="24"/>
          <w:szCs w:val="24"/>
        </w:rPr>
        <w:t>）”。因此，企业风险等级表示为“一般</w:t>
      </w:r>
      <w:r>
        <w:rPr>
          <w:rFonts w:hint="eastAsia"/>
          <w:spacing w:val="-2"/>
          <w:kern w:val="0"/>
          <w:sz w:val="24"/>
          <w:szCs w:val="24"/>
        </w:rPr>
        <w:t>[</w:t>
      </w:r>
      <w:r>
        <w:rPr>
          <w:rFonts w:hint="eastAsia"/>
          <w:spacing w:val="-2"/>
          <w:kern w:val="0"/>
          <w:sz w:val="24"/>
          <w:szCs w:val="24"/>
        </w:rPr>
        <w:t>一般</w:t>
      </w:r>
      <w:r>
        <w:rPr>
          <w:rFonts w:hint="eastAsia"/>
          <w:spacing w:val="-2"/>
          <w:kern w:val="0"/>
          <w:sz w:val="24"/>
          <w:szCs w:val="24"/>
        </w:rPr>
        <w:t>-</w:t>
      </w:r>
      <w:r>
        <w:rPr>
          <w:rFonts w:hint="eastAsia"/>
          <w:spacing w:val="-2"/>
          <w:kern w:val="0"/>
          <w:sz w:val="24"/>
          <w:szCs w:val="24"/>
        </w:rPr>
        <w:t>大气（</w:t>
      </w:r>
      <w:r>
        <w:rPr>
          <w:rFonts w:hint="eastAsia"/>
          <w:spacing w:val="-2"/>
          <w:kern w:val="0"/>
          <w:sz w:val="24"/>
          <w:szCs w:val="24"/>
        </w:rPr>
        <w:t>Q0</w:t>
      </w:r>
      <w:r>
        <w:rPr>
          <w:rFonts w:hint="eastAsia"/>
          <w:spacing w:val="-2"/>
          <w:kern w:val="0"/>
          <w:sz w:val="24"/>
          <w:szCs w:val="24"/>
        </w:rPr>
        <w:t>）</w:t>
      </w:r>
      <w:r>
        <w:rPr>
          <w:rFonts w:hint="eastAsia"/>
          <w:spacing w:val="-2"/>
          <w:kern w:val="0"/>
          <w:sz w:val="24"/>
          <w:szCs w:val="24"/>
        </w:rPr>
        <w:t>+</w:t>
      </w:r>
      <w:r>
        <w:rPr>
          <w:rFonts w:hint="eastAsia"/>
          <w:spacing w:val="-2"/>
          <w:kern w:val="0"/>
          <w:sz w:val="24"/>
          <w:szCs w:val="24"/>
        </w:rPr>
        <w:t>一般</w:t>
      </w:r>
      <w:r>
        <w:rPr>
          <w:rFonts w:hint="eastAsia"/>
          <w:spacing w:val="-2"/>
          <w:kern w:val="0"/>
          <w:sz w:val="24"/>
          <w:szCs w:val="24"/>
        </w:rPr>
        <w:t>-</w:t>
      </w:r>
      <w:r>
        <w:rPr>
          <w:rFonts w:hint="eastAsia"/>
          <w:spacing w:val="-2"/>
          <w:kern w:val="0"/>
          <w:sz w:val="24"/>
          <w:szCs w:val="24"/>
        </w:rPr>
        <w:t>水（</w:t>
      </w:r>
      <w:r>
        <w:rPr>
          <w:rFonts w:hint="eastAsia"/>
          <w:spacing w:val="-2"/>
          <w:kern w:val="0"/>
          <w:sz w:val="24"/>
          <w:szCs w:val="24"/>
        </w:rPr>
        <w:t>Q0</w:t>
      </w:r>
      <w:r>
        <w:rPr>
          <w:rFonts w:hint="eastAsia"/>
          <w:spacing w:val="-2"/>
          <w:kern w:val="0"/>
          <w:sz w:val="24"/>
          <w:szCs w:val="24"/>
        </w:rPr>
        <w:t>）</w:t>
      </w:r>
      <w:r>
        <w:rPr>
          <w:rFonts w:hint="eastAsia"/>
          <w:spacing w:val="-2"/>
          <w:kern w:val="0"/>
          <w:sz w:val="24"/>
          <w:szCs w:val="24"/>
        </w:rPr>
        <w:t>]</w:t>
      </w:r>
      <w:r>
        <w:rPr>
          <w:rFonts w:hint="eastAsia"/>
          <w:spacing w:val="-2"/>
          <w:kern w:val="0"/>
          <w:sz w:val="24"/>
          <w:szCs w:val="24"/>
        </w:rPr>
        <w:t>”。</w:t>
      </w:r>
    </w:p>
    <w:p w:rsidR="008910F0" w:rsidRDefault="008910F0">
      <w:pPr>
        <w:pStyle w:val="1"/>
        <w:sectPr w:rsidR="008910F0">
          <w:headerReference w:type="even" r:id="rId17"/>
          <w:headerReference w:type="default" r:id="rId18"/>
          <w:footerReference w:type="even" r:id="rId19"/>
          <w:footerReference w:type="default" r:id="rId20"/>
          <w:pgSz w:w="11906" w:h="16838"/>
          <w:pgMar w:top="1440" w:right="1083" w:bottom="1440" w:left="1083" w:header="680" w:footer="454" w:gutter="0"/>
          <w:cols w:space="0"/>
          <w:docGrid w:linePitch="312"/>
        </w:sectPr>
      </w:pPr>
      <w:bookmarkStart w:id="121" w:name="_Toc1363566223"/>
      <w:bookmarkStart w:id="122" w:name="_Toc13735"/>
      <w:bookmarkStart w:id="123" w:name="_Toc20814"/>
      <w:bookmarkEnd w:id="40"/>
      <w:bookmarkEnd w:id="41"/>
      <w:bookmarkEnd w:id="114"/>
      <w:bookmarkEnd w:id="115"/>
      <w:bookmarkEnd w:id="116"/>
      <w:bookmarkEnd w:id="117"/>
      <w:bookmarkEnd w:id="118"/>
      <w:bookmarkEnd w:id="119"/>
    </w:p>
    <w:p w:rsidR="008910F0" w:rsidRDefault="00A34F50" w:rsidP="00A522A3">
      <w:pPr>
        <w:pStyle w:val="1"/>
        <w:spacing w:beforeLines="100" w:before="240" w:after="0" w:line="480" w:lineRule="auto"/>
      </w:pPr>
      <w:bookmarkStart w:id="124" w:name="_Toc32559"/>
      <w:bookmarkStart w:id="125" w:name="_Toc6121"/>
      <w:bookmarkStart w:id="126" w:name="_Toc11936"/>
      <w:bookmarkStart w:id="127" w:name="_Toc6234"/>
      <w:bookmarkStart w:id="128" w:name="_Toc10370"/>
      <w:bookmarkStart w:id="129" w:name="_Toc30968"/>
      <w:bookmarkStart w:id="130" w:name="_Toc29193"/>
      <w:bookmarkStart w:id="131" w:name="_Toc4888"/>
      <w:bookmarkStart w:id="132" w:name="_Toc18372"/>
      <w:bookmarkStart w:id="133" w:name="_Toc30977"/>
      <w:bookmarkStart w:id="134" w:name="_Toc29975"/>
      <w:bookmarkStart w:id="135" w:name="_Toc422815759"/>
      <w:bookmarkStart w:id="136" w:name="_Toc20861"/>
      <w:bookmarkStart w:id="137" w:name="_Toc27995"/>
      <w:bookmarkStart w:id="138" w:name="_Toc409115357"/>
      <w:bookmarkStart w:id="139" w:name="_Toc414"/>
      <w:bookmarkStart w:id="140" w:name="_Toc9972"/>
      <w:bookmarkStart w:id="141" w:name="_Toc425190139"/>
      <w:bookmarkStart w:id="142" w:name="_Toc31659"/>
      <w:bookmarkStart w:id="143" w:name="_Toc29832"/>
      <w:bookmarkStart w:id="144" w:name="_Toc31478"/>
      <w:r>
        <w:rPr>
          <w:rFonts w:hint="eastAsia"/>
        </w:rPr>
        <w:lastRenderedPageBreak/>
        <w:t>2</w:t>
      </w:r>
      <w:r>
        <w:rPr>
          <w:rFonts w:hint="eastAsia"/>
        </w:rPr>
        <w:t>应急组织机构及职责</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8910F0" w:rsidRDefault="00A34F50">
      <w:pPr>
        <w:pStyle w:val="2"/>
        <w:numPr>
          <w:ilvl w:val="0"/>
          <w:numId w:val="0"/>
        </w:numPr>
        <w:tabs>
          <w:tab w:val="clear" w:pos="0"/>
          <w:tab w:val="clear" w:pos="851"/>
        </w:tabs>
        <w:ind w:left="580" w:hangingChars="173" w:hanging="580"/>
        <w:rPr>
          <w:rFonts w:eastAsia="宋体"/>
          <w:b/>
          <w:bCs/>
          <w:caps w:val="0"/>
          <w:szCs w:val="22"/>
        </w:rPr>
      </w:pPr>
      <w:bookmarkStart w:id="145" w:name="_Toc18012"/>
      <w:bookmarkStart w:id="146" w:name="_Toc1013"/>
      <w:bookmarkStart w:id="147" w:name="_Toc3342"/>
      <w:bookmarkStart w:id="148" w:name="_Toc3087"/>
      <w:bookmarkStart w:id="149" w:name="_Toc2408"/>
      <w:bookmarkStart w:id="150" w:name="_Toc18192"/>
      <w:bookmarkStart w:id="151" w:name="_Toc2271"/>
      <w:bookmarkStart w:id="152" w:name="_Toc11312"/>
      <w:bookmarkStart w:id="153" w:name="_Toc26467"/>
      <w:bookmarkStart w:id="154" w:name="_Toc1272"/>
      <w:bookmarkStart w:id="155" w:name="_Toc1705"/>
      <w:bookmarkStart w:id="156" w:name="_Toc22220"/>
      <w:bookmarkStart w:id="157" w:name="_Toc24719"/>
      <w:bookmarkStart w:id="158" w:name="_Toc13974"/>
      <w:bookmarkStart w:id="159" w:name="_Toc6814"/>
      <w:bookmarkStart w:id="160" w:name="_Toc27961"/>
      <w:r>
        <w:rPr>
          <w:rFonts w:eastAsia="宋体" w:hint="eastAsia"/>
          <w:b/>
          <w:bCs/>
          <w:caps w:val="0"/>
          <w:szCs w:val="22"/>
        </w:rPr>
        <w:t>2.1</w:t>
      </w:r>
      <w:commentRangeStart w:id="161"/>
      <w:r>
        <w:rPr>
          <w:rFonts w:eastAsia="宋体" w:hint="eastAsia"/>
          <w:b/>
          <w:bCs/>
          <w:caps w:val="0"/>
          <w:szCs w:val="22"/>
        </w:rPr>
        <w:t>应急</w:t>
      </w:r>
      <w:r>
        <w:rPr>
          <w:rFonts w:eastAsia="宋体"/>
          <w:b/>
          <w:bCs/>
          <w:caps w:val="0"/>
          <w:szCs w:val="22"/>
        </w:rPr>
        <w:t>组织体系</w:t>
      </w:r>
      <w:commentRangeEnd w:id="161"/>
      <w:r>
        <w:rPr>
          <w:rFonts w:eastAsia="宋体"/>
          <w:caps w:val="0"/>
        </w:rPr>
        <w:commentReference w:id="161"/>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8910F0" w:rsidRDefault="00A34F50">
      <w:pPr>
        <w:spacing w:line="360" w:lineRule="auto"/>
        <w:ind w:firstLineChars="200" w:firstLine="480"/>
        <w:rPr>
          <w:sz w:val="24"/>
        </w:rPr>
      </w:pPr>
      <w:r>
        <w:rPr>
          <w:rStyle w:val="12-25Char"/>
        </w:rPr>
        <w:t>为了降低或避免特殊情况下突发环境事件所造成的损失，确保有组织、有计划、快速地应对突发环境事件，及时地组织抢险和救援，</w:t>
      </w:r>
      <w:r>
        <w:rPr>
          <w:rStyle w:val="12-25Char"/>
          <w:rFonts w:hint="eastAsia"/>
        </w:rPr>
        <w:t>企业</w:t>
      </w:r>
      <w:r>
        <w:rPr>
          <w:rStyle w:val="12-25Char"/>
        </w:rPr>
        <w:t>必须建立环境应急组织机构，并明确应急组织</w:t>
      </w:r>
      <w:r>
        <w:rPr>
          <w:sz w:val="24"/>
        </w:rPr>
        <w:t>机构各成员的职责，应急组织的建立必须遵循应急机构人员职能不交叉的原则。</w:t>
      </w:r>
      <w:r>
        <w:rPr>
          <w:rStyle w:val="12-25Char"/>
          <w:rFonts w:hint="eastAsia"/>
        </w:rPr>
        <w:t>企业成立了突发环境事件应急救援队伍，下设应急抢险组、通讯联络组、物质保障组、医疗救护组、疏散引导组、环境监测组。</w:t>
      </w:r>
    </w:p>
    <w:p w:rsidR="008910F0" w:rsidRDefault="00A34F50">
      <w:pPr>
        <w:spacing w:line="360" w:lineRule="auto"/>
        <w:ind w:firstLineChars="200" w:firstLine="480"/>
        <w:jc w:val="left"/>
        <w:rPr>
          <w:sz w:val="24"/>
        </w:rPr>
      </w:pPr>
      <w:r>
        <w:rPr>
          <w:rFonts w:hint="eastAsia"/>
          <w:sz w:val="24"/>
        </w:rPr>
        <w:t>企业</w:t>
      </w:r>
      <w:r>
        <w:rPr>
          <w:sz w:val="24"/>
        </w:rPr>
        <w:t>根据实际情况，成立应急组织机构如下图</w:t>
      </w:r>
      <w:r>
        <w:rPr>
          <w:rFonts w:hint="eastAsia"/>
          <w:sz w:val="24"/>
        </w:rPr>
        <w:t>2.1-1</w:t>
      </w:r>
      <w:r>
        <w:rPr>
          <w:sz w:val="24"/>
        </w:rPr>
        <w:t>：</w:t>
      </w:r>
    </w:p>
    <w:p w:rsidR="008910F0" w:rsidRDefault="00A34F50">
      <w:pPr>
        <w:pStyle w:val="Default"/>
        <w:jc w:val="center"/>
        <w:rPr>
          <w:rFonts w:ascii="Times New Roman" w:cs="Times New Roman"/>
          <w:color w:val="auto"/>
        </w:rPr>
      </w:pPr>
      <w:r>
        <w:rPr>
          <w:rFonts w:ascii="Times New Roman" w:cs="Times New Roman"/>
          <w:noProof/>
          <w:color w:val="auto"/>
        </w:rPr>
        <mc:AlternateContent>
          <mc:Choice Requires="wpc">
            <w:drawing>
              <wp:inline distT="0" distB="0" distL="114300" distR="114300">
                <wp:extent cx="5486400" cy="2973070"/>
                <wp:effectExtent l="0" t="0" r="0" b="17780"/>
                <wp:docPr id="23" name="画布 9"/>
                <wp:cNvGraphicFramePr/>
                <a:graphic xmlns:a="http://schemas.openxmlformats.org/drawingml/2006/main">
                  <a:graphicData uri="http://schemas.microsoft.com/office/word/2010/wordprocessingCanvas">
                    <wpc:wpc>
                      <wpc:bg>
                        <a:noFill/>
                      </wpc:bg>
                      <wpc:whole>
                        <a:ln>
                          <a:noFill/>
                        </a:ln>
                      </wpc:whole>
                      <wps:wsp>
                        <wps:cNvPr id="11" name="流程图: 过程 17"/>
                        <wps:cNvSpPr/>
                        <wps:spPr>
                          <a:xfrm>
                            <a:off x="545465" y="186690"/>
                            <a:ext cx="787400" cy="311150"/>
                          </a:xfrm>
                          <a:prstGeom prst="flowChartProcess">
                            <a:avLst/>
                          </a:prstGeom>
                          <a:noFill/>
                          <a:ln w="9525" cap="flat" cmpd="sng">
                            <a:solidFill>
                              <a:srgbClr val="000000"/>
                            </a:solidFill>
                            <a:prstDash val="solid"/>
                            <a:round/>
                            <a:headEnd type="none" w="med" len="med"/>
                            <a:tailEnd type="none" w="med" len="med"/>
                          </a:ln>
                        </wps:spPr>
                        <wps:txbx>
                          <w:txbxContent>
                            <w:p w:rsidR="008910F0" w:rsidRDefault="00A34F50">
                              <w:pPr>
                                <w:jc w:val="center"/>
                              </w:pPr>
                              <w:r>
                                <w:rPr>
                                  <w:rFonts w:hint="eastAsia"/>
                                </w:rPr>
                                <w:t>上级政府</w:t>
                              </w:r>
                            </w:p>
                          </w:txbxContent>
                        </wps:txbx>
                        <wps:bodyPr anchor="ctr" anchorCtr="0" upright="1"/>
                      </wps:wsp>
                      <wps:wsp>
                        <wps:cNvPr id="12" name="流程图: 过程 18"/>
                        <wps:cNvSpPr/>
                        <wps:spPr>
                          <a:xfrm>
                            <a:off x="1824990" y="1344295"/>
                            <a:ext cx="787400" cy="267970"/>
                          </a:xfrm>
                          <a:prstGeom prst="flowChartProcess">
                            <a:avLst/>
                          </a:prstGeom>
                          <a:noFill/>
                          <a:ln w="9525" cap="flat" cmpd="sng">
                            <a:solidFill>
                              <a:srgbClr val="000000"/>
                            </a:solidFill>
                            <a:prstDash val="solid"/>
                            <a:round/>
                            <a:headEnd type="none" w="med" len="med"/>
                            <a:tailEnd type="none" w="med" len="med"/>
                          </a:ln>
                        </wps:spPr>
                        <wps:txbx>
                          <w:txbxContent>
                            <w:p w:rsidR="008910F0" w:rsidRDefault="00A34F50">
                              <w:pPr>
                                <w:jc w:val="center"/>
                              </w:pPr>
                              <w:r>
                                <w:rPr>
                                  <w:rFonts w:hint="eastAsia"/>
                                </w:rPr>
                                <w:t>副总指挥</w:t>
                              </w:r>
                            </w:p>
                          </w:txbxContent>
                        </wps:txbx>
                        <wps:bodyPr anchor="ctr" anchorCtr="0" upright="1"/>
                      </wps:wsp>
                      <wps:wsp>
                        <wps:cNvPr id="13" name="流程图: 过程 24"/>
                        <wps:cNvSpPr/>
                        <wps:spPr>
                          <a:xfrm>
                            <a:off x="584835" y="1335405"/>
                            <a:ext cx="730250" cy="263525"/>
                          </a:xfrm>
                          <a:prstGeom prst="flowChartProcess">
                            <a:avLst/>
                          </a:prstGeom>
                          <a:noFill/>
                          <a:ln w="9525" cap="flat" cmpd="sng">
                            <a:solidFill>
                              <a:srgbClr val="000000"/>
                            </a:solidFill>
                            <a:prstDash val="solid"/>
                            <a:round/>
                            <a:headEnd type="none" w="med" len="med"/>
                            <a:tailEnd type="none" w="med" len="med"/>
                          </a:ln>
                        </wps:spPr>
                        <wps:txbx>
                          <w:txbxContent>
                            <w:p w:rsidR="008910F0" w:rsidRDefault="00A34F50">
                              <w:pPr>
                                <w:jc w:val="center"/>
                              </w:pPr>
                              <w:r>
                                <w:rPr>
                                  <w:rFonts w:hint="eastAsia"/>
                                </w:rPr>
                                <w:t>总指挥</w:t>
                              </w:r>
                            </w:p>
                          </w:txbxContent>
                        </wps:txbx>
                        <wps:bodyPr anchor="ctr" anchorCtr="0" upright="1"/>
                      </wps:wsp>
                      <wps:wsp>
                        <wps:cNvPr id="14" name="流程图: 过程 27"/>
                        <wps:cNvSpPr/>
                        <wps:spPr>
                          <a:xfrm>
                            <a:off x="1811020" y="347345"/>
                            <a:ext cx="1017905" cy="311150"/>
                          </a:xfrm>
                          <a:prstGeom prst="flowChartProcess">
                            <a:avLst/>
                          </a:prstGeom>
                          <a:noFill/>
                          <a:ln w="9525" cap="flat" cmpd="sng">
                            <a:solidFill>
                              <a:srgbClr val="000000"/>
                            </a:solidFill>
                            <a:prstDash val="solid"/>
                            <a:round/>
                            <a:headEnd type="none" w="med" len="med"/>
                            <a:tailEnd type="none" w="med" len="med"/>
                          </a:ln>
                        </wps:spPr>
                        <wps:txbx>
                          <w:txbxContent>
                            <w:p w:rsidR="008910F0" w:rsidRDefault="00A34F50">
                              <w:pPr>
                                <w:jc w:val="center"/>
                              </w:pPr>
                              <w:r>
                                <w:rPr>
                                  <w:rFonts w:hint="eastAsia"/>
                                </w:rPr>
                                <w:t>政府应急资源</w:t>
                              </w:r>
                            </w:p>
                          </w:txbxContent>
                        </wps:txbx>
                        <wps:bodyPr anchor="ctr" anchorCtr="0" upright="1"/>
                      </wps:wsp>
                      <wps:wsp>
                        <wps:cNvPr id="15" name="流程图: 过程 28"/>
                        <wps:cNvSpPr/>
                        <wps:spPr>
                          <a:xfrm>
                            <a:off x="3415664" y="1094105"/>
                            <a:ext cx="1604010" cy="311150"/>
                          </a:xfrm>
                          <a:prstGeom prst="flowChartProcess">
                            <a:avLst/>
                          </a:prstGeom>
                          <a:noFill/>
                          <a:ln w="9525" cap="flat" cmpd="sng">
                            <a:solidFill>
                              <a:srgbClr val="000000"/>
                            </a:solidFill>
                            <a:prstDash val="solid"/>
                            <a:round/>
                            <a:headEnd type="none" w="med" len="med"/>
                            <a:tailEnd type="none" w="med" len="med"/>
                          </a:ln>
                        </wps:spPr>
                        <wps:txbx>
                          <w:txbxContent>
                            <w:p w:rsidR="008910F0" w:rsidRDefault="00A34F50">
                              <w:pPr>
                                <w:jc w:val="center"/>
                              </w:pPr>
                              <w:r>
                                <w:rPr>
                                  <w:rFonts w:hint="eastAsia"/>
                                </w:rPr>
                                <w:t>物质</w:t>
                              </w:r>
                              <w:r>
                                <w:rPr>
                                  <w:rFonts w:hint="eastAsia"/>
                                </w:rPr>
                                <w:t>保障</w:t>
                              </w:r>
                              <w:r>
                                <w:rPr>
                                  <w:rFonts w:hint="eastAsia"/>
                                </w:rPr>
                                <w:t>组</w:t>
                              </w:r>
                            </w:p>
                          </w:txbxContent>
                        </wps:txbx>
                        <wps:bodyPr anchor="ctr" anchorCtr="0" upright="1"/>
                      </wps:wsp>
                      <wps:wsp>
                        <wps:cNvPr id="16" name="流程图: 过程 29"/>
                        <wps:cNvSpPr/>
                        <wps:spPr>
                          <a:xfrm>
                            <a:off x="3423920" y="85725"/>
                            <a:ext cx="1596390" cy="311150"/>
                          </a:xfrm>
                          <a:prstGeom prst="flowChartProcess">
                            <a:avLst/>
                          </a:prstGeom>
                          <a:noFill/>
                          <a:ln w="9525" cap="flat" cmpd="sng">
                            <a:solidFill>
                              <a:srgbClr val="000000"/>
                            </a:solidFill>
                            <a:prstDash val="solid"/>
                            <a:round/>
                            <a:headEnd type="none" w="med" len="med"/>
                            <a:tailEnd type="none" w="med" len="med"/>
                          </a:ln>
                        </wps:spPr>
                        <wps:txbx>
                          <w:txbxContent>
                            <w:p w:rsidR="008910F0" w:rsidRDefault="00A34F50">
                              <w:pPr>
                                <w:jc w:val="center"/>
                              </w:pPr>
                              <w:r>
                                <w:rPr>
                                  <w:rFonts w:hint="eastAsia"/>
                                </w:rPr>
                                <w:t>应急抢险组</w:t>
                              </w:r>
                            </w:p>
                          </w:txbxContent>
                        </wps:txbx>
                        <wps:bodyPr anchor="ctr" anchorCtr="0" upright="1"/>
                      </wps:wsp>
                      <wps:wsp>
                        <wps:cNvPr id="17" name="流程图: 过程 30"/>
                        <wps:cNvSpPr/>
                        <wps:spPr>
                          <a:xfrm>
                            <a:off x="1824990" y="2244726"/>
                            <a:ext cx="1058545" cy="311150"/>
                          </a:xfrm>
                          <a:prstGeom prst="flowChartProcess">
                            <a:avLst/>
                          </a:prstGeom>
                          <a:noFill/>
                          <a:ln w="9525" cap="flat" cmpd="sng">
                            <a:solidFill>
                              <a:srgbClr val="000000"/>
                            </a:solidFill>
                            <a:prstDash val="solid"/>
                            <a:round/>
                            <a:headEnd type="none" w="med" len="med"/>
                            <a:tailEnd type="none" w="med" len="med"/>
                          </a:ln>
                        </wps:spPr>
                        <wps:txbx>
                          <w:txbxContent>
                            <w:p w:rsidR="008910F0" w:rsidRDefault="00A34F50">
                              <w:pPr>
                                <w:jc w:val="center"/>
                              </w:pPr>
                              <w:r>
                                <w:rPr>
                                  <w:rFonts w:hint="eastAsia"/>
                                </w:rPr>
                                <w:t>外部应急资源</w:t>
                              </w:r>
                            </w:p>
                          </w:txbxContent>
                        </wps:txbx>
                        <wps:bodyPr anchor="ctr" anchorCtr="0" upright="1"/>
                      </wps:wsp>
                      <wps:wsp>
                        <wps:cNvPr id="18" name="流程图: 过程 32"/>
                        <wps:cNvSpPr/>
                        <wps:spPr>
                          <a:xfrm>
                            <a:off x="3435985" y="2555876"/>
                            <a:ext cx="1596390" cy="311150"/>
                          </a:xfrm>
                          <a:prstGeom prst="flowChartProcess">
                            <a:avLst/>
                          </a:prstGeom>
                          <a:noFill/>
                          <a:ln w="9525" cap="flat" cmpd="sng">
                            <a:solidFill>
                              <a:srgbClr val="000000"/>
                            </a:solidFill>
                            <a:prstDash val="solid"/>
                            <a:round/>
                            <a:headEnd type="none" w="med" len="med"/>
                            <a:tailEnd type="none" w="med" len="med"/>
                          </a:ln>
                        </wps:spPr>
                        <wps:txbx>
                          <w:txbxContent>
                            <w:p w:rsidR="008910F0" w:rsidRDefault="00A34F50">
                              <w:pPr>
                                <w:jc w:val="center"/>
                              </w:pPr>
                              <w:r>
                                <w:rPr>
                                  <w:rFonts w:hint="eastAsia"/>
                                </w:rPr>
                                <w:t>环境监测</w:t>
                              </w:r>
                              <w:r>
                                <w:rPr>
                                  <w:rFonts w:hint="eastAsia"/>
                                </w:rPr>
                                <w:t>组</w:t>
                              </w:r>
                            </w:p>
                          </w:txbxContent>
                        </wps:txbx>
                        <wps:bodyPr anchor="ctr" anchorCtr="0" upright="1"/>
                      </wps:wsp>
                      <wps:wsp>
                        <wps:cNvPr id="19" name="流程图: 过程 33"/>
                        <wps:cNvSpPr/>
                        <wps:spPr>
                          <a:xfrm>
                            <a:off x="3429000" y="2095501"/>
                            <a:ext cx="1596390" cy="311150"/>
                          </a:xfrm>
                          <a:prstGeom prst="flowChartProcess">
                            <a:avLst/>
                          </a:prstGeom>
                          <a:noFill/>
                          <a:ln w="9525" cap="flat" cmpd="sng">
                            <a:solidFill>
                              <a:srgbClr val="000000"/>
                            </a:solidFill>
                            <a:prstDash val="solid"/>
                            <a:round/>
                            <a:headEnd type="none" w="med" len="med"/>
                            <a:tailEnd type="none" w="med" len="med"/>
                          </a:ln>
                        </wps:spPr>
                        <wps:txbx>
                          <w:txbxContent>
                            <w:p w:rsidR="008910F0" w:rsidRDefault="00A34F50">
                              <w:pPr>
                                <w:jc w:val="center"/>
                              </w:pPr>
                              <w:r>
                                <w:rPr>
                                  <w:rFonts w:hint="eastAsia"/>
                                </w:rPr>
                                <w:t>疏散引导组</w:t>
                              </w:r>
                            </w:p>
                          </w:txbxContent>
                        </wps:txbx>
                        <wps:bodyPr anchor="ctr" anchorCtr="0" upright="1"/>
                      </wps:wsp>
                      <wps:wsp>
                        <wps:cNvPr id="20" name="流程图: 过程 34"/>
                        <wps:cNvSpPr/>
                        <wps:spPr>
                          <a:xfrm>
                            <a:off x="3418205" y="1584961"/>
                            <a:ext cx="1616075" cy="311150"/>
                          </a:xfrm>
                          <a:prstGeom prst="flowChartProcess">
                            <a:avLst/>
                          </a:prstGeom>
                          <a:noFill/>
                          <a:ln w="9525" cap="flat" cmpd="sng">
                            <a:solidFill>
                              <a:srgbClr val="000000"/>
                            </a:solidFill>
                            <a:prstDash val="solid"/>
                            <a:round/>
                            <a:headEnd type="none" w="med" len="med"/>
                            <a:tailEnd type="none" w="med" len="med"/>
                          </a:ln>
                        </wps:spPr>
                        <wps:txbx>
                          <w:txbxContent>
                            <w:p w:rsidR="008910F0" w:rsidRDefault="00A34F50">
                              <w:pPr>
                                <w:jc w:val="center"/>
                              </w:pPr>
                              <w:r>
                                <w:rPr>
                                  <w:rFonts w:hint="eastAsia"/>
                                </w:rPr>
                                <w:t>医疗救护</w:t>
                              </w:r>
                              <w:r>
                                <w:rPr>
                                  <w:rFonts w:hint="eastAsia"/>
                                </w:rPr>
                                <w:t>组</w:t>
                              </w:r>
                            </w:p>
                          </w:txbxContent>
                        </wps:txbx>
                        <wps:bodyPr anchor="ctr" anchorCtr="0" upright="1"/>
                      </wps:wsp>
                      <wps:wsp>
                        <wps:cNvPr id="21" name="流程图: 过程 35"/>
                        <wps:cNvSpPr/>
                        <wps:spPr>
                          <a:xfrm>
                            <a:off x="3395345" y="582930"/>
                            <a:ext cx="1635760" cy="311150"/>
                          </a:xfrm>
                          <a:prstGeom prst="flowChartProcess">
                            <a:avLst/>
                          </a:prstGeom>
                          <a:noFill/>
                          <a:ln w="9525" cap="flat" cmpd="sng">
                            <a:solidFill>
                              <a:srgbClr val="000000"/>
                            </a:solidFill>
                            <a:prstDash val="solid"/>
                            <a:round/>
                            <a:headEnd type="none" w="med" len="med"/>
                            <a:tailEnd type="none" w="med" len="med"/>
                          </a:ln>
                        </wps:spPr>
                        <wps:txbx>
                          <w:txbxContent>
                            <w:p w:rsidR="008910F0" w:rsidRDefault="00A34F50">
                              <w:pPr>
                                <w:jc w:val="center"/>
                              </w:pPr>
                              <w:r>
                                <w:rPr>
                                  <w:rFonts w:hint="eastAsia"/>
                                </w:rPr>
                                <w:t>通讯联络组</w:t>
                              </w:r>
                            </w:p>
                          </w:txbxContent>
                        </wps:txbx>
                        <wps:bodyPr anchor="ctr" anchorCtr="0" upright="1"/>
                      </wps:wsp>
                      <wps:wsp>
                        <wps:cNvPr id="22" name="直接箭头连接符 37"/>
                        <wps:cNvCnPr/>
                        <wps:spPr>
                          <a:xfrm>
                            <a:off x="821055" y="496570"/>
                            <a:ext cx="1905" cy="821690"/>
                          </a:xfrm>
                          <a:prstGeom prst="straightConnector1">
                            <a:avLst/>
                          </a:prstGeom>
                          <a:ln w="9525" cap="flat" cmpd="sng">
                            <a:solidFill>
                              <a:srgbClr val="000000"/>
                            </a:solidFill>
                            <a:prstDash val="solid"/>
                            <a:headEnd type="none" w="med" len="med"/>
                            <a:tailEnd type="triangle" w="med" len="med"/>
                          </a:ln>
                        </wps:spPr>
                        <wps:bodyPr/>
                      </wps:wsp>
                      <wps:wsp>
                        <wps:cNvPr id="38" name="直接箭头连接符 38"/>
                        <wps:cNvCnPr/>
                        <wps:spPr>
                          <a:xfrm flipV="1">
                            <a:off x="1123315" y="495300"/>
                            <a:ext cx="0" cy="825500"/>
                          </a:xfrm>
                          <a:prstGeom prst="straightConnector1">
                            <a:avLst/>
                          </a:prstGeom>
                          <a:noFill/>
                          <a:ln w="9525" cap="flat" cmpd="sng" algn="ctr">
                            <a:solidFill>
                              <a:srgbClr val="000000"/>
                            </a:solidFill>
                            <a:prstDash val="solid"/>
                            <a:tailEnd type="triangle"/>
                          </a:ln>
                          <a:effectLst/>
                        </wps:spPr>
                        <wps:bodyPr/>
                      </wps:wsp>
                      <wps:wsp>
                        <wps:cNvPr id="39" name="直接箭头连接符 39"/>
                        <wps:cNvCnPr/>
                        <wps:spPr>
                          <a:xfrm>
                            <a:off x="1330960" y="1487806"/>
                            <a:ext cx="492125" cy="0"/>
                          </a:xfrm>
                          <a:prstGeom prst="straightConnector1">
                            <a:avLst/>
                          </a:prstGeom>
                          <a:noFill/>
                          <a:ln w="9525" cap="flat" cmpd="sng" algn="ctr">
                            <a:solidFill>
                              <a:srgbClr val="000000"/>
                            </a:solidFill>
                            <a:prstDash val="solid"/>
                            <a:tailEnd type="triangle"/>
                          </a:ln>
                          <a:effectLst/>
                        </wps:spPr>
                        <wps:bodyPr/>
                      </wps:wsp>
                      <wps:wsp>
                        <wps:cNvPr id="40" name="直接箭头连接符 40"/>
                        <wps:cNvCnPr/>
                        <wps:spPr>
                          <a:xfrm>
                            <a:off x="2614930" y="1497331"/>
                            <a:ext cx="492125" cy="0"/>
                          </a:xfrm>
                          <a:prstGeom prst="straightConnector1">
                            <a:avLst/>
                          </a:prstGeom>
                          <a:noFill/>
                          <a:ln w="9525" cap="flat" cmpd="sng" algn="ctr">
                            <a:solidFill>
                              <a:srgbClr val="000000"/>
                            </a:solidFill>
                            <a:prstDash val="solid"/>
                            <a:tailEnd type="triangle"/>
                          </a:ln>
                          <a:effectLst/>
                        </wps:spPr>
                        <wps:bodyPr/>
                      </wps:wsp>
                      <wps:wsp>
                        <wps:cNvPr id="41" name="直接箭头连接符 41"/>
                        <wps:cNvCnPr/>
                        <wps:spPr>
                          <a:xfrm flipV="1">
                            <a:off x="1508760" y="492760"/>
                            <a:ext cx="296545" cy="3810"/>
                          </a:xfrm>
                          <a:prstGeom prst="straightConnector1">
                            <a:avLst/>
                          </a:prstGeom>
                          <a:noFill/>
                          <a:ln w="9525" cap="flat" cmpd="sng" algn="ctr">
                            <a:solidFill>
                              <a:srgbClr val="000000"/>
                            </a:solidFill>
                            <a:prstDash val="solid"/>
                            <a:tailEnd type="triangle"/>
                          </a:ln>
                          <a:effectLst/>
                        </wps:spPr>
                        <wps:bodyPr/>
                      </wps:wsp>
                      <wps:wsp>
                        <wps:cNvPr id="42" name="直接箭头连接符 42"/>
                        <wps:cNvCnPr/>
                        <wps:spPr>
                          <a:xfrm flipV="1">
                            <a:off x="1523365" y="2413636"/>
                            <a:ext cx="296545" cy="3810"/>
                          </a:xfrm>
                          <a:prstGeom prst="straightConnector1">
                            <a:avLst/>
                          </a:prstGeom>
                          <a:noFill/>
                          <a:ln w="9525" cap="flat" cmpd="sng" algn="ctr">
                            <a:solidFill>
                              <a:srgbClr val="000000"/>
                            </a:solidFill>
                            <a:prstDash val="solid"/>
                            <a:tailEnd type="triangle"/>
                          </a:ln>
                          <a:effectLst/>
                        </wps:spPr>
                        <wps:bodyPr/>
                      </wps:wsp>
                      <wps:wsp>
                        <wps:cNvPr id="43" name="直接连接符 43"/>
                        <wps:cNvCnPr/>
                        <wps:spPr>
                          <a:xfrm>
                            <a:off x="1506855" y="493395"/>
                            <a:ext cx="16510" cy="1920241"/>
                          </a:xfrm>
                          <a:prstGeom prst="line">
                            <a:avLst/>
                          </a:prstGeom>
                          <a:noFill/>
                          <a:ln w="9525" cap="flat" cmpd="sng" algn="ctr">
                            <a:solidFill>
                              <a:srgbClr val="000000"/>
                            </a:solidFill>
                            <a:prstDash val="solid"/>
                          </a:ln>
                          <a:effectLst/>
                        </wps:spPr>
                        <wps:bodyPr/>
                      </wps:wsp>
                      <wps:wsp>
                        <wps:cNvPr id="44" name="直接连接符 44"/>
                        <wps:cNvCnPr/>
                        <wps:spPr>
                          <a:xfrm>
                            <a:off x="3110865" y="247015"/>
                            <a:ext cx="15240" cy="2474596"/>
                          </a:xfrm>
                          <a:prstGeom prst="line">
                            <a:avLst/>
                          </a:prstGeom>
                          <a:noFill/>
                          <a:ln w="9525" cap="flat" cmpd="sng" algn="ctr">
                            <a:solidFill>
                              <a:srgbClr val="000000"/>
                            </a:solidFill>
                            <a:prstDash val="solid"/>
                          </a:ln>
                          <a:effectLst/>
                        </wps:spPr>
                        <wps:bodyPr/>
                      </wps:wsp>
                      <wps:wsp>
                        <wps:cNvPr id="45" name="直接箭头连接符 45"/>
                        <wps:cNvCnPr/>
                        <wps:spPr>
                          <a:xfrm flipV="1">
                            <a:off x="3108960" y="741680"/>
                            <a:ext cx="296545" cy="3810"/>
                          </a:xfrm>
                          <a:prstGeom prst="straightConnector1">
                            <a:avLst/>
                          </a:prstGeom>
                          <a:noFill/>
                          <a:ln w="9525" cap="flat" cmpd="sng" algn="ctr">
                            <a:solidFill>
                              <a:srgbClr val="000000"/>
                            </a:solidFill>
                            <a:prstDash val="solid"/>
                            <a:tailEnd type="triangle"/>
                          </a:ln>
                          <a:effectLst/>
                        </wps:spPr>
                        <wps:bodyPr/>
                      </wps:wsp>
                      <wps:wsp>
                        <wps:cNvPr id="46" name="直接箭头连接符 46"/>
                        <wps:cNvCnPr/>
                        <wps:spPr>
                          <a:xfrm flipV="1">
                            <a:off x="3117850" y="1238250"/>
                            <a:ext cx="296545" cy="3810"/>
                          </a:xfrm>
                          <a:prstGeom prst="straightConnector1">
                            <a:avLst/>
                          </a:prstGeom>
                          <a:noFill/>
                          <a:ln w="9525" cap="flat" cmpd="sng" algn="ctr">
                            <a:solidFill>
                              <a:srgbClr val="000000"/>
                            </a:solidFill>
                            <a:prstDash val="solid"/>
                            <a:tailEnd type="triangle"/>
                          </a:ln>
                          <a:effectLst/>
                        </wps:spPr>
                        <wps:bodyPr/>
                      </wps:wsp>
                      <wps:wsp>
                        <wps:cNvPr id="47" name="直接箭头连接符 47"/>
                        <wps:cNvCnPr/>
                        <wps:spPr>
                          <a:xfrm flipV="1">
                            <a:off x="3124200" y="2262506"/>
                            <a:ext cx="296545" cy="3810"/>
                          </a:xfrm>
                          <a:prstGeom prst="straightConnector1">
                            <a:avLst/>
                          </a:prstGeom>
                          <a:noFill/>
                          <a:ln w="9525" cap="flat" cmpd="sng" algn="ctr">
                            <a:solidFill>
                              <a:srgbClr val="000000"/>
                            </a:solidFill>
                            <a:prstDash val="solid"/>
                            <a:tailEnd type="triangle"/>
                          </a:ln>
                          <a:effectLst/>
                        </wps:spPr>
                        <wps:bodyPr/>
                      </wps:wsp>
                      <wps:wsp>
                        <wps:cNvPr id="48" name="直接箭头连接符 48"/>
                        <wps:cNvCnPr/>
                        <wps:spPr>
                          <a:xfrm flipV="1">
                            <a:off x="3108960" y="241935"/>
                            <a:ext cx="296545" cy="3810"/>
                          </a:xfrm>
                          <a:prstGeom prst="straightConnector1">
                            <a:avLst/>
                          </a:prstGeom>
                          <a:noFill/>
                          <a:ln w="9525" cap="flat" cmpd="sng" algn="ctr">
                            <a:solidFill>
                              <a:srgbClr val="000000"/>
                            </a:solidFill>
                            <a:prstDash val="solid"/>
                            <a:tailEnd type="triangle"/>
                          </a:ln>
                          <a:effectLst/>
                        </wps:spPr>
                        <wps:bodyPr/>
                      </wps:wsp>
                      <wps:wsp>
                        <wps:cNvPr id="49" name="直接箭头连接符 49"/>
                        <wps:cNvCnPr/>
                        <wps:spPr>
                          <a:xfrm flipV="1">
                            <a:off x="3121025" y="1738631"/>
                            <a:ext cx="296545" cy="3810"/>
                          </a:xfrm>
                          <a:prstGeom prst="straightConnector1">
                            <a:avLst/>
                          </a:prstGeom>
                          <a:noFill/>
                          <a:ln w="9525" cap="flat" cmpd="sng" algn="ctr">
                            <a:solidFill>
                              <a:srgbClr val="000000"/>
                            </a:solidFill>
                            <a:prstDash val="solid"/>
                            <a:tailEnd type="triangle"/>
                          </a:ln>
                          <a:effectLst/>
                        </wps:spPr>
                        <wps:bodyPr/>
                      </wps:wsp>
                      <wps:wsp>
                        <wps:cNvPr id="50" name="直接箭头连接符 50"/>
                        <wps:cNvCnPr/>
                        <wps:spPr>
                          <a:xfrm flipV="1">
                            <a:off x="3121025" y="2719706"/>
                            <a:ext cx="296545" cy="3810"/>
                          </a:xfrm>
                          <a:prstGeom prst="straightConnector1">
                            <a:avLst/>
                          </a:prstGeom>
                          <a:noFill/>
                          <a:ln w="9525" cap="flat" cmpd="sng" algn="ctr">
                            <a:solidFill>
                              <a:srgbClr val="000000"/>
                            </a:solidFill>
                            <a:prstDash val="solid"/>
                            <a:tailEnd type="triangle"/>
                          </a:ln>
                          <a:effectLst/>
                        </wps:spPr>
                        <wps:bodyPr/>
                      </wps:wsp>
                      <wps:wsp>
                        <wps:cNvPr id="51" name="流程图: 过程 51"/>
                        <wps:cNvSpPr/>
                        <wps:spPr>
                          <a:xfrm>
                            <a:off x="433705" y="1137285"/>
                            <a:ext cx="2348865" cy="611505"/>
                          </a:xfrm>
                          <a:prstGeom prst="flowChartProcess">
                            <a:avLst/>
                          </a:prstGeom>
                          <a:noFill/>
                          <a:ln w="12700" cap="flat" cmpd="sng" algn="ctr">
                            <a:solidFill>
                              <a:srgbClr val="000000"/>
                            </a:solidFill>
                            <a:prstDash val="lgDash"/>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52" name="流程图: 过程 52"/>
                        <wps:cNvSpPr/>
                        <wps:spPr>
                          <a:xfrm>
                            <a:off x="114300" y="610870"/>
                            <a:ext cx="374650" cy="1611631"/>
                          </a:xfrm>
                          <a:prstGeom prst="flowChartProcess">
                            <a:avLst/>
                          </a:prstGeom>
                          <a:noFill/>
                          <a:ln w="9525" cap="flat" cmpd="sng" algn="ctr">
                            <a:solidFill>
                              <a:srgbClr val="000000">
                                <a:alpha val="0"/>
                              </a:srgbClr>
                            </a:solidFill>
                            <a:prstDash val="solid"/>
                          </a:ln>
                          <a:effectLst/>
                        </wps:spPr>
                        <wps:txbx>
                          <w:txbxContent>
                            <w:p w:rsidR="008910F0" w:rsidRDefault="00A34F50">
                              <w:pPr>
                                <w:jc w:val="center"/>
                              </w:pPr>
                              <w:r>
                                <w:rPr>
                                  <w:rFonts w:hint="eastAsia"/>
                                </w:rPr>
                                <w:t>应急指挥办公室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3" name="流程图: 过程 53"/>
                        <wps:cNvSpPr/>
                        <wps:spPr>
                          <a:xfrm>
                            <a:off x="3263900" y="31115"/>
                            <a:ext cx="1816100" cy="2897506"/>
                          </a:xfrm>
                          <a:prstGeom prst="flowChartProcess">
                            <a:avLst/>
                          </a:prstGeom>
                          <a:noFill/>
                          <a:ln w="12700" cap="flat" cmpd="sng" algn="ctr">
                            <a:solidFill>
                              <a:srgbClr val="000000"/>
                            </a:solidFill>
                            <a:prstDash val="lgDash"/>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54" name="流程图: 过程 54"/>
                        <wps:cNvSpPr/>
                        <wps:spPr>
                          <a:xfrm>
                            <a:off x="5003165" y="833755"/>
                            <a:ext cx="432435" cy="1371600"/>
                          </a:xfrm>
                          <a:prstGeom prst="flowChartProcess">
                            <a:avLst/>
                          </a:prstGeom>
                          <a:noFill/>
                          <a:ln w="9525" cap="flat" cmpd="sng" algn="ctr">
                            <a:solidFill>
                              <a:srgbClr val="000000">
                                <a:alpha val="0"/>
                              </a:srgbClr>
                            </a:solidFill>
                            <a:prstDash val="solid"/>
                          </a:ln>
                          <a:effectLst/>
                        </wps:spPr>
                        <wps:txbx>
                          <w:txbxContent>
                            <w:p w:rsidR="008910F0" w:rsidRDefault="00A34F50">
                              <w:pPr>
                                <w:jc w:val="center"/>
                              </w:pPr>
                              <w:r>
                                <w:rPr>
                                  <w:rFonts w:hint="eastAsia"/>
                                </w:rPr>
                                <w:t>应急救援小</w:t>
                              </w:r>
                              <w:r>
                                <w:rPr>
                                  <w:rFonts w:hint="eastAsia"/>
                                </w:rPr>
                                <w:t>组</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id="画布 9" o:spid="_x0000_s1042" editas="canvas" style="width:6in;height:234.1pt;mso-position-horizontal-relative:char;mso-position-vertical-relative:line" coordsize="54864,29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">
                <v:shape id="_x0000_s1043" type="#_x0000_t75" style="position:absolute;width:54864;height:29730;visibility:visible;mso-wrap-style:square">
                  <v:fill o:detectmouseclick="t"/>
                  <v:path o:connecttype="none"/>
                </v:shape>
                <v:shapetype id="_x0000_t109" coordsize="21600,21600" o:spt="109" path="m,l,21600r21600,l21600,xe">
                  <v:stroke joinstyle="miter"/>
                  <v:path gradientshapeok="t" o:connecttype="rect"/>
                </v:shapetype>
                <v:shape id="流程图: 过程 17" o:spid="_x0000_s1044" type="#_x0000_t109" style="position:absolute;left:5454;top:1866;width:7874;height:31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xCacEA&#10;AADbAAAADwAAAGRycy9kb3ducmV2LnhtbERPzWrCQBC+F3yHZQRvdRMtrUTXECyClF5ifYAhOybB&#10;7GzIbuOap+8WCr3Nx/c7uzyYTow0uNaygnSZgCCurG65VnD5Oj5vQDiPrLGzTAoe5CDfz552mGl7&#10;55LGs69FDGGXoYLG+z6T0lUNGXRL2xNH7moHgz7CoZZ6wHsMN51cJcmrNNhybGiwp0ND1e38bRQk&#10;txd70h9FOYV0nNbd+2d46yulFvNQbEF4Cv5f/Oc+6Tg/hd9f4gF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cQmnBAAAA2wAAAA8AAAAAAAAAAAAAAAAAmAIAAGRycy9kb3du&#10;cmV2LnhtbFBLBQYAAAAABAAEAPUAAACGAwAAAAA=&#10;" filled="f">
                  <v:stroke joinstyle="round"/>
                  <v:textbox>
                    <w:txbxContent>
                      <w:p w:rsidR="008910F0" w:rsidRDefault="00A34F50">
                        <w:pPr>
                          <w:jc w:val="center"/>
                        </w:pPr>
                        <w:r>
                          <w:rPr>
                            <w:rFonts w:hint="eastAsia"/>
                          </w:rPr>
                          <w:t>上级政府</w:t>
                        </w:r>
                      </w:p>
                    </w:txbxContent>
                  </v:textbox>
                </v:shape>
                <v:shape id="流程图: 过程 18" o:spid="_x0000_s1045" type="#_x0000_t109" style="position:absolute;left:18249;top:13442;width:7874;height:2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7cHsEA&#10;AADbAAAADwAAAGRycy9kb3ducmV2LnhtbERP3WrCMBS+H/gO4QjezbQ6plSjFIcgYzf+PMAhObbF&#10;5qQ0WY0+/TIY7O58fL9nvY22FQP1vnGsIJ9mIIi1Mw1XCi7n/esShA/IBlvHpOBBHrab0csaC+Pu&#10;fKThFCqRQtgXqKAOoSuk9Lomi37qOuLEXV1vMSTYV9L0eE/htpWzLHuXFhtODTV2tKtJ307fVkF2&#10;e3MH81kenzEfnvP24ysuOq3UZBzLFYhAMfyL/9wHk+bP4PeXdID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O3B7BAAAA2wAAAA8AAAAAAAAAAAAAAAAAmAIAAGRycy9kb3du&#10;cmV2LnhtbFBLBQYAAAAABAAEAPUAAACGAwAAAAA=&#10;" filled="f">
                  <v:stroke joinstyle="round"/>
                  <v:textbox>
                    <w:txbxContent>
                      <w:p w:rsidR="008910F0" w:rsidRDefault="00A34F50">
                        <w:pPr>
                          <w:jc w:val="center"/>
                        </w:pPr>
                        <w:r>
                          <w:rPr>
                            <w:rFonts w:hint="eastAsia"/>
                          </w:rPr>
                          <w:t>副总指挥</w:t>
                        </w:r>
                      </w:p>
                    </w:txbxContent>
                  </v:textbox>
                </v:shape>
                <v:shape id="流程图: 过程 24" o:spid="_x0000_s1046" type="#_x0000_t109" style="position:absolute;left:5848;top:13354;width:7302;height:2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J5hcIA&#10;AADbAAAADwAAAGRycy9kb3ducmV2LnhtbERPS2rDMBDdB3oHMYXuYjl1SItrJYSGQCjdxOkBBmtq&#10;G1sjY6m2mtNXgUJ283jfKXbB9GKi0bWWFaySFARxZXXLtYKvy3H5CsJ5ZI29ZVLwSw5224dFgbm2&#10;M59pKn0tYgi7HBU03g+5lK5qyKBL7EAcuW87GvQRjrXUI84x3PTyOU030mDLsaHBgd4bqrryxyhI&#10;u7U96Y/9+RpW0zXrD5/hZaiUenoM+zcQnoK/i//dJx3nZ3D7JR4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AnmFwgAAANsAAAAPAAAAAAAAAAAAAAAAAJgCAABkcnMvZG93&#10;bnJldi54bWxQSwUGAAAAAAQABAD1AAAAhwMAAAAA&#10;" filled="f">
                  <v:stroke joinstyle="round"/>
                  <v:textbox>
                    <w:txbxContent>
                      <w:p w:rsidR="008910F0" w:rsidRDefault="00A34F50">
                        <w:pPr>
                          <w:jc w:val="center"/>
                        </w:pPr>
                        <w:r>
                          <w:rPr>
                            <w:rFonts w:hint="eastAsia"/>
                          </w:rPr>
                          <w:t>总指挥</w:t>
                        </w:r>
                      </w:p>
                    </w:txbxContent>
                  </v:textbox>
                </v:shape>
                <v:shape id="流程图: 过程 27" o:spid="_x0000_s1047" type="#_x0000_t109" style="position:absolute;left:18110;top:3473;width:10179;height:31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vh8b8A&#10;AADbAAAADwAAAGRycy9kb3ducmV2LnhtbERPy6rCMBDdC/5DGMGdpj64SjWKKIJc3Pj4gKEZ22Iz&#10;KU2s0a83F4S7m8N5znIdTCVaalxpWcFomIAgzqwuOVdwvewHcxDOI2usLJOCFzlYr7qdJabaPvlE&#10;7dnnIoawS1FB4X2dSumyggy6oa2JI3ezjUEfYZNL3eAzhptKjpPkRxosOTYUWNO2oOx+fhgFyX1q&#10;D/p3c3qHUfueVLtjmNWZUv1e2CxAeAr+X/x1H3ScP4W/X+IB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6+HxvwAAANsAAAAPAAAAAAAAAAAAAAAAAJgCAABkcnMvZG93bnJl&#10;di54bWxQSwUGAAAAAAQABAD1AAAAhAMAAAAA&#10;" filled="f">
                  <v:stroke joinstyle="round"/>
                  <v:textbox>
                    <w:txbxContent>
                      <w:p w:rsidR="008910F0" w:rsidRDefault="00A34F50">
                        <w:pPr>
                          <w:jc w:val="center"/>
                        </w:pPr>
                        <w:r>
                          <w:rPr>
                            <w:rFonts w:hint="eastAsia"/>
                          </w:rPr>
                          <w:t>政府应急资源</w:t>
                        </w:r>
                      </w:p>
                    </w:txbxContent>
                  </v:textbox>
                </v:shape>
                <v:shape id="流程图: 过程 28" o:spid="_x0000_s1048" type="#_x0000_t109" style="position:absolute;left:34156;top:10941;width:16040;height:31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dEasIA&#10;AADbAAAADwAAAGRycy9kb3ducmV2LnhtbERPzWrCQBC+F3yHZYTemo3W2pK6htAiiPRi9AGG7DQJ&#10;ZmdDdo2rT+8Khd7m4/udVR5MJ0YaXGtZwSxJQRBXVrdcKzgeNi8fIJxH1thZJgVXcpCvJ08rzLS9&#10;8J7G0tcihrDLUEHjfZ9J6aqGDLrE9sSR+7WDQR/hUEs94CWGm07O03QpDbYcGxrs6auh6lSejYL0&#10;tLBbvSv2tzAbb6/d90947yulnqeh+AThKfh/8Z97q+P8N3j8E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0RqwgAAANsAAAAPAAAAAAAAAAAAAAAAAJgCAABkcnMvZG93&#10;bnJldi54bWxQSwUGAAAAAAQABAD1AAAAhwMAAAAA&#10;" filled="f">
                  <v:stroke joinstyle="round"/>
                  <v:textbox>
                    <w:txbxContent>
                      <w:p w:rsidR="008910F0" w:rsidRDefault="00A34F50">
                        <w:pPr>
                          <w:jc w:val="center"/>
                        </w:pPr>
                        <w:r>
                          <w:rPr>
                            <w:rFonts w:hint="eastAsia"/>
                          </w:rPr>
                          <w:t>物质</w:t>
                        </w:r>
                        <w:r>
                          <w:rPr>
                            <w:rFonts w:hint="eastAsia"/>
                          </w:rPr>
                          <w:t>保障</w:t>
                        </w:r>
                        <w:r>
                          <w:rPr>
                            <w:rFonts w:hint="eastAsia"/>
                          </w:rPr>
                          <w:t>组</w:t>
                        </w:r>
                      </w:p>
                    </w:txbxContent>
                  </v:textbox>
                </v:shape>
                <v:shape id="流程图: 过程 29" o:spid="_x0000_s1049" type="#_x0000_t109" style="position:absolute;left:34239;top:857;width:15964;height:31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XaHcEA&#10;AADbAAAADwAAAGRycy9kb3ducmV2LnhtbERPzWrCQBC+F3yHZYTemo1tUYmuIoogpZdEH2DIjkkw&#10;Oxuy27jm6d1Cobf5+H5nvQ2mFQP1rrGsYJakIIhLqxuuFFzOx7clCOeRNbaWScGDHGw3k5c1Ztre&#10;Oaeh8JWIIewyVFB732VSurImgy6xHXHkrrY36CPsK6l7vMdw08r3NJ1Lgw3Hhho72tdU3oofoyC9&#10;fdqT/trlY5gN40d7+A6LrlTqdRp2KxCegv8X/7lPOs6fw+8v8QC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12h3BAAAA2wAAAA8AAAAAAAAAAAAAAAAAmAIAAGRycy9kb3du&#10;cmV2LnhtbFBLBQYAAAAABAAEAPUAAACGAwAAAAA=&#10;" filled="f">
                  <v:stroke joinstyle="round"/>
                  <v:textbox>
                    <w:txbxContent>
                      <w:p w:rsidR="008910F0" w:rsidRDefault="00A34F50">
                        <w:pPr>
                          <w:jc w:val="center"/>
                        </w:pPr>
                        <w:r>
                          <w:rPr>
                            <w:rFonts w:hint="eastAsia"/>
                          </w:rPr>
                          <w:t>应急抢险组</w:t>
                        </w:r>
                      </w:p>
                    </w:txbxContent>
                  </v:textbox>
                </v:shape>
                <v:shape id="流程图: 过程 30" o:spid="_x0000_s1050" type="#_x0000_t109" style="position:absolute;left:18249;top:22447;width:10586;height:31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l/hsEA&#10;AADbAAAADwAAAGRycy9kb3ducmV2LnhtbERP22rCQBB9L/Qflin0rW5ipUrqGkQpBPHFywcM2WkS&#10;zM6G7Bq3+XpXEPo2h3OdZR5MKwbqXWNZQTpJQBCXVjdcKTiffj4WIJxH1thaJgV/5CBfvb4sMdP2&#10;xgcajr4SMYRdhgpq77tMSlfWZNBNbEccuV/bG/QR9pXUPd5iuGnlNEm+pMGGY0ONHW1qKi/Hq1GQ&#10;XGa20Lv1YQzpMH62232Yd6VS729h/Q3CU/D/4qe70HH+HB6/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5f4bBAAAA2wAAAA8AAAAAAAAAAAAAAAAAmAIAAGRycy9kb3du&#10;cmV2LnhtbFBLBQYAAAAABAAEAPUAAACGAwAAAAA=&#10;" filled="f">
                  <v:stroke joinstyle="round"/>
                  <v:textbox>
                    <w:txbxContent>
                      <w:p w:rsidR="008910F0" w:rsidRDefault="00A34F50">
                        <w:pPr>
                          <w:jc w:val="center"/>
                        </w:pPr>
                        <w:r>
                          <w:rPr>
                            <w:rFonts w:hint="eastAsia"/>
                          </w:rPr>
                          <w:t>外部应急资源</w:t>
                        </w:r>
                      </w:p>
                    </w:txbxContent>
                  </v:textbox>
                </v:shape>
                <v:shape id="流程图: 过程 32" o:spid="_x0000_s1051" type="#_x0000_t109" style="position:absolute;left:34359;top:25558;width:15964;height:31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br9MQA&#10;AADbAAAADwAAAGRycy9kb3ducmV2LnhtbESP3WrCQBCF7wu+wzJC7+pGW6pEVxFFkNIbfx5gyI5J&#10;MDsbsmvc+vSdC8G7Gc6Zc75ZrJJrVE9dqD0bGI8yUMSFtzWXBs6n3ccMVIjIFhvPZOCPAqyWg7cF&#10;5tbf+UD9MZZKQjjkaKCKsc21DkVFDsPIt8SiXXznMMraldp2eJdw1+hJln1rhzVLQ4UtbSoqrseb&#10;M5Bdv/ze/qwPjzTuH5/N9jdN28KY92Faz0FFSvFlfl7vreALrPwiA+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m6/TEAAAA2wAAAA8AAAAAAAAAAAAAAAAAmAIAAGRycy9k&#10;b3ducmV2LnhtbFBLBQYAAAAABAAEAPUAAACJAwAAAAA=&#10;" filled="f">
                  <v:stroke joinstyle="round"/>
                  <v:textbox>
                    <w:txbxContent>
                      <w:p w:rsidR="008910F0" w:rsidRDefault="00A34F50">
                        <w:pPr>
                          <w:jc w:val="center"/>
                        </w:pPr>
                        <w:r>
                          <w:rPr>
                            <w:rFonts w:hint="eastAsia"/>
                          </w:rPr>
                          <w:t>环境监测</w:t>
                        </w:r>
                        <w:r>
                          <w:rPr>
                            <w:rFonts w:hint="eastAsia"/>
                          </w:rPr>
                          <w:t>组</w:t>
                        </w:r>
                      </w:p>
                    </w:txbxContent>
                  </v:textbox>
                </v:shape>
                <v:shape id="流程图: 过程 33" o:spid="_x0000_s1052" type="#_x0000_t109" style="position:absolute;left:34290;top:20955;width:15963;height:31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pOb8IA&#10;AADbAAAADwAAAGRycy9kb3ducmV2LnhtbERPzWrCQBC+F3yHZYTemo1Wapu6htAiiPRi9AGG7DQJ&#10;ZmdDdo2rT+8Khd7m4/udVR5MJ0YaXGtZwSxJQRBXVrdcKzgeNi/vIJxH1thZJgVXcpCvJ08rzLS9&#10;8J7G0tcihrDLUEHjfZ9J6aqGDLrE9sSR+7WDQR/hUEs94CWGm07O0/RNGmw5NjTY01dD1ak8GwXp&#10;aWG3elfsb2E23l6775+w7Culnqeh+AThKfh/8Z97q+P8D3j8E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6k5vwgAAANsAAAAPAAAAAAAAAAAAAAAAAJgCAABkcnMvZG93&#10;bnJldi54bWxQSwUGAAAAAAQABAD1AAAAhwMAAAAA&#10;" filled="f">
                  <v:stroke joinstyle="round"/>
                  <v:textbox>
                    <w:txbxContent>
                      <w:p w:rsidR="008910F0" w:rsidRDefault="00A34F50">
                        <w:pPr>
                          <w:jc w:val="center"/>
                        </w:pPr>
                        <w:r>
                          <w:rPr>
                            <w:rFonts w:hint="eastAsia"/>
                          </w:rPr>
                          <w:t>疏散引导组</w:t>
                        </w:r>
                      </w:p>
                    </w:txbxContent>
                  </v:textbox>
                </v:shape>
                <v:shape id="流程图: 过程 34" o:spid="_x0000_s1053" type="#_x0000_t109" style="position:absolute;left:34182;top:15849;width:16160;height:31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wtT8EA&#10;AADbAAAADwAAAGRycy9kb3ducmV2LnhtbERP3WrCMBS+F/YO4Qx2p6ndmKOaSnEMZOymugc4NMe2&#10;tDkpTayxT28uBrv8+P53+2B6MdHoWssK1qsEBHFldcu1gt/z1/IDhPPIGnvLpOBODvb502KHmbY3&#10;Lmk6+VrEEHYZKmi8HzIpXdWQQbeyA3HkLnY06CMca6lHvMVw08s0Sd6lwZZjQ4MDHRqqutPVKEi6&#10;N3vU30U5h/U0v/afP2EzVEq9PIdiC8JT8P/iP/dRK0jj+vgl/gC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8LU/BAAAA2wAAAA8AAAAAAAAAAAAAAAAAmAIAAGRycy9kb3du&#10;cmV2LnhtbFBLBQYAAAAABAAEAPUAAACGAwAAAAA=&#10;" filled="f">
                  <v:stroke joinstyle="round"/>
                  <v:textbox>
                    <w:txbxContent>
                      <w:p w:rsidR="008910F0" w:rsidRDefault="00A34F50">
                        <w:pPr>
                          <w:jc w:val="center"/>
                        </w:pPr>
                        <w:r>
                          <w:rPr>
                            <w:rFonts w:hint="eastAsia"/>
                          </w:rPr>
                          <w:t>医疗救护</w:t>
                        </w:r>
                        <w:r>
                          <w:rPr>
                            <w:rFonts w:hint="eastAsia"/>
                          </w:rPr>
                          <w:t>组</w:t>
                        </w:r>
                      </w:p>
                    </w:txbxContent>
                  </v:textbox>
                </v:shape>
                <v:shape id="流程图: 过程 35" o:spid="_x0000_s1054" type="#_x0000_t109" style="position:absolute;left:33953;top:5829;width:16358;height:31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CI1MIA&#10;AADbAAAADwAAAGRycy9kb3ducmV2LnhtbESP0YrCMBRE34X9h3AF3zStK+5SjSIrCyK+WPcDLs3d&#10;ttjclCbW6NcbQfBxmJkzzHIdTCN66lxtWUE6SUAQF1bXXCr4O/2Ov0E4j6yxsUwKbuRgvfoYLDHT&#10;9spH6nNfighhl6GCyvs2k9IVFRl0E9sSR+/fdgZ9lF0pdYfXCDeNnCbJXBqsOS5U2NJPRcU5vxgF&#10;yXlmd3q/Od5D2t8/m+0hfLWFUqNh2CxAeAr+HX61d1rBNIXnl/g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8IjUwgAAANsAAAAPAAAAAAAAAAAAAAAAAJgCAABkcnMvZG93&#10;bnJldi54bWxQSwUGAAAAAAQABAD1AAAAhwMAAAAA&#10;" filled="f">
                  <v:stroke joinstyle="round"/>
                  <v:textbox>
                    <w:txbxContent>
                      <w:p w:rsidR="008910F0" w:rsidRDefault="00A34F50">
                        <w:pPr>
                          <w:jc w:val="center"/>
                        </w:pPr>
                        <w:r>
                          <w:rPr>
                            <w:rFonts w:hint="eastAsia"/>
                          </w:rPr>
                          <w:t>通讯联络组</w:t>
                        </w:r>
                      </w:p>
                    </w:txbxContent>
                  </v:textbox>
                </v:shape>
                <v:shape id="直接箭头连接符 37" o:spid="_x0000_s1055" type="#_x0000_t32" style="position:absolute;left:8210;top:4965;width:19;height:82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直接箭头连接符 38" o:spid="_x0000_s1056" type="#_x0000_t32" style="position:absolute;left:11233;top:4953;width:0;height:82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lAPb4AAADbAAAADwAAAGRycy9kb3ducmV2LnhtbERPTYvCMBC9L/gfwgje1lRl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uUA9vgAAANsAAAAPAAAAAAAAAAAAAAAAAKEC&#10;AABkcnMvZG93bnJldi54bWxQSwUGAAAAAAQABAD5AAAAjAMAAAAA&#10;">
                  <v:stroke endarrow="block"/>
                </v:shape>
                <v:shape id="直接箭头连接符 39" o:spid="_x0000_s1057" type="#_x0000_t32" style="position:absolute;left:13309;top:14878;width:49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shape id="直接箭头连接符 40" o:spid="_x0000_s1058" type="#_x0000_t32" style="position:absolute;left:26149;top:14973;width:49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stroke endarrow="block"/>
                </v:shape>
                <v:shape id="直接箭头连接符 41" o:spid="_x0000_s1059" type="#_x0000_t32" style="position:absolute;left:15087;top:4927;width:2966;height: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Wa3cMAAADbAAAADwAAAGRycy9kb3ducmV2LnhtbESPT2sCMRTE7wW/Q3hCb92s0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Fmt3DAAAA2wAAAA8AAAAAAAAAAAAA&#10;AAAAoQIAAGRycy9kb3ducmV2LnhtbFBLBQYAAAAABAAEAPkAAACRAwAAAAA=&#10;">
                  <v:stroke endarrow="block"/>
                </v:shape>
                <v:shape id="直接箭头连接符 42" o:spid="_x0000_s1060" type="#_x0000_t32" style="position:absolute;left:15233;top:24136;width:2966;height: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cEqsMAAADbAAAADwAAAGRycy9kb3ducmV2LnhtbESPT2sCMRTE7wW/Q3hCb91sp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XBKrDAAAA2wAAAA8AAAAAAAAAAAAA&#10;AAAAoQIAAGRycy9kb3ducmV2LnhtbFBLBQYAAAAABAAEAPkAAACRAwAAAAA=&#10;">
                  <v:stroke endarrow="block"/>
                </v:shape>
                <v:line id="直接连接符 43" o:spid="_x0000_s1061" style="position:absolute;visibility:visible;mso-wrap-style:square" from="15068,4933" to="15233,24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直接连接符 44" o:spid="_x0000_s1062" style="position:absolute;visibility:visible;mso-wrap-style:square" from="31108,2470" to="31261,27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shape id="直接箭头连接符 45" o:spid="_x0000_s1063" type="#_x0000_t32" style="position:absolute;left:31089;top:7416;width:2966;height: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6c3sIAAADbAAAADwAAAGRycy9kb3ducmV2LnhtbESPQWsCMRSE74L/ITyhN81Wq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6c3sIAAADbAAAADwAAAAAAAAAAAAAA&#10;AAChAgAAZHJzL2Rvd25yZXYueG1sUEsFBgAAAAAEAAQA+QAAAJADAAAAAA==&#10;">
                  <v:stroke endarrow="block"/>
                </v:shape>
                <v:shape id="直接箭头连接符 46" o:spid="_x0000_s1064" type="#_x0000_t32" style="position:absolute;left:31178;top:12382;width:2965;height: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wCqcMAAADbAAAADwAAAGRycy9kb3ducmV2LnhtbESPwWrDMBBE74X8g9hAb7Wc0ITiRjGJ&#10;oRB6CUkL7XGxNraItTKWajl/XxUKOQ4z84bZlJPtxEiDN44VLLIcBHHttOFGwefH29MLCB+QNXaO&#10;ScGNPJTb2cMGC+0in2g8h0YkCPsCFbQh9IWUvm7Jos9cT5y8ixsshiSHRuoBY4LbTi7zfC0tGk4L&#10;LfZUtVRfzz9WgYlHM/aHKu7fv769jmRuK2eUepxPu1cQgaZwD/+3D1rB8x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sAqnDAAAA2wAAAA8AAAAAAAAAAAAA&#10;AAAAoQIAAGRycy9kb3ducmV2LnhtbFBLBQYAAAAABAAEAPkAAACRAwAAAAA=&#10;">
                  <v:stroke endarrow="block"/>
                </v:shape>
                <v:shape id="直接箭头连接符 47" o:spid="_x0000_s1065" type="#_x0000_t32" style="position:absolute;left:31242;top:22625;width:2965;height: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CnMsIAAADbAAAADwAAAGRycy9kb3ducmV2LnhtbESPQWsCMRSE74L/ITyhN81arMrWKCoI&#10;0ouohXp8bF53g5uXZZNu1n/fCIUeh5n5hllteluLjlpvHCuYTjIQxIXThksFn9fDeAnCB2SNtWNS&#10;8CAPm/VwsMJcu8hn6i6hFAnCPkcFVQhNLqUvKrLoJ64hTt63ay2GJNtS6hZjgttavmbZXFo0nBYq&#10;bGhfUXG//FgFJp5M1xz3cffxdfM6knm8OaPUy6jfvoMI1If/8F/7qBXMF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yCnMsIAAADbAAAADwAAAAAAAAAAAAAA&#10;AAChAgAAZHJzL2Rvd25yZXYueG1sUEsFBgAAAAAEAAQA+QAAAJADAAAAAA==&#10;">
                  <v:stroke endarrow="block"/>
                </v:shape>
                <v:shape id="直接箭头连接符 48" o:spid="_x0000_s1066" type="#_x0000_t32" style="position:absolute;left:31089;top:2419;width:2966;height: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8zQL4AAADbAAAADwAAAGRycy9kb3ducmV2LnhtbERPTYvCMBC9L/gfwgje1lRx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vzNAvgAAANsAAAAPAAAAAAAAAAAAAAAAAKEC&#10;AABkcnMvZG93bnJldi54bWxQSwUGAAAAAAQABAD5AAAAjAMAAAAA&#10;">
                  <v:stroke endarrow="block"/>
                </v:shape>
                <v:shape id="直接箭头连接符 49" o:spid="_x0000_s1067" type="#_x0000_t32" style="position:absolute;left:31210;top:17386;width:2965;height: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OW28IAAADbAAAADwAAAGRycy9kb3ducmV2LnhtbESPQWsCMRSE74L/ITyhN81arOjWKCoI&#10;0ouohXp8bF53g5uXZZNu1n/fCIUeh5n5hllteluLjlpvHCuYTjIQxIXThksFn9fDeAHCB2SNtWNS&#10;8CAPm/VwsMJcu8hn6i6hFAnCPkcFVQhNLqUvKrLoJ64hTt63ay2GJNtS6hZjgttavmbZXFo0nBYq&#10;bGhfUXG//FgFJp5M1xz3cffxdfM6knm8OaPUy6jfvoMI1If/8F/7qBXMl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OW28IAAADbAAAADwAAAAAAAAAAAAAA&#10;AAChAgAAZHJzL2Rvd25yZXYueG1sUEsFBgAAAAAEAAQA+QAAAJADAAAAAA==&#10;">
                  <v:stroke endarrow="block"/>
                </v:shape>
                <v:shape id="直接箭头连接符 50" o:spid="_x0000_s1068" type="#_x0000_t32" style="position:absolute;left:31210;top:27197;width:2965;height: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Cpm74AAADbAAAADwAAAGRycy9kb3ducmV2LnhtbERPy4rCMBTdC/5DuII7mzqgDNUoM4Ig&#10;bsQH6PLS3GnDNDelyTT1781iwOXhvNfbwTaip84bxwrmWQ6CuHTacKXgdt3PPkH4gKyxcUwKnuRh&#10;uxmP1lhoF/lM/SVUIoWwL1BBHUJbSOnLmiz6zLXEiftxncWQYFdJ3WFM4baRH3m+lBYNp4YaW9rV&#10;VP5e/qwCE0+mbw+7+H28P7yOZJ4LZ5SaToavFYhAQ3iL/90HrWCR1qcv6QfIz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hEKmbvgAAANsAAAAPAAAAAAAAAAAAAAAAAKEC&#10;AABkcnMvZG93bnJldi54bWxQSwUGAAAAAAQABAD5AAAAjAMAAAAA&#10;">
                  <v:stroke endarrow="block"/>
                </v:shape>
                <v:shape id="流程图: 过程 51" o:spid="_x0000_s1069" type="#_x0000_t109" style="position:absolute;left:4337;top:11372;width:23488;height:6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9tZsQA&#10;AADbAAAADwAAAGRycy9kb3ducmV2LnhtbESPQWvCQBSE7wX/w/IEb3VjwWJTN0GkgoJUGu39kX1N&#10;QrNv4+6axH/fLRR6HGbmG2adj6YVPTnfWFawmCcgiEurG64UXM67xxUIH5A1tpZJwZ085NnkYY2p&#10;tgN/UF+ESkQI+xQV1CF0qZS+rMmgn9uOOHpf1hkMUbpKaodDhJtWPiXJszTYcFyosaNtTeV3cTMK&#10;ZHc88ttyuB1erqf3k1t99lezU2o2HTevIAKN4T/8195rBcsF/H6JP0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vbWbEAAAA2wAAAA8AAAAAAAAAAAAAAAAAmAIAAGRycy9k&#10;b3ducmV2LnhtbFBLBQYAAAAABAAEAPUAAACJAwAAAAA=&#10;" filled="f" strokeweight="1pt">
                  <v:stroke dashstyle="longDash"/>
                </v:shape>
                <v:shape id="流程图: 过程 52" o:spid="_x0000_s1070" type="#_x0000_t109" style="position:absolute;left:1143;top:6108;width:3746;height:161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jDbMQA&#10;AADbAAAADwAAAGRycy9kb3ducmV2LnhtbESPzWrDMBCE74W8g9hAb40cQ1rjRgkh0FJKwNR171tr&#10;Y5tYK2Op/nn7qBDIcZiZb5jtfjKtGKh3jWUF61UEgri0uuFKQfH99pSAcB5ZY2uZFMzkYL9bPGwx&#10;1XbkLxpyX4kAYZeigtr7LpXSlTUZdCvbEQfvbHuDPsi+krrHMcBNK+MoepYGGw4LNXZ0rKm85H9G&#10;gTmds83n2Gbz8PL+cyiGPIl/j0o9LqfDKwhPk7+Hb+0PrWATw/+X8APk7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Yw2zEAAAA2wAAAA8AAAAAAAAAAAAAAAAAmAIAAGRycy9k&#10;b3ducmV2LnhtbFBLBQYAAAAABAAEAPUAAACJAwAAAAA=&#10;" filled="f">
                  <v:stroke opacity="0"/>
                  <v:textbox>
                    <w:txbxContent>
                      <w:p w:rsidR="008910F0" w:rsidRDefault="00A34F50">
                        <w:pPr>
                          <w:jc w:val="center"/>
                        </w:pPr>
                        <w:r>
                          <w:rPr>
                            <w:rFonts w:hint="eastAsia"/>
                          </w:rPr>
                          <w:t>应急指挥办公室</w:t>
                        </w:r>
                      </w:p>
                    </w:txbxContent>
                  </v:textbox>
                </v:shape>
                <v:shape id="流程图: 过程 53" o:spid="_x0000_s1071" type="#_x0000_t109" style="position:absolute;left:32639;top:311;width:18161;height:28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FWisMA&#10;AADbAAAADwAAAGRycy9kb3ducmV2LnhtbESPQWvCQBSE7wX/w/KE3upGi0VTVylFQUEUtb0/sq9J&#10;MPs27q5J/PeuUPA4zMw3zGzRmUo05HxpWcFwkIAgzqwuOVfwc1q9TUD4gKyxskwKbuRhMe+9zDDV&#10;tuUDNceQiwhhn6KCIoQ6ldJnBRn0A1sTR+/POoMhSpdL7bCNcFPJUZJ8SIMlx4UCa/ouKDsfr0aB&#10;rLdbXo7b62Z62e/2bvLbXMxKqdd+9/UJIlAXnuH/9lorGL/D40v8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FWisMAAADbAAAADwAAAAAAAAAAAAAAAACYAgAAZHJzL2Rv&#10;d25yZXYueG1sUEsFBgAAAAAEAAQA9QAAAIgDAAAAAA==&#10;" filled="f" strokeweight="1pt">
                  <v:stroke dashstyle="longDash"/>
                </v:shape>
                <v:shape id="流程图: 过程 54" o:spid="_x0000_s1072" type="#_x0000_t109" style="position:absolute;left:50031;top:8337;width:4325;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3+g8UA&#10;AADbAAAADwAAAGRycy9kb3ducmV2LnhtbESP3WrCQBSE7wXfYTlC7+pGaaqkriEIllIKYrT3p9lj&#10;Epo9G7Lb/Lx9t1DwcpiZb5hdOppG9NS52rKC1TICQVxYXXOp4Ho5Pm5BOI+ssbFMCiZykO7nsx0m&#10;2g58pj73pQgQdgkqqLxvEyldUZFBt7QtcfButjPog+xKqTscAtw0ch1Fz9JgzWGhwpYOFRXf+Y9R&#10;YD5up/h9aE5Tv3n9zK59vl1/HZR6WIzZCwhPo7+H/9tvWkH8BH9fwg+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f6DxQAAANsAAAAPAAAAAAAAAAAAAAAAAJgCAABkcnMv&#10;ZG93bnJldi54bWxQSwUGAAAAAAQABAD1AAAAigMAAAAA&#10;" filled="f">
                  <v:stroke opacity="0"/>
                  <v:textbox>
                    <w:txbxContent>
                      <w:p w:rsidR="008910F0" w:rsidRDefault="00A34F50">
                        <w:pPr>
                          <w:jc w:val="center"/>
                        </w:pPr>
                        <w:r>
                          <w:rPr>
                            <w:rFonts w:hint="eastAsia"/>
                          </w:rPr>
                          <w:t>应急救援小</w:t>
                        </w:r>
                        <w:r>
                          <w:rPr>
                            <w:rFonts w:hint="eastAsia"/>
                          </w:rPr>
                          <w:t>组</w:t>
                        </w:r>
                      </w:p>
                    </w:txbxContent>
                  </v:textbox>
                </v:shape>
                <w10:anchorlock/>
              </v:group>
            </w:pict>
          </mc:Fallback>
        </mc:AlternateContent>
      </w:r>
    </w:p>
    <w:p w:rsidR="008910F0" w:rsidRDefault="00A34F50">
      <w:pPr>
        <w:pStyle w:val="Default"/>
        <w:spacing w:line="360" w:lineRule="auto"/>
        <w:jc w:val="center"/>
        <w:rPr>
          <w:rFonts w:ascii="Times New Roman" w:cs="Times New Roman"/>
          <w:b/>
          <w:bCs/>
          <w:color w:val="auto"/>
        </w:rPr>
      </w:pPr>
      <w:r>
        <w:rPr>
          <w:rFonts w:ascii="Times New Roman" w:cs="Times New Roman"/>
          <w:b/>
          <w:bCs/>
          <w:color w:val="auto"/>
        </w:rPr>
        <w:t>图</w:t>
      </w:r>
      <w:r>
        <w:rPr>
          <w:rFonts w:ascii="Times New Roman" w:cs="Times New Roman" w:hint="eastAsia"/>
          <w:b/>
          <w:bCs/>
          <w:color w:val="auto"/>
        </w:rPr>
        <w:t>2</w:t>
      </w:r>
      <w:r>
        <w:rPr>
          <w:rFonts w:ascii="Times New Roman" w:cs="Times New Roman" w:hint="eastAsia"/>
          <w:b/>
          <w:bCs/>
          <w:color w:val="auto"/>
        </w:rPr>
        <w:t>.1</w:t>
      </w:r>
      <w:r>
        <w:rPr>
          <w:rFonts w:ascii="Times New Roman" w:cs="Times New Roman"/>
          <w:b/>
          <w:bCs/>
          <w:color w:val="auto"/>
        </w:rPr>
        <w:t xml:space="preserve">-1 </w:t>
      </w:r>
      <w:r>
        <w:rPr>
          <w:rFonts w:ascii="Times New Roman" w:cs="Times New Roman" w:hint="eastAsia"/>
          <w:b/>
          <w:bCs/>
          <w:color w:val="auto"/>
        </w:rPr>
        <w:t xml:space="preserve"> </w:t>
      </w:r>
      <w:r>
        <w:rPr>
          <w:rFonts w:ascii="Times New Roman" w:cs="Times New Roman"/>
          <w:b/>
          <w:bCs/>
          <w:color w:val="auto"/>
        </w:rPr>
        <w:t>应急组织机构图</w:t>
      </w:r>
    </w:p>
    <w:p w:rsidR="008910F0" w:rsidRDefault="00A34F50">
      <w:pPr>
        <w:adjustRightInd w:val="0"/>
        <w:snapToGrid w:val="0"/>
        <w:spacing w:line="360" w:lineRule="auto"/>
        <w:ind w:left="-34" w:firstLineChars="200" w:firstLine="480"/>
        <w:rPr>
          <w:sz w:val="24"/>
          <w:lang w:bidi="ar"/>
        </w:rPr>
      </w:pPr>
      <w:r>
        <w:rPr>
          <w:rFonts w:hint="eastAsia"/>
          <w:sz w:val="24"/>
          <w:lang w:bidi="ar"/>
        </w:rPr>
        <w:t>备注：（</w:t>
      </w:r>
      <w:r>
        <w:rPr>
          <w:sz w:val="24"/>
          <w:lang w:bidi="ar"/>
        </w:rPr>
        <w:t>1</w:t>
      </w:r>
      <w:r>
        <w:rPr>
          <w:rFonts w:hint="eastAsia"/>
          <w:sz w:val="24"/>
          <w:lang w:bidi="ar"/>
        </w:rPr>
        <w:t>）如遇到紧急情况，由</w:t>
      </w:r>
      <w:r>
        <w:rPr>
          <w:rFonts w:hint="eastAsia"/>
          <w:sz w:val="24"/>
          <w:lang w:bidi="ar"/>
        </w:rPr>
        <w:t>总指挥下达指令，各小组组长各司其职</w:t>
      </w:r>
      <w:r>
        <w:rPr>
          <w:rFonts w:hint="eastAsia"/>
          <w:sz w:val="24"/>
          <w:lang w:bidi="ar"/>
        </w:rPr>
        <w:t>，如</w:t>
      </w:r>
      <w:r>
        <w:rPr>
          <w:rFonts w:hint="eastAsia"/>
          <w:sz w:val="24"/>
          <w:lang w:bidi="ar"/>
        </w:rPr>
        <w:t>有指挥或组长</w:t>
      </w:r>
      <w:r>
        <w:rPr>
          <w:rFonts w:hint="eastAsia"/>
          <w:sz w:val="24"/>
          <w:lang w:bidi="ar"/>
        </w:rPr>
        <w:t>不在岗位时，则</w:t>
      </w:r>
      <w:r>
        <w:rPr>
          <w:rFonts w:hint="eastAsia"/>
          <w:sz w:val="24"/>
          <w:lang w:bidi="ar"/>
        </w:rPr>
        <w:t>由后备人员暂代其职</w:t>
      </w:r>
      <w:r>
        <w:rPr>
          <w:rFonts w:hint="eastAsia"/>
          <w:sz w:val="24"/>
          <w:lang w:bidi="ar"/>
        </w:rPr>
        <w:t>；（</w:t>
      </w:r>
      <w:r>
        <w:rPr>
          <w:sz w:val="24"/>
          <w:lang w:bidi="ar"/>
        </w:rPr>
        <w:t>2</w:t>
      </w:r>
      <w:r>
        <w:rPr>
          <w:rFonts w:hint="eastAsia"/>
          <w:sz w:val="24"/>
          <w:lang w:bidi="ar"/>
        </w:rPr>
        <w:t>）指挥领导手机应保持</w:t>
      </w:r>
      <w:r>
        <w:rPr>
          <w:sz w:val="24"/>
          <w:lang w:bidi="ar"/>
        </w:rPr>
        <w:t>24</w:t>
      </w:r>
      <w:r>
        <w:rPr>
          <w:rFonts w:hint="eastAsia"/>
          <w:sz w:val="24"/>
          <w:lang w:bidi="ar"/>
        </w:rPr>
        <w:t>小时内进行待机状态，以便应急时随时联系；（</w:t>
      </w:r>
      <w:r>
        <w:rPr>
          <w:sz w:val="24"/>
          <w:lang w:bidi="ar"/>
        </w:rPr>
        <w:t>3</w:t>
      </w:r>
      <w:r>
        <w:rPr>
          <w:rFonts w:hint="eastAsia"/>
          <w:sz w:val="24"/>
          <w:lang w:bidi="ar"/>
        </w:rPr>
        <w:t>）其他人员必须服从指挥，随时听候加入救援行动，及时主动到有关场所提取灭火器材等。</w:t>
      </w:r>
    </w:p>
    <w:p w:rsidR="008910F0" w:rsidRDefault="00A34F50">
      <w:pPr>
        <w:pStyle w:val="2"/>
        <w:numPr>
          <w:ilvl w:val="0"/>
          <w:numId w:val="0"/>
        </w:numPr>
        <w:tabs>
          <w:tab w:val="clear" w:pos="0"/>
          <w:tab w:val="clear" w:pos="851"/>
        </w:tabs>
        <w:ind w:left="580" w:hangingChars="173" w:hanging="580"/>
        <w:rPr>
          <w:rFonts w:eastAsia="宋体"/>
          <w:b/>
          <w:bCs/>
          <w:caps w:val="0"/>
          <w:szCs w:val="22"/>
        </w:rPr>
      </w:pPr>
      <w:bookmarkStart w:id="162" w:name="_Toc15945"/>
      <w:bookmarkStart w:id="163" w:name="_Toc25321"/>
      <w:bookmarkStart w:id="164" w:name="_Toc27375"/>
      <w:bookmarkStart w:id="165" w:name="_Toc11361"/>
      <w:bookmarkStart w:id="166" w:name="_Toc18737"/>
      <w:bookmarkStart w:id="167" w:name="_Toc3716"/>
      <w:bookmarkStart w:id="168" w:name="_Toc32414"/>
      <w:bookmarkStart w:id="169" w:name="_Toc1975"/>
      <w:bookmarkStart w:id="170" w:name="_Toc29947"/>
      <w:bookmarkStart w:id="171" w:name="_Toc25543"/>
      <w:bookmarkStart w:id="172" w:name="_Toc7828"/>
      <w:bookmarkStart w:id="173" w:name="_Toc24640"/>
      <w:bookmarkStart w:id="174" w:name="_Toc26109"/>
      <w:bookmarkStart w:id="175" w:name="_Toc22610"/>
      <w:bookmarkStart w:id="176" w:name="_Toc29446"/>
      <w:bookmarkStart w:id="177" w:name="_Toc15639"/>
      <w:bookmarkStart w:id="178" w:name="_Toc19028"/>
      <w:r>
        <w:rPr>
          <w:rFonts w:eastAsia="宋体" w:hint="eastAsia"/>
          <w:b/>
          <w:bCs/>
          <w:caps w:val="0"/>
          <w:szCs w:val="22"/>
        </w:rPr>
        <w:lastRenderedPageBreak/>
        <w:t>2.2</w:t>
      </w:r>
      <w:r>
        <w:rPr>
          <w:rFonts w:eastAsia="宋体"/>
          <w:b/>
          <w:bCs/>
          <w:caps w:val="0"/>
          <w:szCs w:val="22"/>
        </w:rPr>
        <w:t>应急</w:t>
      </w:r>
      <w:r>
        <w:rPr>
          <w:rFonts w:eastAsia="宋体" w:hint="eastAsia"/>
          <w:b/>
          <w:bCs/>
          <w:caps w:val="0"/>
          <w:szCs w:val="22"/>
        </w:rPr>
        <w:t>组织</w:t>
      </w:r>
      <w:bookmarkEnd w:id="162"/>
      <w:bookmarkEnd w:id="163"/>
      <w:bookmarkEnd w:id="164"/>
      <w:bookmarkEnd w:id="165"/>
      <w:bookmarkEnd w:id="166"/>
      <w:bookmarkEnd w:id="167"/>
      <w:r>
        <w:rPr>
          <w:rFonts w:eastAsia="宋体" w:hint="eastAsia"/>
          <w:b/>
          <w:bCs/>
          <w:caps w:val="0"/>
          <w:szCs w:val="22"/>
        </w:rPr>
        <w:t>机构</w:t>
      </w:r>
      <w:bookmarkEnd w:id="168"/>
      <w:bookmarkEnd w:id="169"/>
      <w:bookmarkEnd w:id="170"/>
      <w:bookmarkEnd w:id="171"/>
      <w:bookmarkEnd w:id="172"/>
      <w:bookmarkEnd w:id="173"/>
      <w:bookmarkEnd w:id="174"/>
      <w:bookmarkEnd w:id="175"/>
      <w:bookmarkEnd w:id="176"/>
      <w:bookmarkEnd w:id="177"/>
      <w:bookmarkEnd w:id="178"/>
    </w:p>
    <w:p w:rsidR="008910F0" w:rsidRDefault="00A34F50">
      <w:pPr>
        <w:pStyle w:val="3"/>
        <w:rPr>
          <w:rFonts w:eastAsia="宋体"/>
          <w:color w:val="auto"/>
        </w:rPr>
      </w:pPr>
      <w:bookmarkStart w:id="179" w:name="_Toc3412"/>
      <w:bookmarkStart w:id="180" w:name="_Toc8439_WPSOffice_Level2"/>
      <w:bookmarkStart w:id="181" w:name="_Toc26508"/>
      <w:r>
        <w:rPr>
          <w:rFonts w:eastAsia="宋体" w:hint="eastAsia"/>
          <w:color w:val="auto"/>
        </w:rPr>
        <w:t>2.2.1</w:t>
      </w:r>
      <w:r>
        <w:rPr>
          <w:rFonts w:eastAsia="宋体" w:hint="eastAsia"/>
          <w:color w:val="auto"/>
        </w:rPr>
        <w:t>内部应急组织机构</w:t>
      </w:r>
      <w:bookmarkEnd w:id="179"/>
      <w:bookmarkEnd w:id="180"/>
      <w:bookmarkEnd w:id="181"/>
    </w:p>
    <w:p w:rsidR="008910F0" w:rsidRDefault="00A34F50">
      <w:pPr>
        <w:pStyle w:val="4"/>
        <w:rPr>
          <w:rFonts w:eastAsia="宋体"/>
          <w:color w:val="auto"/>
          <w:sz w:val="28"/>
          <w:szCs w:val="28"/>
        </w:rPr>
      </w:pPr>
      <w:r>
        <w:rPr>
          <w:rFonts w:eastAsia="宋体" w:hint="eastAsia"/>
          <w:color w:val="auto"/>
          <w:sz w:val="28"/>
          <w:szCs w:val="28"/>
        </w:rPr>
        <w:t>2.2.1.1</w:t>
      </w:r>
      <w:r>
        <w:rPr>
          <w:rFonts w:eastAsia="宋体" w:hint="eastAsia"/>
          <w:color w:val="auto"/>
          <w:sz w:val="28"/>
          <w:szCs w:val="28"/>
        </w:rPr>
        <w:t>内部应急组织机构组成</w:t>
      </w:r>
    </w:p>
    <w:p w:rsidR="008910F0" w:rsidRDefault="00A34F50">
      <w:pPr>
        <w:pStyle w:val="a4"/>
        <w:spacing w:line="360" w:lineRule="auto"/>
        <w:ind w:firstLineChars="200" w:firstLine="480"/>
        <w:rPr>
          <w:szCs w:val="24"/>
        </w:rPr>
      </w:pPr>
      <w:r>
        <w:rPr>
          <w:szCs w:val="24"/>
        </w:rPr>
        <w:t>为了有效地预防事故，尽量减少事故损失，保证在发生重大事故时，贯彻</w:t>
      </w:r>
      <w:r>
        <w:rPr>
          <w:rFonts w:hint="eastAsia"/>
          <w:szCs w:val="24"/>
        </w:rPr>
        <w:t>“</w:t>
      </w:r>
      <w:r>
        <w:rPr>
          <w:szCs w:val="24"/>
        </w:rPr>
        <w:t>统一指挥，分级负责</w:t>
      </w:r>
      <w:r>
        <w:rPr>
          <w:rFonts w:hint="eastAsia"/>
          <w:szCs w:val="24"/>
        </w:rPr>
        <w:t>”</w:t>
      </w:r>
      <w:r>
        <w:rPr>
          <w:szCs w:val="24"/>
        </w:rPr>
        <w:t>的原则，</w:t>
      </w:r>
      <w:r>
        <w:rPr>
          <w:rFonts w:hint="eastAsia"/>
          <w:szCs w:val="24"/>
        </w:rPr>
        <w:t>湖北</w:t>
      </w:r>
      <w:r>
        <w:rPr>
          <w:rFonts w:hint="eastAsia"/>
          <w:szCs w:val="24"/>
        </w:rPr>
        <w:t>重工蒲圻机械</w:t>
      </w:r>
      <w:r>
        <w:rPr>
          <w:rFonts w:hint="eastAsia"/>
          <w:szCs w:val="24"/>
        </w:rPr>
        <w:t>有限公司</w:t>
      </w:r>
      <w:r>
        <w:rPr>
          <w:szCs w:val="24"/>
        </w:rPr>
        <w:t>成立应急救援指挥部，设立应急救援指挥办公室，负责人是</w:t>
      </w:r>
      <w:r>
        <w:rPr>
          <w:rFonts w:hint="eastAsia"/>
          <w:szCs w:val="24"/>
        </w:rPr>
        <w:t>总经理</w:t>
      </w:r>
      <w:r>
        <w:rPr>
          <w:rFonts w:hint="eastAsia"/>
          <w:szCs w:val="24"/>
        </w:rPr>
        <w:t>周明智</w:t>
      </w:r>
      <w:r>
        <w:rPr>
          <w:szCs w:val="24"/>
        </w:rPr>
        <w:t>。当发生</w:t>
      </w:r>
      <w:r>
        <w:rPr>
          <w:rFonts w:hint="eastAsia"/>
          <w:szCs w:val="24"/>
        </w:rPr>
        <w:t>突发环境事件</w:t>
      </w:r>
      <w:r>
        <w:rPr>
          <w:szCs w:val="24"/>
        </w:rPr>
        <w:t>时，由突发环境事件应急救援指挥</w:t>
      </w:r>
      <w:r>
        <w:rPr>
          <w:rFonts w:hint="eastAsia"/>
          <w:szCs w:val="24"/>
        </w:rPr>
        <w:t>办公室</w:t>
      </w:r>
      <w:r>
        <w:rPr>
          <w:szCs w:val="24"/>
        </w:rPr>
        <w:t>负责全</w:t>
      </w:r>
      <w:r>
        <w:rPr>
          <w:rFonts w:hint="eastAsia"/>
          <w:szCs w:val="24"/>
        </w:rPr>
        <w:t>湖北重工蒲圻机械有限公司</w:t>
      </w:r>
      <w:r>
        <w:rPr>
          <w:szCs w:val="24"/>
        </w:rPr>
        <w:t>应急救援工作的组织和指挥。</w:t>
      </w:r>
    </w:p>
    <w:p w:rsidR="008910F0" w:rsidRDefault="00A34F50">
      <w:pPr>
        <w:widowControl/>
        <w:suppressAutoHyphens/>
        <w:spacing w:line="360" w:lineRule="auto"/>
        <w:ind w:firstLineChars="200" w:firstLine="480"/>
        <w:rPr>
          <w:sz w:val="24"/>
          <w:szCs w:val="24"/>
        </w:rPr>
      </w:pPr>
      <w:r>
        <w:rPr>
          <w:sz w:val="24"/>
          <w:szCs w:val="24"/>
        </w:rPr>
        <w:t>突发环境事件应急救援</w:t>
      </w:r>
      <w:r>
        <w:rPr>
          <w:rFonts w:hint="eastAsia"/>
          <w:sz w:val="24"/>
          <w:szCs w:val="24"/>
        </w:rPr>
        <w:t>办公室</w:t>
      </w:r>
      <w:r>
        <w:rPr>
          <w:sz w:val="24"/>
          <w:szCs w:val="24"/>
        </w:rPr>
        <w:t>是环境事故的应急权力机构，全权负责本</w:t>
      </w:r>
      <w:r>
        <w:rPr>
          <w:rFonts w:hint="eastAsia"/>
          <w:sz w:val="24"/>
          <w:szCs w:val="24"/>
        </w:rPr>
        <w:t>湖北重工蒲圻机械有限公司</w:t>
      </w:r>
      <w:r>
        <w:rPr>
          <w:sz w:val="24"/>
          <w:szCs w:val="24"/>
        </w:rPr>
        <w:t>环境事故的应急组织指挥工作。应急救援指挥部总指挥由</w:t>
      </w:r>
      <w:r>
        <w:rPr>
          <w:rFonts w:hint="eastAsia"/>
          <w:sz w:val="24"/>
          <w:szCs w:val="24"/>
        </w:rPr>
        <w:t>湖北重工蒲圻机械有限公司</w:t>
      </w:r>
      <w:r>
        <w:rPr>
          <w:rFonts w:hint="eastAsia"/>
          <w:sz w:val="24"/>
          <w:szCs w:val="24"/>
        </w:rPr>
        <w:t>总经理</w:t>
      </w:r>
      <w:r>
        <w:rPr>
          <w:rFonts w:hint="eastAsia"/>
          <w:sz w:val="24"/>
          <w:szCs w:val="24"/>
          <w:lang w:bidi="ar"/>
        </w:rPr>
        <w:t>周明智</w:t>
      </w:r>
      <w:r>
        <w:rPr>
          <w:sz w:val="24"/>
          <w:szCs w:val="24"/>
        </w:rPr>
        <w:t>担任，</w:t>
      </w:r>
      <w:r>
        <w:rPr>
          <w:rFonts w:hint="eastAsia"/>
          <w:sz w:val="24"/>
          <w:szCs w:val="24"/>
        </w:rPr>
        <w:t>副指挥由</w:t>
      </w:r>
      <w:r>
        <w:rPr>
          <w:rFonts w:hint="eastAsia"/>
          <w:sz w:val="24"/>
          <w:szCs w:val="24"/>
        </w:rPr>
        <w:t>副总经理徐唐水</w:t>
      </w:r>
      <w:r>
        <w:rPr>
          <w:rFonts w:hint="eastAsia"/>
          <w:sz w:val="24"/>
          <w:szCs w:val="24"/>
        </w:rPr>
        <w:t>担任</w:t>
      </w:r>
      <w:r>
        <w:rPr>
          <w:sz w:val="24"/>
          <w:szCs w:val="24"/>
        </w:rPr>
        <w:t>。指挥</w:t>
      </w:r>
      <w:r>
        <w:rPr>
          <w:rFonts w:hint="eastAsia"/>
          <w:sz w:val="24"/>
          <w:szCs w:val="24"/>
        </w:rPr>
        <w:t>办公室</w:t>
      </w:r>
      <w:r>
        <w:rPr>
          <w:sz w:val="24"/>
          <w:szCs w:val="24"/>
        </w:rPr>
        <w:t>下设</w:t>
      </w:r>
      <w:r>
        <w:rPr>
          <w:rFonts w:hint="eastAsia"/>
          <w:sz w:val="24"/>
          <w:szCs w:val="24"/>
        </w:rPr>
        <w:t>应急抢险组</w:t>
      </w:r>
      <w:r>
        <w:rPr>
          <w:rFonts w:hint="eastAsia"/>
          <w:sz w:val="24"/>
          <w:szCs w:val="24"/>
        </w:rPr>
        <w:t>、</w:t>
      </w:r>
      <w:r>
        <w:rPr>
          <w:rFonts w:hint="eastAsia"/>
          <w:sz w:val="24"/>
          <w:szCs w:val="24"/>
        </w:rPr>
        <w:t>物质保障组</w:t>
      </w:r>
      <w:r>
        <w:rPr>
          <w:rFonts w:hint="eastAsia"/>
          <w:sz w:val="24"/>
          <w:szCs w:val="24"/>
        </w:rPr>
        <w:t>、</w:t>
      </w:r>
      <w:r>
        <w:rPr>
          <w:rFonts w:hint="eastAsia"/>
          <w:sz w:val="24"/>
          <w:szCs w:val="24"/>
        </w:rPr>
        <w:t>疏散引导组</w:t>
      </w:r>
      <w:r>
        <w:rPr>
          <w:rFonts w:hint="eastAsia"/>
          <w:sz w:val="24"/>
          <w:szCs w:val="24"/>
        </w:rPr>
        <w:t>、</w:t>
      </w:r>
      <w:r>
        <w:rPr>
          <w:rFonts w:hint="eastAsia"/>
          <w:sz w:val="24"/>
          <w:szCs w:val="24"/>
        </w:rPr>
        <w:t>医疗救护组、环境监测组</w:t>
      </w:r>
      <w:r>
        <w:rPr>
          <w:rFonts w:hint="eastAsia"/>
          <w:sz w:val="24"/>
          <w:szCs w:val="24"/>
        </w:rPr>
        <w:t>和</w:t>
      </w:r>
      <w:r>
        <w:rPr>
          <w:rFonts w:hint="eastAsia"/>
          <w:sz w:val="24"/>
          <w:szCs w:val="24"/>
        </w:rPr>
        <w:t>通讯联络组</w:t>
      </w:r>
      <w:r>
        <w:rPr>
          <w:sz w:val="24"/>
          <w:szCs w:val="24"/>
        </w:rPr>
        <w:t>等专业职能小</w:t>
      </w:r>
      <w:r>
        <w:rPr>
          <w:rFonts w:hint="eastAsia"/>
          <w:sz w:val="24"/>
          <w:szCs w:val="24"/>
        </w:rPr>
        <w:t>组</w:t>
      </w:r>
      <w:r>
        <w:rPr>
          <w:sz w:val="24"/>
          <w:szCs w:val="24"/>
        </w:rPr>
        <w:t>。</w:t>
      </w:r>
    </w:p>
    <w:p w:rsidR="008910F0" w:rsidRDefault="00A34F50">
      <w:pPr>
        <w:pStyle w:val="af5"/>
        <w:spacing w:line="360" w:lineRule="auto"/>
        <w:ind w:firstLineChars="200" w:firstLine="480"/>
        <w:jc w:val="both"/>
        <w:rPr>
          <w:b w:val="0"/>
          <w:bCs w:val="0"/>
          <w:kern w:val="2"/>
          <w:sz w:val="24"/>
          <w:szCs w:val="24"/>
        </w:rPr>
      </w:pPr>
      <w:r>
        <w:rPr>
          <w:b w:val="0"/>
          <w:bCs w:val="0"/>
          <w:kern w:val="2"/>
          <w:sz w:val="24"/>
          <w:szCs w:val="24"/>
        </w:rPr>
        <w:t>应急值班电话</w:t>
      </w:r>
      <w:r>
        <w:rPr>
          <w:rFonts w:hint="eastAsia"/>
          <w:b w:val="0"/>
          <w:bCs w:val="0"/>
          <w:kern w:val="2"/>
          <w:sz w:val="24"/>
          <w:szCs w:val="24"/>
        </w:rPr>
        <w:t>（程良翔</w:t>
      </w:r>
      <w:r>
        <w:rPr>
          <w:rFonts w:hint="eastAsia"/>
          <w:b w:val="0"/>
          <w:bCs w:val="0"/>
          <w:kern w:val="2"/>
          <w:sz w:val="24"/>
          <w:szCs w:val="24"/>
        </w:rPr>
        <w:t>15872761695</w:t>
      </w:r>
      <w:r>
        <w:rPr>
          <w:rFonts w:hint="eastAsia"/>
          <w:b w:val="0"/>
          <w:bCs w:val="0"/>
          <w:kern w:val="2"/>
          <w:sz w:val="24"/>
          <w:szCs w:val="24"/>
        </w:rPr>
        <w:t>）</w:t>
      </w:r>
      <w:r>
        <w:rPr>
          <w:b w:val="0"/>
          <w:bCs w:val="0"/>
          <w:kern w:val="2"/>
          <w:sz w:val="24"/>
          <w:szCs w:val="24"/>
        </w:rPr>
        <w:t>24</w:t>
      </w:r>
      <w:r>
        <w:rPr>
          <w:b w:val="0"/>
          <w:bCs w:val="0"/>
          <w:kern w:val="2"/>
          <w:sz w:val="24"/>
          <w:szCs w:val="24"/>
        </w:rPr>
        <w:t>小时</w:t>
      </w:r>
      <w:r>
        <w:rPr>
          <w:rFonts w:hint="eastAsia"/>
          <w:b w:val="0"/>
          <w:bCs w:val="0"/>
          <w:kern w:val="2"/>
          <w:sz w:val="24"/>
          <w:szCs w:val="24"/>
        </w:rPr>
        <w:t>应</w:t>
      </w:r>
      <w:r>
        <w:rPr>
          <w:b w:val="0"/>
          <w:bCs w:val="0"/>
          <w:kern w:val="2"/>
          <w:sz w:val="24"/>
          <w:szCs w:val="24"/>
        </w:rPr>
        <w:t>有人值守</w:t>
      </w:r>
      <w:r>
        <w:rPr>
          <w:rFonts w:hint="eastAsia"/>
          <w:b w:val="0"/>
          <w:bCs w:val="0"/>
          <w:kern w:val="2"/>
          <w:sz w:val="24"/>
          <w:szCs w:val="24"/>
        </w:rPr>
        <w:t>。湖北重工蒲圻机械有限公司内部应急组织机构</w:t>
      </w:r>
      <w:r>
        <w:rPr>
          <w:b w:val="0"/>
          <w:bCs w:val="0"/>
          <w:kern w:val="2"/>
          <w:sz w:val="24"/>
          <w:szCs w:val="24"/>
        </w:rPr>
        <w:t>见</w:t>
      </w:r>
      <w:r>
        <w:rPr>
          <w:rFonts w:hint="eastAsia"/>
          <w:b w:val="0"/>
          <w:bCs w:val="0"/>
          <w:kern w:val="2"/>
          <w:sz w:val="24"/>
          <w:szCs w:val="24"/>
        </w:rPr>
        <w:t>下</w:t>
      </w:r>
      <w:r>
        <w:rPr>
          <w:b w:val="0"/>
          <w:bCs w:val="0"/>
          <w:kern w:val="2"/>
          <w:sz w:val="24"/>
          <w:szCs w:val="24"/>
        </w:rPr>
        <w:t>表</w:t>
      </w:r>
      <w:r>
        <w:rPr>
          <w:rFonts w:hint="eastAsia"/>
          <w:b w:val="0"/>
          <w:bCs w:val="0"/>
          <w:kern w:val="2"/>
          <w:sz w:val="24"/>
          <w:szCs w:val="24"/>
        </w:rPr>
        <w:t>2.2</w:t>
      </w:r>
      <w:r>
        <w:rPr>
          <w:b w:val="0"/>
          <w:bCs w:val="0"/>
          <w:kern w:val="2"/>
          <w:sz w:val="24"/>
          <w:szCs w:val="24"/>
        </w:rPr>
        <w:t>-1</w:t>
      </w:r>
      <w:r>
        <w:rPr>
          <w:b w:val="0"/>
          <w:bCs w:val="0"/>
          <w:kern w:val="2"/>
          <w:sz w:val="24"/>
          <w:szCs w:val="24"/>
        </w:rPr>
        <w:t>。</w:t>
      </w:r>
    </w:p>
    <w:p w:rsidR="008910F0" w:rsidRDefault="00A34F50">
      <w:pPr>
        <w:pStyle w:val="af5"/>
        <w:spacing w:line="360" w:lineRule="auto"/>
      </w:pPr>
      <w:r>
        <w:rPr>
          <w:sz w:val="24"/>
          <w:szCs w:val="24"/>
        </w:rPr>
        <w:t>表</w:t>
      </w:r>
      <w:r>
        <w:rPr>
          <w:rFonts w:hint="eastAsia"/>
          <w:sz w:val="24"/>
          <w:szCs w:val="24"/>
        </w:rPr>
        <w:t>2.2-1</w:t>
      </w:r>
      <w:r>
        <w:rPr>
          <w:sz w:val="24"/>
          <w:szCs w:val="24"/>
        </w:rPr>
        <w:t xml:space="preserve"> </w:t>
      </w:r>
      <w:r>
        <w:rPr>
          <w:rFonts w:hint="eastAsia"/>
          <w:sz w:val="24"/>
          <w:szCs w:val="24"/>
        </w:rPr>
        <w:t xml:space="preserve"> </w:t>
      </w:r>
      <w:r>
        <w:rPr>
          <w:rFonts w:hint="eastAsia"/>
          <w:sz w:val="24"/>
          <w:szCs w:val="24"/>
        </w:rPr>
        <w:t>内部</w:t>
      </w:r>
      <w:r>
        <w:rPr>
          <w:sz w:val="24"/>
          <w:szCs w:val="24"/>
        </w:rPr>
        <w:t>突发环境事故应急组织机构</w:t>
      </w:r>
      <w:r>
        <w:rPr>
          <w:rFonts w:hint="eastAsia"/>
          <w:sz w:val="24"/>
          <w:szCs w:val="24"/>
        </w:rPr>
        <w:t>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07"/>
        <w:gridCol w:w="1895"/>
        <w:gridCol w:w="1895"/>
        <w:gridCol w:w="1895"/>
        <w:gridCol w:w="2164"/>
      </w:tblGrid>
      <w:tr w:rsidR="008910F0">
        <w:trPr>
          <w:trHeight w:val="340"/>
          <w:jc w:val="center"/>
        </w:trPr>
        <w:tc>
          <w:tcPr>
            <w:tcW w:w="2107" w:type="dxa"/>
            <w:vAlign w:val="center"/>
          </w:tcPr>
          <w:p w:rsidR="008910F0" w:rsidRDefault="00A34F50">
            <w:pPr>
              <w:jc w:val="center"/>
              <w:rPr>
                <w:szCs w:val="21"/>
              </w:rPr>
            </w:pPr>
            <w:bookmarkStart w:id="182" w:name="_Toc457505017"/>
            <w:bookmarkStart w:id="183" w:name="_Toc441683313"/>
            <w:bookmarkStart w:id="184" w:name="_Toc502042200"/>
            <w:bookmarkStart w:id="185" w:name="_Toc430791306"/>
            <w:bookmarkStart w:id="186" w:name="_Toc462927726"/>
            <w:bookmarkStart w:id="187" w:name="_Toc20605"/>
            <w:bookmarkStart w:id="188" w:name="_Toc490151398"/>
            <w:bookmarkStart w:id="189" w:name="_Toc428356316"/>
            <w:bookmarkStart w:id="190" w:name="_Toc28872"/>
            <w:bookmarkStart w:id="191" w:name="_Toc458071449"/>
            <w:bookmarkStart w:id="192" w:name="_Toc25192"/>
            <w:r>
              <w:rPr>
                <w:rFonts w:hint="eastAsia"/>
                <w:b/>
                <w:bCs/>
                <w:szCs w:val="21"/>
              </w:rPr>
              <w:t>分组名称</w:t>
            </w:r>
          </w:p>
        </w:tc>
        <w:tc>
          <w:tcPr>
            <w:tcW w:w="1895" w:type="dxa"/>
            <w:vAlign w:val="center"/>
          </w:tcPr>
          <w:p w:rsidR="008910F0" w:rsidRDefault="00A34F50">
            <w:pPr>
              <w:jc w:val="center"/>
              <w:rPr>
                <w:b/>
                <w:bCs/>
                <w:szCs w:val="21"/>
              </w:rPr>
            </w:pPr>
            <w:r>
              <w:rPr>
                <w:rFonts w:hint="eastAsia"/>
                <w:b/>
                <w:bCs/>
                <w:szCs w:val="21"/>
              </w:rPr>
              <w:t>应急职务</w:t>
            </w:r>
          </w:p>
        </w:tc>
        <w:tc>
          <w:tcPr>
            <w:tcW w:w="1895" w:type="dxa"/>
            <w:vAlign w:val="center"/>
          </w:tcPr>
          <w:p w:rsidR="008910F0" w:rsidRDefault="00A34F50">
            <w:pPr>
              <w:jc w:val="center"/>
              <w:rPr>
                <w:b/>
                <w:bCs/>
                <w:szCs w:val="21"/>
              </w:rPr>
            </w:pPr>
            <w:r>
              <w:rPr>
                <w:b/>
                <w:bCs/>
                <w:szCs w:val="21"/>
              </w:rPr>
              <w:t>姓名</w:t>
            </w:r>
          </w:p>
        </w:tc>
        <w:tc>
          <w:tcPr>
            <w:tcW w:w="1895" w:type="dxa"/>
            <w:vAlign w:val="center"/>
          </w:tcPr>
          <w:p w:rsidR="008910F0" w:rsidRDefault="00A34F50">
            <w:pPr>
              <w:jc w:val="center"/>
              <w:rPr>
                <w:b/>
                <w:bCs/>
                <w:szCs w:val="21"/>
              </w:rPr>
            </w:pPr>
            <w:r>
              <w:rPr>
                <w:rFonts w:hint="eastAsia"/>
                <w:b/>
                <w:bCs/>
                <w:szCs w:val="21"/>
              </w:rPr>
              <w:t>公司职务</w:t>
            </w:r>
          </w:p>
        </w:tc>
        <w:tc>
          <w:tcPr>
            <w:tcW w:w="2164" w:type="dxa"/>
            <w:vAlign w:val="center"/>
          </w:tcPr>
          <w:p w:rsidR="008910F0" w:rsidRDefault="00A34F50">
            <w:pPr>
              <w:jc w:val="center"/>
              <w:rPr>
                <w:b/>
                <w:bCs/>
                <w:szCs w:val="21"/>
              </w:rPr>
            </w:pPr>
            <w:r>
              <w:rPr>
                <w:b/>
                <w:bCs/>
                <w:szCs w:val="21"/>
              </w:rPr>
              <w:t>电话</w:t>
            </w:r>
          </w:p>
        </w:tc>
      </w:tr>
      <w:tr w:rsidR="008910F0">
        <w:trPr>
          <w:trHeight w:val="340"/>
          <w:jc w:val="center"/>
        </w:trPr>
        <w:tc>
          <w:tcPr>
            <w:tcW w:w="2107" w:type="dxa"/>
            <w:vMerge w:val="restart"/>
            <w:vAlign w:val="center"/>
          </w:tcPr>
          <w:p w:rsidR="008910F0" w:rsidRDefault="00A34F50">
            <w:pPr>
              <w:jc w:val="center"/>
              <w:rPr>
                <w:b/>
                <w:bCs/>
                <w:szCs w:val="21"/>
              </w:rPr>
            </w:pPr>
            <w:r>
              <w:rPr>
                <w:rFonts w:hint="eastAsia"/>
                <w:b/>
                <w:bCs/>
                <w:szCs w:val="21"/>
              </w:rPr>
              <w:t>应急指挥办公室</w:t>
            </w:r>
          </w:p>
        </w:tc>
        <w:tc>
          <w:tcPr>
            <w:tcW w:w="1895" w:type="dxa"/>
            <w:vAlign w:val="center"/>
          </w:tcPr>
          <w:p w:rsidR="008910F0" w:rsidRDefault="00A34F50">
            <w:pPr>
              <w:jc w:val="center"/>
              <w:rPr>
                <w:szCs w:val="21"/>
              </w:rPr>
            </w:pPr>
            <w:r>
              <w:rPr>
                <w:szCs w:val="21"/>
              </w:rPr>
              <w:t>总指挥</w:t>
            </w:r>
          </w:p>
        </w:tc>
        <w:tc>
          <w:tcPr>
            <w:tcW w:w="1895" w:type="dxa"/>
            <w:vAlign w:val="center"/>
          </w:tcPr>
          <w:p w:rsidR="008910F0" w:rsidRDefault="00A34F50">
            <w:pPr>
              <w:jc w:val="center"/>
              <w:rPr>
                <w:szCs w:val="21"/>
              </w:rPr>
            </w:pPr>
            <w:r>
              <w:rPr>
                <w:rFonts w:hint="eastAsia"/>
                <w:szCs w:val="21"/>
              </w:rPr>
              <w:t>周明智</w:t>
            </w:r>
          </w:p>
        </w:tc>
        <w:tc>
          <w:tcPr>
            <w:tcW w:w="1895" w:type="dxa"/>
            <w:vAlign w:val="center"/>
          </w:tcPr>
          <w:p w:rsidR="008910F0" w:rsidRDefault="00A34F50">
            <w:pPr>
              <w:jc w:val="center"/>
              <w:rPr>
                <w:szCs w:val="21"/>
              </w:rPr>
            </w:pPr>
            <w:r>
              <w:rPr>
                <w:rFonts w:hint="eastAsia"/>
                <w:szCs w:val="21"/>
              </w:rPr>
              <w:t>总经理</w:t>
            </w:r>
          </w:p>
        </w:tc>
        <w:tc>
          <w:tcPr>
            <w:tcW w:w="2164" w:type="dxa"/>
            <w:vAlign w:val="center"/>
          </w:tcPr>
          <w:p w:rsidR="008910F0" w:rsidRDefault="00A34F50">
            <w:pPr>
              <w:jc w:val="center"/>
              <w:rPr>
                <w:szCs w:val="21"/>
              </w:rPr>
            </w:pPr>
            <w:r>
              <w:rPr>
                <w:rFonts w:hint="eastAsia"/>
                <w:szCs w:val="21"/>
              </w:rPr>
              <w:t>13</w:t>
            </w:r>
            <w:r>
              <w:rPr>
                <w:rFonts w:hint="eastAsia"/>
                <w:szCs w:val="21"/>
              </w:rPr>
              <w:t>886528728</w:t>
            </w:r>
          </w:p>
        </w:tc>
      </w:tr>
      <w:tr w:rsidR="008910F0">
        <w:trPr>
          <w:trHeight w:val="340"/>
          <w:jc w:val="center"/>
        </w:trPr>
        <w:tc>
          <w:tcPr>
            <w:tcW w:w="2107" w:type="dxa"/>
            <w:vMerge/>
            <w:vAlign w:val="center"/>
          </w:tcPr>
          <w:p w:rsidR="008910F0" w:rsidRDefault="008910F0">
            <w:pPr>
              <w:jc w:val="center"/>
              <w:rPr>
                <w:b/>
                <w:bCs/>
                <w:szCs w:val="21"/>
              </w:rPr>
            </w:pPr>
          </w:p>
        </w:tc>
        <w:tc>
          <w:tcPr>
            <w:tcW w:w="1895" w:type="dxa"/>
            <w:vAlign w:val="center"/>
          </w:tcPr>
          <w:p w:rsidR="008910F0" w:rsidRDefault="00A34F50">
            <w:pPr>
              <w:jc w:val="center"/>
              <w:rPr>
                <w:szCs w:val="21"/>
              </w:rPr>
            </w:pPr>
            <w:r>
              <w:rPr>
                <w:szCs w:val="21"/>
              </w:rPr>
              <w:t>副总指挥</w:t>
            </w:r>
          </w:p>
        </w:tc>
        <w:tc>
          <w:tcPr>
            <w:tcW w:w="1895" w:type="dxa"/>
            <w:vAlign w:val="center"/>
          </w:tcPr>
          <w:p w:rsidR="008910F0" w:rsidRDefault="00A34F50">
            <w:pPr>
              <w:jc w:val="center"/>
              <w:rPr>
                <w:szCs w:val="21"/>
              </w:rPr>
            </w:pPr>
            <w:r>
              <w:rPr>
                <w:rFonts w:hint="eastAsia"/>
                <w:szCs w:val="21"/>
              </w:rPr>
              <w:t>徐唐水</w:t>
            </w:r>
          </w:p>
        </w:tc>
        <w:tc>
          <w:tcPr>
            <w:tcW w:w="1895" w:type="dxa"/>
            <w:vAlign w:val="center"/>
          </w:tcPr>
          <w:p w:rsidR="008910F0" w:rsidRDefault="00A34F50">
            <w:pPr>
              <w:jc w:val="center"/>
              <w:rPr>
                <w:szCs w:val="21"/>
              </w:rPr>
            </w:pPr>
            <w:r>
              <w:rPr>
                <w:rFonts w:hint="eastAsia"/>
                <w:szCs w:val="21"/>
              </w:rPr>
              <w:t>副总经理</w:t>
            </w:r>
          </w:p>
        </w:tc>
        <w:tc>
          <w:tcPr>
            <w:tcW w:w="2164" w:type="dxa"/>
            <w:vAlign w:val="center"/>
          </w:tcPr>
          <w:p w:rsidR="008910F0" w:rsidRDefault="00A34F50">
            <w:pPr>
              <w:jc w:val="center"/>
              <w:rPr>
                <w:szCs w:val="21"/>
              </w:rPr>
            </w:pPr>
            <w:r>
              <w:rPr>
                <w:rFonts w:hint="eastAsia"/>
                <w:szCs w:val="21"/>
              </w:rPr>
              <w:t>1</w:t>
            </w:r>
            <w:r>
              <w:rPr>
                <w:rFonts w:hint="eastAsia"/>
                <w:szCs w:val="21"/>
              </w:rPr>
              <w:t>3797251808</w:t>
            </w:r>
          </w:p>
        </w:tc>
      </w:tr>
      <w:tr w:rsidR="008910F0">
        <w:trPr>
          <w:trHeight w:val="340"/>
          <w:jc w:val="center"/>
        </w:trPr>
        <w:tc>
          <w:tcPr>
            <w:tcW w:w="2107" w:type="dxa"/>
            <w:vMerge w:val="restart"/>
            <w:vAlign w:val="center"/>
          </w:tcPr>
          <w:p w:rsidR="008910F0" w:rsidRDefault="00A34F50">
            <w:pPr>
              <w:jc w:val="center"/>
              <w:rPr>
                <w:b/>
                <w:bCs/>
                <w:szCs w:val="21"/>
              </w:rPr>
            </w:pPr>
            <w:r>
              <w:rPr>
                <w:b/>
                <w:bCs/>
                <w:szCs w:val="21"/>
              </w:rPr>
              <w:t>应急抢险组</w:t>
            </w:r>
          </w:p>
        </w:tc>
        <w:tc>
          <w:tcPr>
            <w:tcW w:w="1895" w:type="dxa"/>
            <w:vAlign w:val="center"/>
          </w:tcPr>
          <w:p w:rsidR="008910F0" w:rsidRDefault="00A34F50">
            <w:pPr>
              <w:jc w:val="center"/>
              <w:rPr>
                <w:szCs w:val="21"/>
              </w:rPr>
            </w:pPr>
            <w:r>
              <w:rPr>
                <w:rFonts w:hint="eastAsia"/>
                <w:szCs w:val="21"/>
              </w:rPr>
              <w:t>组长</w:t>
            </w:r>
          </w:p>
        </w:tc>
        <w:tc>
          <w:tcPr>
            <w:tcW w:w="1895" w:type="dxa"/>
            <w:vAlign w:val="center"/>
          </w:tcPr>
          <w:p w:rsidR="008910F0" w:rsidRDefault="00A34F50">
            <w:pPr>
              <w:jc w:val="center"/>
              <w:rPr>
                <w:szCs w:val="21"/>
              </w:rPr>
            </w:pPr>
            <w:r>
              <w:rPr>
                <w:rFonts w:hint="eastAsia"/>
                <w:szCs w:val="21"/>
              </w:rPr>
              <w:t>蔡正雄</w:t>
            </w:r>
          </w:p>
        </w:tc>
        <w:tc>
          <w:tcPr>
            <w:tcW w:w="1895" w:type="dxa"/>
            <w:vAlign w:val="center"/>
          </w:tcPr>
          <w:p w:rsidR="008910F0" w:rsidRDefault="00A34F50">
            <w:pPr>
              <w:jc w:val="center"/>
              <w:rPr>
                <w:szCs w:val="21"/>
              </w:rPr>
            </w:pPr>
            <w:r>
              <w:rPr>
                <w:rFonts w:hint="eastAsia"/>
                <w:szCs w:val="21"/>
              </w:rPr>
              <w:t>制造部部长</w:t>
            </w:r>
          </w:p>
        </w:tc>
        <w:tc>
          <w:tcPr>
            <w:tcW w:w="2164" w:type="dxa"/>
            <w:vAlign w:val="center"/>
          </w:tcPr>
          <w:p w:rsidR="008910F0" w:rsidRDefault="00A34F50">
            <w:pPr>
              <w:jc w:val="center"/>
              <w:rPr>
                <w:szCs w:val="21"/>
              </w:rPr>
            </w:pPr>
            <w:r>
              <w:rPr>
                <w:rFonts w:hint="eastAsia"/>
                <w:szCs w:val="21"/>
              </w:rPr>
              <w:t>1</w:t>
            </w:r>
            <w:r>
              <w:rPr>
                <w:rFonts w:hint="eastAsia"/>
                <w:szCs w:val="21"/>
              </w:rPr>
              <w:t>3997549406</w:t>
            </w:r>
          </w:p>
        </w:tc>
      </w:tr>
      <w:tr w:rsidR="008910F0">
        <w:trPr>
          <w:trHeight w:val="340"/>
          <w:jc w:val="center"/>
        </w:trPr>
        <w:tc>
          <w:tcPr>
            <w:tcW w:w="2107" w:type="dxa"/>
            <w:vMerge/>
            <w:vAlign w:val="center"/>
          </w:tcPr>
          <w:p w:rsidR="008910F0" w:rsidRDefault="008910F0">
            <w:pPr>
              <w:jc w:val="center"/>
              <w:rPr>
                <w:b/>
                <w:bCs/>
                <w:szCs w:val="21"/>
              </w:rPr>
            </w:pPr>
          </w:p>
        </w:tc>
        <w:tc>
          <w:tcPr>
            <w:tcW w:w="1895" w:type="dxa"/>
            <w:vAlign w:val="center"/>
          </w:tcPr>
          <w:p w:rsidR="008910F0" w:rsidRDefault="00A34F50">
            <w:pPr>
              <w:jc w:val="center"/>
              <w:rPr>
                <w:szCs w:val="21"/>
              </w:rPr>
            </w:pPr>
            <w:r>
              <w:rPr>
                <w:rFonts w:hint="eastAsia"/>
                <w:szCs w:val="21"/>
              </w:rPr>
              <w:t>后备组长</w:t>
            </w:r>
          </w:p>
        </w:tc>
        <w:tc>
          <w:tcPr>
            <w:tcW w:w="1895" w:type="dxa"/>
            <w:vAlign w:val="center"/>
          </w:tcPr>
          <w:p w:rsidR="008910F0" w:rsidRDefault="00A34F50">
            <w:pPr>
              <w:jc w:val="center"/>
              <w:rPr>
                <w:szCs w:val="21"/>
              </w:rPr>
            </w:pPr>
            <w:r>
              <w:rPr>
                <w:rFonts w:hint="eastAsia"/>
                <w:szCs w:val="21"/>
              </w:rPr>
              <w:t>马景升</w:t>
            </w:r>
          </w:p>
        </w:tc>
        <w:tc>
          <w:tcPr>
            <w:tcW w:w="1895" w:type="dxa"/>
            <w:vAlign w:val="center"/>
          </w:tcPr>
          <w:p w:rsidR="008910F0" w:rsidRDefault="00A34F50">
            <w:pPr>
              <w:jc w:val="center"/>
              <w:rPr>
                <w:szCs w:val="21"/>
              </w:rPr>
            </w:pPr>
            <w:r>
              <w:rPr>
                <w:rFonts w:hint="eastAsia"/>
                <w:szCs w:val="21"/>
              </w:rPr>
              <w:t>/</w:t>
            </w:r>
          </w:p>
        </w:tc>
        <w:tc>
          <w:tcPr>
            <w:tcW w:w="2164" w:type="dxa"/>
            <w:vAlign w:val="center"/>
          </w:tcPr>
          <w:p w:rsidR="008910F0" w:rsidRDefault="00A34F50">
            <w:pPr>
              <w:jc w:val="center"/>
              <w:rPr>
                <w:szCs w:val="21"/>
              </w:rPr>
            </w:pPr>
            <w:r>
              <w:rPr>
                <w:rFonts w:hint="eastAsia"/>
                <w:szCs w:val="21"/>
              </w:rPr>
              <w:t>13971804277</w:t>
            </w:r>
          </w:p>
        </w:tc>
      </w:tr>
      <w:tr w:rsidR="008910F0">
        <w:trPr>
          <w:trHeight w:val="340"/>
          <w:jc w:val="center"/>
        </w:trPr>
        <w:tc>
          <w:tcPr>
            <w:tcW w:w="2107" w:type="dxa"/>
            <w:vMerge/>
            <w:vAlign w:val="center"/>
          </w:tcPr>
          <w:p w:rsidR="008910F0" w:rsidRDefault="008910F0">
            <w:pPr>
              <w:jc w:val="center"/>
              <w:rPr>
                <w:b/>
                <w:bCs/>
                <w:szCs w:val="21"/>
              </w:rPr>
            </w:pPr>
          </w:p>
        </w:tc>
        <w:tc>
          <w:tcPr>
            <w:tcW w:w="1895" w:type="dxa"/>
            <w:vAlign w:val="center"/>
          </w:tcPr>
          <w:p w:rsidR="008910F0" w:rsidRDefault="00A34F50">
            <w:pPr>
              <w:jc w:val="center"/>
              <w:rPr>
                <w:szCs w:val="21"/>
              </w:rPr>
            </w:pPr>
            <w:r>
              <w:rPr>
                <w:rFonts w:hint="eastAsia"/>
                <w:szCs w:val="21"/>
              </w:rPr>
              <w:t>组员</w:t>
            </w:r>
          </w:p>
        </w:tc>
        <w:tc>
          <w:tcPr>
            <w:tcW w:w="1895" w:type="dxa"/>
            <w:vAlign w:val="center"/>
          </w:tcPr>
          <w:p w:rsidR="008910F0" w:rsidRDefault="00A34F50">
            <w:pPr>
              <w:jc w:val="center"/>
              <w:rPr>
                <w:szCs w:val="21"/>
              </w:rPr>
            </w:pPr>
            <w:r>
              <w:rPr>
                <w:rFonts w:hint="eastAsia"/>
                <w:szCs w:val="21"/>
              </w:rPr>
              <w:t>汤才朋</w:t>
            </w:r>
          </w:p>
        </w:tc>
        <w:tc>
          <w:tcPr>
            <w:tcW w:w="1895" w:type="dxa"/>
            <w:vAlign w:val="center"/>
          </w:tcPr>
          <w:p w:rsidR="008910F0" w:rsidRDefault="00A34F50">
            <w:pPr>
              <w:jc w:val="center"/>
              <w:rPr>
                <w:szCs w:val="21"/>
              </w:rPr>
            </w:pPr>
            <w:r>
              <w:rPr>
                <w:rFonts w:hint="eastAsia"/>
                <w:szCs w:val="21"/>
              </w:rPr>
              <w:t>/</w:t>
            </w:r>
          </w:p>
        </w:tc>
        <w:tc>
          <w:tcPr>
            <w:tcW w:w="2164" w:type="dxa"/>
            <w:vAlign w:val="center"/>
          </w:tcPr>
          <w:p w:rsidR="008910F0" w:rsidRDefault="00A34F50">
            <w:pPr>
              <w:jc w:val="center"/>
              <w:rPr>
                <w:szCs w:val="21"/>
              </w:rPr>
            </w:pPr>
            <w:r>
              <w:rPr>
                <w:rFonts w:hint="eastAsia"/>
                <w:szCs w:val="21"/>
              </w:rPr>
              <w:t>13972855403</w:t>
            </w:r>
          </w:p>
        </w:tc>
      </w:tr>
      <w:tr w:rsidR="008910F0">
        <w:trPr>
          <w:trHeight w:val="340"/>
          <w:jc w:val="center"/>
        </w:trPr>
        <w:tc>
          <w:tcPr>
            <w:tcW w:w="2107" w:type="dxa"/>
            <w:vMerge w:val="restart"/>
            <w:vAlign w:val="center"/>
          </w:tcPr>
          <w:p w:rsidR="008910F0" w:rsidRDefault="00A34F50">
            <w:pPr>
              <w:jc w:val="center"/>
              <w:rPr>
                <w:b/>
                <w:bCs/>
                <w:szCs w:val="21"/>
              </w:rPr>
            </w:pPr>
            <w:r>
              <w:rPr>
                <w:b/>
                <w:bCs/>
                <w:szCs w:val="21"/>
              </w:rPr>
              <w:t>通讯联络组</w:t>
            </w:r>
          </w:p>
        </w:tc>
        <w:tc>
          <w:tcPr>
            <w:tcW w:w="1895" w:type="dxa"/>
            <w:vAlign w:val="center"/>
          </w:tcPr>
          <w:p w:rsidR="008910F0" w:rsidRDefault="00A34F50">
            <w:pPr>
              <w:jc w:val="center"/>
              <w:rPr>
                <w:szCs w:val="21"/>
              </w:rPr>
            </w:pPr>
            <w:r>
              <w:rPr>
                <w:rFonts w:hint="eastAsia"/>
                <w:szCs w:val="21"/>
              </w:rPr>
              <w:t>组长</w:t>
            </w:r>
          </w:p>
        </w:tc>
        <w:tc>
          <w:tcPr>
            <w:tcW w:w="1895" w:type="dxa"/>
            <w:vAlign w:val="center"/>
          </w:tcPr>
          <w:p w:rsidR="008910F0" w:rsidRDefault="00A34F50">
            <w:pPr>
              <w:jc w:val="center"/>
              <w:rPr>
                <w:szCs w:val="21"/>
              </w:rPr>
            </w:pPr>
            <w:r>
              <w:rPr>
                <w:rFonts w:hint="eastAsia"/>
                <w:szCs w:val="21"/>
              </w:rPr>
              <w:t>胡永红</w:t>
            </w:r>
          </w:p>
        </w:tc>
        <w:tc>
          <w:tcPr>
            <w:tcW w:w="1895" w:type="dxa"/>
            <w:vAlign w:val="center"/>
          </w:tcPr>
          <w:p w:rsidR="008910F0" w:rsidRDefault="00A34F50">
            <w:pPr>
              <w:jc w:val="center"/>
              <w:rPr>
                <w:szCs w:val="21"/>
              </w:rPr>
            </w:pPr>
            <w:r>
              <w:rPr>
                <w:rFonts w:hint="eastAsia"/>
                <w:szCs w:val="21"/>
              </w:rPr>
              <w:t>副总经理</w:t>
            </w:r>
          </w:p>
        </w:tc>
        <w:tc>
          <w:tcPr>
            <w:tcW w:w="2164" w:type="dxa"/>
            <w:vAlign w:val="center"/>
          </w:tcPr>
          <w:p w:rsidR="008910F0" w:rsidRDefault="00A34F50">
            <w:pPr>
              <w:jc w:val="center"/>
              <w:rPr>
                <w:szCs w:val="21"/>
              </w:rPr>
            </w:pPr>
            <w:r>
              <w:rPr>
                <w:rFonts w:hint="eastAsia"/>
                <w:szCs w:val="21"/>
              </w:rPr>
              <w:t>1</w:t>
            </w:r>
            <w:r>
              <w:rPr>
                <w:rFonts w:hint="eastAsia"/>
                <w:szCs w:val="21"/>
              </w:rPr>
              <w:t>3886507618</w:t>
            </w:r>
          </w:p>
        </w:tc>
      </w:tr>
      <w:tr w:rsidR="008910F0">
        <w:trPr>
          <w:trHeight w:val="340"/>
          <w:jc w:val="center"/>
        </w:trPr>
        <w:tc>
          <w:tcPr>
            <w:tcW w:w="2107" w:type="dxa"/>
            <w:vMerge/>
            <w:vAlign w:val="center"/>
          </w:tcPr>
          <w:p w:rsidR="008910F0" w:rsidRDefault="008910F0">
            <w:pPr>
              <w:jc w:val="center"/>
              <w:rPr>
                <w:b/>
                <w:bCs/>
                <w:szCs w:val="21"/>
              </w:rPr>
            </w:pPr>
          </w:p>
        </w:tc>
        <w:tc>
          <w:tcPr>
            <w:tcW w:w="1895" w:type="dxa"/>
            <w:vAlign w:val="center"/>
          </w:tcPr>
          <w:p w:rsidR="008910F0" w:rsidRDefault="00A34F50">
            <w:pPr>
              <w:jc w:val="center"/>
              <w:rPr>
                <w:szCs w:val="21"/>
              </w:rPr>
            </w:pPr>
            <w:r>
              <w:rPr>
                <w:rFonts w:hint="eastAsia"/>
                <w:szCs w:val="21"/>
              </w:rPr>
              <w:t>后备组长</w:t>
            </w:r>
          </w:p>
        </w:tc>
        <w:tc>
          <w:tcPr>
            <w:tcW w:w="1895" w:type="dxa"/>
            <w:vAlign w:val="center"/>
          </w:tcPr>
          <w:p w:rsidR="008910F0" w:rsidRDefault="00A34F50">
            <w:pPr>
              <w:jc w:val="center"/>
              <w:rPr>
                <w:szCs w:val="21"/>
              </w:rPr>
            </w:pPr>
            <w:r>
              <w:rPr>
                <w:rFonts w:hint="eastAsia"/>
                <w:szCs w:val="21"/>
              </w:rPr>
              <w:t>陈凤玲</w:t>
            </w:r>
          </w:p>
        </w:tc>
        <w:tc>
          <w:tcPr>
            <w:tcW w:w="1895" w:type="dxa"/>
            <w:vAlign w:val="center"/>
          </w:tcPr>
          <w:p w:rsidR="008910F0" w:rsidRDefault="00A34F50">
            <w:pPr>
              <w:jc w:val="center"/>
              <w:rPr>
                <w:szCs w:val="21"/>
              </w:rPr>
            </w:pPr>
            <w:r>
              <w:rPr>
                <w:rFonts w:hint="eastAsia"/>
                <w:szCs w:val="21"/>
              </w:rPr>
              <w:t>/</w:t>
            </w:r>
          </w:p>
        </w:tc>
        <w:tc>
          <w:tcPr>
            <w:tcW w:w="2164" w:type="dxa"/>
            <w:vAlign w:val="center"/>
          </w:tcPr>
          <w:p w:rsidR="008910F0" w:rsidRDefault="00A34F50">
            <w:pPr>
              <w:jc w:val="center"/>
              <w:rPr>
                <w:szCs w:val="21"/>
              </w:rPr>
            </w:pPr>
            <w:r>
              <w:rPr>
                <w:rFonts w:hint="eastAsia"/>
                <w:szCs w:val="21"/>
              </w:rPr>
              <w:t>15872032868</w:t>
            </w:r>
          </w:p>
        </w:tc>
      </w:tr>
      <w:tr w:rsidR="008910F0">
        <w:trPr>
          <w:trHeight w:val="340"/>
          <w:jc w:val="center"/>
        </w:trPr>
        <w:tc>
          <w:tcPr>
            <w:tcW w:w="2107" w:type="dxa"/>
            <w:vMerge/>
            <w:vAlign w:val="center"/>
          </w:tcPr>
          <w:p w:rsidR="008910F0" w:rsidRDefault="008910F0">
            <w:pPr>
              <w:jc w:val="center"/>
              <w:rPr>
                <w:b/>
                <w:bCs/>
                <w:szCs w:val="21"/>
              </w:rPr>
            </w:pPr>
          </w:p>
        </w:tc>
        <w:tc>
          <w:tcPr>
            <w:tcW w:w="1895" w:type="dxa"/>
            <w:vAlign w:val="center"/>
          </w:tcPr>
          <w:p w:rsidR="008910F0" w:rsidRDefault="00A34F50">
            <w:pPr>
              <w:jc w:val="center"/>
              <w:rPr>
                <w:szCs w:val="21"/>
              </w:rPr>
            </w:pPr>
            <w:r>
              <w:rPr>
                <w:rFonts w:hint="eastAsia"/>
                <w:szCs w:val="21"/>
              </w:rPr>
              <w:t>组员</w:t>
            </w:r>
          </w:p>
        </w:tc>
        <w:tc>
          <w:tcPr>
            <w:tcW w:w="1895" w:type="dxa"/>
            <w:vAlign w:val="center"/>
          </w:tcPr>
          <w:p w:rsidR="008910F0" w:rsidRDefault="00A34F50">
            <w:pPr>
              <w:jc w:val="center"/>
              <w:rPr>
                <w:szCs w:val="21"/>
              </w:rPr>
            </w:pPr>
            <w:r>
              <w:rPr>
                <w:rFonts w:hint="eastAsia"/>
                <w:szCs w:val="21"/>
              </w:rPr>
              <w:t>程良翔</w:t>
            </w:r>
          </w:p>
        </w:tc>
        <w:tc>
          <w:tcPr>
            <w:tcW w:w="1895" w:type="dxa"/>
            <w:vAlign w:val="center"/>
          </w:tcPr>
          <w:p w:rsidR="008910F0" w:rsidRDefault="00A34F50">
            <w:pPr>
              <w:jc w:val="center"/>
              <w:rPr>
                <w:szCs w:val="21"/>
              </w:rPr>
            </w:pPr>
            <w:r>
              <w:rPr>
                <w:rFonts w:hint="eastAsia"/>
                <w:szCs w:val="21"/>
              </w:rPr>
              <w:t>/</w:t>
            </w:r>
          </w:p>
        </w:tc>
        <w:tc>
          <w:tcPr>
            <w:tcW w:w="2164" w:type="dxa"/>
            <w:vAlign w:val="center"/>
          </w:tcPr>
          <w:p w:rsidR="008910F0" w:rsidRDefault="00A34F50">
            <w:pPr>
              <w:jc w:val="center"/>
              <w:rPr>
                <w:szCs w:val="21"/>
              </w:rPr>
            </w:pPr>
            <w:r>
              <w:rPr>
                <w:rFonts w:hint="eastAsia"/>
                <w:szCs w:val="21"/>
              </w:rPr>
              <w:t>15872761695</w:t>
            </w:r>
          </w:p>
        </w:tc>
      </w:tr>
      <w:tr w:rsidR="008910F0">
        <w:trPr>
          <w:trHeight w:val="340"/>
          <w:jc w:val="center"/>
        </w:trPr>
        <w:tc>
          <w:tcPr>
            <w:tcW w:w="2107" w:type="dxa"/>
            <w:vMerge w:val="restart"/>
            <w:vAlign w:val="center"/>
          </w:tcPr>
          <w:p w:rsidR="008910F0" w:rsidRDefault="00A34F50">
            <w:pPr>
              <w:jc w:val="center"/>
              <w:rPr>
                <w:b/>
                <w:bCs/>
                <w:szCs w:val="21"/>
              </w:rPr>
            </w:pPr>
            <w:r>
              <w:rPr>
                <w:rFonts w:hint="eastAsia"/>
                <w:b/>
                <w:bCs/>
                <w:szCs w:val="21"/>
              </w:rPr>
              <w:t>物质</w:t>
            </w:r>
            <w:r>
              <w:rPr>
                <w:b/>
                <w:bCs/>
                <w:szCs w:val="21"/>
              </w:rPr>
              <w:t>保障组</w:t>
            </w:r>
          </w:p>
        </w:tc>
        <w:tc>
          <w:tcPr>
            <w:tcW w:w="1895" w:type="dxa"/>
            <w:vAlign w:val="center"/>
          </w:tcPr>
          <w:p w:rsidR="008910F0" w:rsidRDefault="00A34F50">
            <w:pPr>
              <w:jc w:val="center"/>
              <w:rPr>
                <w:szCs w:val="21"/>
              </w:rPr>
            </w:pPr>
            <w:r>
              <w:rPr>
                <w:rFonts w:hint="eastAsia"/>
                <w:szCs w:val="21"/>
              </w:rPr>
              <w:t>组长</w:t>
            </w:r>
          </w:p>
        </w:tc>
        <w:tc>
          <w:tcPr>
            <w:tcW w:w="1895" w:type="dxa"/>
            <w:vAlign w:val="center"/>
          </w:tcPr>
          <w:p w:rsidR="008910F0" w:rsidRDefault="00A34F50">
            <w:pPr>
              <w:jc w:val="center"/>
              <w:rPr>
                <w:szCs w:val="21"/>
              </w:rPr>
            </w:pPr>
            <w:r>
              <w:rPr>
                <w:rFonts w:hint="eastAsia"/>
                <w:szCs w:val="21"/>
              </w:rPr>
              <w:t>谢斌</w:t>
            </w:r>
          </w:p>
        </w:tc>
        <w:tc>
          <w:tcPr>
            <w:tcW w:w="1895" w:type="dxa"/>
            <w:vAlign w:val="center"/>
          </w:tcPr>
          <w:p w:rsidR="008910F0" w:rsidRDefault="00A34F50">
            <w:pPr>
              <w:jc w:val="center"/>
              <w:rPr>
                <w:szCs w:val="21"/>
              </w:rPr>
            </w:pPr>
            <w:r>
              <w:rPr>
                <w:rFonts w:hint="eastAsia"/>
                <w:szCs w:val="21"/>
              </w:rPr>
              <w:t>采购部部长</w:t>
            </w:r>
          </w:p>
        </w:tc>
        <w:tc>
          <w:tcPr>
            <w:tcW w:w="2164" w:type="dxa"/>
            <w:vAlign w:val="center"/>
          </w:tcPr>
          <w:p w:rsidR="008910F0" w:rsidRDefault="00A34F50">
            <w:pPr>
              <w:jc w:val="center"/>
              <w:rPr>
                <w:szCs w:val="21"/>
              </w:rPr>
            </w:pPr>
            <w:r>
              <w:rPr>
                <w:rFonts w:hint="eastAsia"/>
                <w:szCs w:val="21"/>
              </w:rPr>
              <w:t>1</w:t>
            </w:r>
            <w:r>
              <w:rPr>
                <w:rFonts w:hint="eastAsia"/>
                <w:szCs w:val="21"/>
              </w:rPr>
              <w:t>3886543189</w:t>
            </w:r>
          </w:p>
        </w:tc>
      </w:tr>
      <w:tr w:rsidR="008910F0">
        <w:trPr>
          <w:trHeight w:val="340"/>
          <w:jc w:val="center"/>
        </w:trPr>
        <w:tc>
          <w:tcPr>
            <w:tcW w:w="2107" w:type="dxa"/>
            <w:vMerge/>
            <w:vAlign w:val="center"/>
          </w:tcPr>
          <w:p w:rsidR="008910F0" w:rsidRDefault="008910F0">
            <w:pPr>
              <w:jc w:val="center"/>
              <w:rPr>
                <w:b/>
                <w:bCs/>
                <w:szCs w:val="21"/>
              </w:rPr>
            </w:pPr>
          </w:p>
        </w:tc>
        <w:tc>
          <w:tcPr>
            <w:tcW w:w="1895" w:type="dxa"/>
            <w:vAlign w:val="center"/>
          </w:tcPr>
          <w:p w:rsidR="008910F0" w:rsidRDefault="00A34F50">
            <w:pPr>
              <w:jc w:val="center"/>
              <w:rPr>
                <w:szCs w:val="21"/>
              </w:rPr>
            </w:pPr>
            <w:r>
              <w:rPr>
                <w:rFonts w:hint="eastAsia"/>
                <w:szCs w:val="21"/>
              </w:rPr>
              <w:t>后备组长</w:t>
            </w:r>
          </w:p>
        </w:tc>
        <w:tc>
          <w:tcPr>
            <w:tcW w:w="1895" w:type="dxa"/>
            <w:vAlign w:val="center"/>
          </w:tcPr>
          <w:p w:rsidR="008910F0" w:rsidRDefault="00A34F50">
            <w:pPr>
              <w:jc w:val="center"/>
              <w:rPr>
                <w:szCs w:val="21"/>
              </w:rPr>
            </w:pPr>
            <w:r>
              <w:rPr>
                <w:rFonts w:hint="eastAsia"/>
                <w:szCs w:val="21"/>
              </w:rPr>
              <w:t>黄望来</w:t>
            </w:r>
          </w:p>
        </w:tc>
        <w:tc>
          <w:tcPr>
            <w:tcW w:w="1895" w:type="dxa"/>
            <w:vAlign w:val="center"/>
          </w:tcPr>
          <w:p w:rsidR="008910F0" w:rsidRDefault="00A34F50">
            <w:pPr>
              <w:jc w:val="center"/>
              <w:rPr>
                <w:szCs w:val="21"/>
              </w:rPr>
            </w:pPr>
            <w:r>
              <w:rPr>
                <w:rFonts w:hint="eastAsia"/>
                <w:szCs w:val="21"/>
              </w:rPr>
              <w:t>/</w:t>
            </w:r>
          </w:p>
        </w:tc>
        <w:tc>
          <w:tcPr>
            <w:tcW w:w="2164" w:type="dxa"/>
            <w:vAlign w:val="center"/>
          </w:tcPr>
          <w:p w:rsidR="008910F0" w:rsidRDefault="00A34F50">
            <w:pPr>
              <w:jc w:val="center"/>
              <w:rPr>
                <w:szCs w:val="21"/>
              </w:rPr>
            </w:pPr>
            <w:r>
              <w:rPr>
                <w:rFonts w:hint="eastAsia"/>
                <w:szCs w:val="21"/>
              </w:rPr>
              <w:t>13972831609</w:t>
            </w:r>
          </w:p>
        </w:tc>
      </w:tr>
      <w:tr w:rsidR="008910F0">
        <w:trPr>
          <w:trHeight w:val="340"/>
          <w:jc w:val="center"/>
        </w:trPr>
        <w:tc>
          <w:tcPr>
            <w:tcW w:w="2107" w:type="dxa"/>
            <w:vMerge w:val="restart"/>
            <w:vAlign w:val="center"/>
          </w:tcPr>
          <w:p w:rsidR="008910F0" w:rsidRDefault="00A34F50">
            <w:pPr>
              <w:jc w:val="center"/>
              <w:rPr>
                <w:b/>
                <w:bCs/>
                <w:szCs w:val="21"/>
              </w:rPr>
            </w:pPr>
            <w:r>
              <w:rPr>
                <w:rFonts w:hint="eastAsia"/>
                <w:b/>
                <w:bCs/>
                <w:szCs w:val="21"/>
              </w:rPr>
              <w:t>医疗</w:t>
            </w:r>
            <w:r>
              <w:rPr>
                <w:b/>
                <w:bCs/>
                <w:szCs w:val="21"/>
              </w:rPr>
              <w:t>救护组</w:t>
            </w:r>
          </w:p>
        </w:tc>
        <w:tc>
          <w:tcPr>
            <w:tcW w:w="1895" w:type="dxa"/>
            <w:vAlign w:val="center"/>
          </w:tcPr>
          <w:p w:rsidR="008910F0" w:rsidRDefault="00A34F50">
            <w:pPr>
              <w:jc w:val="center"/>
              <w:rPr>
                <w:szCs w:val="21"/>
              </w:rPr>
            </w:pPr>
            <w:r>
              <w:rPr>
                <w:rFonts w:hint="eastAsia"/>
                <w:szCs w:val="21"/>
              </w:rPr>
              <w:t>组长</w:t>
            </w:r>
          </w:p>
        </w:tc>
        <w:tc>
          <w:tcPr>
            <w:tcW w:w="1895" w:type="dxa"/>
            <w:vAlign w:val="center"/>
          </w:tcPr>
          <w:p w:rsidR="008910F0" w:rsidRDefault="00A34F50">
            <w:pPr>
              <w:jc w:val="center"/>
              <w:rPr>
                <w:szCs w:val="21"/>
              </w:rPr>
            </w:pPr>
            <w:r>
              <w:rPr>
                <w:rFonts w:hint="eastAsia"/>
                <w:szCs w:val="21"/>
              </w:rPr>
              <w:t>蒋东平</w:t>
            </w:r>
          </w:p>
        </w:tc>
        <w:tc>
          <w:tcPr>
            <w:tcW w:w="1895" w:type="dxa"/>
            <w:vAlign w:val="center"/>
          </w:tcPr>
          <w:p w:rsidR="008910F0" w:rsidRDefault="00A34F50">
            <w:pPr>
              <w:jc w:val="center"/>
              <w:rPr>
                <w:szCs w:val="21"/>
              </w:rPr>
            </w:pPr>
            <w:r>
              <w:rPr>
                <w:rFonts w:hint="eastAsia"/>
                <w:szCs w:val="21"/>
              </w:rPr>
              <w:t>副总经理</w:t>
            </w:r>
          </w:p>
        </w:tc>
        <w:tc>
          <w:tcPr>
            <w:tcW w:w="2164" w:type="dxa"/>
            <w:vAlign w:val="center"/>
          </w:tcPr>
          <w:p w:rsidR="008910F0" w:rsidRDefault="00A34F50">
            <w:pPr>
              <w:jc w:val="center"/>
              <w:rPr>
                <w:szCs w:val="21"/>
              </w:rPr>
            </w:pPr>
            <w:r>
              <w:rPr>
                <w:rFonts w:hint="eastAsia"/>
                <w:szCs w:val="21"/>
              </w:rPr>
              <w:t>1</w:t>
            </w:r>
            <w:r>
              <w:rPr>
                <w:rFonts w:hint="eastAsia"/>
                <w:szCs w:val="21"/>
              </w:rPr>
              <w:t>3872199089</w:t>
            </w:r>
          </w:p>
        </w:tc>
      </w:tr>
      <w:tr w:rsidR="008910F0">
        <w:trPr>
          <w:trHeight w:val="340"/>
          <w:jc w:val="center"/>
        </w:trPr>
        <w:tc>
          <w:tcPr>
            <w:tcW w:w="2107" w:type="dxa"/>
            <w:vMerge/>
            <w:vAlign w:val="center"/>
          </w:tcPr>
          <w:p w:rsidR="008910F0" w:rsidRDefault="008910F0">
            <w:pPr>
              <w:jc w:val="center"/>
              <w:rPr>
                <w:b/>
                <w:bCs/>
                <w:szCs w:val="21"/>
              </w:rPr>
            </w:pPr>
          </w:p>
        </w:tc>
        <w:tc>
          <w:tcPr>
            <w:tcW w:w="1895" w:type="dxa"/>
            <w:vAlign w:val="center"/>
          </w:tcPr>
          <w:p w:rsidR="008910F0" w:rsidRDefault="00A34F50">
            <w:pPr>
              <w:jc w:val="center"/>
              <w:rPr>
                <w:szCs w:val="21"/>
              </w:rPr>
            </w:pPr>
            <w:r>
              <w:rPr>
                <w:rFonts w:hint="eastAsia"/>
                <w:szCs w:val="21"/>
              </w:rPr>
              <w:t>后备组长</w:t>
            </w:r>
          </w:p>
        </w:tc>
        <w:tc>
          <w:tcPr>
            <w:tcW w:w="1895" w:type="dxa"/>
            <w:vAlign w:val="center"/>
          </w:tcPr>
          <w:p w:rsidR="008910F0" w:rsidRDefault="00A34F50">
            <w:pPr>
              <w:jc w:val="center"/>
              <w:rPr>
                <w:szCs w:val="21"/>
              </w:rPr>
            </w:pPr>
            <w:r>
              <w:rPr>
                <w:rFonts w:hint="eastAsia"/>
                <w:szCs w:val="21"/>
              </w:rPr>
              <w:t>王巧玲</w:t>
            </w:r>
          </w:p>
        </w:tc>
        <w:tc>
          <w:tcPr>
            <w:tcW w:w="1895" w:type="dxa"/>
            <w:vAlign w:val="center"/>
          </w:tcPr>
          <w:p w:rsidR="008910F0" w:rsidRDefault="00A34F50">
            <w:pPr>
              <w:jc w:val="center"/>
              <w:rPr>
                <w:szCs w:val="21"/>
              </w:rPr>
            </w:pPr>
            <w:r>
              <w:rPr>
                <w:rFonts w:hint="eastAsia"/>
                <w:szCs w:val="21"/>
              </w:rPr>
              <w:t>/</w:t>
            </w:r>
          </w:p>
        </w:tc>
        <w:tc>
          <w:tcPr>
            <w:tcW w:w="2164" w:type="dxa"/>
            <w:vAlign w:val="center"/>
          </w:tcPr>
          <w:p w:rsidR="008910F0" w:rsidRDefault="00A34F50">
            <w:pPr>
              <w:jc w:val="center"/>
              <w:rPr>
                <w:szCs w:val="21"/>
              </w:rPr>
            </w:pPr>
            <w:r>
              <w:rPr>
                <w:rFonts w:hint="eastAsia"/>
                <w:szCs w:val="21"/>
              </w:rPr>
              <w:t>13886507938</w:t>
            </w:r>
          </w:p>
        </w:tc>
      </w:tr>
      <w:tr w:rsidR="008910F0">
        <w:trPr>
          <w:trHeight w:val="340"/>
          <w:jc w:val="center"/>
        </w:trPr>
        <w:tc>
          <w:tcPr>
            <w:tcW w:w="2107" w:type="dxa"/>
            <w:vMerge/>
            <w:vAlign w:val="center"/>
          </w:tcPr>
          <w:p w:rsidR="008910F0" w:rsidRDefault="008910F0">
            <w:pPr>
              <w:jc w:val="center"/>
              <w:rPr>
                <w:b/>
                <w:bCs/>
                <w:szCs w:val="21"/>
              </w:rPr>
            </w:pPr>
          </w:p>
        </w:tc>
        <w:tc>
          <w:tcPr>
            <w:tcW w:w="1895" w:type="dxa"/>
            <w:vAlign w:val="center"/>
          </w:tcPr>
          <w:p w:rsidR="008910F0" w:rsidRDefault="00A34F50">
            <w:pPr>
              <w:jc w:val="center"/>
              <w:rPr>
                <w:szCs w:val="21"/>
              </w:rPr>
            </w:pPr>
            <w:r>
              <w:rPr>
                <w:rFonts w:hint="eastAsia"/>
                <w:szCs w:val="21"/>
              </w:rPr>
              <w:t>组员</w:t>
            </w:r>
          </w:p>
        </w:tc>
        <w:tc>
          <w:tcPr>
            <w:tcW w:w="1895" w:type="dxa"/>
            <w:vAlign w:val="center"/>
          </w:tcPr>
          <w:p w:rsidR="008910F0" w:rsidRDefault="00A34F50">
            <w:pPr>
              <w:jc w:val="center"/>
              <w:rPr>
                <w:szCs w:val="21"/>
              </w:rPr>
            </w:pPr>
            <w:r>
              <w:rPr>
                <w:rFonts w:hint="eastAsia"/>
                <w:szCs w:val="21"/>
              </w:rPr>
              <w:t>雷去仙</w:t>
            </w:r>
          </w:p>
        </w:tc>
        <w:tc>
          <w:tcPr>
            <w:tcW w:w="1895" w:type="dxa"/>
            <w:vAlign w:val="center"/>
          </w:tcPr>
          <w:p w:rsidR="008910F0" w:rsidRDefault="00A34F50">
            <w:pPr>
              <w:jc w:val="center"/>
              <w:rPr>
                <w:szCs w:val="21"/>
              </w:rPr>
            </w:pPr>
            <w:r>
              <w:rPr>
                <w:rFonts w:hint="eastAsia"/>
                <w:szCs w:val="21"/>
              </w:rPr>
              <w:t>/</w:t>
            </w:r>
          </w:p>
        </w:tc>
        <w:tc>
          <w:tcPr>
            <w:tcW w:w="2164" w:type="dxa"/>
            <w:vAlign w:val="center"/>
          </w:tcPr>
          <w:p w:rsidR="008910F0" w:rsidRDefault="00A34F50">
            <w:pPr>
              <w:jc w:val="center"/>
              <w:rPr>
                <w:szCs w:val="21"/>
              </w:rPr>
            </w:pPr>
            <w:r>
              <w:rPr>
                <w:rFonts w:hint="eastAsia"/>
                <w:szCs w:val="21"/>
              </w:rPr>
              <w:t>13972816008</w:t>
            </w:r>
          </w:p>
        </w:tc>
      </w:tr>
      <w:tr w:rsidR="008910F0">
        <w:trPr>
          <w:trHeight w:val="340"/>
          <w:jc w:val="center"/>
        </w:trPr>
        <w:tc>
          <w:tcPr>
            <w:tcW w:w="2107" w:type="dxa"/>
            <w:vMerge w:val="restart"/>
            <w:vAlign w:val="center"/>
          </w:tcPr>
          <w:p w:rsidR="008910F0" w:rsidRDefault="00A34F50">
            <w:pPr>
              <w:jc w:val="center"/>
              <w:rPr>
                <w:b/>
                <w:bCs/>
                <w:szCs w:val="21"/>
              </w:rPr>
            </w:pPr>
            <w:r>
              <w:rPr>
                <w:rFonts w:hint="eastAsia"/>
                <w:b/>
                <w:bCs/>
                <w:szCs w:val="21"/>
              </w:rPr>
              <w:t>疏散引导</w:t>
            </w:r>
            <w:r>
              <w:rPr>
                <w:b/>
                <w:bCs/>
                <w:szCs w:val="21"/>
              </w:rPr>
              <w:t>组</w:t>
            </w:r>
          </w:p>
        </w:tc>
        <w:tc>
          <w:tcPr>
            <w:tcW w:w="1895" w:type="dxa"/>
            <w:vAlign w:val="center"/>
          </w:tcPr>
          <w:p w:rsidR="008910F0" w:rsidRDefault="00A34F50">
            <w:pPr>
              <w:jc w:val="center"/>
              <w:rPr>
                <w:szCs w:val="21"/>
              </w:rPr>
            </w:pPr>
            <w:r>
              <w:rPr>
                <w:rFonts w:hint="eastAsia"/>
                <w:szCs w:val="21"/>
              </w:rPr>
              <w:t>组长</w:t>
            </w:r>
          </w:p>
        </w:tc>
        <w:tc>
          <w:tcPr>
            <w:tcW w:w="1895" w:type="dxa"/>
            <w:vAlign w:val="center"/>
          </w:tcPr>
          <w:p w:rsidR="008910F0" w:rsidRDefault="00A34F50">
            <w:pPr>
              <w:jc w:val="center"/>
              <w:rPr>
                <w:szCs w:val="21"/>
              </w:rPr>
            </w:pPr>
            <w:r>
              <w:rPr>
                <w:rFonts w:hint="eastAsia"/>
                <w:szCs w:val="21"/>
              </w:rPr>
              <w:t>潘金凤</w:t>
            </w:r>
          </w:p>
        </w:tc>
        <w:tc>
          <w:tcPr>
            <w:tcW w:w="1895" w:type="dxa"/>
            <w:vAlign w:val="center"/>
          </w:tcPr>
          <w:p w:rsidR="008910F0" w:rsidRDefault="008910F0">
            <w:pPr>
              <w:jc w:val="center"/>
              <w:rPr>
                <w:szCs w:val="21"/>
              </w:rPr>
            </w:pPr>
          </w:p>
        </w:tc>
        <w:tc>
          <w:tcPr>
            <w:tcW w:w="2164" w:type="dxa"/>
            <w:vAlign w:val="center"/>
          </w:tcPr>
          <w:p w:rsidR="008910F0" w:rsidRDefault="00A34F50">
            <w:pPr>
              <w:jc w:val="center"/>
              <w:rPr>
                <w:szCs w:val="21"/>
              </w:rPr>
            </w:pPr>
            <w:r>
              <w:rPr>
                <w:rFonts w:hint="eastAsia"/>
                <w:szCs w:val="21"/>
              </w:rPr>
              <w:t>13235563349</w:t>
            </w:r>
          </w:p>
        </w:tc>
      </w:tr>
      <w:tr w:rsidR="008910F0">
        <w:trPr>
          <w:trHeight w:val="340"/>
          <w:jc w:val="center"/>
        </w:trPr>
        <w:tc>
          <w:tcPr>
            <w:tcW w:w="2107" w:type="dxa"/>
            <w:vMerge/>
            <w:vAlign w:val="center"/>
          </w:tcPr>
          <w:p w:rsidR="008910F0" w:rsidRDefault="008910F0">
            <w:pPr>
              <w:jc w:val="center"/>
              <w:rPr>
                <w:b/>
                <w:bCs/>
                <w:szCs w:val="21"/>
              </w:rPr>
            </w:pPr>
          </w:p>
        </w:tc>
        <w:tc>
          <w:tcPr>
            <w:tcW w:w="1895" w:type="dxa"/>
            <w:vAlign w:val="center"/>
          </w:tcPr>
          <w:p w:rsidR="008910F0" w:rsidRDefault="00A34F50">
            <w:pPr>
              <w:jc w:val="center"/>
              <w:rPr>
                <w:szCs w:val="21"/>
              </w:rPr>
            </w:pPr>
            <w:r>
              <w:rPr>
                <w:rFonts w:hint="eastAsia"/>
                <w:szCs w:val="21"/>
              </w:rPr>
              <w:t>后备组长</w:t>
            </w:r>
          </w:p>
        </w:tc>
        <w:tc>
          <w:tcPr>
            <w:tcW w:w="1895" w:type="dxa"/>
            <w:vAlign w:val="center"/>
          </w:tcPr>
          <w:p w:rsidR="008910F0" w:rsidRDefault="00A34F50">
            <w:pPr>
              <w:jc w:val="center"/>
              <w:rPr>
                <w:szCs w:val="21"/>
              </w:rPr>
            </w:pPr>
            <w:r>
              <w:rPr>
                <w:rFonts w:hint="eastAsia"/>
                <w:szCs w:val="21"/>
              </w:rPr>
              <w:t>唐晚新</w:t>
            </w:r>
          </w:p>
        </w:tc>
        <w:tc>
          <w:tcPr>
            <w:tcW w:w="1895" w:type="dxa"/>
            <w:vAlign w:val="center"/>
          </w:tcPr>
          <w:p w:rsidR="008910F0" w:rsidRDefault="00A34F50">
            <w:pPr>
              <w:jc w:val="center"/>
              <w:rPr>
                <w:szCs w:val="21"/>
              </w:rPr>
            </w:pPr>
            <w:r>
              <w:rPr>
                <w:rFonts w:hint="eastAsia"/>
                <w:szCs w:val="21"/>
              </w:rPr>
              <w:t>/</w:t>
            </w:r>
          </w:p>
        </w:tc>
        <w:tc>
          <w:tcPr>
            <w:tcW w:w="2164" w:type="dxa"/>
            <w:vAlign w:val="center"/>
          </w:tcPr>
          <w:p w:rsidR="008910F0" w:rsidRDefault="00A34F50">
            <w:pPr>
              <w:jc w:val="center"/>
              <w:rPr>
                <w:szCs w:val="21"/>
              </w:rPr>
            </w:pPr>
            <w:r>
              <w:rPr>
                <w:rFonts w:hint="eastAsia"/>
                <w:szCs w:val="21"/>
              </w:rPr>
              <w:t>13476893171</w:t>
            </w:r>
          </w:p>
        </w:tc>
      </w:tr>
      <w:tr w:rsidR="008910F0">
        <w:trPr>
          <w:trHeight w:val="340"/>
          <w:jc w:val="center"/>
        </w:trPr>
        <w:tc>
          <w:tcPr>
            <w:tcW w:w="2107" w:type="dxa"/>
            <w:vMerge w:val="restart"/>
            <w:vAlign w:val="center"/>
          </w:tcPr>
          <w:p w:rsidR="008910F0" w:rsidRDefault="00A34F50">
            <w:pPr>
              <w:jc w:val="center"/>
              <w:rPr>
                <w:b/>
                <w:bCs/>
                <w:szCs w:val="21"/>
              </w:rPr>
            </w:pPr>
            <w:r>
              <w:rPr>
                <w:rFonts w:hint="eastAsia"/>
                <w:b/>
                <w:bCs/>
                <w:szCs w:val="21"/>
              </w:rPr>
              <w:t>环境监测组</w:t>
            </w:r>
          </w:p>
        </w:tc>
        <w:tc>
          <w:tcPr>
            <w:tcW w:w="1895" w:type="dxa"/>
            <w:vAlign w:val="center"/>
          </w:tcPr>
          <w:p w:rsidR="008910F0" w:rsidRDefault="00A34F50">
            <w:pPr>
              <w:jc w:val="center"/>
              <w:rPr>
                <w:szCs w:val="21"/>
              </w:rPr>
            </w:pPr>
            <w:r>
              <w:rPr>
                <w:rFonts w:hint="eastAsia"/>
                <w:szCs w:val="21"/>
              </w:rPr>
              <w:t>组长</w:t>
            </w:r>
          </w:p>
        </w:tc>
        <w:tc>
          <w:tcPr>
            <w:tcW w:w="1895" w:type="dxa"/>
            <w:vAlign w:val="center"/>
          </w:tcPr>
          <w:p w:rsidR="008910F0" w:rsidRDefault="00A34F50">
            <w:pPr>
              <w:jc w:val="center"/>
              <w:rPr>
                <w:szCs w:val="21"/>
              </w:rPr>
            </w:pPr>
            <w:r>
              <w:rPr>
                <w:rFonts w:hint="eastAsia"/>
                <w:szCs w:val="21"/>
              </w:rPr>
              <w:t>陈军标</w:t>
            </w:r>
          </w:p>
        </w:tc>
        <w:tc>
          <w:tcPr>
            <w:tcW w:w="1895" w:type="dxa"/>
            <w:vAlign w:val="center"/>
          </w:tcPr>
          <w:p w:rsidR="008910F0" w:rsidRDefault="00A34F50">
            <w:pPr>
              <w:jc w:val="center"/>
              <w:rPr>
                <w:szCs w:val="21"/>
              </w:rPr>
            </w:pPr>
            <w:r>
              <w:rPr>
                <w:rFonts w:hint="eastAsia"/>
                <w:szCs w:val="21"/>
              </w:rPr>
              <w:t>副总经理</w:t>
            </w:r>
          </w:p>
        </w:tc>
        <w:tc>
          <w:tcPr>
            <w:tcW w:w="2164" w:type="dxa"/>
            <w:vAlign w:val="center"/>
          </w:tcPr>
          <w:p w:rsidR="008910F0" w:rsidRDefault="00A34F50">
            <w:pPr>
              <w:jc w:val="center"/>
              <w:rPr>
                <w:szCs w:val="21"/>
              </w:rPr>
            </w:pPr>
            <w:r>
              <w:rPr>
                <w:rFonts w:hint="eastAsia"/>
                <w:szCs w:val="21"/>
              </w:rPr>
              <w:t>13797222365</w:t>
            </w:r>
          </w:p>
        </w:tc>
      </w:tr>
      <w:tr w:rsidR="008910F0">
        <w:trPr>
          <w:trHeight w:val="340"/>
          <w:jc w:val="center"/>
        </w:trPr>
        <w:tc>
          <w:tcPr>
            <w:tcW w:w="2107" w:type="dxa"/>
            <w:vMerge/>
            <w:vAlign w:val="center"/>
          </w:tcPr>
          <w:p w:rsidR="008910F0" w:rsidRDefault="008910F0">
            <w:pPr>
              <w:jc w:val="center"/>
              <w:rPr>
                <w:szCs w:val="21"/>
              </w:rPr>
            </w:pPr>
          </w:p>
        </w:tc>
        <w:tc>
          <w:tcPr>
            <w:tcW w:w="1895" w:type="dxa"/>
            <w:vAlign w:val="center"/>
          </w:tcPr>
          <w:p w:rsidR="008910F0" w:rsidRDefault="00A34F50">
            <w:pPr>
              <w:jc w:val="center"/>
              <w:rPr>
                <w:szCs w:val="21"/>
              </w:rPr>
            </w:pPr>
            <w:r>
              <w:rPr>
                <w:rFonts w:hint="eastAsia"/>
                <w:szCs w:val="21"/>
              </w:rPr>
              <w:t>后备组长</w:t>
            </w:r>
          </w:p>
        </w:tc>
        <w:tc>
          <w:tcPr>
            <w:tcW w:w="1895" w:type="dxa"/>
            <w:vAlign w:val="center"/>
          </w:tcPr>
          <w:p w:rsidR="008910F0" w:rsidRDefault="00A34F50">
            <w:pPr>
              <w:jc w:val="center"/>
              <w:rPr>
                <w:szCs w:val="21"/>
              </w:rPr>
            </w:pPr>
            <w:r>
              <w:rPr>
                <w:rFonts w:hint="eastAsia"/>
                <w:szCs w:val="21"/>
              </w:rPr>
              <w:t>熊环意</w:t>
            </w:r>
          </w:p>
        </w:tc>
        <w:tc>
          <w:tcPr>
            <w:tcW w:w="1895" w:type="dxa"/>
            <w:vAlign w:val="center"/>
          </w:tcPr>
          <w:p w:rsidR="008910F0" w:rsidRDefault="00A34F50">
            <w:pPr>
              <w:jc w:val="center"/>
              <w:rPr>
                <w:szCs w:val="21"/>
              </w:rPr>
            </w:pPr>
            <w:r>
              <w:rPr>
                <w:rFonts w:hint="eastAsia"/>
                <w:szCs w:val="21"/>
              </w:rPr>
              <w:t>/</w:t>
            </w:r>
          </w:p>
        </w:tc>
        <w:tc>
          <w:tcPr>
            <w:tcW w:w="2164" w:type="dxa"/>
            <w:vAlign w:val="center"/>
          </w:tcPr>
          <w:p w:rsidR="008910F0" w:rsidRDefault="00A34F50">
            <w:pPr>
              <w:jc w:val="center"/>
              <w:rPr>
                <w:szCs w:val="21"/>
              </w:rPr>
            </w:pPr>
            <w:r>
              <w:rPr>
                <w:rFonts w:hint="eastAsia"/>
                <w:szCs w:val="21"/>
              </w:rPr>
              <w:t>13872176780</w:t>
            </w:r>
          </w:p>
        </w:tc>
      </w:tr>
    </w:tbl>
    <w:p w:rsidR="008910F0" w:rsidRDefault="00A34F50">
      <w:pPr>
        <w:pStyle w:val="12-25"/>
        <w:spacing w:line="240" w:lineRule="auto"/>
        <w:ind w:firstLine="360"/>
        <w:rPr>
          <w:sz w:val="18"/>
          <w:szCs w:val="18"/>
        </w:rPr>
      </w:pPr>
      <w:r>
        <w:rPr>
          <w:sz w:val="18"/>
          <w:szCs w:val="18"/>
        </w:rPr>
        <w:t>注：当应急救援中心具体责任人</w:t>
      </w:r>
      <w:r>
        <w:rPr>
          <w:rFonts w:hint="eastAsia"/>
          <w:sz w:val="18"/>
          <w:szCs w:val="18"/>
        </w:rPr>
        <w:t>及个人</w:t>
      </w:r>
      <w:r>
        <w:rPr>
          <w:sz w:val="18"/>
          <w:szCs w:val="18"/>
        </w:rPr>
        <w:t>变更岗位时，应由</w:t>
      </w:r>
      <w:r>
        <w:rPr>
          <w:rFonts w:hint="eastAsia"/>
          <w:sz w:val="18"/>
          <w:szCs w:val="18"/>
        </w:rPr>
        <w:t>湖北重工蒲圻机械有限公司相应后备人</w:t>
      </w:r>
      <w:r>
        <w:rPr>
          <w:sz w:val="18"/>
          <w:szCs w:val="18"/>
        </w:rPr>
        <w:t>员予以顶替。</w:t>
      </w:r>
    </w:p>
    <w:p w:rsidR="008910F0" w:rsidRDefault="00A34F50">
      <w:pPr>
        <w:pStyle w:val="4"/>
        <w:rPr>
          <w:rFonts w:eastAsia="宋体"/>
          <w:color w:val="auto"/>
          <w:sz w:val="28"/>
          <w:szCs w:val="28"/>
        </w:rPr>
      </w:pPr>
      <w:r>
        <w:rPr>
          <w:rFonts w:eastAsia="宋体" w:hint="eastAsia"/>
          <w:color w:val="auto"/>
          <w:sz w:val="28"/>
          <w:szCs w:val="28"/>
        </w:rPr>
        <w:lastRenderedPageBreak/>
        <w:t>2.2.1.2</w:t>
      </w:r>
      <w:r>
        <w:rPr>
          <w:rFonts w:eastAsia="宋体" w:hint="eastAsia"/>
          <w:color w:val="auto"/>
          <w:sz w:val="28"/>
          <w:szCs w:val="28"/>
        </w:rPr>
        <w:t>应急指挥机构的主要职责</w:t>
      </w:r>
      <w:bookmarkEnd w:id="182"/>
      <w:bookmarkEnd w:id="183"/>
      <w:bookmarkEnd w:id="184"/>
      <w:bookmarkEnd w:id="185"/>
      <w:bookmarkEnd w:id="186"/>
      <w:bookmarkEnd w:id="187"/>
      <w:bookmarkEnd w:id="188"/>
      <w:bookmarkEnd w:id="189"/>
      <w:bookmarkEnd w:id="190"/>
      <w:bookmarkEnd w:id="191"/>
      <w:bookmarkEnd w:id="192"/>
    </w:p>
    <w:p w:rsidR="008910F0" w:rsidRDefault="00A34F50">
      <w:pPr>
        <w:pStyle w:val="a7"/>
        <w:spacing w:after="0" w:line="360" w:lineRule="auto"/>
        <w:ind w:firstLineChars="200" w:firstLine="480"/>
        <w:rPr>
          <w:sz w:val="24"/>
          <w:szCs w:val="24"/>
        </w:rPr>
      </w:pPr>
      <w:bookmarkStart w:id="193" w:name="_Toc15597"/>
      <w:bookmarkStart w:id="194" w:name="_Toc11048"/>
      <w:bookmarkStart w:id="195" w:name="_Toc15217"/>
      <w:r>
        <w:rPr>
          <w:rFonts w:hint="eastAsia"/>
          <w:sz w:val="24"/>
          <w:szCs w:val="24"/>
        </w:rPr>
        <w:t>湖北重工蒲圻机械有限公司</w:t>
      </w:r>
      <w:r>
        <w:rPr>
          <w:sz w:val="24"/>
          <w:szCs w:val="24"/>
        </w:rPr>
        <w:t>的环境应急领导小组主要由</w:t>
      </w:r>
      <w:r>
        <w:rPr>
          <w:rFonts w:hint="eastAsia"/>
          <w:sz w:val="24"/>
          <w:szCs w:val="24"/>
        </w:rPr>
        <w:t>总经理，副总及员工</w:t>
      </w:r>
      <w:r>
        <w:rPr>
          <w:sz w:val="24"/>
          <w:szCs w:val="24"/>
        </w:rPr>
        <w:t>组成。发生重大事故时，以</w:t>
      </w:r>
      <w:r>
        <w:rPr>
          <w:rFonts w:hint="eastAsia"/>
          <w:sz w:val="24"/>
          <w:szCs w:val="24"/>
        </w:rPr>
        <w:t>湖北重工蒲圻机械有限公司</w:t>
      </w:r>
      <w:r>
        <w:rPr>
          <w:sz w:val="24"/>
          <w:szCs w:val="24"/>
        </w:rPr>
        <w:t>环境应急领导小组为基础，即</w:t>
      </w:r>
      <w:r>
        <w:rPr>
          <w:rFonts w:hint="eastAsia"/>
          <w:sz w:val="24"/>
          <w:szCs w:val="24"/>
        </w:rPr>
        <w:t>总经理</w:t>
      </w:r>
      <w:r>
        <w:rPr>
          <w:rFonts w:hint="eastAsia"/>
          <w:sz w:val="24"/>
          <w:szCs w:val="24"/>
        </w:rPr>
        <w:t>周明智</w:t>
      </w:r>
      <w:r>
        <w:rPr>
          <w:sz w:val="24"/>
          <w:szCs w:val="24"/>
        </w:rPr>
        <w:t>任</w:t>
      </w:r>
      <w:r>
        <w:rPr>
          <w:rFonts w:hint="eastAsia"/>
          <w:sz w:val="24"/>
          <w:szCs w:val="24"/>
        </w:rPr>
        <w:t>总</w:t>
      </w:r>
      <w:r>
        <w:rPr>
          <w:sz w:val="24"/>
          <w:szCs w:val="24"/>
        </w:rPr>
        <w:t>指挥长，</w:t>
      </w:r>
      <w:r>
        <w:rPr>
          <w:rFonts w:hint="eastAsia"/>
          <w:sz w:val="24"/>
          <w:szCs w:val="24"/>
        </w:rPr>
        <w:t>副总</w:t>
      </w:r>
      <w:r>
        <w:rPr>
          <w:rFonts w:hint="eastAsia"/>
          <w:sz w:val="24"/>
          <w:szCs w:val="24"/>
        </w:rPr>
        <w:t>徐唐水</w:t>
      </w:r>
      <w:r>
        <w:rPr>
          <w:sz w:val="24"/>
          <w:szCs w:val="24"/>
        </w:rPr>
        <w:t>为副指挥长，负责应急救援工作的组织和指挥，指挥部设在厂办公室。</w:t>
      </w:r>
      <w:r>
        <w:rPr>
          <w:rFonts w:hint="eastAsia"/>
          <w:sz w:val="24"/>
          <w:szCs w:val="24"/>
        </w:rPr>
        <w:t>在各小组组长不在场时，由后备组长代行其职。</w:t>
      </w:r>
      <w:r>
        <w:rPr>
          <w:sz w:val="24"/>
          <w:szCs w:val="24"/>
        </w:rPr>
        <w:t>环境应急领导小组组成及职责：</w:t>
      </w:r>
    </w:p>
    <w:p w:rsidR="008910F0" w:rsidRDefault="00A34F50">
      <w:pPr>
        <w:pStyle w:val="a7"/>
        <w:spacing w:after="0" w:line="360" w:lineRule="auto"/>
        <w:ind w:firstLineChars="200" w:firstLine="482"/>
        <w:rPr>
          <w:b/>
          <w:bCs/>
          <w:sz w:val="24"/>
          <w:szCs w:val="24"/>
        </w:rPr>
      </w:pPr>
      <w:r>
        <w:rPr>
          <w:rFonts w:hint="eastAsia"/>
          <w:b/>
          <w:bCs/>
          <w:sz w:val="24"/>
          <w:szCs w:val="24"/>
        </w:rPr>
        <w:t>（</w:t>
      </w:r>
      <w:r>
        <w:rPr>
          <w:rFonts w:hint="eastAsia"/>
          <w:b/>
          <w:bCs/>
          <w:sz w:val="24"/>
          <w:szCs w:val="24"/>
        </w:rPr>
        <w:t>1</w:t>
      </w:r>
      <w:r>
        <w:rPr>
          <w:rFonts w:hint="eastAsia"/>
          <w:b/>
          <w:bCs/>
          <w:sz w:val="24"/>
          <w:szCs w:val="24"/>
        </w:rPr>
        <w:t>）指挥部</w:t>
      </w:r>
    </w:p>
    <w:p w:rsidR="008910F0" w:rsidRDefault="00A34F50">
      <w:pPr>
        <w:pStyle w:val="12-25"/>
        <w:ind w:firstLine="480"/>
      </w:pPr>
      <w:r>
        <w:rPr>
          <w:rFonts w:hint="eastAsia"/>
        </w:rPr>
        <w:t>1</w:t>
      </w:r>
      <w:r>
        <w:rPr>
          <w:rFonts w:hint="eastAsia"/>
        </w:rPr>
        <w:t>）</w:t>
      </w:r>
      <w:r>
        <w:t>指挥长：</w:t>
      </w:r>
      <w:r>
        <w:rPr>
          <w:rFonts w:hint="eastAsia"/>
        </w:rPr>
        <w:t>周明智</w:t>
      </w:r>
      <w:r>
        <w:rPr>
          <w:rFonts w:hint="eastAsia"/>
        </w:rPr>
        <w:t>13</w:t>
      </w:r>
      <w:r>
        <w:rPr>
          <w:rFonts w:hint="eastAsia"/>
        </w:rPr>
        <w:t>886528728</w:t>
      </w:r>
    </w:p>
    <w:p w:rsidR="008910F0" w:rsidRDefault="00A34F50">
      <w:pPr>
        <w:pStyle w:val="a7"/>
        <w:spacing w:after="0" w:line="360" w:lineRule="auto"/>
        <w:ind w:firstLineChars="200" w:firstLine="480"/>
        <w:rPr>
          <w:sz w:val="24"/>
          <w:szCs w:val="24"/>
        </w:rPr>
      </w:pPr>
      <w:r>
        <w:rPr>
          <w:sz w:val="24"/>
          <w:szCs w:val="24"/>
        </w:rPr>
        <w:t>指挥长职责：负责应急救援指挥工作，发布抢险救援命令，对特殊情况进行紧急决断，协调</w:t>
      </w:r>
      <w:r>
        <w:rPr>
          <w:rFonts w:hint="eastAsia"/>
          <w:sz w:val="24"/>
          <w:szCs w:val="24"/>
        </w:rPr>
        <w:t>副指挥</w:t>
      </w:r>
      <w:r>
        <w:rPr>
          <w:sz w:val="24"/>
          <w:szCs w:val="24"/>
        </w:rPr>
        <w:t>工作内容，向上级领导报告事故及对事故的处理情况。</w:t>
      </w:r>
    </w:p>
    <w:p w:rsidR="008910F0" w:rsidRDefault="00A34F50">
      <w:pPr>
        <w:pStyle w:val="12-25"/>
        <w:ind w:firstLine="480"/>
      </w:pPr>
      <w:r>
        <w:rPr>
          <w:rFonts w:hint="eastAsia"/>
        </w:rPr>
        <w:t>2</w:t>
      </w:r>
      <w:r>
        <w:rPr>
          <w:rFonts w:hint="eastAsia"/>
        </w:rPr>
        <w:t>）</w:t>
      </w:r>
      <w:r>
        <w:t>副指挥长：</w:t>
      </w:r>
      <w:r>
        <w:rPr>
          <w:rFonts w:hint="eastAsia"/>
        </w:rPr>
        <w:t>徐唐水</w:t>
      </w:r>
      <w:r>
        <w:rPr>
          <w:rFonts w:hint="eastAsia"/>
        </w:rPr>
        <w:t>1</w:t>
      </w:r>
      <w:r>
        <w:rPr>
          <w:rFonts w:hint="eastAsia"/>
        </w:rPr>
        <w:t>3797251808</w:t>
      </w:r>
    </w:p>
    <w:p w:rsidR="008910F0" w:rsidRDefault="00A34F50">
      <w:pPr>
        <w:pStyle w:val="a7"/>
        <w:spacing w:after="0" w:line="360" w:lineRule="auto"/>
        <w:ind w:firstLineChars="200" w:firstLine="480"/>
        <w:rPr>
          <w:sz w:val="24"/>
          <w:szCs w:val="24"/>
        </w:rPr>
      </w:pPr>
      <w:r>
        <w:rPr>
          <w:sz w:val="24"/>
          <w:szCs w:val="24"/>
        </w:rPr>
        <w:t>副指挥长职责：</w:t>
      </w:r>
    </w:p>
    <w:p w:rsidR="008910F0" w:rsidRDefault="00A34F50">
      <w:pPr>
        <w:pStyle w:val="a7"/>
        <w:spacing w:after="0" w:line="360" w:lineRule="auto"/>
        <w:ind w:firstLineChars="200" w:firstLine="480"/>
        <w:rPr>
          <w:sz w:val="24"/>
          <w:szCs w:val="24"/>
        </w:rPr>
      </w:pPr>
      <w:r>
        <w:rPr>
          <w:sz w:val="24"/>
          <w:szCs w:val="24"/>
        </w:rPr>
        <w:t>职责一：负责协助总指挥</w:t>
      </w:r>
      <w:r>
        <w:rPr>
          <w:rFonts w:hint="eastAsia"/>
          <w:sz w:val="24"/>
          <w:szCs w:val="24"/>
        </w:rPr>
        <w:t>做好</w:t>
      </w:r>
      <w:r>
        <w:rPr>
          <w:sz w:val="24"/>
          <w:szCs w:val="24"/>
        </w:rPr>
        <w:t>抢险现场救灾工作的紧急组织，具体负责对各抢险队的指挥工作，指挥技术人员，对抢险、抢修作业根据技术规范和工艺情况，提供准确可行的抢险方案，并向总指挥报告情况，落实总指挥发布的抢险命令。</w:t>
      </w:r>
    </w:p>
    <w:p w:rsidR="008910F0" w:rsidRDefault="00A34F50">
      <w:pPr>
        <w:pStyle w:val="a7"/>
        <w:spacing w:after="0" w:line="360" w:lineRule="auto"/>
        <w:ind w:firstLineChars="200" w:firstLine="480"/>
        <w:rPr>
          <w:sz w:val="24"/>
          <w:szCs w:val="24"/>
        </w:rPr>
      </w:pPr>
      <w:r>
        <w:rPr>
          <w:sz w:val="24"/>
          <w:szCs w:val="24"/>
        </w:rPr>
        <w:t>职责二：负责义务消防</w:t>
      </w:r>
      <w:r>
        <w:rPr>
          <w:rFonts w:hint="eastAsia"/>
          <w:sz w:val="24"/>
          <w:szCs w:val="24"/>
        </w:rPr>
        <w:t>出警</w:t>
      </w:r>
      <w:r>
        <w:rPr>
          <w:sz w:val="24"/>
          <w:szCs w:val="24"/>
        </w:rPr>
        <w:t>人员的安排和现场保卫及周边警戒的工作，布置善后的现场保护，维护工作秩序，防止意外破</w:t>
      </w:r>
      <w:r>
        <w:rPr>
          <w:sz w:val="24"/>
          <w:szCs w:val="24"/>
        </w:rPr>
        <w:t>坏情况发生。</w:t>
      </w:r>
    </w:p>
    <w:p w:rsidR="008910F0" w:rsidRDefault="00A34F50">
      <w:pPr>
        <w:pStyle w:val="a7"/>
        <w:spacing w:after="0" w:line="360" w:lineRule="auto"/>
        <w:ind w:firstLineChars="200" w:firstLine="480"/>
      </w:pPr>
      <w:r>
        <w:rPr>
          <w:sz w:val="24"/>
          <w:szCs w:val="24"/>
        </w:rPr>
        <w:t>职责三：负责组织</w:t>
      </w:r>
      <w:r>
        <w:rPr>
          <w:rFonts w:hint="eastAsia"/>
          <w:sz w:val="24"/>
          <w:szCs w:val="24"/>
        </w:rPr>
        <w:t>各应急救援队伍</w:t>
      </w:r>
      <w:r>
        <w:rPr>
          <w:sz w:val="24"/>
          <w:szCs w:val="24"/>
        </w:rPr>
        <w:t>，准备好人员和车辆，随时准备按指挥长命令行动</w:t>
      </w:r>
      <w:r>
        <w:rPr>
          <w:rFonts w:hint="eastAsia"/>
          <w:sz w:val="24"/>
          <w:szCs w:val="24"/>
        </w:rPr>
        <w:t>，</w:t>
      </w:r>
      <w:r>
        <w:rPr>
          <w:sz w:val="24"/>
          <w:szCs w:val="24"/>
        </w:rPr>
        <w:t>随时准备补充抢险队伍。</w:t>
      </w:r>
    </w:p>
    <w:p w:rsidR="008910F0" w:rsidRDefault="00A34F50">
      <w:pPr>
        <w:pStyle w:val="12-25"/>
        <w:ind w:firstLine="482"/>
        <w:rPr>
          <w:b/>
          <w:bCs/>
        </w:rPr>
      </w:pPr>
      <w:r>
        <w:rPr>
          <w:rFonts w:hint="eastAsia"/>
          <w:b/>
          <w:bCs/>
        </w:rPr>
        <w:t>（</w:t>
      </w:r>
      <w:r>
        <w:rPr>
          <w:rFonts w:hint="eastAsia"/>
          <w:b/>
          <w:bCs/>
        </w:rPr>
        <w:t>2</w:t>
      </w:r>
      <w:r>
        <w:rPr>
          <w:rFonts w:hint="eastAsia"/>
          <w:b/>
          <w:bCs/>
        </w:rPr>
        <w:t>）应急救援小组</w:t>
      </w:r>
    </w:p>
    <w:p w:rsidR="008910F0" w:rsidRDefault="00A34F50">
      <w:pPr>
        <w:pStyle w:val="12-25"/>
        <w:ind w:firstLine="480"/>
      </w:pPr>
      <w:r>
        <w:t>1</w:t>
      </w:r>
      <w:r>
        <w:t>）</w:t>
      </w:r>
      <w:r>
        <w:rPr>
          <w:rFonts w:hint="eastAsia"/>
        </w:rPr>
        <w:t>应急抢险组</w:t>
      </w:r>
    </w:p>
    <w:p w:rsidR="008910F0" w:rsidRDefault="00A34F50">
      <w:pPr>
        <w:pStyle w:val="12-25"/>
        <w:ind w:firstLine="480"/>
        <w:rPr>
          <w:szCs w:val="24"/>
          <w:lang w:bidi="ar"/>
        </w:rPr>
      </w:pPr>
      <w:r>
        <w:rPr>
          <w:rFonts w:hint="eastAsia"/>
          <w:szCs w:val="24"/>
        </w:rPr>
        <w:t>组长</w:t>
      </w:r>
      <w:r>
        <w:rPr>
          <w:rFonts w:hint="eastAsia"/>
          <w:szCs w:val="24"/>
        </w:rPr>
        <w:t>：</w:t>
      </w:r>
      <w:r>
        <w:rPr>
          <w:rFonts w:hint="eastAsia"/>
          <w:szCs w:val="24"/>
          <w:lang w:bidi="ar"/>
        </w:rPr>
        <w:t>蔡正雄</w:t>
      </w:r>
      <w:r>
        <w:rPr>
          <w:rFonts w:hint="eastAsia"/>
          <w:szCs w:val="24"/>
          <w:lang w:bidi="ar"/>
        </w:rPr>
        <w:t>1</w:t>
      </w:r>
      <w:r>
        <w:rPr>
          <w:rFonts w:hint="eastAsia"/>
          <w:szCs w:val="24"/>
          <w:lang w:bidi="ar"/>
        </w:rPr>
        <w:t>3997549406</w:t>
      </w:r>
    </w:p>
    <w:p w:rsidR="008910F0" w:rsidRDefault="00A34F50">
      <w:pPr>
        <w:pStyle w:val="12-25"/>
        <w:ind w:firstLine="480"/>
        <w:rPr>
          <w:szCs w:val="24"/>
          <w:lang w:bidi="ar"/>
        </w:rPr>
      </w:pPr>
      <w:r>
        <w:rPr>
          <w:rFonts w:hint="eastAsia"/>
          <w:szCs w:val="24"/>
          <w:lang w:bidi="ar"/>
        </w:rPr>
        <w:t>后备组长：马景升</w:t>
      </w:r>
      <w:r>
        <w:rPr>
          <w:rFonts w:hint="eastAsia"/>
          <w:szCs w:val="24"/>
          <w:lang w:bidi="ar"/>
        </w:rPr>
        <w:t>13971804277</w:t>
      </w:r>
    </w:p>
    <w:p w:rsidR="008910F0" w:rsidRDefault="00A34F50">
      <w:pPr>
        <w:pStyle w:val="12-25"/>
        <w:ind w:firstLine="480"/>
      </w:pPr>
      <w:r>
        <w:t>职</w:t>
      </w:r>
      <w:r>
        <w:t xml:space="preserve">  </w:t>
      </w:r>
      <w:r>
        <w:t>责</w:t>
      </w:r>
      <w:r>
        <w:rPr>
          <w:rFonts w:hint="eastAsia"/>
        </w:rPr>
        <w:t>：</w:t>
      </w:r>
      <w:r>
        <w:t>执行领导小组的命令、决定，并根据其精神，结合事故现场实际情况，按照应急预案认真协调实施事故发生环节的救援抢险工作，防止事故的扩大蔓延，力求将损失降低至最低。并负责应急响应结束后，配合信息联络员对事故的现场调查、组织事故分析和事故的上报。</w:t>
      </w:r>
    </w:p>
    <w:p w:rsidR="008910F0" w:rsidRDefault="00A34F50">
      <w:pPr>
        <w:pStyle w:val="12-25"/>
        <w:ind w:firstLine="480"/>
      </w:pPr>
      <w:r>
        <w:rPr>
          <w:rFonts w:hint="eastAsia"/>
        </w:rPr>
        <w:t>2</w:t>
      </w:r>
      <w:r>
        <w:rPr>
          <w:rFonts w:hint="eastAsia"/>
        </w:rPr>
        <w:t>）</w:t>
      </w:r>
      <w:r>
        <w:rPr>
          <w:rFonts w:hint="eastAsia"/>
        </w:rPr>
        <w:t>物质保障组</w:t>
      </w:r>
    </w:p>
    <w:p w:rsidR="008910F0" w:rsidRDefault="00A34F50">
      <w:pPr>
        <w:pStyle w:val="12-25"/>
        <w:ind w:firstLine="480"/>
        <w:rPr>
          <w:szCs w:val="24"/>
        </w:rPr>
      </w:pPr>
      <w:r>
        <w:rPr>
          <w:rFonts w:hint="eastAsia"/>
          <w:szCs w:val="24"/>
        </w:rPr>
        <w:t>组长</w:t>
      </w:r>
      <w:r>
        <w:rPr>
          <w:rFonts w:hint="eastAsia"/>
          <w:szCs w:val="24"/>
        </w:rPr>
        <w:t>：</w:t>
      </w:r>
      <w:r>
        <w:rPr>
          <w:rFonts w:hint="eastAsia"/>
          <w:szCs w:val="24"/>
        </w:rPr>
        <w:t>谢斌</w:t>
      </w:r>
      <w:r>
        <w:rPr>
          <w:rFonts w:hint="eastAsia"/>
          <w:szCs w:val="24"/>
        </w:rPr>
        <w:t>1</w:t>
      </w:r>
      <w:r>
        <w:rPr>
          <w:rFonts w:hint="eastAsia"/>
          <w:szCs w:val="24"/>
        </w:rPr>
        <w:t>3886543189</w:t>
      </w:r>
    </w:p>
    <w:p w:rsidR="008910F0" w:rsidRDefault="00A34F50">
      <w:pPr>
        <w:pStyle w:val="12-25"/>
        <w:ind w:firstLine="480"/>
        <w:rPr>
          <w:szCs w:val="24"/>
        </w:rPr>
      </w:pPr>
      <w:r>
        <w:rPr>
          <w:rFonts w:hint="eastAsia"/>
          <w:szCs w:val="24"/>
          <w:lang w:bidi="ar"/>
        </w:rPr>
        <w:t>后备组长：黄望来</w:t>
      </w:r>
      <w:r>
        <w:rPr>
          <w:rFonts w:hint="eastAsia"/>
          <w:szCs w:val="24"/>
          <w:lang w:bidi="ar"/>
        </w:rPr>
        <w:t>13972831609</w:t>
      </w:r>
    </w:p>
    <w:p w:rsidR="008910F0" w:rsidRDefault="00A34F50" w:rsidP="00A522A3">
      <w:pPr>
        <w:pStyle w:val="12-25"/>
        <w:ind w:firstLine="480"/>
      </w:pPr>
      <w:r>
        <w:t>职责</w:t>
      </w:r>
      <w:r>
        <w:rPr>
          <w:rFonts w:hint="eastAsia"/>
        </w:rPr>
        <w:t>：</w:t>
      </w:r>
      <w:r>
        <w:t>负责实施应急设备和所需物资的供应配发</w:t>
      </w:r>
      <w:r>
        <w:rPr>
          <w:rFonts w:hint="eastAsia"/>
        </w:rPr>
        <w:t>及相关后勤工作</w:t>
      </w:r>
      <w:r>
        <w:t>，保障现场抢险和抢险物资的供给和运输用车。随叫随到，不能有误。</w:t>
      </w:r>
    </w:p>
    <w:p w:rsidR="008910F0" w:rsidRDefault="00A34F50">
      <w:pPr>
        <w:pStyle w:val="12-25"/>
        <w:ind w:firstLine="480"/>
      </w:pPr>
      <w:r>
        <w:lastRenderedPageBreak/>
        <w:t>清理现场，清除相关障碍及残留物，保证事故后恢复生产工作的顺利进行；组织力量调集所需重建物资，在最短的时间内恢复事故单位的生产和生活；按照国家法律法规，认真做好伤亡人员的救治和抚恤工作。</w:t>
      </w:r>
    </w:p>
    <w:p w:rsidR="008910F0" w:rsidRDefault="00A34F50">
      <w:pPr>
        <w:pStyle w:val="12-25"/>
        <w:ind w:firstLine="480"/>
      </w:pPr>
      <w:r>
        <w:rPr>
          <w:rFonts w:hint="eastAsia"/>
        </w:rPr>
        <w:t>3</w:t>
      </w:r>
      <w:r>
        <w:rPr>
          <w:rFonts w:hint="eastAsia"/>
        </w:rPr>
        <w:t>）</w:t>
      </w:r>
      <w:r>
        <w:rPr>
          <w:rFonts w:hint="eastAsia"/>
        </w:rPr>
        <w:t>疏散引导组</w:t>
      </w:r>
    </w:p>
    <w:p w:rsidR="008910F0" w:rsidRDefault="00A34F50">
      <w:pPr>
        <w:pStyle w:val="12-25"/>
        <w:ind w:firstLine="480"/>
        <w:rPr>
          <w:szCs w:val="24"/>
          <w:lang w:bidi="ar"/>
        </w:rPr>
      </w:pPr>
      <w:r>
        <w:rPr>
          <w:rFonts w:hint="eastAsia"/>
          <w:szCs w:val="24"/>
        </w:rPr>
        <w:t>组长</w:t>
      </w:r>
      <w:r>
        <w:rPr>
          <w:rFonts w:hint="eastAsia"/>
          <w:szCs w:val="24"/>
        </w:rPr>
        <w:t>：</w:t>
      </w:r>
      <w:r>
        <w:rPr>
          <w:rFonts w:hint="eastAsia"/>
          <w:szCs w:val="24"/>
          <w:lang w:bidi="ar"/>
        </w:rPr>
        <w:t>潘金凤</w:t>
      </w:r>
      <w:r>
        <w:rPr>
          <w:rFonts w:hint="eastAsia"/>
          <w:szCs w:val="24"/>
          <w:lang w:bidi="ar"/>
        </w:rPr>
        <w:t>13235563349</w:t>
      </w:r>
    </w:p>
    <w:p w:rsidR="008910F0" w:rsidRDefault="00A34F50">
      <w:pPr>
        <w:pStyle w:val="12-25"/>
        <w:ind w:firstLine="480"/>
        <w:rPr>
          <w:szCs w:val="24"/>
          <w:lang w:bidi="ar"/>
        </w:rPr>
      </w:pPr>
      <w:r>
        <w:rPr>
          <w:rFonts w:hint="eastAsia"/>
          <w:szCs w:val="24"/>
          <w:lang w:bidi="ar"/>
        </w:rPr>
        <w:t>后备组长：唐晚新</w:t>
      </w:r>
      <w:r>
        <w:rPr>
          <w:rFonts w:hint="eastAsia"/>
          <w:szCs w:val="24"/>
          <w:lang w:bidi="ar"/>
        </w:rPr>
        <w:t>13476893171</w:t>
      </w:r>
    </w:p>
    <w:p w:rsidR="008910F0" w:rsidRDefault="00A34F50">
      <w:pPr>
        <w:pStyle w:val="12-25"/>
        <w:ind w:firstLine="480"/>
        <w:rPr>
          <w:szCs w:val="24"/>
        </w:rPr>
      </w:pPr>
      <w:r>
        <w:t>职</w:t>
      </w:r>
      <w:r>
        <w:t xml:space="preserve">  </w:t>
      </w:r>
      <w:r>
        <w:t>责：负责在险情发生时，安全疏散人员，同时隔离现场，设置危险警示标志，严格限</w:t>
      </w:r>
      <w:r>
        <w:rPr>
          <w:szCs w:val="24"/>
        </w:rPr>
        <w:t>制无关人员出入。</w:t>
      </w:r>
    </w:p>
    <w:p w:rsidR="008910F0" w:rsidRDefault="00A34F50">
      <w:pPr>
        <w:pStyle w:val="12-25"/>
        <w:ind w:firstLine="480"/>
        <w:rPr>
          <w:szCs w:val="24"/>
        </w:rPr>
      </w:pPr>
      <w:r>
        <w:rPr>
          <w:rFonts w:hint="eastAsia"/>
          <w:szCs w:val="24"/>
        </w:rPr>
        <w:t>4</w:t>
      </w:r>
      <w:r>
        <w:rPr>
          <w:rFonts w:hint="eastAsia"/>
          <w:szCs w:val="24"/>
        </w:rPr>
        <w:t>）</w:t>
      </w:r>
      <w:r>
        <w:rPr>
          <w:szCs w:val="24"/>
        </w:rPr>
        <w:t>医疗救护</w:t>
      </w:r>
      <w:r>
        <w:rPr>
          <w:rFonts w:hint="eastAsia"/>
          <w:szCs w:val="24"/>
        </w:rPr>
        <w:t>组</w:t>
      </w:r>
    </w:p>
    <w:p w:rsidR="008910F0" w:rsidRDefault="00A34F50">
      <w:pPr>
        <w:pStyle w:val="12-25"/>
        <w:ind w:firstLine="480"/>
        <w:rPr>
          <w:szCs w:val="24"/>
          <w:lang w:bidi="ar"/>
        </w:rPr>
      </w:pPr>
      <w:r>
        <w:rPr>
          <w:rFonts w:hint="eastAsia"/>
          <w:szCs w:val="24"/>
        </w:rPr>
        <w:t>组长</w:t>
      </w:r>
      <w:r>
        <w:rPr>
          <w:szCs w:val="24"/>
        </w:rPr>
        <w:t>：</w:t>
      </w:r>
      <w:r>
        <w:rPr>
          <w:rFonts w:hint="eastAsia"/>
          <w:szCs w:val="24"/>
          <w:lang w:bidi="ar"/>
        </w:rPr>
        <w:t>蒋东平</w:t>
      </w:r>
      <w:r>
        <w:rPr>
          <w:rFonts w:hint="eastAsia"/>
          <w:szCs w:val="24"/>
          <w:lang w:bidi="ar"/>
        </w:rPr>
        <w:t>1</w:t>
      </w:r>
      <w:r>
        <w:rPr>
          <w:rFonts w:hint="eastAsia"/>
          <w:szCs w:val="24"/>
          <w:lang w:bidi="ar"/>
        </w:rPr>
        <w:t>3872199089</w:t>
      </w:r>
    </w:p>
    <w:p w:rsidR="008910F0" w:rsidRDefault="00A34F50">
      <w:pPr>
        <w:pStyle w:val="12-25"/>
        <w:ind w:firstLine="480"/>
        <w:rPr>
          <w:szCs w:val="24"/>
          <w:lang w:bidi="ar"/>
        </w:rPr>
      </w:pPr>
      <w:r>
        <w:rPr>
          <w:rFonts w:hint="eastAsia"/>
          <w:szCs w:val="24"/>
          <w:lang w:bidi="ar"/>
        </w:rPr>
        <w:t>后备组长：王巧玲</w:t>
      </w:r>
      <w:r>
        <w:rPr>
          <w:rFonts w:hint="eastAsia"/>
          <w:szCs w:val="24"/>
          <w:lang w:bidi="ar"/>
        </w:rPr>
        <w:t>13886507938</w:t>
      </w:r>
    </w:p>
    <w:p w:rsidR="008910F0" w:rsidRDefault="00A34F50">
      <w:pPr>
        <w:pStyle w:val="12-25"/>
        <w:ind w:firstLine="480"/>
        <w:rPr>
          <w:szCs w:val="24"/>
        </w:rPr>
      </w:pPr>
      <w:r>
        <w:rPr>
          <w:szCs w:val="24"/>
        </w:rPr>
        <w:t>职</w:t>
      </w:r>
      <w:r>
        <w:rPr>
          <w:szCs w:val="24"/>
        </w:rPr>
        <w:t xml:space="preserve">  </w:t>
      </w:r>
      <w:r>
        <w:rPr>
          <w:szCs w:val="24"/>
        </w:rPr>
        <w:t>责：负责指挥抢险现场受伤人员的救助和对重伤员的转治，保障抢险人员人身安全。</w:t>
      </w:r>
    </w:p>
    <w:p w:rsidR="008910F0" w:rsidRDefault="00A34F50">
      <w:pPr>
        <w:pStyle w:val="12-25"/>
        <w:ind w:firstLine="480"/>
        <w:rPr>
          <w:szCs w:val="24"/>
        </w:rPr>
      </w:pPr>
      <w:r>
        <w:rPr>
          <w:rFonts w:hint="eastAsia"/>
          <w:szCs w:val="24"/>
        </w:rPr>
        <w:t>5</w:t>
      </w:r>
      <w:r>
        <w:rPr>
          <w:rFonts w:hint="eastAsia"/>
          <w:szCs w:val="24"/>
        </w:rPr>
        <w:t>）</w:t>
      </w:r>
      <w:r>
        <w:rPr>
          <w:szCs w:val="24"/>
        </w:rPr>
        <w:t>环境监测</w:t>
      </w:r>
      <w:r>
        <w:rPr>
          <w:rFonts w:hint="eastAsia"/>
          <w:szCs w:val="24"/>
        </w:rPr>
        <w:t>组</w:t>
      </w:r>
    </w:p>
    <w:p w:rsidR="008910F0" w:rsidRDefault="00A34F50">
      <w:pPr>
        <w:pStyle w:val="12-25"/>
        <w:ind w:firstLine="480"/>
        <w:rPr>
          <w:szCs w:val="24"/>
        </w:rPr>
      </w:pPr>
      <w:r>
        <w:rPr>
          <w:rFonts w:hint="eastAsia"/>
          <w:szCs w:val="24"/>
        </w:rPr>
        <w:t>组长</w:t>
      </w:r>
      <w:r>
        <w:rPr>
          <w:szCs w:val="24"/>
        </w:rPr>
        <w:t>：</w:t>
      </w:r>
      <w:r>
        <w:rPr>
          <w:rFonts w:hint="eastAsia"/>
          <w:szCs w:val="24"/>
        </w:rPr>
        <w:t>陈军标</w:t>
      </w:r>
      <w:r>
        <w:rPr>
          <w:rFonts w:hint="eastAsia"/>
          <w:szCs w:val="24"/>
        </w:rPr>
        <w:t>13797222365</w:t>
      </w:r>
    </w:p>
    <w:p w:rsidR="008910F0" w:rsidRDefault="00A34F50">
      <w:pPr>
        <w:pStyle w:val="12-25"/>
        <w:ind w:firstLine="480"/>
        <w:rPr>
          <w:szCs w:val="24"/>
        </w:rPr>
      </w:pPr>
      <w:r>
        <w:rPr>
          <w:rFonts w:hint="eastAsia"/>
          <w:szCs w:val="24"/>
          <w:lang w:bidi="ar"/>
        </w:rPr>
        <w:t>后备组长：熊环意</w:t>
      </w:r>
      <w:r>
        <w:rPr>
          <w:rFonts w:hint="eastAsia"/>
          <w:szCs w:val="24"/>
          <w:lang w:bidi="ar"/>
        </w:rPr>
        <w:t>13872176780</w:t>
      </w:r>
    </w:p>
    <w:p w:rsidR="008910F0" w:rsidRDefault="00A34F50" w:rsidP="00A522A3">
      <w:pPr>
        <w:pStyle w:val="12-25"/>
        <w:ind w:firstLine="480"/>
        <w:rPr>
          <w:szCs w:val="24"/>
        </w:rPr>
      </w:pPr>
      <w:r>
        <w:rPr>
          <w:szCs w:val="24"/>
        </w:rPr>
        <w:t>职责：负责事故可能污染到范围内的环境监测（水环境、空气环境或地面固体废物环境污染）并按照规定随时上报。</w:t>
      </w:r>
    </w:p>
    <w:p w:rsidR="008910F0" w:rsidRDefault="00A34F50">
      <w:pPr>
        <w:pStyle w:val="12-25"/>
        <w:ind w:firstLine="480"/>
        <w:rPr>
          <w:szCs w:val="24"/>
        </w:rPr>
      </w:pPr>
      <w:r>
        <w:rPr>
          <w:rFonts w:hint="eastAsia"/>
          <w:szCs w:val="24"/>
        </w:rPr>
        <w:t>6</w:t>
      </w:r>
      <w:r>
        <w:rPr>
          <w:szCs w:val="24"/>
        </w:rPr>
        <w:t>）</w:t>
      </w:r>
      <w:r>
        <w:rPr>
          <w:rFonts w:hint="eastAsia"/>
          <w:szCs w:val="24"/>
        </w:rPr>
        <w:t>通讯联络</w:t>
      </w:r>
      <w:r>
        <w:rPr>
          <w:rFonts w:hint="eastAsia"/>
          <w:szCs w:val="24"/>
        </w:rPr>
        <w:t>组</w:t>
      </w:r>
    </w:p>
    <w:p w:rsidR="008910F0" w:rsidRDefault="00A34F50">
      <w:pPr>
        <w:pStyle w:val="12-25"/>
        <w:ind w:firstLine="480"/>
        <w:rPr>
          <w:szCs w:val="24"/>
          <w:lang w:bidi="ar"/>
        </w:rPr>
      </w:pPr>
      <w:r>
        <w:rPr>
          <w:rFonts w:hint="eastAsia"/>
          <w:szCs w:val="24"/>
        </w:rPr>
        <w:t>组长</w:t>
      </w:r>
      <w:r>
        <w:rPr>
          <w:szCs w:val="24"/>
        </w:rPr>
        <w:t>：</w:t>
      </w:r>
      <w:r>
        <w:rPr>
          <w:rFonts w:hint="eastAsia"/>
          <w:szCs w:val="24"/>
          <w:lang w:bidi="ar"/>
        </w:rPr>
        <w:t>胡永红</w:t>
      </w:r>
      <w:r>
        <w:rPr>
          <w:rFonts w:hint="eastAsia"/>
          <w:szCs w:val="24"/>
          <w:lang w:bidi="ar"/>
        </w:rPr>
        <w:t>1</w:t>
      </w:r>
      <w:r>
        <w:rPr>
          <w:rFonts w:hint="eastAsia"/>
          <w:szCs w:val="24"/>
          <w:lang w:bidi="ar"/>
        </w:rPr>
        <w:t>3886507618</w:t>
      </w:r>
    </w:p>
    <w:p w:rsidR="008910F0" w:rsidRDefault="00A34F50">
      <w:pPr>
        <w:pStyle w:val="12-25"/>
        <w:ind w:firstLine="480"/>
        <w:rPr>
          <w:szCs w:val="24"/>
          <w:lang w:bidi="ar"/>
        </w:rPr>
      </w:pPr>
      <w:r>
        <w:rPr>
          <w:rFonts w:hint="eastAsia"/>
          <w:szCs w:val="24"/>
          <w:lang w:bidi="ar"/>
        </w:rPr>
        <w:t>后备组长：陈凤玲</w:t>
      </w:r>
      <w:r>
        <w:rPr>
          <w:rFonts w:hint="eastAsia"/>
          <w:szCs w:val="24"/>
          <w:lang w:bidi="ar"/>
        </w:rPr>
        <w:t>15872032868</w:t>
      </w:r>
    </w:p>
    <w:p w:rsidR="008910F0" w:rsidRDefault="00A34F50">
      <w:pPr>
        <w:pStyle w:val="12-25"/>
        <w:ind w:firstLine="480"/>
      </w:pPr>
      <w:r>
        <w:t>职责：确保应急领导小组、现场各应急处理小组及有关部门之间信息畅通；当事故有扩大趋势，及时根据应急总指挥指令，联系外部救援力量，请求支援。及时将受伤人员救护情况向上级报告；负责保护、转送事故中的受伤人员，根据人员伤亡情况，上报</w:t>
      </w:r>
      <w:r>
        <w:rPr>
          <w:rFonts w:hint="eastAsia"/>
        </w:rPr>
        <w:t>湖北重工蒲圻机械有限公司</w:t>
      </w:r>
      <w:r>
        <w:t>应急领导小组，请求支援。</w:t>
      </w:r>
    </w:p>
    <w:p w:rsidR="008910F0" w:rsidRDefault="00A34F50">
      <w:pPr>
        <w:pStyle w:val="3"/>
        <w:rPr>
          <w:rFonts w:eastAsia="宋体"/>
          <w:color w:val="auto"/>
        </w:rPr>
      </w:pPr>
      <w:bookmarkStart w:id="196" w:name="_Toc431224886"/>
      <w:bookmarkStart w:id="197" w:name="_Toc13351"/>
      <w:bookmarkStart w:id="198" w:name="_Toc30021"/>
      <w:bookmarkStart w:id="199" w:name="_Toc10810"/>
      <w:bookmarkStart w:id="200" w:name="_Toc439699072"/>
      <w:bookmarkStart w:id="201" w:name="_Toc2677"/>
      <w:bookmarkStart w:id="202" w:name="_Toc17253"/>
      <w:bookmarkStart w:id="203" w:name="_Toc17038"/>
      <w:bookmarkStart w:id="204" w:name="_Toc19778"/>
      <w:bookmarkStart w:id="205" w:name="_Toc25015_WPSOffice_Level2"/>
      <w:bookmarkEnd w:id="193"/>
      <w:bookmarkEnd w:id="194"/>
      <w:bookmarkEnd w:id="195"/>
      <w:r>
        <w:rPr>
          <w:rFonts w:eastAsia="宋体" w:hint="eastAsia"/>
          <w:color w:val="auto"/>
        </w:rPr>
        <w:t>2.2.2</w:t>
      </w:r>
      <w:r>
        <w:rPr>
          <w:rFonts w:eastAsia="宋体" w:hint="eastAsia"/>
          <w:color w:val="auto"/>
        </w:rPr>
        <w:t>外部应急救援</w:t>
      </w:r>
      <w:bookmarkEnd w:id="196"/>
      <w:bookmarkEnd w:id="197"/>
      <w:bookmarkEnd w:id="198"/>
      <w:bookmarkEnd w:id="199"/>
      <w:bookmarkEnd w:id="200"/>
      <w:bookmarkEnd w:id="201"/>
      <w:bookmarkEnd w:id="202"/>
      <w:bookmarkEnd w:id="203"/>
      <w:r>
        <w:rPr>
          <w:rFonts w:eastAsia="宋体" w:hint="eastAsia"/>
          <w:color w:val="auto"/>
        </w:rPr>
        <w:t>机构</w:t>
      </w:r>
      <w:bookmarkEnd w:id="204"/>
      <w:bookmarkEnd w:id="205"/>
    </w:p>
    <w:p w:rsidR="008910F0" w:rsidRDefault="00A34F50">
      <w:pPr>
        <w:pStyle w:val="12-25"/>
        <w:ind w:firstLine="480"/>
        <w:rPr>
          <w:color w:val="0000FF"/>
          <w:szCs w:val="24"/>
        </w:rPr>
      </w:pPr>
      <w:r>
        <w:rPr>
          <w:rFonts w:hint="eastAsia"/>
          <w:color w:val="0000FF"/>
          <w:szCs w:val="24"/>
        </w:rPr>
        <w:t>当发生社会级突发环境事件时，</w:t>
      </w:r>
      <w:r>
        <w:rPr>
          <w:rFonts w:hint="eastAsia"/>
          <w:color w:val="0000FF"/>
          <w:szCs w:val="24"/>
        </w:rPr>
        <w:t>湖北重工蒲圻机械有限公司</w:t>
      </w:r>
      <w:r>
        <w:rPr>
          <w:rFonts w:hint="eastAsia"/>
          <w:color w:val="0000FF"/>
          <w:szCs w:val="24"/>
        </w:rPr>
        <w:t>在各方面的应急能力</w:t>
      </w:r>
      <w:r>
        <w:rPr>
          <w:rFonts w:hint="eastAsia"/>
          <w:color w:val="0000FF"/>
          <w:szCs w:val="24"/>
        </w:rPr>
        <w:t>很难</w:t>
      </w:r>
      <w:r>
        <w:rPr>
          <w:rFonts w:hint="eastAsia"/>
          <w:color w:val="0000FF"/>
          <w:szCs w:val="24"/>
        </w:rPr>
        <w:t>满足要求，为了最大程度降低突发环境事件的危害，</w:t>
      </w:r>
      <w:r>
        <w:rPr>
          <w:rFonts w:hint="eastAsia"/>
          <w:color w:val="0000FF"/>
          <w:szCs w:val="24"/>
        </w:rPr>
        <w:t>湖北重工蒲圻机械有限公司</w:t>
      </w:r>
      <w:r>
        <w:rPr>
          <w:rFonts w:hint="eastAsia"/>
          <w:color w:val="0000FF"/>
          <w:szCs w:val="24"/>
        </w:rPr>
        <w:t>将对超出应急能力范围的突发环境事件及时上报有关部门，在上级应急组织到来之后，应急总指挥将指挥权交由上级部门领导统一指挥，并积极配合上级组织的应急处置工作。</w:t>
      </w:r>
      <w:r>
        <w:rPr>
          <w:rFonts w:hint="eastAsia"/>
          <w:color w:val="0000FF"/>
          <w:szCs w:val="24"/>
        </w:rPr>
        <w:t>湖北重工蒲圻机械有限公司</w:t>
      </w:r>
      <w:r>
        <w:rPr>
          <w:rFonts w:hint="eastAsia"/>
          <w:color w:val="0000FF"/>
          <w:szCs w:val="24"/>
        </w:rPr>
        <w:t>可</w:t>
      </w:r>
      <w:r>
        <w:rPr>
          <w:rFonts w:hint="eastAsia"/>
          <w:color w:val="0000FF"/>
          <w:szCs w:val="24"/>
        </w:rPr>
        <w:lastRenderedPageBreak/>
        <w:t>能涉及的外部支援单位有以下几个方面：</w:t>
      </w:r>
    </w:p>
    <w:p w:rsidR="008910F0" w:rsidRDefault="00A34F50">
      <w:pPr>
        <w:pStyle w:val="12-25"/>
        <w:ind w:firstLine="480"/>
        <w:rPr>
          <w:color w:val="0000FF"/>
          <w:szCs w:val="24"/>
        </w:rPr>
      </w:pPr>
      <w:r>
        <w:rPr>
          <w:rFonts w:hint="eastAsia"/>
          <w:color w:val="0000FF"/>
          <w:szCs w:val="24"/>
        </w:rPr>
        <w:t>（</w:t>
      </w:r>
      <w:r>
        <w:rPr>
          <w:rFonts w:hint="eastAsia"/>
          <w:color w:val="0000FF"/>
          <w:szCs w:val="24"/>
        </w:rPr>
        <w:t>1</w:t>
      </w:r>
      <w:r>
        <w:rPr>
          <w:rFonts w:hint="eastAsia"/>
          <w:color w:val="0000FF"/>
          <w:szCs w:val="24"/>
        </w:rPr>
        <w:t>）当发生突发环境事件时，</w:t>
      </w:r>
      <w:r>
        <w:rPr>
          <w:rFonts w:hint="eastAsia"/>
          <w:color w:val="0000FF"/>
          <w:szCs w:val="24"/>
        </w:rPr>
        <w:t>湖北重工蒲圻机械有限公司</w:t>
      </w:r>
      <w:r>
        <w:rPr>
          <w:rFonts w:hint="eastAsia"/>
          <w:color w:val="0000FF"/>
          <w:szCs w:val="24"/>
        </w:rPr>
        <w:t>应急物资及人员无法满足应急需求时，可请求周边企业</w:t>
      </w:r>
      <w:r>
        <w:rPr>
          <w:rFonts w:hint="eastAsia"/>
          <w:color w:val="0000FF"/>
          <w:szCs w:val="24"/>
        </w:rPr>
        <w:t>或园区</w:t>
      </w:r>
      <w:r>
        <w:rPr>
          <w:rFonts w:hint="eastAsia"/>
          <w:color w:val="0000FF"/>
          <w:szCs w:val="24"/>
        </w:rPr>
        <w:t>提供帮助，由</w:t>
      </w:r>
      <w:r>
        <w:rPr>
          <w:rFonts w:hint="eastAsia"/>
          <w:color w:val="0000FF"/>
          <w:szCs w:val="24"/>
        </w:rPr>
        <w:t>通讯联络组</w:t>
      </w:r>
      <w:r>
        <w:rPr>
          <w:rFonts w:hint="eastAsia"/>
          <w:color w:val="0000FF"/>
          <w:szCs w:val="24"/>
        </w:rPr>
        <w:t>组长联络。</w:t>
      </w:r>
    </w:p>
    <w:p w:rsidR="008910F0" w:rsidRDefault="00A34F50">
      <w:pPr>
        <w:pStyle w:val="12-25"/>
        <w:ind w:firstLine="480"/>
        <w:rPr>
          <w:color w:val="0000FF"/>
          <w:szCs w:val="24"/>
        </w:rPr>
      </w:pPr>
      <w:r>
        <w:rPr>
          <w:rFonts w:hint="eastAsia"/>
          <w:color w:val="0000FF"/>
          <w:szCs w:val="24"/>
        </w:rPr>
        <w:t>（</w:t>
      </w:r>
      <w:r>
        <w:rPr>
          <w:rFonts w:hint="eastAsia"/>
          <w:color w:val="0000FF"/>
          <w:szCs w:val="24"/>
        </w:rPr>
        <w:t>2</w:t>
      </w:r>
      <w:r>
        <w:rPr>
          <w:rFonts w:hint="eastAsia"/>
          <w:color w:val="0000FF"/>
          <w:szCs w:val="24"/>
        </w:rPr>
        <w:t>）</w:t>
      </w:r>
      <w:r>
        <w:rPr>
          <w:rFonts w:hint="eastAsia"/>
          <w:color w:val="0000FF"/>
          <w:szCs w:val="24"/>
        </w:rPr>
        <w:t>湖北重工蒲圻机械有限公司</w:t>
      </w:r>
      <w:r>
        <w:rPr>
          <w:rFonts w:hint="eastAsia"/>
          <w:color w:val="0000FF"/>
          <w:szCs w:val="24"/>
        </w:rPr>
        <w:t>缺乏环保、应急救援等方面的专家，需要请求</w:t>
      </w:r>
      <w:r>
        <w:rPr>
          <w:rFonts w:hint="eastAsia"/>
          <w:color w:val="0000FF"/>
          <w:szCs w:val="24"/>
        </w:rPr>
        <w:t>咸宁市</w:t>
      </w:r>
      <w:r>
        <w:rPr>
          <w:rFonts w:hint="eastAsia"/>
          <w:color w:val="0000FF"/>
          <w:szCs w:val="24"/>
        </w:rPr>
        <w:t>生态环境局</w:t>
      </w:r>
      <w:r>
        <w:rPr>
          <w:rFonts w:hint="eastAsia"/>
          <w:color w:val="0000FF"/>
          <w:szCs w:val="24"/>
        </w:rPr>
        <w:t>赤壁市分局</w:t>
      </w:r>
      <w:r>
        <w:rPr>
          <w:rFonts w:hint="eastAsia"/>
          <w:color w:val="0000FF"/>
          <w:szCs w:val="24"/>
        </w:rPr>
        <w:t>、</w:t>
      </w:r>
      <w:r>
        <w:rPr>
          <w:rFonts w:hint="eastAsia"/>
          <w:color w:val="0000FF"/>
          <w:szCs w:val="24"/>
        </w:rPr>
        <w:t>赤壁市</w:t>
      </w:r>
      <w:r>
        <w:rPr>
          <w:rFonts w:hint="eastAsia"/>
          <w:color w:val="0000FF"/>
          <w:szCs w:val="24"/>
        </w:rPr>
        <w:t>应急管理局等</w:t>
      </w:r>
      <w:r>
        <w:rPr>
          <w:rFonts w:hint="eastAsia"/>
          <w:color w:val="0000FF"/>
          <w:szCs w:val="24"/>
        </w:rPr>
        <w:t>相关环保</w:t>
      </w:r>
      <w:r>
        <w:rPr>
          <w:rFonts w:hint="eastAsia"/>
          <w:color w:val="0000FF"/>
          <w:szCs w:val="24"/>
        </w:rPr>
        <w:t>部门的协助。</w:t>
      </w:r>
    </w:p>
    <w:p w:rsidR="008910F0" w:rsidRDefault="00A34F50">
      <w:pPr>
        <w:pStyle w:val="12-25"/>
        <w:ind w:firstLine="480"/>
        <w:rPr>
          <w:color w:val="0000FF"/>
          <w:szCs w:val="24"/>
        </w:rPr>
      </w:pPr>
      <w:r>
        <w:rPr>
          <w:rFonts w:hint="eastAsia"/>
          <w:color w:val="0000FF"/>
          <w:szCs w:val="24"/>
        </w:rPr>
        <w:t>（</w:t>
      </w:r>
      <w:r>
        <w:rPr>
          <w:rFonts w:hint="eastAsia"/>
          <w:color w:val="0000FF"/>
          <w:szCs w:val="24"/>
        </w:rPr>
        <w:t>3</w:t>
      </w:r>
      <w:r>
        <w:rPr>
          <w:rFonts w:hint="eastAsia"/>
          <w:color w:val="0000FF"/>
          <w:szCs w:val="24"/>
        </w:rPr>
        <w:t>）当发生火灾爆炸事件时，</w:t>
      </w:r>
      <w:r>
        <w:rPr>
          <w:rFonts w:hint="eastAsia"/>
          <w:color w:val="0000FF"/>
          <w:szCs w:val="24"/>
        </w:rPr>
        <w:t>湖北重工蒲圻机械有限公司</w:t>
      </w:r>
      <w:r>
        <w:rPr>
          <w:rFonts w:hint="eastAsia"/>
          <w:color w:val="0000FF"/>
          <w:szCs w:val="24"/>
        </w:rPr>
        <w:t>的应急物资和现场救援人员无法完全满足应急要求，需要请求</w:t>
      </w:r>
      <w:r>
        <w:rPr>
          <w:rFonts w:hint="eastAsia"/>
          <w:color w:val="0000FF"/>
          <w:szCs w:val="24"/>
        </w:rPr>
        <w:t>赤壁市</w:t>
      </w:r>
      <w:r>
        <w:rPr>
          <w:rFonts w:hint="eastAsia"/>
          <w:color w:val="0000FF"/>
          <w:szCs w:val="24"/>
        </w:rPr>
        <w:t>消防部门救援；</w:t>
      </w:r>
    </w:p>
    <w:p w:rsidR="008910F0" w:rsidRDefault="00A34F50">
      <w:pPr>
        <w:pStyle w:val="12-25"/>
        <w:ind w:firstLine="480"/>
        <w:rPr>
          <w:color w:val="0000FF"/>
          <w:szCs w:val="24"/>
        </w:rPr>
      </w:pPr>
      <w:r>
        <w:rPr>
          <w:rFonts w:hint="eastAsia"/>
          <w:color w:val="0000FF"/>
          <w:szCs w:val="24"/>
        </w:rPr>
        <w:t>（</w:t>
      </w:r>
      <w:r>
        <w:rPr>
          <w:rFonts w:hint="eastAsia"/>
          <w:color w:val="0000FF"/>
          <w:szCs w:val="24"/>
        </w:rPr>
        <w:t>4</w:t>
      </w:r>
      <w:r>
        <w:rPr>
          <w:rFonts w:hint="eastAsia"/>
          <w:color w:val="0000FF"/>
          <w:szCs w:val="24"/>
        </w:rPr>
        <w:t>）</w:t>
      </w:r>
      <w:r>
        <w:rPr>
          <w:rFonts w:hint="eastAsia"/>
          <w:color w:val="0000FF"/>
          <w:szCs w:val="24"/>
        </w:rPr>
        <w:t>公司</w:t>
      </w:r>
      <w:r>
        <w:rPr>
          <w:rFonts w:hint="eastAsia"/>
          <w:color w:val="0000FF"/>
          <w:szCs w:val="24"/>
        </w:rPr>
        <w:t>无专职医疗人员和专门的医疗车，当发生较多人数的受伤，或较重伤势时，无法承担医疗救援任务，需要</w:t>
      </w:r>
      <w:r>
        <w:rPr>
          <w:rFonts w:hint="eastAsia"/>
          <w:color w:val="0000FF"/>
          <w:szCs w:val="24"/>
        </w:rPr>
        <w:t>医疗单位</w:t>
      </w:r>
      <w:r>
        <w:rPr>
          <w:rFonts w:hint="eastAsia"/>
          <w:color w:val="0000FF"/>
          <w:szCs w:val="24"/>
        </w:rPr>
        <w:t>的协助；</w:t>
      </w:r>
    </w:p>
    <w:p w:rsidR="008910F0" w:rsidRDefault="00A34F50">
      <w:pPr>
        <w:pStyle w:val="12-25"/>
        <w:ind w:firstLine="480"/>
        <w:rPr>
          <w:color w:val="0000FF"/>
          <w:szCs w:val="24"/>
        </w:rPr>
      </w:pPr>
      <w:r>
        <w:rPr>
          <w:rFonts w:hint="eastAsia"/>
          <w:color w:val="0000FF"/>
          <w:szCs w:val="24"/>
        </w:rPr>
        <w:t>（</w:t>
      </w:r>
      <w:r>
        <w:rPr>
          <w:rFonts w:hint="eastAsia"/>
          <w:color w:val="0000FF"/>
          <w:szCs w:val="24"/>
        </w:rPr>
        <w:t>5</w:t>
      </w:r>
      <w:r>
        <w:rPr>
          <w:rFonts w:hint="eastAsia"/>
          <w:color w:val="0000FF"/>
          <w:szCs w:val="24"/>
        </w:rPr>
        <w:t>）</w:t>
      </w:r>
      <w:r>
        <w:rPr>
          <w:rFonts w:hint="eastAsia"/>
          <w:color w:val="0000FF"/>
          <w:szCs w:val="24"/>
        </w:rPr>
        <w:t>公司</w:t>
      </w:r>
      <w:r>
        <w:rPr>
          <w:rFonts w:hint="eastAsia"/>
          <w:color w:val="0000FF"/>
          <w:szCs w:val="24"/>
        </w:rPr>
        <w:t>受人员和管理权力限制，疏散警戒范围仅限于厂区内部，周边的疏散警戒及交通管制工作需要</w:t>
      </w:r>
      <w:r>
        <w:rPr>
          <w:rFonts w:hint="eastAsia"/>
          <w:color w:val="0000FF"/>
          <w:szCs w:val="24"/>
        </w:rPr>
        <w:t>赤壁市</w:t>
      </w:r>
      <w:r>
        <w:rPr>
          <w:rFonts w:hint="eastAsia"/>
          <w:color w:val="0000FF"/>
          <w:szCs w:val="24"/>
        </w:rPr>
        <w:t>公安部门的协助；</w:t>
      </w:r>
    </w:p>
    <w:p w:rsidR="008910F0" w:rsidRDefault="00A34F50">
      <w:pPr>
        <w:pStyle w:val="12-25"/>
        <w:ind w:firstLine="480"/>
        <w:rPr>
          <w:color w:val="0000FF"/>
          <w:szCs w:val="24"/>
        </w:rPr>
      </w:pPr>
      <w:r>
        <w:rPr>
          <w:rFonts w:hint="eastAsia"/>
          <w:color w:val="0000FF"/>
          <w:szCs w:val="24"/>
        </w:rPr>
        <w:t>（</w:t>
      </w:r>
      <w:r>
        <w:rPr>
          <w:rFonts w:hint="eastAsia"/>
          <w:color w:val="0000FF"/>
          <w:szCs w:val="24"/>
        </w:rPr>
        <w:t>6</w:t>
      </w:r>
      <w:r>
        <w:rPr>
          <w:rFonts w:hint="eastAsia"/>
          <w:color w:val="0000FF"/>
          <w:szCs w:val="24"/>
        </w:rPr>
        <w:t>）</w:t>
      </w:r>
      <w:r>
        <w:rPr>
          <w:rFonts w:hint="eastAsia"/>
          <w:color w:val="0000FF"/>
          <w:szCs w:val="24"/>
        </w:rPr>
        <w:t>公司</w:t>
      </w:r>
      <w:r>
        <w:rPr>
          <w:rFonts w:hint="eastAsia"/>
          <w:color w:val="0000FF"/>
          <w:szCs w:val="24"/>
        </w:rPr>
        <w:t>无法承担</w:t>
      </w:r>
      <w:r>
        <w:rPr>
          <w:rFonts w:hint="eastAsia"/>
          <w:color w:val="0000FF"/>
          <w:szCs w:val="24"/>
        </w:rPr>
        <w:t>突发环境事件的事故废水、废气</w:t>
      </w:r>
      <w:r>
        <w:rPr>
          <w:rFonts w:hint="eastAsia"/>
          <w:color w:val="0000FF"/>
          <w:szCs w:val="24"/>
        </w:rPr>
        <w:t>的污染监测及后期的跟踪监测工作</w:t>
      </w:r>
      <w:r>
        <w:rPr>
          <w:rFonts w:hint="eastAsia"/>
          <w:color w:val="0000FF"/>
          <w:szCs w:val="24"/>
        </w:rPr>
        <w:t>，需监测机构的协助</w:t>
      </w:r>
      <w:r>
        <w:rPr>
          <w:rFonts w:hint="eastAsia"/>
          <w:color w:val="0000FF"/>
          <w:szCs w:val="24"/>
        </w:rPr>
        <w:t>。</w:t>
      </w:r>
    </w:p>
    <w:p w:rsidR="008910F0" w:rsidRDefault="00A34F50">
      <w:pPr>
        <w:pStyle w:val="12-25"/>
        <w:ind w:firstLine="480"/>
        <w:rPr>
          <w:color w:val="0000FF"/>
          <w:szCs w:val="24"/>
        </w:rPr>
      </w:pPr>
      <w:r>
        <w:rPr>
          <w:rFonts w:hint="eastAsia"/>
          <w:color w:val="0000FF"/>
          <w:szCs w:val="24"/>
        </w:rPr>
        <w:t>（</w:t>
      </w:r>
      <w:r>
        <w:rPr>
          <w:rFonts w:hint="eastAsia"/>
          <w:color w:val="0000FF"/>
          <w:szCs w:val="24"/>
        </w:rPr>
        <w:t>7</w:t>
      </w:r>
      <w:r>
        <w:rPr>
          <w:rFonts w:hint="eastAsia"/>
          <w:color w:val="0000FF"/>
          <w:szCs w:val="24"/>
        </w:rPr>
        <w:t>）公司在难以处理大量事故废水或消防废水时，需赤壁市污水处理厂的协助。</w:t>
      </w:r>
    </w:p>
    <w:p w:rsidR="008910F0" w:rsidRDefault="00A34F50">
      <w:pPr>
        <w:pStyle w:val="12-25"/>
        <w:ind w:firstLine="480"/>
        <w:rPr>
          <w:color w:val="0000FF"/>
          <w:szCs w:val="24"/>
        </w:rPr>
      </w:pPr>
      <w:r>
        <w:rPr>
          <w:rFonts w:hint="eastAsia"/>
          <w:color w:val="0000FF"/>
          <w:szCs w:val="24"/>
        </w:rPr>
        <w:t>（</w:t>
      </w:r>
      <w:r>
        <w:rPr>
          <w:rFonts w:hint="eastAsia"/>
          <w:color w:val="0000FF"/>
          <w:szCs w:val="24"/>
        </w:rPr>
        <w:t>8</w:t>
      </w:r>
      <w:r>
        <w:rPr>
          <w:rFonts w:hint="eastAsia"/>
          <w:color w:val="0000FF"/>
          <w:szCs w:val="24"/>
        </w:rPr>
        <w:t>）其他需要协助的情况。</w:t>
      </w:r>
    </w:p>
    <w:p w:rsidR="008910F0" w:rsidRDefault="00A34F50">
      <w:pPr>
        <w:pStyle w:val="12-25"/>
        <w:ind w:firstLine="480"/>
        <w:rPr>
          <w:szCs w:val="24"/>
        </w:rPr>
      </w:pPr>
      <w:r>
        <w:rPr>
          <w:szCs w:val="24"/>
        </w:rPr>
        <w:t>目前，</w:t>
      </w:r>
      <w:r>
        <w:rPr>
          <w:rFonts w:hint="eastAsia"/>
          <w:szCs w:val="24"/>
        </w:rPr>
        <w:t>湖北重工蒲圻机械有限公司</w:t>
      </w:r>
      <w:r>
        <w:rPr>
          <w:szCs w:val="24"/>
        </w:rPr>
        <w:t>虽未与有关部门签订应急救援协议或互救协议，但根据突发环境事件应急处置工作的需要和管理部门的要求，</w:t>
      </w:r>
      <w:r>
        <w:rPr>
          <w:rFonts w:hint="eastAsia"/>
          <w:szCs w:val="24"/>
        </w:rPr>
        <w:t>湖北重工蒲圻机械有限公司</w:t>
      </w:r>
      <w:r>
        <w:rPr>
          <w:szCs w:val="24"/>
        </w:rPr>
        <w:t>将在环保管理部门协调下与周边企业、机构等签订互助协议</w:t>
      </w:r>
      <w:r>
        <w:rPr>
          <w:rFonts w:hint="eastAsia"/>
          <w:szCs w:val="24"/>
        </w:rPr>
        <w:t>。</w:t>
      </w:r>
      <w:r>
        <w:rPr>
          <w:rFonts w:hint="eastAsia"/>
          <w:color w:val="0000FF"/>
          <w:szCs w:val="24"/>
        </w:rPr>
        <w:t>由通讯联络组负责联系外部应急救援机构协助，应急总指挥负责向上级领导单位联络。</w:t>
      </w:r>
      <w:r>
        <w:rPr>
          <w:rFonts w:hint="eastAsia"/>
          <w:szCs w:val="24"/>
        </w:rPr>
        <w:t>根据现场调查结果，</w:t>
      </w:r>
      <w:r>
        <w:rPr>
          <w:szCs w:val="24"/>
        </w:rPr>
        <w:t>企业外部应急救援</w:t>
      </w:r>
      <w:r>
        <w:rPr>
          <w:rFonts w:hint="eastAsia"/>
          <w:szCs w:val="24"/>
        </w:rPr>
        <w:t>机构组成</w:t>
      </w:r>
      <w:r>
        <w:rPr>
          <w:szCs w:val="24"/>
        </w:rPr>
        <w:t>见表</w:t>
      </w:r>
      <w:r>
        <w:rPr>
          <w:rFonts w:hint="eastAsia"/>
          <w:szCs w:val="24"/>
        </w:rPr>
        <w:t>2</w:t>
      </w:r>
      <w:r>
        <w:rPr>
          <w:rFonts w:hint="eastAsia"/>
          <w:szCs w:val="24"/>
        </w:rPr>
        <w:t>.2-2</w:t>
      </w:r>
      <w:r>
        <w:rPr>
          <w:szCs w:val="24"/>
        </w:rPr>
        <w:t>。</w:t>
      </w:r>
    </w:p>
    <w:p w:rsidR="008910F0" w:rsidRDefault="00A34F50">
      <w:pPr>
        <w:spacing w:line="360" w:lineRule="auto"/>
        <w:ind w:firstLineChars="200" w:firstLine="482"/>
        <w:jc w:val="center"/>
        <w:rPr>
          <w:b/>
          <w:sz w:val="24"/>
        </w:rPr>
      </w:pPr>
      <w:r>
        <w:rPr>
          <w:b/>
          <w:sz w:val="24"/>
        </w:rPr>
        <w:t>表</w:t>
      </w:r>
      <w:r>
        <w:rPr>
          <w:rFonts w:hint="eastAsia"/>
          <w:b/>
          <w:sz w:val="24"/>
        </w:rPr>
        <w:t>2</w:t>
      </w:r>
      <w:r>
        <w:rPr>
          <w:rFonts w:hint="eastAsia"/>
          <w:b/>
          <w:sz w:val="24"/>
        </w:rPr>
        <w:t>.2-2</w:t>
      </w:r>
      <w:r>
        <w:rPr>
          <w:b/>
          <w:sz w:val="24"/>
        </w:rPr>
        <w:t xml:space="preserve">  </w:t>
      </w:r>
      <w:r>
        <w:rPr>
          <w:rFonts w:hint="eastAsia"/>
          <w:b/>
          <w:sz w:val="24"/>
        </w:rPr>
        <w:t>湖北重工蒲圻机械有限公司</w:t>
      </w:r>
      <w:r>
        <w:rPr>
          <w:b/>
          <w:sz w:val="24"/>
        </w:rPr>
        <w:t>外部救援联系单位及联系方式一览表</w:t>
      </w:r>
    </w:p>
    <w:tbl>
      <w:tblPr>
        <w:tblW w:w="98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40"/>
        <w:gridCol w:w="2494"/>
        <w:gridCol w:w="3843"/>
        <w:gridCol w:w="2642"/>
      </w:tblGrid>
      <w:tr w:rsidR="008910F0">
        <w:trPr>
          <w:trHeight w:val="340"/>
          <w:tblHeader/>
          <w:jc w:val="center"/>
        </w:trPr>
        <w:tc>
          <w:tcPr>
            <w:tcW w:w="840" w:type="dxa"/>
            <w:tcBorders>
              <w:tl2br w:val="nil"/>
              <w:tr2bl w:val="nil"/>
            </w:tcBorders>
            <w:vAlign w:val="center"/>
          </w:tcPr>
          <w:p w:rsidR="008910F0" w:rsidRDefault="00A34F50">
            <w:pPr>
              <w:adjustRightInd w:val="0"/>
              <w:snapToGrid w:val="0"/>
              <w:jc w:val="center"/>
              <w:rPr>
                <w:b/>
                <w:bCs/>
                <w:szCs w:val="21"/>
              </w:rPr>
            </w:pPr>
            <w:r>
              <w:rPr>
                <w:b/>
                <w:bCs/>
                <w:szCs w:val="21"/>
              </w:rPr>
              <w:t>序号</w:t>
            </w:r>
          </w:p>
        </w:tc>
        <w:tc>
          <w:tcPr>
            <w:tcW w:w="2494" w:type="dxa"/>
            <w:tcBorders>
              <w:tl2br w:val="nil"/>
              <w:tr2bl w:val="nil"/>
            </w:tcBorders>
            <w:vAlign w:val="center"/>
          </w:tcPr>
          <w:p w:rsidR="008910F0" w:rsidRDefault="00A34F50">
            <w:pPr>
              <w:adjustRightInd w:val="0"/>
              <w:snapToGrid w:val="0"/>
              <w:jc w:val="center"/>
              <w:rPr>
                <w:b/>
                <w:bCs/>
                <w:szCs w:val="21"/>
              </w:rPr>
            </w:pPr>
            <w:r>
              <w:rPr>
                <w:b/>
                <w:bCs/>
                <w:szCs w:val="21"/>
              </w:rPr>
              <w:t>类别</w:t>
            </w:r>
          </w:p>
        </w:tc>
        <w:tc>
          <w:tcPr>
            <w:tcW w:w="3843" w:type="dxa"/>
            <w:tcBorders>
              <w:tl2br w:val="nil"/>
              <w:tr2bl w:val="nil"/>
            </w:tcBorders>
            <w:vAlign w:val="center"/>
          </w:tcPr>
          <w:p w:rsidR="008910F0" w:rsidRDefault="00A34F50">
            <w:pPr>
              <w:adjustRightInd w:val="0"/>
              <w:snapToGrid w:val="0"/>
              <w:jc w:val="center"/>
              <w:rPr>
                <w:b/>
                <w:bCs/>
                <w:szCs w:val="21"/>
              </w:rPr>
            </w:pPr>
            <w:r>
              <w:rPr>
                <w:b/>
                <w:bCs/>
                <w:szCs w:val="21"/>
              </w:rPr>
              <w:t>单位名称</w:t>
            </w:r>
          </w:p>
        </w:tc>
        <w:tc>
          <w:tcPr>
            <w:tcW w:w="2642" w:type="dxa"/>
            <w:tcBorders>
              <w:tl2br w:val="nil"/>
              <w:tr2bl w:val="nil"/>
            </w:tcBorders>
            <w:vAlign w:val="center"/>
          </w:tcPr>
          <w:p w:rsidR="008910F0" w:rsidRDefault="00A34F50">
            <w:pPr>
              <w:adjustRightInd w:val="0"/>
              <w:snapToGrid w:val="0"/>
              <w:jc w:val="center"/>
              <w:rPr>
                <w:b/>
                <w:bCs/>
                <w:szCs w:val="21"/>
              </w:rPr>
            </w:pPr>
            <w:r>
              <w:rPr>
                <w:b/>
                <w:bCs/>
                <w:szCs w:val="21"/>
              </w:rPr>
              <w:t>联系电话</w:t>
            </w:r>
          </w:p>
        </w:tc>
      </w:tr>
      <w:tr w:rsidR="008910F0">
        <w:trPr>
          <w:trHeight w:val="340"/>
          <w:jc w:val="center"/>
        </w:trPr>
        <w:tc>
          <w:tcPr>
            <w:tcW w:w="840" w:type="dxa"/>
            <w:tcBorders>
              <w:tl2br w:val="nil"/>
              <w:tr2bl w:val="nil"/>
            </w:tcBorders>
            <w:vAlign w:val="center"/>
          </w:tcPr>
          <w:p w:rsidR="008910F0" w:rsidRDefault="008910F0">
            <w:pPr>
              <w:numPr>
                <w:ilvl w:val="0"/>
                <w:numId w:val="7"/>
              </w:numPr>
              <w:adjustRightInd w:val="0"/>
              <w:snapToGrid w:val="0"/>
              <w:ind w:left="0" w:firstLine="0"/>
              <w:jc w:val="center"/>
              <w:rPr>
                <w:szCs w:val="21"/>
              </w:rPr>
            </w:pPr>
          </w:p>
        </w:tc>
        <w:tc>
          <w:tcPr>
            <w:tcW w:w="2494" w:type="dxa"/>
            <w:vMerge w:val="restart"/>
            <w:tcBorders>
              <w:tl2br w:val="nil"/>
              <w:tr2bl w:val="nil"/>
            </w:tcBorders>
            <w:vAlign w:val="center"/>
          </w:tcPr>
          <w:p w:rsidR="008910F0" w:rsidRDefault="00A34F50">
            <w:pPr>
              <w:adjustRightInd w:val="0"/>
              <w:snapToGrid w:val="0"/>
              <w:jc w:val="center"/>
              <w:rPr>
                <w:szCs w:val="21"/>
              </w:rPr>
            </w:pPr>
            <w:r>
              <w:rPr>
                <w:szCs w:val="21"/>
              </w:rPr>
              <w:t>相关</w:t>
            </w:r>
            <w:r>
              <w:rPr>
                <w:rFonts w:hint="eastAsia"/>
                <w:szCs w:val="21"/>
              </w:rPr>
              <w:t>环保等</w:t>
            </w:r>
            <w:r>
              <w:rPr>
                <w:szCs w:val="21"/>
              </w:rPr>
              <w:t>政府</w:t>
            </w:r>
            <w:r>
              <w:rPr>
                <w:rFonts w:hint="eastAsia"/>
                <w:szCs w:val="21"/>
              </w:rPr>
              <w:t>单位</w:t>
            </w:r>
          </w:p>
        </w:tc>
        <w:tc>
          <w:tcPr>
            <w:tcW w:w="3843" w:type="dxa"/>
            <w:tcBorders>
              <w:tl2br w:val="nil"/>
              <w:tr2bl w:val="nil"/>
            </w:tcBorders>
            <w:vAlign w:val="center"/>
          </w:tcPr>
          <w:p w:rsidR="008910F0" w:rsidRDefault="00A34F50">
            <w:pPr>
              <w:pStyle w:val="ab"/>
              <w:widowControl/>
              <w:adjustRightInd w:val="0"/>
              <w:spacing w:beforeAutospacing="0" w:afterAutospacing="0"/>
              <w:jc w:val="center"/>
              <w:rPr>
                <w:sz w:val="21"/>
                <w:szCs w:val="21"/>
              </w:rPr>
            </w:pPr>
            <w:r>
              <w:rPr>
                <w:rFonts w:hint="eastAsia"/>
                <w:sz w:val="21"/>
                <w:szCs w:val="21"/>
                <w:lang w:bidi="ar"/>
              </w:rPr>
              <w:t>咸宁市生态环境局赤壁市分局</w:t>
            </w:r>
          </w:p>
        </w:tc>
        <w:tc>
          <w:tcPr>
            <w:tcW w:w="2642" w:type="dxa"/>
            <w:tcBorders>
              <w:tl2br w:val="nil"/>
              <w:tr2bl w:val="nil"/>
            </w:tcBorders>
            <w:vAlign w:val="center"/>
          </w:tcPr>
          <w:p w:rsidR="008910F0" w:rsidRDefault="00A34F50">
            <w:pPr>
              <w:jc w:val="center"/>
              <w:rPr>
                <w:szCs w:val="21"/>
              </w:rPr>
            </w:pPr>
            <w:r>
              <w:rPr>
                <w:kern w:val="0"/>
                <w:szCs w:val="21"/>
                <w:lang w:bidi="ar"/>
              </w:rPr>
              <w:t>0715-5355351</w:t>
            </w:r>
          </w:p>
        </w:tc>
      </w:tr>
      <w:tr w:rsidR="008910F0">
        <w:trPr>
          <w:trHeight w:val="340"/>
          <w:jc w:val="center"/>
        </w:trPr>
        <w:tc>
          <w:tcPr>
            <w:tcW w:w="840" w:type="dxa"/>
            <w:tcBorders>
              <w:tl2br w:val="nil"/>
              <w:tr2bl w:val="nil"/>
            </w:tcBorders>
            <w:vAlign w:val="center"/>
          </w:tcPr>
          <w:p w:rsidR="008910F0" w:rsidRDefault="008910F0">
            <w:pPr>
              <w:numPr>
                <w:ilvl w:val="0"/>
                <w:numId w:val="7"/>
              </w:numPr>
              <w:adjustRightInd w:val="0"/>
              <w:snapToGrid w:val="0"/>
              <w:ind w:left="0" w:firstLine="0"/>
              <w:jc w:val="center"/>
              <w:rPr>
                <w:szCs w:val="21"/>
              </w:rPr>
            </w:pPr>
          </w:p>
        </w:tc>
        <w:tc>
          <w:tcPr>
            <w:tcW w:w="2494" w:type="dxa"/>
            <w:vMerge/>
            <w:tcBorders>
              <w:tl2br w:val="nil"/>
              <w:tr2bl w:val="nil"/>
            </w:tcBorders>
            <w:vAlign w:val="center"/>
          </w:tcPr>
          <w:p w:rsidR="008910F0" w:rsidRDefault="008910F0">
            <w:pPr>
              <w:adjustRightInd w:val="0"/>
              <w:snapToGrid w:val="0"/>
              <w:jc w:val="center"/>
              <w:rPr>
                <w:szCs w:val="21"/>
              </w:rPr>
            </w:pPr>
          </w:p>
        </w:tc>
        <w:tc>
          <w:tcPr>
            <w:tcW w:w="3843" w:type="dxa"/>
            <w:tcBorders>
              <w:tl2br w:val="nil"/>
              <w:tr2bl w:val="nil"/>
            </w:tcBorders>
            <w:vAlign w:val="center"/>
          </w:tcPr>
          <w:p w:rsidR="008910F0" w:rsidRDefault="00A34F50">
            <w:pPr>
              <w:pStyle w:val="ab"/>
              <w:widowControl/>
              <w:adjustRightInd w:val="0"/>
              <w:spacing w:beforeAutospacing="0" w:afterAutospacing="0"/>
              <w:jc w:val="center"/>
              <w:rPr>
                <w:sz w:val="21"/>
                <w:szCs w:val="21"/>
              </w:rPr>
            </w:pPr>
            <w:r>
              <w:rPr>
                <w:rFonts w:hint="eastAsia"/>
                <w:sz w:val="21"/>
                <w:szCs w:val="21"/>
                <w:lang w:bidi="ar"/>
              </w:rPr>
              <w:t>赤壁市应急管理局</w:t>
            </w:r>
          </w:p>
        </w:tc>
        <w:tc>
          <w:tcPr>
            <w:tcW w:w="2642" w:type="dxa"/>
            <w:tcBorders>
              <w:tl2br w:val="nil"/>
              <w:tr2bl w:val="nil"/>
            </w:tcBorders>
            <w:vAlign w:val="center"/>
          </w:tcPr>
          <w:p w:rsidR="008910F0" w:rsidRDefault="00A34F50">
            <w:pPr>
              <w:jc w:val="center"/>
              <w:rPr>
                <w:kern w:val="0"/>
                <w:szCs w:val="21"/>
                <w:lang w:bidi="ar"/>
              </w:rPr>
            </w:pPr>
            <w:r>
              <w:rPr>
                <w:kern w:val="0"/>
                <w:szCs w:val="21"/>
                <w:lang w:bidi="ar"/>
              </w:rPr>
              <w:t>0715-5353630</w:t>
            </w:r>
          </w:p>
        </w:tc>
      </w:tr>
      <w:tr w:rsidR="008910F0">
        <w:trPr>
          <w:trHeight w:val="340"/>
          <w:jc w:val="center"/>
        </w:trPr>
        <w:tc>
          <w:tcPr>
            <w:tcW w:w="840" w:type="dxa"/>
            <w:tcBorders>
              <w:tl2br w:val="nil"/>
              <w:tr2bl w:val="nil"/>
            </w:tcBorders>
            <w:vAlign w:val="center"/>
          </w:tcPr>
          <w:p w:rsidR="008910F0" w:rsidRDefault="008910F0">
            <w:pPr>
              <w:numPr>
                <w:ilvl w:val="0"/>
                <w:numId w:val="7"/>
              </w:numPr>
              <w:adjustRightInd w:val="0"/>
              <w:snapToGrid w:val="0"/>
              <w:ind w:left="0" w:firstLine="0"/>
              <w:jc w:val="center"/>
              <w:rPr>
                <w:szCs w:val="21"/>
              </w:rPr>
            </w:pPr>
          </w:p>
        </w:tc>
        <w:tc>
          <w:tcPr>
            <w:tcW w:w="2494" w:type="dxa"/>
            <w:vMerge/>
            <w:tcBorders>
              <w:tl2br w:val="nil"/>
              <w:tr2bl w:val="nil"/>
            </w:tcBorders>
            <w:vAlign w:val="center"/>
          </w:tcPr>
          <w:p w:rsidR="008910F0" w:rsidRDefault="008910F0">
            <w:pPr>
              <w:adjustRightInd w:val="0"/>
              <w:snapToGrid w:val="0"/>
              <w:jc w:val="center"/>
              <w:rPr>
                <w:szCs w:val="21"/>
              </w:rPr>
            </w:pPr>
          </w:p>
        </w:tc>
        <w:tc>
          <w:tcPr>
            <w:tcW w:w="3843" w:type="dxa"/>
            <w:tcBorders>
              <w:tl2br w:val="nil"/>
              <w:tr2bl w:val="nil"/>
            </w:tcBorders>
            <w:vAlign w:val="center"/>
          </w:tcPr>
          <w:p w:rsidR="008910F0" w:rsidRDefault="00A34F50">
            <w:pPr>
              <w:pStyle w:val="110"/>
              <w:adjustRightInd w:val="0"/>
              <w:snapToGrid w:val="0"/>
              <w:spacing w:line="240" w:lineRule="auto"/>
              <w:ind w:firstLineChars="0" w:firstLine="0"/>
              <w:jc w:val="center"/>
              <w:rPr>
                <w:sz w:val="21"/>
                <w:szCs w:val="21"/>
              </w:rPr>
            </w:pPr>
            <w:r>
              <w:rPr>
                <w:rFonts w:hint="eastAsia"/>
                <w:sz w:val="21"/>
                <w:szCs w:val="21"/>
              </w:rPr>
              <w:t>赤壁市人民政府</w:t>
            </w:r>
          </w:p>
        </w:tc>
        <w:tc>
          <w:tcPr>
            <w:tcW w:w="2642" w:type="dxa"/>
            <w:tcBorders>
              <w:tl2br w:val="nil"/>
              <w:tr2bl w:val="nil"/>
            </w:tcBorders>
            <w:vAlign w:val="center"/>
          </w:tcPr>
          <w:p w:rsidR="008910F0" w:rsidRDefault="00A34F50">
            <w:pPr>
              <w:adjustRightInd w:val="0"/>
              <w:snapToGrid w:val="0"/>
              <w:jc w:val="center"/>
              <w:rPr>
                <w:szCs w:val="21"/>
              </w:rPr>
            </w:pPr>
            <w:r>
              <w:rPr>
                <w:rFonts w:hint="eastAsia"/>
                <w:szCs w:val="21"/>
              </w:rPr>
              <w:t>0715-5353105</w:t>
            </w:r>
          </w:p>
        </w:tc>
      </w:tr>
      <w:tr w:rsidR="008910F0">
        <w:trPr>
          <w:trHeight w:val="340"/>
          <w:jc w:val="center"/>
        </w:trPr>
        <w:tc>
          <w:tcPr>
            <w:tcW w:w="840" w:type="dxa"/>
            <w:tcBorders>
              <w:tl2br w:val="nil"/>
              <w:tr2bl w:val="nil"/>
            </w:tcBorders>
            <w:vAlign w:val="center"/>
          </w:tcPr>
          <w:p w:rsidR="008910F0" w:rsidRDefault="008910F0">
            <w:pPr>
              <w:numPr>
                <w:ilvl w:val="0"/>
                <w:numId w:val="7"/>
              </w:numPr>
              <w:adjustRightInd w:val="0"/>
              <w:snapToGrid w:val="0"/>
              <w:ind w:left="0" w:firstLine="0"/>
              <w:jc w:val="center"/>
              <w:rPr>
                <w:szCs w:val="21"/>
              </w:rPr>
            </w:pPr>
          </w:p>
        </w:tc>
        <w:tc>
          <w:tcPr>
            <w:tcW w:w="2494" w:type="dxa"/>
            <w:vMerge/>
            <w:tcBorders>
              <w:tl2br w:val="nil"/>
              <w:tr2bl w:val="nil"/>
            </w:tcBorders>
            <w:vAlign w:val="center"/>
          </w:tcPr>
          <w:p w:rsidR="008910F0" w:rsidRDefault="008910F0">
            <w:pPr>
              <w:adjustRightInd w:val="0"/>
              <w:snapToGrid w:val="0"/>
              <w:jc w:val="center"/>
              <w:rPr>
                <w:szCs w:val="21"/>
              </w:rPr>
            </w:pPr>
          </w:p>
        </w:tc>
        <w:tc>
          <w:tcPr>
            <w:tcW w:w="3843" w:type="dxa"/>
            <w:tcBorders>
              <w:tl2br w:val="nil"/>
              <w:tr2bl w:val="nil"/>
            </w:tcBorders>
            <w:vAlign w:val="center"/>
          </w:tcPr>
          <w:p w:rsidR="008910F0" w:rsidRDefault="00A34F50">
            <w:pPr>
              <w:pStyle w:val="110"/>
              <w:adjustRightInd w:val="0"/>
              <w:snapToGrid w:val="0"/>
              <w:spacing w:line="240" w:lineRule="auto"/>
              <w:ind w:firstLineChars="0" w:firstLine="0"/>
              <w:jc w:val="center"/>
              <w:rPr>
                <w:sz w:val="21"/>
                <w:szCs w:val="21"/>
              </w:rPr>
            </w:pPr>
            <w:r>
              <w:rPr>
                <w:rFonts w:hint="eastAsia"/>
                <w:sz w:val="21"/>
                <w:szCs w:val="21"/>
              </w:rPr>
              <w:t>咸宁市生态环境局</w:t>
            </w:r>
          </w:p>
        </w:tc>
        <w:tc>
          <w:tcPr>
            <w:tcW w:w="2642" w:type="dxa"/>
            <w:tcBorders>
              <w:tl2br w:val="nil"/>
              <w:tr2bl w:val="nil"/>
            </w:tcBorders>
            <w:vAlign w:val="center"/>
          </w:tcPr>
          <w:p w:rsidR="008910F0" w:rsidRDefault="00A34F50">
            <w:pPr>
              <w:pStyle w:val="Default"/>
              <w:autoSpaceDE/>
              <w:autoSpaceDN/>
              <w:snapToGrid w:val="0"/>
              <w:jc w:val="center"/>
              <w:rPr>
                <w:rFonts w:ascii="Times New Roman" w:cs="Times New Roman"/>
                <w:color w:val="auto"/>
                <w:sz w:val="21"/>
                <w:szCs w:val="21"/>
              </w:rPr>
            </w:pPr>
            <w:r>
              <w:rPr>
                <w:rFonts w:ascii="Times New Roman" w:cs="Times New Roman"/>
                <w:color w:val="auto"/>
                <w:sz w:val="21"/>
                <w:szCs w:val="21"/>
              </w:rPr>
              <w:t>0715-8898872</w:t>
            </w:r>
          </w:p>
        </w:tc>
      </w:tr>
      <w:tr w:rsidR="008910F0">
        <w:trPr>
          <w:trHeight w:val="340"/>
          <w:jc w:val="center"/>
        </w:trPr>
        <w:tc>
          <w:tcPr>
            <w:tcW w:w="840" w:type="dxa"/>
            <w:tcBorders>
              <w:tl2br w:val="nil"/>
              <w:tr2bl w:val="nil"/>
            </w:tcBorders>
            <w:vAlign w:val="center"/>
          </w:tcPr>
          <w:p w:rsidR="008910F0" w:rsidRDefault="008910F0">
            <w:pPr>
              <w:numPr>
                <w:ilvl w:val="0"/>
                <w:numId w:val="7"/>
              </w:numPr>
              <w:adjustRightInd w:val="0"/>
              <w:snapToGrid w:val="0"/>
              <w:ind w:left="0" w:firstLine="0"/>
              <w:jc w:val="center"/>
              <w:rPr>
                <w:szCs w:val="21"/>
              </w:rPr>
            </w:pPr>
          </w:p>
        </w:tc>
        <w:tc>
          <w:tcPr>
            <w:tcW w:w="2494" w:type="dxa"/>
            <w:vMerge/>
            <w:tcBorders>
              <w:tl2br w:val="nil"/>
              <w:tr2bl w:val="nil"/>
            </w:tcBorders>
            <w:vAlign w:val="center"/>
          </w:tcPr>
          <w:p w:rsidR="008910F0" w:rsidRDefault="008910F0">
            <w:pPr>
              <w:adjustRightInd w:val="0"/>
              <w:snapToGrid w:val="0"/>
              <w:jc w:val="center"/>
              <w:rPr>
                <w:szCs w:val="21"/>
              </w:rPr>
            </w:pPr>
          </w:p>
        </w:tc>
        <w:tc>
          <w:tcPr>
            <w:tcW w:w="3843" w:type="dxa"/>
            <w:tcBorders>
              <w:tl2br w:val="nil"/>
              <w:tr2bl w:val="nil"/>
            </w:tcBorders>
            <w:vAlign w:val="center"/>
          </w:tcPr>
          <w:p w:rsidR="008910F0" w:rsidRDefault="00A34F50">
            <w:pPr>
              <w:pStyle w:val="428"/>
              <w:spacing w:line="240" w:lineRule="auto"/>
              <w:ind w:firstLineChars="0" w:firstLine="0"/>
              <w:jc w:val="center"/>
              <w:rPr>
                <w:sz w:val="21"/>
                <w:szCs w:val="21"/>
              </w:rPr>
            </w:pPr>
            <w:r>
              <w:rPr>
                <w:rFonts w:hint="eastAsia"/>
                <w:sz w:val="21"/>
                <w:szCs w:val="21"/>
              </w:rPr>
              <w:t>咸宁市应急管理局</w:t>
            </w:r>
          </w:p>
        </w:tc>
        <w:tc>
          <w:tcPr>
            <w:tcW w:w="2642" w:type="dxa"/>
            <w:tcBorders>
              <w:tl2br w:val="nil"/>
              <w:tr2bl w:val="nil"/>
            </w:tcBorders>
            <w:vAlign w:val="center"/>
          </w:tcPr>
          <w:p w:rsidR="008910F0" w:rsidRDefault="00A34F50">
            <w:pPr>
              <w:pStyle w:val="12-25"/>
              <w:adjustRightInd w:val="0"/>
              <w:snapToGrid w:val="0"/>
              <w:spacing w:line="240" w:lineRule="auto"/>
              <w:ind w:firstLineChars="0" w:firstLine="0"/>
              <w:jc w:val="center"/>
              <w:rPr>
                <w:sz w:val="21"/>
                <w:szCs w:val="21"/>
              </w:rPr>
            </w:pPr>
            <w:r>
              <w:rPr>
                <w:rFonts w:hint="eastAsia"/>
                <w:sz w:val="21"/>
                <w:szCs w:val="21"/>
              </w:rPr>
              <w:t>0715-8131397</w:t>
            </w:r>
          </w:p>
        </w:tc>
      </w:tr>
      <w:tr w:rsidR="008910F0">
        <w:trPr>
          <w:trHeight w:val="340"/>
          <w:jc w:val="center"/>
        </w:trPr>
        <w:tc>
          <w:tcPr>
            <w:tcW w:w="840" w:type="dxa"/>
            <w:tcBorders>
              <w:tl2br w:val="nil"/>
              <w:tr2bl w:val="nil"/>
            </w:tcBorders>
            <w:vAlign w:val="center"/>
          </w:tcPr>
          <w:p w:rsidR="008910F0" w:rsidRDefault="008910F0">
            <w:pPr>
              <w:numPr>
                <w:ilvl w:val="0"/>
                <w:numId w:val="7"/>
              </w:numPr>
              <w:adjustRightInd w:val="0"/>
              <w:snapToGrid w:val="0"/>
              <w:ind w:left="0" w:firstLine="0"/>
              <w:jc w:val="center"/>
              <w:rPr>
                <w:szCs w:val="21"/>
              </w:rPr>
            </w:pPr>
          </w:p>
        </w:tc>
        <w:tc>
          <w:tcPr>
            <w:tcW w:w="2494" w:type="dxa"/>
            <w:vMerge/>
            <w:tcBorders>
              <w:tl2br w:val="nil"/>
              <w:tr2bl w:val="nil"/>
            </w:tcBorders>
            <w:vAlign w:val="center"/>
          </w:tcPr>
          <w:p w:rsidR="008910F0" w:rsidRDefault="008910F0">
            <w:pPr>
              <w:adjustRightInd w:val="0"/>
              <w:snapToGrid w:val="0"/>
              <w:jc w:val="center"/>
              <w:rPr>
                <w:szCs w:val="21"/>
              </w:rPr>
            </w:pPr>
          </w:p>
        </w:tc>
        <w:tc>
          <w:tcPr>
            <w:tcW w:w="3843" w:type="dxa"/>
            <w:tcBorders>
              <w:tl2br w:val="nil"/>
              <w:tr2bl w:val="nil"/>
            </w:tcBorders>
            <w:vAlign w:val="center"/>
          </w:tcPr>
          <w:p w:rsidR="008910F0" w:rsidRDefault="00A34F50">
            <w:pPr>
              <w:pStyle w:val="110"/>
              <w:adjustRightInd w:val="0"/>
              <w:snapToGrid w:val="0"/>
              <w:spacing w:line="240" w:lineRule="auto"/>
              <w:ind w:firstLineChars="0" w:firstLine="0"/>
              <w:jc w:val="center"/>
              <w:rPr>
                <w:sz w:val="21"/>
                <w:szCs w:val="21"/>
              </w:rPr>
            </w:pPr>
            <w:r>
              <w:rPr>
                <w:rFonts w:hint="eastAsia"/>
                <w:sz w:val="21"/>
                <w:szCs w:val="21"/>
              </w:rPr>
              <w:t>湖北省生态环境厅</w:t>
            </w:r>
          </w:p>
        </w:tc>
        <w:tc>
          <w:tcPr>
            <w:tcW w:w="2642" w:type="dxa"/>
            <w:tcBorders>
              <w:tl2br w:val="nil"/>
              <w:tr2bl w:val="nil"/>
            </w:tcBorders>
            <w:vAlign w:val="center"/>
          </w:tcPr>
          <w:p w:rsidR="008910F0" w:rsidRDefault="00A34F50">
            <w:pPr>
              <w:adjustRightInd w:val="0"/>
              <w:snapToGrid w:val="0"/>
              <w:jc w:val="center"/>
              <w:rPr>
                <w:szCs w:val="21"/>
              </w:rPr>
            </w:pPr>
            <w:r>
              <w:rPr>
                <w:szCs w:val="21"/>
              </w:rPr>
              <w:t>027-87861455</w:t>
            </w:r>
          </w:p>
        </w:tc>
      </w:tr>
      <w:tr w:rsidR="008910F0">
        <w:trPr>
          <w:trHeight w:val="340"/>
          <w:jc w:val="center"/>
        </w:trPr>
        <w:tc>
          <w:tcPr>
            <w:tcW w:w="840" w:type="dxa"/>
            <w:tcBorders>
              <w:tl2br w:val="nil"/>
              <w:tr2bl w:val="nil"/>
            </w:tcBorders>
            <w:vAlign w:val="center"/>
          </w:tcPr>
          <w:p w:rsidR="008910F0" w:rsidRDefault="008910F0">
            <w:pPr>
              <w:numPr>
                <w:ilvl w:val="0"/>
                <w:numId w:val="7"/>
              </w:numPr>
              <w:adjustRightInd w:val="0"/>
              <w:snapToGrid w:val="0"/>
              <w:ind w:left="0" w:firstLine="0"/>
              <w:jc w:val="center"/>
              <w:rPr>
                <w:szCs w:val="21"/>
              </w:rPr>
            </w:pPr>
          </w:p>
        </w:tc>
        <w:tc>
          <w:tcPr>
            <w:tcW w:w="2494" w:type="dxa"/>
            <w:vMerge w:val="restart"/>
            <w:tcBorders>
              <w:tl2br w:val="nil"/>
              <w:tr2bl w:val="nil"/>
            </w:tcBorders>
            <w:vAlign w:val="center"/>
          </w:tcPr>
          <w:p w:rsidR="008910F0" w:rsidRDefault="00A34F50">
            <w:pPr>
              <w:adjustRightInd w:val="0"/>
              <w:snapToGrid w:val="0"/>
              <w:jc w:val="center"/>
              <w:rPr>
                <w:szCs w:val="21"/>
              </w:rPr>
            </w:pPr>
            <w:r>
              <w:rPr>
                <w:rFonts w:hint="eastAsia"/>
                <w:szCs w:val="21"/>
              </w:rPr>
              <w:t>消防部门</w:t>
            </w:r>
          </w:p>
        </w:tc>
        <w:tc>
          <w:tcPr>
            <w:tcW w:w="3843" w:type="dxa"/>
            <w:tcBorders>
              <w:tl2br w:val="nil"/>
              <w:tr2bl w:val="nil"/>
            </w:tcBorders>
            <w:vAlign w:val="center"/>
          </w:tcPr>
          <w:p w:rsidR="008910F0" w:rsidRDefault="00A34F50">
            <w:pPr>
              <w:pStyle w:val="428"/>
              <w:spacing w:line="240" w:lineRule="auto"/>
              <w:ind w:firstLineChars="0" w:firstLine="0"/>
              <w:jc w:val="center"/>
              <w:rPr>
                <w:sz w:val="21"/>
                <w:szCs w:val="21"/>
              </w:rPr>
            </w:pPr>
            <w:r>
              <w:rPr>
                <w:rFonts w:hint="eastAsia"/>
                <w:sz w:val="21"/>
                <w:szCs w:val="21"/>
              </w:rPr>
              <w:t>火警电话</w:t>
            </w:r>
          </w:p>
        </w:tc>
        <w:tc>
          <w:tcPr>
            <w:tcW w:w="2642" w:type="dxa"/>
            <w:tcBorders>
              <w:tl2br w:val="nil"/>
              <w:tr2bl w:val="nil"/>
            </w:tcBorders>
            <w:vAlign w:val="center"/>
          </w:tcPr>
          <w:p w:rsidR="008910F0" w:rsidRDefault="00A34F50">
            <w:pPr>
              <w:adjustRightInd w:val="0"/>
              <w:snapToGrid w:val="0"/>
              <w:jc w:val="center"/>
              <w:rPr>
                <w:szCs w:val="21"/>
              </w:rPr>
            </w:pPr>
            <w:r>
              <w:rPr>
                <w:rFonts w:hint="eastAsia"/>
                <w:szCs w:val="21"/>
              </w:rPr>
              <w:t>119</w:t>
            </w:r>
          </w:p>
        </w:tc>
      </w:tr>
      <w:tr w:rsidR="008910F0">
        <w:trPr>
          <w:trHeight w:val="340"/>
          <w:jc w:val="center"/>
        </w:trPr>
        <w:tc>
          <w:tcPr>
            <w:tcW w:w="840" w:type="dxa"/>
            <w:tcBorders>
              <w:tl2br w:val="nil"/>
              <w:tr2bl w:val="nil"/>
            </w:tcBorders>
            <w:vAlign w:val="center"/>
          </w:tcPr>
          <w:p w:rsidR="008910F0" w:rsidRDefault="008910F0">
            <w:pPr>
              <w:numPr>
                <w:ilvl w:val="0"/>
                <w:numId w:val="7"/>
              </w:numPr>
              <w:adjustRightInd w:val="0"/>
              <w:snapToGrid w:val="0"/>
              <w:ind w:left="0" w:firstLine="0"/>
              <w:jc w:val="center"/>
              <w:rPr>
                <w:szCs w:val="21"/>
              </w:rPr>
            </w:pPr>
          </w:p>
        </w:tc>
        <w:tc>
          <w:tcPr>
            <w:tcW w:w="2494" w:type="dxa"/>
            <w:vMerge/>
            <w:tcBorders>
              <w:tl2br w:val="nil"/>
              <w:tr2bl w:val="nil"/>
            </w:tcBorders>
            <w:vAlign w:val="center"/>
          </w:tcPr>
          <w:p w:rsidR="008910F0" w:rsidRDefault="008910F0">
            <w:pPr>
              <w:adjustRightInd w:val="0"/>
              <w:snapToGrid w:val="0"/>
              <w:jc w:val="center"/>
              <w:rPr>
                <w:szCs w:val="21"/>
              </w:rPr>
            </w:pPr>
          </w:p>
        </w:tc>
        <w:tc>
          <w:tcPr>
            <w:tcW w:w="3843" w:type="dxa"/>
            <w:tcBorders>
              <w:tl2br w:val="nil"/>
              <w:tr2bl w:val="nil"/>
            </w:tcBorders>
            <w:vAlign w:val="center"/>
          </w:tcPr>
          <w:p w:rsidR="008910F0" w:rsidRDefault="00A34F50">
            <w:pPr>
              <w:pStyle w:val="428"/>
              <w:spacing w:line="240" w:lineRule="auto"/>
              <w:ind w:firstLineChars="0" w:firstLine="0"/>
              <w:jc w:val="center"/>
              <w:rPr>
                <w:sz w:val="21"/>
                <w:szCs w:val="21"/>
              </w:rPr>
            </w:pPr>
            <w:r>
              <w:rPr>
                <w:rFonts w:hint="eastAsia"/>
                <w:sz w:val="21"/>
                <w:szCs w:val="21"/>
              </w:rPr>
              <w:t>赤壁市消防救援大队</w:t>
            </w:r>
          </w:p>
        </w:tc>
        <w:tc>
          <w:tcPr>
            <w:tcW w:w="2642" w:type="dxa"/>
            <w:tcBorders>
              <w:tl2br w:val="nil"/>
              <w:tr2bl w:val="nil"/>
            </w:tcBorders>
            <w:vAlign w:val="center"/>
          </w:tcPr>
          <w:p w:rsidR="008910F0" w:rsidRDefault="00A34F50">
            <w:pPr>
              <w:adjustRightInd w:val="0"/>
              <w:snapToGrid w:val="0"/>
              <w:jc w:val="center"/>
              <w:rPr>
                <w:szCs w:val="21"/>
              </w:rPr>
            </w:pPr>
            <w:r>
              <w:rPr>
                <w:rFonts w:hint="eastAsia"/>
                <w:bCs/>
                <w:kern w:val="0"/>
                <w:szCs w:val="21"/>
              </w:rPr>
              <w:t>0715-</w:t>
            </w:r>
            <w:r>
              <w:rPr>
                <w:bCs/>
                <w:kern w:val="0"/>
                <w:szCs w:val="21"/>
              </w:rPr>
              <w:t>5210119</w:t>
            </w:r>
          </w:p>
        </w:tc>
      </w:tr>
      <w:tr w:rsidR="008910F0">
        <w:trPr>
          <w:trHeight w:val="340"/>
          <w:jc w:val="center"/>
        </w:trPr>
        <w:tc>
          <w:tcPr>
            <w:tcW w:w="840" w:type="dxa"/>
            <w:tcBorders>
              <w:tl2br w:val="nil"/>
              <w:tr2bl w:val="nil"/>
            </w:tcBorders>
            <w:vAlign w:val="center"/>
          </w:tcPr>
          <w:p w:rsidR="008910F0" w:rsidRDefault="008910F0">
            <w:pPr>
              <w:numPr>
                <w:ilvl w:val="0"/>
                <w:numId w:val="7"/>
              </w:numPr>
              <w:adjustRightInd w:val="0"/>
              <w:snapToGrid w:val="0"/>
              <w:ind w:left="0" w:firstLine="0"/>
              <w:jc w:val="center"/>
              <w:rPr>
                <w:szCs w:val="21"/>
              </w:rPr>
            </w:pPr>
          </w:p>
        </w:tc>
        <w:tc>
          <w:tcPr>
            <w:tcW w:w="2494" w:type="dxa"/>
            <w:vMerge w:val="restart"/>
            <w:tcBorders>
              <w:tl2br w:val="nil"/>
              <w:tr2bl w:val="nil"/>
            </w:tcBorders>
            <w:vAlign w:val="center"/>
          </w:tcPr>
          <w:p w:rsidR="008910F0" w:rsidRDefault="00A34F50">
            <w:pPr>
              <w:adjustRightInd w:val="0"/>
              <w:snapToGrid w:val="0"/>
              <w:jc w:val="center"/>
              <w:rPr>
                <w:szCs w:val="21"/>
              </w:rPr>
            </w:pPr>
            <w:r>
              <w:rPr>
                <w:rFonts w:hint="eastAsia"/>
                <w:szCs w:val="21"/>
              </w:rPr>
              <w:t>公安部门</w:t>
            </w:r>
          </w:p>
        </w:tc>
        <w:tc>
          <w:tcPr>
            <w:tcW w:w="3843" w:type="dxa"/>
            <w:tcBorders>
              <w:tl2br w:val="nil"/>
              <w:tr2bl w:val="nil"/>
            </w:tcBorders>
            <w:vAlign w:val="center"/>
          </w:tcPr>
          <w:p w:rsidR="008910F0" w:rsidRDefault="00A34F50">
            <w:pPr>
              <w:pStyle w:val="428"/>
              <w:spacing w:line="240" w:lineRule="auto"/>
              <w:ind w:firstLineChars="0" w:firstLine="0"/>
              <w:jc w:val="center"/>
              <w:rPr>
                <w:sz w:val="21"/>
                <w:szCs w:val="21"/>
              </w:rPr>
            </w:pPr>
            <w:r>
              <w:rPr>
                <w:rFonts w:hint="eastAsia"/>
                <w:sz w:val="21"/>
                <w:szCs w:val="21"/>
              </w:rPr>
              <w:t>报警电话</w:t>
            </w:r>
          </w:p>
        </w:tc>
        <w:tc>
          <w:tcPr>
            <w:tcW w:w="2642" w:type="dxa"/>
            <w:tcBorders>
              <w:tl2br w:val="nil"/>
              <w:tr2bl w:val="nil"/>
            </w:tcBorders>
            <w:vAlign w:val="center"/>
          </w:tcPr>
          <w:p w:rsidR="008910F0" w:rsidRDefault="00A34F50">
            <w:pPr>
              <w:adjustRightInd w:val="0"/>
              <w:snapToGrid w:val="0"/>
              <w:jc w:val="center"/>
              <w:rPr>
                <w:szCs w:val="21"/>
              </w:rPr>
            </w:pPr>
            <w:r>
              <w:rPr>
                <w:rFonts w:hint="eastAsia"/>
                <w:szCs w:val="21"/>
              </w:rPr>
              <w:t>110</w:t>
            </w:r>
          </w:p>
        </w:tc>
      </w:tr>
      <w:tr w:rsidR="008910F0">
        <w:trPr>
          <w:trHeight w:val="340"/>
          <w:jc w:val="center"/>
        </w:trPr>
        <w:tc>
          <w:tcPr>
            <w:tcW w:w="840" w:type="dxa"/>
            <w:tcBorders>
              <w:tl2br w:val="nil"/>
              <w:tr2bl w:val="nil"/>
            </w:tcBorders>
            <w:vAlign w:val="center"/>
          </w:tcPr>
          <w:p w:rsidR="008910F0" w:rsidRDefault="008910F0">
            <w:pPr>
              <w:numPr>
                <w:ilvl w:val="0"/>
                <w:numId w:val="7"/>
              </w:numPr>
              <w:adjustRightInd w:val="0"/>
              <w:snapToGrid w:val="0"/>
              <w:ind w:left="0" w:firstLine="0"/>
              <w:jc w:val="center"/>
              <w:rPr>
                <w:szCs w:val="21"/>
              </w:rPr>
            </w:pPr>
          </w:p>
        </w:tc>
        <w:tc>
          <w:tcPr>
            <w:tcW w:w="2494" w:type="dxa"/>
            <w:vMerge/>
            <w:tcBorders>
              <w:tl2br w:val="nil"/>
              <w:tr2bl w:val="nil"/>
            </w:tcBorders>
            <w:vAlign w:val="center"/>
          </w:tcPr>
          <w:p w:rsidR="008910F0" w:rsidRDefault="008910F0">
            <w:pPr>
              <w:adjustRightInd w:val="0"/>
              <w:snapToGrid w:val="0"/>
              <w:jc w:val="center"/>
              <w:rPr>
                <w:szCs w:val="21"/>
              </w:rPr>
            </w:pPr>
          </w:p>
        </w:tc>
        <w:tc>
          <w:tcPr>
            <w:tcW w:w="3843" w:type="dxa"/>
            <w:tcBorders>
              <w:tl2br w:val="nil"/>
              <w:tr2bl w:val="nil"/>
            </w:tcBorders>
            <w:vAlign w:val="center"/>
          </w:tcPr>
          <w:p w:rsidR="008910F0" w:rsidRDefault="00A34F50">
            <w:pPr>
              <w:adjustRightInd w:val="0"/>
              <w:jc w:val="center"/>
              <w:rPr>
                <w:szCs w:val="21"/>
              </w:rPr>
            </w:pPr>
            <w:r>
              <w:rPr>
                <w:rFonts w:hint="eastAsia"/>
              </w:rPr>
              <w:t>赤壁</w:t>
            </w:r>
            <w:r>
              <w:rPr>
                <w:rFonts w:hint="eastAsia"/>
              </w:rPr>
              <w:t>市公安局</w:t>
            </w:r>
          </w:p>
        </w:tc>
        <w:tc>
          <w:tcPr>
            <w:tcW w:w="2642" w:type="dxa"/>
            <w:tcBorders>
              <w:tl2br w:val="nil"/>
              <w:tr2bl w:val="nil"/>
            </w:tcBorders>
            <w:vAlign w:val="center"/>
          </w:tcPr>
          <w:p w:rsidR="008910F0" w:rsidRDefault="00A34F50">
            <w:pPr>
              <w:adjustRightInd w:val="0"/>
              <w:spacing w:line="520" w:lineRule="exact"/>
              <w:jc w:val="center"/>
              <w:rPr>
                <w:szCs w:val="21"/>
              </w:rPr>
            </w:pPr>
            <w:r>
              <w:rPr>
                <w:rFonts w:hint="eastAsia"/>
                <w:bCs/>
                <w:kern w:val="0"/>
                <w:szCs w:val="21"/>
              </w:rPr>
              <w:t>0715-5263411</w:t>
            </w:r>
          </w:p>
        </w:tc>
      </w:tr>
      <w:tr w:rsidR="008910F0">
        <w:trPr>
          <w:trHeight w:val="340"/>
          <w:jc w:val="center"/>
        </w:trPr>
        <w:tc>
          <w:tcPr>
            <w:tcW w:w="840" w:type="dxa"/>
            <w:tcBorders>
              <w:tl2br w:val="nil"/>
              <w:tr2bl w:val="nil"/>
            </w:tcBorders>
            <w:vAlign w:val="center"/>
          </w:tcPr>
          <w:p w:rsidR="008910F0" w:rsidRDefault="008910F0">
            <w:pPr>
              <w:numPr>
                <w:ilvl w:val="0"/>
                <w:numId w:val="7"/>
              </w:numPr>
              <w:adjustRightInd w:val="0"/>
              <w:snapToGrid w:val="0"/>
              <w:ind w:left="0" w:firstLine="0"/>
              <w:jc w:val="center"/>
              <w:rPr>
                <w:szCs w:val="21"/>
              </w:rPr>
            </w:pPr>
          </w:p>
        </w:tc>
        <w:tc>
          <w:tcPr>
            <w:tcW w:w="2494" w:type="dxa"/>
            <w:vMerge w:val="restart"/>
            <w:tcBorders>
              <w:tl2br w:val="nil"/>
              <w:tr2bl w:val="nil"/>
            </w:tcBorders>
            <w:vAlign w:val="center"/>
          </w:tcPr>
          <w:p w:rsidR="008910F0" w:rsidRDefault="00A34F50">
            <w:pPr>
              <w:adjustRightInd w:val="0"/>
              <w:snapToGrid w:val="0"/>
              <w:jc w:val="center"/>
              <w:rPr>
                <w:szCs w:val="21"/>
              </w:rPr>
            </w:pPr>
            <w:r>
              <w:rPr>
                <w:rFonts w:hint="eastAsia"/>
                <w:szCs w:val="21"/>
              </w:rPr>
              <w:t>医疗单位</w:t>
            </w:r>
          </w:p>
        </w:tc>
        <w:tc>
          <w:tcPr>
            <w:tcW w:w="3843" w:type="dxa"/>
            <w:tcBorders>
              <w:tl2br w:val="nil"/>
              <w:tr2bl w:val="nil"/>
            </w:tcBorders>
            <w:vAlign w:val="center"/>
          </w:tcPr>
          <w:p w:rsidR="008910F0" w:rsidRDefault="00A34F50">
            <w:pPr>
              <w:jc w:val="center"/>
              <w:rPr>
                <w:szCs w:val="21"/>
              </w:rPr>
            </w:pPr>
            <w:r>
              <w:rPr>
                <w:rFonts w:hint="eastAsia"/>
                <w:szCs w:val="21"/>
              </w:rPr>
              <w:t>赤壁市人民医院</w:t>
            </w:r>
          </w:p>
        </w:tc>
        <w:tc>
          <w:tcPr>
            <w:tcW w:w="2642" w:type="dxa"/>
            <w:tcBorders>
              <w:tl2br w:val="nil"/>
              <w:tr2bl w:val="nil"/>
            </w:tcBorders>
            <w:vAlign w:val="center"/>
          </w:tcPr>
          <w:p w:rsidR="008910F0" w:rsidRDefault="00A34F50">
            <w:pPr>
              <w:jc w:val="center"/>
              <w:rPr>
                <w:szCs w:val="21"/>
              </w:rPr>
            </w:pPr>
            <w:r>
              <w:rPr>
                <w:rFonts w:hint="eastAsia"/>
                <w:szCs w:val="21"/>
              </w:rPr>
              <w:t>0715-5369000</w:t>
            </w:r>
          </w:p>
        </w:tc>
      </w:tr>
      <w:tr w:rsidR="008910F0">
        <w:trPr>
          <w:trHeight w:val="340"/>
          <w:jc w:val="center"/>
        </w:trPr>
        <w:tc>
          <w:tcPr>
            <w:tcW w:w="840" w:type="dxa"/>
            <w:tcBorders>
              <w:tl2br w:val="nil"/>
              <w:tr2bl w:val="nil"/>
            </w:tcBorders>
            <w:vAlign w:val="center"/>
          </w:tcPr>
          <w:p w:rsidR="008910F0" w:rsidRDefault="008910F0">
            <w:pPr>
              <w:numPr>
                <w:ilvl w:val="0"/>
                <w:numId w:val="7"/>
              </w:numPr>
              <w:adjustRightInd w:val="0"/>
              <w:snapToGrid w:val="0"/>
              <w:ind w:left="0" w:firstLine="0"/>
              <w:jc w:val="center"/>
              <w:rPr>
                <w:szCs w:val="21"/>
              </w:rPr>
            </w:pPr>
          </w:p>
        </w:tc>
        <w:tc>
          <w:tcPr>
            <w:tcW w:w="2494" w:type="dxa"/>
            <w:vMerge/>
            <w:tcBorders>
              <w:tl2br w:val="nil"/>
              <w:tr2bl w:val="nil"/>
            </w:tcBorders>
            <w:vAlign w:val="center"/>
          </w:tcPr>
          <w:p w:rsidR="008910F0" w:rsidRDefault="008910F0">
            <w:pPr>
              <w:adjustRightInd w:val="0"/>
              <w:snapToGrid w:val="0"/>
              <w:jc w:val="center"/>
              <w:rPr>
                <w:szCs w:val="21"/>
              </w:rPr>
            </w:pPr>
          </w:p>
        </w:tc>
        <w:tc>
          <w:tcPr>
            <w:tcW w:w="3843" w:type="dxa"/>
            <w:tcBorders>
              <w:tl2br w:val="nil"/>
              <w:tr2bl w:val="nil"/>
            </w:tcBorders>
            <w:vAlign w:val="center"/>
          </w:tcPr>
          <w:p w:rsidR="008910F0" w:rsidRDefault="00A34F50">
            <w:pPr>
              <w:pStyle w:val="428"/>
              <w:spacing w:line="240" w:lineRule="auto"/>
              <w:ind w:firstLineChars="0" w:firstLine="0"/>
              <w:jc w:val="center"/>
              <w:rPr>
                <w:sz w:val="21"/>
                <w:szCs w:val="21"/>
              </w:rPr>
            </w:pPr>
            <w:r>
              <w:rPr>
                <w:rFonts w:hint="eastAsia"/>
                <w:sz w:val="21"/>
                <w:szCs w:val="21"/>
              </w:rPr>
              <w:t>急救电话</w:t>
            </w:r>
          </w:p>
        </w:tc>
        <w:tc>
          <w:tcPr>
            <w:tcW w:w="2642" w:type="dxa"/>
            <w:tcBorders>
              <w:tl2br w:val="nil"/>
              <w:tr2bl w:val="nil"/>
            </w:tcBorders>
            <w:vAlign w:val="center"/>
          </w:tcPr>
          <w:p w:rsidR="008910F0" w:rsidRDefault="00A34F50">
            <w:pPr>
              <w:adjustRightInd w:val="0"/>
              <w:snapToGrid w:val="0"/>
              <w:jc w:val="center"/>
              <w:rPr>
                <w:szCs w:val="21"/>
              </w:rPr>
            </w:pPr>
            <w:r>
              <w:rPr>
                <w:rFonts w:hint="eastAsia"/>
                <w:szCs w:val="21"/>
              </w:rPr>
              <w:t>120</w:t>
            </w:r>
          </w:p>
        </w:tc>
      </w:tr>
      <w:tr w:rsidR="008910F0">
        <w:trPr>
          <w:trHeight w:val="340"/>
          <w:jc w:val="center"/>
        </w:trPr>
        <w:tc>
          <w:tcPr>
            <w:tcW w:w="840" w:type="dxa"/>
            <w:tcBorders>
              <w:tl2br w:val="nil"/>
              <w:tr2bl w:val="nil"/>
            </w:tcBorders>
            <w:vAlign w:val="center"/>
          </w:tcPr>
          <w:p w:rsidR="008910F0" w:rsidRDefault="008910F0">
            <w:pPr>
              <w:numPr>
                <w:ilvl w:val="0"/>
                <w:numId w:val="7"/>
              </w:numPr>
              <w:adjustRightInd w:val="0"/>
              <w:snapToGrid w:val="0"/>
              <w:ind w:left="0" w:firstLine="0"/>
              <w:jc w:val="center"/>
              <w:rPr>
                <w:szCs w:val="21"/>
              </w:rPr>
            </w:pPr>
          </w:p>
        </w:tc>
        <w:tc>
          <w:tcPr>
            <w:tcW w:w="2494" w:type="dxa"/>
            <w:vMerge w:val="restart"/>
            <w:tcBorders>
              <w:tl2br w:val="nil"/>
              <w:tr2bl w:val="nil"/>
            </w:tcBorders>
            <w:vAlign w:val="center"/>
          </w:tcPr>
          <w:p w:rsidR="008910F0" w:rsidRDefault="00A34F50">
            <w:pPr>
              <w:adjustRightInd w:val="0"/>
              <w:snapToGrid w:val="0"/>
              <w:jc w:val="center"/>
              <w:rPr>
                <w:szCs w:val="21"/>
              </w:rPr>
            </w:pPr>
            <w:r>
              <w:rPr>
                <w:rFonts w:hint="eastAsia"/>
                <w:szCs w:val="21"/>
              </w:rPr>
              <w:t>监测单位</w:t>
            </w:r>
          </w:p>
        </w:tc>
        <w:tc>
          <w:tcPr>
            <w:tcW w:w="3843" w:type="dxa"/>
            <w:tcBorders>
              <w:tl2br w:val="nil"/>
              <w:tr2bl w:val="nil"/>
            </w:tcBorders>
            <w:vAlign w:val="center"/>
          </w:tcPr>
          <w:p w:rsidR="008910F0" w:rsidRDefault="00A34F50">
            <w:pPr>
              <w:pStyle w:val="ab"/>
              <w:widowControl/>
              <w:adjustRightInd w:val="0"/>
              <w:spacing w:beforeAutospacing="0" w:afterAutospacing="0"/>
              <w:jc w:val="center"/>
              <w:rPr>
                <w:sz w:val="21"/>
                <w:szCs w:val="21"/>
              </w:rPr>
            </w:pPr>
            <w:r>
              <w:rPr>
                <w:rFonts w:hint="eastAsia"/>
                <w:sz w:val="21"/>
                <w:szCs w:val="21"/>
                <w:lang w:bidi="ar"/>
              </w:rPr>
              <w:t>赤壁市环境监测站</w:t>
            </w:r>
          </w:p>
        </w:tc>
        <w:tc>
          <w:tcPr>
            <w:tcW w:w="2642" w:type="dxa"/>
            <w:tcBorders>
              <w:tl2br w:val="nil"/>
              <w:tr2bl w:val="nil"/>
            </w:tcBorders>
            <w:vAlign w:val="center"/>
          </w:tcPr>
          <w:p w:rsidR="008910F0" w:rsidRDefault="00A34F50">
            <w:pPr>
              <w:jc w:val="center"/>
              <w:rPr>
                <w:szCs w:val="21"/>
              </w:rPr>
            </w:pPr>
            <w:r>
              <w:rPr>
                <w:rFonts w:hint="eastAsia"/>
                <w:kern w:val="0"/>
                <w:szCs w:val="21"/>
                <w:lang w:bidi="ar"/>
              </w:rPr>
              <w:t>0715-5234312</w:t>
            </w:r>
          </w:p>
        </w:tc>
      </w:tr>
      <w:tr w:rsidR="008910F0">
        <w:trPr>
          <w:trHeight w:val="340"/>
          <w:jc w:val="center"/>
        </w:trPr>
        <w:tc>
          <w:tcPr>
            <w:tcW w:w="840" w:type="dxa"/>
            <w:tcBorders>
              <w:tl2br w:val="nil"/>
              <w:tr2bl w:val="nil"/>
            </w:tcBorders>
            <w:vAlign w:val="center"/>
          </w:tcPr>
          <w:p w:rsidR="008910F0" w:rsidRDefault="008910F0">
            <w:pPr>
              <w:numPr>
                <w:ilvl w:val="0"/>
                <w:numId w:val="7"/>
              </w:numPr>
              <w:adjustRightInd w:val="0"/>
              <w:snapToGrid w:val="0"/>
              <w:ind w:left="0" w:firstLine="0"/>
              <w:jc w:val="center"/>
              <w:rPr>
                <w:szCs w:val="21"/>
              </w:rPr>
            </w:pPr>
          </w:p>
        </w:tc>
        <w:tc>
          <w:tcPr>
            <w:tcW w:w="2494" w:type="dxa"/>
            <w:vMerge/>
            <w:tcBorders>
              <w:tl2br w:val="nil"/>
              <w:tr2bl w:val="nil"/>
            </w:tcBorders>
            <w:vAlign w:val="center"/>
          </w:tcPr>
          <w:p w:rsidR="008910F0" w:rsidRDefault="008910F0">
            <w:pPr>
              <w:adjustRightInd w:val="0"/>
              <w:snapToGrid w:val="0"/>
              <w:jc w:val="center"/>
              <w:rPr>
                <w:szCs w:val="21"/>
              </w:rPr>
            </w:pPr>
          </w:p>
        </w:tc>
        <w:tc>
          <w:tcPr>
            <w:tcW w:w="3843" w:type="dxa"/>
            <w:tcBorders>
              <w:tl2br w:val="nil"/>
              <w:tr2bl w:val="nil"/>
            </w:tcBorders>
            <w:vAlign w:val="center"/>
          </w:tcPr>
          <w:p w:rsidR="008910F0" w:rsidRDefault="00A34F50">
            <w:pPr>
              <w:pStyle w:val="ab"/>
              <w:widowControl/>
              <w:spacing w:beforeAutospacing="0" w:afterAutospacing="0"/>
              <w:jc w:val="center"/>
              <w:rPr>
                <w:kern w:val="2"/>
                <w:sz w:val="21"/>
                <w:szCs w:val="21"/>
              </w:rPr>
            </w:pPr>
            <w:r>
              <w:rPr>
                <w:rFonts w:hint="eastAsia"/>
                <w:kern w:val="2"/>
                <w:sz w:val="21"/>
                <w:szCs w:val="21"/>
              </w:rPr>
              <w:t>湖北慧测检测技术有限公司</w:t>
            </w:r>
          </w:p>
        </w:tc>
        <w:tc>
          <w:tcPr>
            <w:tcW w:w="2642" w:type="dxa"/>
            <w:tcBorders>
              <w:tl2br w:val="nil"/>
              <w:tr2bl w:val="nil"/>
            </w:tcBorders>
            <w:vAlign w:val="center"/>
          </w:tcPr>
          <w:p w:rsidR="008910F0" w:rsidRDefault="00A34F50">
            <w:pPr>
              <w:pStyle w:val="ab"/>
              <w:widowControl/>
              <w:adjustRightInd w:val="0"/>
              <w:snapToGrid w:val="0"/>
              <w:spacing w:beforeAutospacing="0" w:afterAutospacing="0"/>
              <w:jc w:val="center"/>
              <w:rPr>
                <w:kern w:val="2"/>
                <w:sz w:val="21"/>
                <w:szCs w:val="21"/>
              </w:rPr>
            </w:pPr>
            <w:r>
              <w:rPr>
                <w:rFonts w:hint="eastAsia"/>
                <w:kern w:val="2"/>
                <w:sz w:val="21"/>
                <w:szCs w:val="21"/>
              </w:rPr>
              <w:t>0715-8875011</w:t>
            </w:r>
          </w:p>
        </w:tc>
      </w:tr>
      <w:tr w:rsidR="008910F0">
        <w:trPr>
          <w:trHeight w:val="340"/>
          <w:jc w:val="center"/>
        </w:trPr>
        <w:tc>
          <w:tcPr>
            <w:tcW w:w="840" w:type="dxa"/>
            <w:tcBorders>
              <w:tl2br w:val="nil"/>
              <w:tr2bl w:val="nil"/>
            </w:tcBorders>
            <w:vAlign w:val="center"/>
          </w:tcPr>
          <w:p w:rsidR="008910F0" w:rsidRDefault="008910F0">
            <w:pPr>
              <w:numPr>
                <w:ilvl w:val="0"/>
                <w:numId w:val="7"/>
              </w:numPr>
              <w:adjustRightInd w:val="0"/>
              <w:snapToGrid w:val="0"/>
              <w:ind w:left="0" w:firstLine="0"/>
              <w:jc w:val="center"/>
              <w:rPr>
                <w:szCs w:val="21"/>
              </w:rPr>
            </w:pPr>
          </w:p>
        </w:tc>
        <w:tc>
          <w:tcPr>
            <w:tcW w:w="2494" w:type="dxa"/>
            <w:vMerge w:val="restart"/>
            <w:tcBorders>
              <w:tl2br w:val="nil"/>
              <w:tr2bl w:val="nil"/>
            </w:tcBorders>
            <w:vAlign w:val="center"/>
          </w:tcPr>
          <w:p w:rsidR="008910F0" w:rsidRDefault="00A34F50">
            <w:pPr>
              <w:adjustRightInd w:val="0"/>
              <w:snapToGrid w:val="0"/>
              <w:jc w:val="center"/>
              <w:rPr>
                <w:szCs w:val="21"/>
              </w:rPr>
            </w:pPr>
            <w:r>
              <w:rPr>
                <w:rFonts w:hint="eastAsia"/>
                <w:szCs w:val="21"/>
              </w:rPr>
              <w:t>其他</w:t>
            </w:r>
          </w:p>
        </w:tc>
        <w:tc>
          <w:tcPr>
            <w:tcW w:w="3843" w:type="dxa"/>
            <w:tcBorders>
              <w:tl2br w:val="nil"/>
              <w:tr2bl w:val="nil"/>
            </w:tcBorders>
            <w:vAlign w:val="center"/>
          </w:tcPr>
          <w:p w:rsidR="008910F0" w:rsidRDefault="00A34F50">
            <w:pPr>
              <w:pStyle w:val="428"/>
              <w:spacing w:line="240" w:lineRule="auto"/>
              <w:ind w:firstLineChars="0" w:firstLine="0"/>
              <w:jc w:val="center"/>
              <w:rPr>
                <w:sz w:val="21"/>
                <w:szCs w:val="21"/>
              </w:rPr>
            </w:pPr>
            <w:r>
              <w:rPr>
                <w:rFonts w:hint="eastAsia"/>
                <w:sz w:val="21"/>
                <w:szCs w:val="21"/>
              </w:rPr>
              <w:t>其他单位</w:t>
            </w:r>
          </w:p>
        </w:tc>
        <w:tc>
          <w:tcPr>
            <w:tcW w:w="2642" w:type="dxa"/>
            <w:tcBorders>
              <w:tl2br w:val="nil"/>
              <w:tr2bl w:val="nil"/>
            </w:tcBorders>
            <w:vAlign w:val="center"/>
          </w:tcPr>
          <w:p w:rsidR="008910F0" w:rsidRDefault="00A34F50">
            <w:pPr>
              <w:adjustRightInd w:val="0"/>
              <w:snapToGrid w:val="0"/>
              <w:jc w:val="center"/>
              <w:rPr>
                <w:szCs w:val="21"/>
              </w:rPr>
            </w:pPr>
            <w:r>
              <w:rPr>
                <w:rFonts w:hint="eastAsia"/>
                <w:szCs w:val="21"/>
              </w:rPr>
              <w:t>12345</w:t>
            </w:r>
            <w:r>
              <w:rPr>
                <w:rFonts w:hint="eastAsia"/>
                <w:szCs w:val="21"/>
              </w:rPr>
              <w:t>转</w:t>
            </w:r>
          </w:p>
        </w:tc>
      </w:tr>
      <w:tr w:rsidR="008910F0">
        <w:trPr>
          <w:trHeight w:val="340"/>
          <w:jc w:val="center"/>
        </w:trPr>
        <w:tc>
          <w:tcPr>
            <w:tcW w:w="840" w:type="dxa"/>
            <w:tcBorders>
              <w:tl2br w:val="nil"/>
              <w:tr2bl w:val="nil"/>
            </w:tcBorders>
            <w:vAlign w:val="center"/>
          </w:tcPr>
          <w:p w:rsidR="008910F0" w:rsidRDefault="008910F0">
            <w:pPr>
              <w:numPr>
                <w:ilvl w:val="0"/>
                <w:numId w:val="7"/>
              </w:numPr>
              <w:adjustRightInd w:val="0"/>
              <w:snapToGrid w:val="0"/>
              <w:ind w:left="0" w:firstLine="0"/>
              <w:jc w:val="center"/>
              <w:rPr>
                <w:szCs w:val="21"/>
              </w:rPr>
            </w:pPr>
          </w:p>
        </w:tc>
        <w:tc>
          <w:tcPr>
            <w:tcW w:w="2494" w:type="dxa"/>
            <w:vMerge/>
            <w:tcBorders>
              <w:tl2br w:val="nil"/>
              <w:tr2bl w:val="nil"/>
            </w:tcBorders>
            <w:vAlign w:val="center"/>
          </w:tcPr>
          <w:p w:rsidR="008910F0" w:rsidRDefault="008910F0">
            <w:pPr>
              <w:adjustRightInd w:val="0"/>
              <w:snapToGrid w:val="0"/>
              <w:jc w:val="center"/>
              <w:rPr>
                <w:szCs w:val="21"/>
              </w:rPr>
            </w:pPr>
          </w:p>
        </w:tc>
        <w:tc>
          <w:tcPr>
            <w:tcW w:w="3843" w:type="dxa"/>
            <w:tcBorders>
              <w:tl2br w:val="nil"/>
              <w:tr2bl w:val="nil"/>
            </w:tcBorders>
            <w:vAlign w:val="center"/>
          </w:tcPr>
          <w:p w:rsidR="008910F0" w:rsidRDefault="00A34F50">
            <w:pPr>
              <w:pStyle w:val="428"/>
              <w:spacing w:line="240" w:lineRule="auto"/>
              <w:ind w:firstLineChars="0" w:firstLine="0"/>
              <w:jc w:val="center"/>
              <w:rPr>
                <w:sz w:val="21"/>
                <w:szCs w:val="21"/>
              </w:rPr>
            </w:pPr>
            <w:r>
              <w:rPr>
                <w:rFonts w:hint="eastAsia"/>
                <w:sz w:val="21"/>
                <w:szCs w:val="21"/>
              </w:rPr>
              <w:t>赤壁市城东污水处理厂</w:t>
            </w:r>
          </w:p>
        </w:tc>
        <w:tc>
          <w:tcPr>
            <w:tcW w:w="2642" w:type="dxa"/>
            <w:tcBorders>
              <w:tl2br w:val="nil"/>
              <w:tr2bl w:val="nil"/>
            </w:tcBorders>
            <w:vAlign w:val="center"/>
          </w:tcPr>
          <w:p w:rsidR="008910F0" w:rsidRDefault="00A34F50">
            <w:pPr>
              <w:pStyle w:val="428"/>
              <w:spacing w:line="240" w:lineRule="auto"/>
              <w:ind w:firstLineChars="0" w:firstLine="0"/>
              <w:jc w:val="center"/>
              <w:rPr>
                <w:sz w:val="21"/>
                <w:szCs w:val="21"/>
              </w:rPr>
            </w:pPr>
            <w:r>
              <w:rPr>
                <w:rFonts w:hint="eastAsia"/>
                <w:sz w:val="21"/>
                <w:szCs w:val="21"/>
              </w:rPr>
              <w:t>18671551317</w:t>
            </w:r>
          </w:p>
        </w:tc>
      </w:tr>
      <w:tr w:rsidR="008910F0">
        <w:trPr>
          <w:trHeight w:val="340"/>
          <w:jc w:val="center"/>
        </w:trPr>
        <w:tc>
          <w:tcPr>
            <w:tcW w:w="840" w:type="dxa"/>
            <w:tcBorders>
              <w:tl2br w:val="nil"/>
              <w:tr2bl w:val="nil"/>
            </w:tcBorders>
            <w:vAlign w:val="center"/>
          </w:tcPr>
          <w:p w:rsidR="008910F0" w:rsidRDefault="008910F0">
            <w:pPr>
              <w:numPr>
                <w:ilvl w:val="0"/>
                <w:numId w:val="7"/>
              </w:numPr>
              <w:adjustRightInd w:val="0"/>
              <w:snapToGrid w:val="0"/>
              <w:ind w:left="0" w:firstLine="0"/>
              <w:jc w:val="center"/>
              <w:rPr>
                <w:szCs w:val="21"/>
              </w:rPr>
            </w:pPr>
          </w:p>
        </w:tc>
        <w:tc>
          <w:tcPr>
            <w:tcW w:w="2494" w:type="dxa"/>
            <w:tcBorders>
              <w:tl2br w:val="nil"/>
              <w:tr2bl w:val="nil"/>
            </w:tcBorders>
            <w:vAlign w:val="center"/>
          </w:tcPr>
          <w:p w:rsidR="008910F0" w:rsidRDefault="00A34F50">
            <w:pPr>
              <w:adjustRightInd w:val="0"/>
              <w:snapToGrid w:val="0"/>
              <w:jc w:val="center"/>
              <w:rPr>
                <w:szCs w:val="21"/>
              </w:rPr>
            </w:pPr>
            <w:r>
              <w:rPr>
                <w:rFonts w:hint="eastAsia"/>
                <w:szCs w:val="21"/>
              </w:rPr>
              <w:t>园区</w:t>
            </w:r>
          </w:p>
        </w:tc>
        <w:tc>
          <w:tcPr>
            <w:tcW w:w="3843" w:type="dxa"/>
            <w:tcBorders>
              <w:tl2br w:val="nil"/>
              <w:tr2bl w:val="nil"/>
            </w:tcBorders>
            <w:vAlign w:val="center"/>
          </w:tcPr>
          <w:p w:rsidR="008910F0" w:rsidRDefault="00A34F50">
            <w:pPr>
              <w:pStyle w:val="428"/>
              <w:spacing w:line="240" w:lineRule="auto"/>
              <w:ind w:firstLineChars="0" w:firstLine="0"/>
              <w:jc w:val="center"/>
              <w:rPr>
                <w:sz w:val="21"/>
                <w:szCs w:val="21"/>
              </w:rPr>
            </w:pPr>
            <w:r>
              <w:rPr>
                <w:rFonts w:hint="eastAsia"/>
                <w:sz w:val="21"/>
                <w:szCs w:val="21"/>
              </w:rPr>
              <w:t>赤壁市高新技术产业园区管理委员会</w:t>
            </w:r>
          </w:p>
        </w:tc>
        <w:tc>
          <w:tcPr>
            <w:tcW w:w="2642" w:type="dxa"/>
            <w:tcBorders>
              <w:tl2br w:val="nil"/>
              <w:tr2bl w:val="nil"/>
            </w:tcBorders>
            <w:vAlign w:val="center"/>
          </w:tcPr>
          <w:p w:rsidR="008910F0" w:rsidRDefault="00A34F50">
            <w:pPr>
              <w:adjustRightInd w:val="0"/>
              <w:snapToGrid w:val="0"/>
              <w:jc w:val="center"/>
              <w:rPr>
                <w:szCs w:val="21"/>
              </w:rPr>
            </w:pPr>
            <w:r>
              <w:rPr>
                <w:rFonts w:hint="eastAsia"/>
                <w:szCs w:val="21"/>
              </w:rPr>
              <w:t>0715-5069001</w:t>
            </w:r>
          </w:p>
        </w:tc>
      </w:tr>
      <w:tr w:rsidR="008910F0">
        <w:trPr>
          <w:trHeight w:val="340"/>
          <w:jc w:val="center"/>
        </w:trPr>
        <w:tc>
          <w:tcPr>
            <w:tcW w:w="840" w:type="dxa"/>
            <w:tcBorders>
              <w:tl2br w:val="nil"/>
              <w:tr2bl w:val="nil"/>
            </w:tcBorders>
            <w:vAlign w:val="center"/>
          </w:tcPr>
          <w:p w:rsidR="008910F0" w:rsidRDefault="008910F0">
            <w:pPr>
              <w:numPr>
                <w:ilvl w:val="0"/>
                <w:numId w:val="7"/>
              </w:numPr>
              <w:adjustRightInd w:val="0"/>
              <w:snapToGrid w:val="0"/>
              <w:ind w:left="0" w:firstLine="0"/>
              <w:jc w:val="center"/>
              <w:rPr>
                <w:szCs w:val="21"/>
              </w:rPr>
            </w:pPr>
          </w:p>
        </w:tc>
        <w:tc>
          <w:tcPr>
            <w:tcW w:w="2494" w:type="dxa"/>
            <w:tcBorders>
              <w:tl2br w:val="nil"/>
              <w:tr2bl w:val="nil"/>
            </w:tcBorders>
            <w:vAlign w:val="center"/>
          </w:tcPr>
          <w:p w:rsidR="008910F0" w:rsidRDefault="00A34F50">
            <w:pPr>
              <w:adjustRightInd w:val="0"/>
              <w:snapToGrid w:val="0"/>
              <w:jc w:val="center"/>
              <w:rPr>
                <w:szCs w:val="21"/>
              </w:rPr>
            </w:pPr>
            <w:r>
              <w:rPr>
                <w:rFonts w:hint="eastAsia"/>
                <w:szCs w:val="21"/>
              </w:rPr>
              <w:t>合作单位应急救援</w:t>
            </w:r>
          </w:p>
        </w:tc>
        <w:tc>
          <w:tcPr>
            <w:tcW w:w="3843" w:type="dxa"/>
            <w:tcBorders>
              <w:tl2br w:val="nil"/>
              <w:tr2bl w:val="nil"/>
            </w:tcBorders>
            <w:vAlign w:val="center"/>
          </w:tcPr>
          <w:p w:rsidR="008910F0" w:rsidRDefault="00A34F50">
            <w:pPr>
              <w:jc w:val="center"/>
              <w:rPr>
                <w:szCs w:val="21"/>
              </w:rPr>
            </w:pPr>
            <w:r>
              <w:rPr>
                <w:rFonts w:hint="eastAsia"/>
                <w:szCs w:val="21"/>
              </w:rPr>
              <w:t>赤壁金轮机械有限公司</w:t>
            </w:r>
          </w:p>
        </w:tc>
        <w:tc>
          <w:tcPr>
            <w:tcW w:w="2642" w:type="dxa"/>
            <w:tcBorders>
              <w:tl2br w:val="nil"/>
              <w:tr2bl w:val="nil"/>
            </w:tcBorders>
            <w:vAlign w:val="center"/>
          </w:tcPr>
          <w:p w:rsidR="008910F0" w:rsidRDefault="00A34F50">
            <w:pPr>
              <w:jc w:val="center"/>
              <w:rPr>
                <w:szCs w:val="21"/>
              </w:rPr>
            </w:pPr>
            <w:r>
              <w:rPr>
                <w:szCs w:val="21"/>
              </w:rPr>
              <w:t>13197422758</w:t>
            </w:r>
          </w:p>
        </w:tc>
      </w:tr>
      <w:tr w:rsidR="008910F0">
        <w:trPr>
          <w:trHeight w:val="340"/>
          <w:jc w:val="center"/>
        </w:trPr>
        <w:tc>
          <w:tcPr>
            <w:tcW w:w="840" w:type="dxa"/>
            <w:tcBorders>
              <w:tl2br w:val="nil"/>
              <w:tr2bl w:val="nil"/>
            </w:tcBorders>
            <w:vAlign w:val="center"/>
          </w:tcPr>
          <w:p w:rsidR="008910F0" w:rsidRDefault="008910F0">
            <w:pPr>
              <w:numPr>
                <w:ilvl w:val="0"/>
                <w:numId w:val="7"/>
              </w:numPr>
              <w:adjustRightInd w:val="0"/>
              <w:snapToGrid w:val="0"/>
              <w:ind w:left="0" w:firstLine="0"/>
              <w:jc w:val="center"/>
              <w:rPr>
                <w:szCs w:val="21"/>
              </w:rPr>
            </w:pPr>
          </w:p>
        </w:tc>
        <w:tc>
          <w:tcPr>
            <w:tcW w:w="2494" w:type="dxa"/>
            <w:vMerge w:val="restart"/>
            <w:tcBorders>
              <w:tl2br w:val="nil"/>
              <w:tr2bl w:val="nil"/>
            </w:tcBorders>
            <w:vAlign w:val="center"/>
          </w:tcPr>
          <w:p w:rsidR="008910F0" w:rsidRDefault="00A34F50">
            <w:pPr>
              <w:pStyle w:val="428"/>
              <w:spacing w:line="240" w:lineRule="auto"/>
              <w:ind w:firstLineChars="0" w:firstLine="0"/>
              <w:jc w:val="center"/>
              <w:rPr>
                <w:sz w:val="21"/>
                <w:szCs w:val="21"/>
              </w:rPr>
            </w:pPr>
            <w:r>
              <w:rPr>
                <w:rFonts w:hint="eastAsia"/>
                <w:sz w:val="21"/>
                <w:szCs w:val="21"/>
              </w:rPr>
              <w:t>周边居民</w:t>
            </w:r>
          </w:p>
        </w:tc>
        <w:tc>
          <w:tcPr>
            <w:tcW w:w="3843" w:type="dxa"/>
            <w:tcBorders>
              <w:tl2br w:val="nil"/>
              <w:tr2bl w:val="nil"/>
            </w:tcBorders>
            <w:vAlign w:val="center"/>
          </w:tcPr>
          <w:p w:rsidR="008910F0" w:rsidRDefault="00A34F50">
            <w:pPr>
              <w:pStyle w:val="428"/>
              <w:spacing w:line="240" w:lineRule="auto"/>
              <w:ind w:firstLineChars="0" w:firstLine="0"/>
              <w:jc w:val="center"/>
              <w:rPr>
                <w:sz w:val="21"/>
                <w:szCs w:val="21"/>
              </w:rPr>
            </w:pPr>
            <w:r>
              <w:rPr>
                <w:rFonts w:hint="eastAsia"/>
                <w:sz w:val="21"/>
                <w:szCs w:val="21"/>
              </w:rPr>
              <w:t>谈家</w:t>
            </w:r>
          </w:p>
        </w:tc>
        <w:tc>
          <w:tcPr>
            <w:tcW w:w="2642" w:type="dxa"/>
            <w:tcBorders>
              <w:tl2br w:val="nil"/>
              <w:tr2bl w:val="nil"/>
            </w:tcBorders>
            <w:vAlign w:val="center"/>
          </w:tcPr>
          <w:p w:rsidR="008910F0" w:rsidRDefault="00A34F50">
            <w:pPr>
              <w:pStyle w:val="428"/>
              <w:spacing w:line="240" w:lineRule="auto"/>
              <w:ind w:firstLineChars="0" w:firstLine="0"/>
              <w:jc w:val="center"/>
              <w:rPr>
                <w:sz w:val="21"/>
                <w:szCs w:val="21"/>
              </w:rPr>
            </w:pPr>
            <w:r>
              <w:rPr>
                <w:rFonts w:hint="eastAsia"/>
                <w:sz w:val="21"/>
                <w:szCs w:val="21"/>
              </w:rPr>
              <w:t>谈耀明</w:t>
            </w:r>
            <w:r>
              <w:rPr>
                <w:rFonts w:hint="eastAsia"/>
                <w:sz w:val="21"/>
                <w:szCs w:val="21"/>
              </w:rPr>
              <w:t>13476908218</w:t>
            </w:r>
          </w:p>
        </w:tc>
      </w:tr>
      <w:tr w:rsidR="008910F0">
        <w:trPr>
          <w:trHeight w:val="340"/>
          <w:jc w:val="center"/>
        </w:trPr>
        <w:tc>
          <w:tcPr>
            <w:tcW w:w="840" w:type="dxa"/>
            <w:tcBorders>
              <w:tl2br w:val="nil"/>
              <w:tr2bl w:val="nil"/>
            </w:tcBorders>
            <w:vAlign w:val="center"/>
          </w:tcPr>
          <w:p w:rsidR="008910F0" w:rsidRDefault="008910F0">
            <w:pPr>
              <w:numPr>
                <w:ilvl w:val="0"/>
                <w:numId w:val="7"/>
              </w:numPr>
              <w:adjustRightInd w:val="0"/>
              <w:snapToGrid w:val="0"/>
              <w:ind w:left="0" w:firstLine="0"/>
              <w:jc w:val="center"/>
              <w:rPr>
                <w:szCs w:val="21"/>
              </w:rPr>
            </w:pPr>
          </w:p>
        </w:tc>
        <w:tc>
          <w:tcPr>
            <w:tcW w:w="2494" w:type="dxa"/>
            <w:vMerge/>
            <w:tcBorders>
              <w:tl2br w:val="nil"/>
              <w:tr2bl w:val="nil"/>
            </w:tcBorders>
            <w:vAlign w:val="center"/>
          </w:tcPr>
          <w:p w:rsidR="008910F0" w:rsidRDefault="008910F0">
            <w:pPr>
              <w:pStyle w:val="428"/>
              <w:spacing w:line="240" w:lineRule="auto"/>
              <w:ind w:firstLineChars="0" w:firstLine="0"/>
              <w:jc w:val="center"/>
              <w:rPr>
                <w:sz w:val="21"/>
                <w:szCs w:val="21"/>
              </w:rPr>
            </w:pPr>
          </w:p>
        </w:tc>
        <w:tc>
          <w:tcPr>
            <w:tcW w:w="3843" w:type="dxa"/>
            <w:tcBorders>
              <w:tl2br w:val="nil"/>
              <w:tr2bl w:val="nil"/>
            </w:tcBorders>
            <w:vAlign w:val="center"/>
          </w:tcPr>
          <w:p w:rsidR="008910F0" w:rsidRDefault="00A34F50">
            <w:pPr>
              <w:pStyle w:val="428"/>
              <w:spacing w:line="240" w:lineRule="auto"/>
              <w:ind w:firstLineChars="0" w:firstLine="0"/>
              <w:jc w:val="center"/>
              <w:rPr>
                <w:sz w:val="21"/>
                <w:szCs w:val="21"/>
              </w:rPr>
            </w:pPr>
            <w:r>
              <w:rPr>
                <w:rFonts w:hint="eastAsia"/>
                <w:sz w:val="21"/>
                <w:szCs w:val="21"/>
              </w:rPr>
              <w:t>上庄龚家</w:t>
            </w:r>
          </w:p>
        </w:tc>
        <w:tc>
          <w:tcPr>
            <w:tcW w:w="2642" w:type="dxa"/>
            <w:tcBorders>
              <w:tl2br w:val="nil"/>
              <w:tr2bl w:val="nil"/>
            </w:tcBorders>
            <w:vAlign w:val="center"/>
          </w:tcPr>
          <w:p w:rsidR="008910F0" w:rsidRDefault="00A34F50">
            <w:pPr>
              <w:pStyle w:val="428"/>
              <w:spacing w:line="240" w:lineRule="auto"/>
              <w:ind w:firstLineChars="0" w:firstLine="0"/>
              <w:jc w:val="center"/>
              <w:rPr>
                <w:sz w:val="21"/>
                <w:szCs w:val="21"/>
              </w:rPr>
            </w:pPr>
            <w:r>
              <w:rPr>
                <w:rFonts w:hint="eastAsia"/>
                <w:sz w:val="21"/>
                <w:szCs w:val="21"/>
              </w:rPr>
              <w:t>龚雷升</w:t>
            </w:r>
            <w:r>
              <w:rPr>
                <w:rFonts w:hint="eastAsia"/>
                <w:sz w:val="21"/>
                <w:szCs w:val="21"/>
              </w:rPr>
              <w:t>15271279106</w:t>
            </w:r>
          </w:p>
        </w:tc>
      </w:tr>
      <w:tr w:rsidR="008910F0">
        <w:trPr>
          <w:trHeight w:val="340"/>
          <w:jc w:val="center"/>
        </w:trPr>
        <w:tc>
          <w:tcPr>
            <w:tcW w:w="840" w:type="dxa"/>
            <w:tcBorders>
              <w:tl2br w:val="nil"/>
              <w:tr2bl w:val="nil"/>
            </w:tcBorders>
            <w:vAlign w:val="center"/>
          </w:tcPr>
          <w:p w:rsidR="008910F0" w:rsidRDefault="008910F0">
            <w:pPr>
              <w:numPr>
                <w:ilvl w:val="0"/>
                <w:numId w:val="7"/>
              </w:numPr>
              <w:adjustRightInd w:val="0"/>
              <w:snapToGrid w:val="0"/>
              <w:ind w:left="0" w:firstLine="0"/>
              <w:jc w:val="center"/>
              <w:rPr>
                <w:szCs w:val="21"/>
              </w:rPr>
            </w:pPr>
          </w:p>
        </w:tc>
        <w:tc>
          <w:tcPr>
            <w:tcW w:w="2494" w:type="dxa"/>
            <w:vMerge/>
            <w:tcBorders>
              <w:tl2br w:val="nil"/>
              <w:tr2bl w:val="nil"/>
            </w:tcBorders>
            <w:vAlign w:val="center"/>
          </w:tcPr>
          <w:p w:rsidR="008910F0" w:rsidRDefault="008910F0">
            <w:pPr>
              <w:pStyle w:val="428"/>
              <w:spacing w:line="240" w:lineRule="auto"/>
              <w:ind w:firstLineChars="0" w:firstLine="0"/>
              <w:jc w:val="center"/>
              <w:rPr>
                <w:sz w:val="21"/>
                <w:szCs w:val="21"/>
              </w:rPr>
            </w:pPr>
          </w:p>
        </w:tc>
        <w:tc>
          <w:tcPr>
            <w:tcW w:w="3843" w:type="dxa"/>
            <w:tcBorders>
              <w:tl2br w:val="nil"/>
              <w:tr2bl w:val="nil"/>
            </w:tcBorders>
            <w:vAlign w:val="center"/>
          </w:tcPr>
          <w:p w:rsidR="008910F0" w:rsidRDefault="00A34F50">
            <w:pPr>
              <w:pStyle w:val="428"/>
              <w:spacing w:line="240" w:lineRule="auto"/>
              <w:ind w:firstLineChars="0" w:firstLine="0"/>
              <w:jc w:val="center"/>
              <w:rPr>
                <w:sz w:val="21"/>
                <w:szCs w:val="21"/>
              </w:rPr>
            </w:pPr>
            <w:r>
              <w:rPr>
                <w:rFonts w:hint="eastAsia"/>
                <w:sz w:val="21"/>
                <w:szCs w:val="21"/>
              </w:rPr>
              <w:t>下庄龚家</w:t>
            </w:r>
          </w:p>
        </w:tc>
        <w:tc>
          <w:tcPr>
            <w:tcW w:w="2642" w:type="dxa"/>
            <w:tcBorders>
              <w:tl2br w:val="nil"/>
              <w:tr2bl w:val="nil"/>
            </w:tcBorders>
            <w:vAlign w:val="center"/>
          </w:tcPr>
          <w:p w:rsidR="008910F0" w:rsidRDefault="00A34F50">
            <w:pPr>
              <w:pStyle w:val="428"/>
              <w:spacing w:line="240" w:lineRule="auto"/>
              <w:ind w:firstLineChars="0" w:firstLine="0"/>
              <w:jc w:val="center"/>
              <w:rPr>
                <w:sz w:val="21"/>
                <w:szCs w:val="21"/>
              </w:rPr>
            </w:pPr>
            <w:r>
              <w:rPr>
                <w:rFonts w:hint="eastAsia"/>
                <w:sz w:val="21"/>
                <w:szCs w:val="21"/>
              </w:rPr>
              <w:t>龚伍明</w:t>
            </w:r>
            <w:r>
              <w:rPr>
                <w:rFonts w:hint="eastAsia"/>
                <w:sz w:val="21"/>
                <w:szCs w:val="21"/>
              </w:rPr>
              <w:t>18271136822</w:t>
            </w:r>
          </w:p>
        </w:tc>
      </w:tr>
    </w:tbl>
    <w:p w:rsidR="008910F0" w:rsidRDefault="008910F0">
      <w:pPr>
        <w:pStyle w:val="Default"/>
        <w:rPr>
          <w:rFonts w:ascii="Times New Roman" w:cs="Times New Roman"/>
          <w:color w:val="auto"/>
        </w:rPr>
      </w:pPr>
    </w:p>
    <w:p w:rsidR="008910F0" w:rsidRDefault="008910F0">
      <w:pPr>
        <w:adjustRightInd w:val="0"/>
        <w:snapToGrid w:val="0"/>
        <w:spacing w:beforeLines="50" w:before="120" w:afterLines="50" w:after="120" w:line="360" w:lineRule="auto"/>
        <w:rPr>
          <w:b/>
          <w:sz w:val="24"/>
        </w:rPr>
        <w:sectPr w:rsidR="008910F0">
          <w:pgSz w:w="11906" w:h="16838"/>
          <w:pgMar w:top="1440" w:right="1083" w:bottom="1440" w:left="1083" w:header="680" w:footer="454" w:gutter="0"/>
          <w:cols w:space="0"/>
          <w:docGrid w:linePitch="312"/>
        </w:sectPr>
      </w:pPr>
    </w:p>
    <w:p w:rsidR="008910F0" w:rsidRDefault="00A34F50" w:rsidP="00A522A3">
      <w:pPr>
        <w:pStyle w:val="1"/>
        <w:spacing w:beforeLines="100" w:before="240" w:after="0" w:line="480" w:lineRule="auto"/>
      </w:pPr>
      <w:bookmarkStart w:id="206" w:name="_Toc10272"/>
      <w:bookmarkStart w:id="207" w:name="_Toc2008"/>
      <w:bookmarkStart w:id="208" w:name="_Toc2665"/>
      <w:bookmarkStart w:id="209" w:name="_Toc418"/>
      <w:bookmarkStart w:id="210" w:name="_Toc23463"/>
      <w:bookmarkStart w:id="211" w:name="_Toc16557"/>
      <w:bookmarkStart w:id="212" w:name="_Toc18963"/>
      <w:bookmarkStart w:id="213" w:name="_Toc10368"/>
      <w:bookmarkStart w:id="214" w:name="_Toc14585"/>
      <w:bookmarkStart w:id="215" w:name="_Toc1234"/>
      <w:bookmarkStart w:id="216" w:name="_Toc16760"/>
      <w:bookmarkStart w:id="217" w:name="_Toc29380"/>
      <w:bookmarkStart w:id="218" w:name="_Toc29756"/>
      <w:bookmarkStart w:id="219" w:name="_Toc21466"/>
      <w:bookmarkStart w:id="220" w:name="_Toc6118"/>
      <w:bookmarkStart w:id="221" w:name="_Toc28591"/>
      <w:r>
        <w:rPr>
          <w:rFonts w:hint="eastAsia"/>
        </w:rPr>
        <w:lastRenderedPageBreak/>
        <w:t>3</w:t>
      </w:r>
      <w:r>
        <w:rPr>
          <w:rFonts w:hint="eastAsia"/>
        </w:rPr>
        <w:t>预防</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Pr>
          <w:rFonts w:hint="eastAsia"/>
        </w:rPr>
        <w:t>与预警</w:t>
      </w:r>
      <w:bookmarkEnd w:id="221"/>
    </w:p>
    <w:p w:rsidR="008910F0" w:rsidRDefault="00A34F50">
      <w:pPr>
        <w:pStyle w:val="2"/>
        <w:numPr>
          <w:ilvl w:val="0"/>
          <w:numId w:val="0"/>
        </w:numPr>
        <w:tabs>
          <w:tab w:val="clear" w:pos="0"/>
          <w:tab w:val="clear" w:pos="851"/>
        </w:tabs>
        <w:ind w:left="580" w:hangingChars="173" w:hanging="580"/>
        <w:rPr>
          <w:rFonts w:eastAsia="宋体"/>
          <w:b/>
          <w:bCs/>
          <w:caps w:val="0"/>
          <w:szCs w:val="22"/>
        </w:rPr>
      </w:pPr>
      <w:bookmarkStart w:id="222" w:name="_Toc2415"/>
      <w:bookmarkStart w:id="223" w:name="_Toc11466"/>
      <w:bookmarkStart w:id="224" w:name="_Toc494"/>
      <w:bookmarkStart w:id="225" w:name="_Toc21179"/>
      <w:bookmarkStart w:id="226" w:name="_Toc31928"/>
      <w:bookmarkStart w:id="227" w:name="_Toc3435"/>
      <w:bookmarkStart w:id="228" w:name="_Toc22647"/>
      <w:bookmarkStart w:id="229" w:name="_Toc16489"/>
      <w:bookmarkStart w:id="230" w:name="_Toc5015"/>
      <w:bookmarkStart w:id="231" w:name="_Toc435868942"/>
      <w:bookmarkStart w:id="232" w:name="_Toc239647127"/>
      <w:bookmarkStart w:id="233" w:name="_Toc5357"/>
      <w:bookmarkStart w:id="234" w:name="_Toc435868402"/>
      <w:bookmarkStart w:id="235" w:name="_Toc468093868"/>
      <w:bookmarkStart w:id="236" w:name="_Toc462309729"/>
      <w:bookmarkStart w:id="237" w:name="_Toc30891"/>
      <w:bookmarkStart w:id="238" w:name="_Toc435868294"/>
      <w:bookmarkStart w:id="239" w:name="_Toc21399"/>
      <w:bookmarkStart w:id="240" w:name="_Toc225668630"/>
      <w:bookmarkStart w:id="241" w:name="_Toc245889072"/>
      <w:bookmarkStart w:id="242" w:name="_Toc286324584"/>
      <w:bookmarkStart w:id="243" w:name="_Toc6002"/>
      <w:r>
        <w:rPr>
          <w:rFonts w:eastAsia="宋体" w:hint="eastAsia"/>
          <w:b/>
          <w:bCs/>
          <w:caps w:val="0"/>
          <w:szCs w:val="22"/>
        </w:rPr>
        <w:t>3.1</w:t>
      </w:r>
      <w:r>
        <w:rPr>
          <w:rFonts w:eastAsia="宋体" w:hint="eastAsia"/>
          <w:b/>
          <w:bCs/>
          <w:caps w:val="0"/>
          <w:szCs w:val="22"/>
        </w:rPr>
        <w:t>预防措施</w:t>
      </w:r>
      <w:bookmarkEnd w:id="222"/>
      <w:bookmarkEnd w:id="223"/>
      <w:bookmarkEnd w:id="224"/>
      <w:bookmarkEnd w:id="225"/>
      <w:bookmarkEnd w:id="226"/>
      <w:bookmarkEnd w:id="227"/>
      <w:bookmarkEnd w:id="228"/>
      <w:bookmarkEnd w:id="229"/>
      <w:bookmarkEnd w:id="230"/>
    </w:p>
    <w:bookmarkEnd w:id="231"/>
    <w:bookmarkEnd w:id="232"/>
    <w:bookmarkEnd w:id="233"/>
    <w:bookmarkEnd w:id="234"/>
    <w:bookmarkEnd w:id="235"/>
    <w:bookmarkEnd w:id="236"/>
    <w:bookmarkEnd w:id="237"/>
    <w:bookmarkEnd w:id="238"/>
    <w:bookmarkEnd w:id="239"/>
    <w:bookmarkEnd w:id="240"/>
    <w:bookmarkEnd w:id="241"/>
    <w:bookmarkEnd w:id="242"/>
    <w:p w:rsidR="008910F0" w:rsidRDefault="00A34F50">
      <w:pPr>
        <w:pStyle w:val="3"/>
        <w:rPr>
          <w:rFonts w:eastAsia="宋体"/>
          <w:color w:val="auto"/>
        </w:rPr>
      </w:pPr>
      <w:r>
        <w:rPr>
          <w:rFonts w:eastAsia="宋体" w:hint="eastAsia"/>
          <w:color w:val="auto"/>
        </w:rPr>
        <w:t>3.1.1</w:t>
      </w:r>
      <w:r>
        <w:rPr>
          <w:rFonts w:eastAsia="宋体" w:hint="eastAsia"/>
          <w:color w:val="auto"/>
        </w:rPr>
        <w:t>危险源监控</w:t>
      </w:r>
    </w:p>
    <w:p w:rsidR="008910F0" w:rsidRDefault="00A34F50">
      <w:pPr>
        <w:adjustRightInd w:val="0"/>
        <w:snapToGrid w:val="0"/>
        <w:spacing w:line="360" w:lineRule="auto"/>
        <w:ind w:firstLineChars="200" w:firstLine="480"/>
        <w:rPr>
          <w:sz w:val="24"/>
        </w:rPr>
      </w:pPr>
      <w:bookmarkStart w:id="244" w:name="_Toc6439"/>
      <w:bookmarkStart w:id="245" w:name="_Toc25288"/>
      <w:bookmarkStart w:id="246" w:name="_Toc9167"/>
      <w:bookmarkStart w:id="247" w:name="_Toc11043"/>
      <w:bookmarkStart w:id="248" w:name="_Toc16354"/>
      <w:bookmarkStart w:id="249" w:name="_Toc1157"/>
      <w:bookmarkStart w:id="250" w:name="_Toc32051"/>
      <w:bookmarkStart w:id="251" w:name="_Toc9573"/>
      <w:bookmarkStart w:id="252" w:name="_Toc32443"/>
      <w:bookmarkStart w:id="253" w:name="_Toc9098"/>
      <w:bookmarkStart w:id="254" w:name="_Toc17041"/>
      <w:bookmarkStart w:id="255" w:name="_Toc9132"/>
      <w:r>
        <w:rPr>
          <w:sz w:val="24"/>
        </w:rPr>
        <w:t>为了及时掌握危险源的情况，对危险事故做到早发现早处理，降低或避免危险事故造成的危害，必须建立健全危险源监控体系，具体工作内容包括以下两个方面：</w:t>
      </w:r>
      <w:bookmarkEnd w:id="244"/>
      <w:bookmarkEnd w:id="245"/>
      <w:bookmarkEnd w:id="246"/>
      <w:bookmarkEnd w:id="247"/>
      <w:bookmarkEnd w:id="248"/>
      <w:bookmarkEnd w:id="249"/>
      <w:bookmarkEnd w:id="250"/>
      <w:bookmarkEnd w:id="251"/>
      <w:bookmarkEnd w:id="252"/>
      <w:bookmarkEnd w:id="253"/>
      <w:bookmarkEnd w:id="254"/>
      <w:bookmarkEnd w:id="255"/>
    </w:p>
    <w:p w:rsidR="008910F0" w:rsidRDefault="00A34F50">
      <w:pPr>
        <w:adjustRightInd w:val="0"/>
        <w:snapToGrid w:val="0"/>
        <w:spacing w:line="360" w:lineRule="auto"/>
        <w:ind w:firstLineChars="200" w:firstLine="480"/>
        <w:rPr>
          <w:sz w:val="24"/>
        </w:rPr>
      </w:pPr>
      <w:bookmarkStart w:id="256" w:name="_Toc24801"/>
      <w:bookmarkStart w:id="257" w:name="_Toc21823"/>
      <w:bookmarkStart w:id="258" w:name="_Toc12034"/>
      <w:bookmarkStart w:id="259" w:name="_Toc4011"/>
      <w:bookmarkStart w:id="260" w:name="_Toc5227"/>
      <w:bookmarkStart w:id="261" w:name="_Toc6079"/>
      <w:bookmarkStart w:id="262" w:name="_Toc18765"/>
      <w:bookmarkStart w:id="263" w:name="_Toc31276"/>
      <w:bookmarkStart w:id="264" w:name="_Toc23021"/>
      <w:bookmarkStart w:id="265" w:name="_Toc1411"/>
      <w:bookmarkStart w:id="266" w:name="_Toc10581"/>
      <w:bookmarkStart w:id="267" w:name="_Toc28390"/>
      <w:r>
        <w:rPr>
          <w:sz w:val="24"/>
        </w:rPr>
        <w:t>首先是监控内容：主要包括监控对象、监控部位、监控方式、监控时间以及监控频率。</w:t>
      </w:r>
      <w:bookmarkEnd w:id="256"/>
      <w:bookmarkEnd w:id="257"/>
      <w:bookmarkEnd w:id="258"/>
      <w:bookmarkEnd w:id="259"/>
      <w:bookmarkEnd w:id="260"/>
      <w:bookmarkEnd w:id="261"/>
      <w:bookmarkEnd w:id="262"/>
      <w:bookmarkEnd w:id="263"/>
      <w:bookmarkEnd w:id="264"/>
      <w:bookmarkEnd w:id="265"/>
      <w:bookmarkEnd w:id="266"/>
      <w:bookmarkEnd w:id="267"/>
    </w:p>
    <w:p w:rsidR="008910F0" w:rsidRDefault="00A34F50">
      <w:pPr>
        <w:adjustRightInd w:val="0"/>
        <w:snapToGrid w:val="0"/>
        <w:spacing w:line="360" w:lineRule="auto"/>
        <w:ind w:firstLineChars="200" w:firstLine="480"/>
        <w:rPr>
          <w:sz w:val="24"/>
        </w:rPr>
      </w:pPr>
      <w:bookmarkStart w:id="268" w:name="_Toc1033"/>
      <w:bookmarkStart w:id="269" w:name="_Toc1032"/>
      <w:bookmarkStart w:id="270" w:name="_Toc30652"/>
      <w:bookmarkStart w:id="271" w:name="_Toc11307"/>
      <w:bookmarkStart w:id="272" w:name="_Toc19529"/>
      <w:bookmarkStart w:id="273" w:name="_Toc10094"/>
      <w:bookmarkStart w:id="274" w:name="_Toc13621"/>
      <w:bookmarkStart w:id="275" w:name="_Toc6214"/>
      <w:bookmarkStart w:id="276" w:name="_Toc10588"/>
      <w:bookmarkStart w:id="277" w:name="_Toc22110"/>
      <w:bookmarkStart w:id="278" w:name="_Toc8331"/>
      <w:bookmarkStart w:id="279" w:name="_Toc23667"/>
      <w:r>
        <w:rPr>
          <w:sz w:val="24"/>
        </w:rPr>
        <w:t>其次是监控人员、物资配备：监控人员落实到位，监控等级表、监控设施配备齐全，并且落实到位。</w:t>
      </w:r>
      <w:bookmarkEnd w:id="268"/>
      <w:bookmarkEnd w:id="269"/>
      <w:bookmarkEnd w:id="270"/>
      <w:bookmarkEnd w:id="271"/>
      <w:bookmarkEnd w:id="272"/>
      <w:bookmarkEnd w:id="273"/>
      <w:bookmarkEnd w:id="274"/>
      <w:bookmarkEnd w:id="275"/>
      <w:bookmarkEnd w:id="276"/>
      <w:bookmarkEnd w:id="277"/>
      <w:bookmarkEnd w:id="278"/>
      <w:bookmarkEnd w:id="279"/>
    </w:p>
    <w:p w:rsidR="008910F0" w:rsidRDefault="00A34F50">
      <w:pPr>
        <w:pStyle w:val="4"/>
        <w:rPr>
          <w:rFonts w:eastAsia="宋体"/>
          <w:color w:val="auto"/>
          <w:sz w:val="28"/>
          <w:szCs w:val="28"/>
        </w:rPr>
      </w:pPr>
      <w:bookmarkStart w:id="280" w:name="_Toc468093869"/>
      <w:bookmarkStart w:id="281" w:name="_Toc29387"/>
      <w:bookmarkStart w:id="282" w:name="_Toc435868943"/>
      <w:bookmarkStart w:id="283" w:name="_Toc462309730"/>
      <w:bookmarkStart w:id="284" w:name="_Toc435868295"/>
      <w:bookmarkStart w:id="285" w:name="_Toc18337"/>
      <w:bookmarkStart w:id="286" w:name="_Toc18534"/>
      <w:bookmarkStart w:id="287" w:name="_Toc435868403"/>
      <w:r>
        <w:rPr>
          <w:rFonts w:eastAsia="宋体" w:hint="eastAsia"/>
          <w:color w:val="auto"/>
          <w:sz w:val="28"/>
          <w:szCs w:val="28"/>
        </w:rPr>
        <w:t>3.1.1.1</w:t>
      </w:r>
      <w:r>
        <w:rPr>
          <w:rFonts w:eastAsia="宋体" w:hint="eastAsia"/>
          <w:color w:val="auto"/>
          <w:sz w:val="28"/>
          <w:szCs w:val="28"/>
        </w:rPr>
        <w:t>日常监控</w:t>
      </w:r>
    </w:p>
    <w:p w:rsidR="008910F0" w:rsidRDefault="00A34F50">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Pr>
          <w:sz w:val="24"/>
        </w:rPr>
        <w:t>生产部门和各个危险源负责部门每日对主要设备、</w:t>
      </w:r>
      <w:r>
        <w:rPr>
          <w:rFonts w:hint="eastAsia"/>
          <w:sz w:val="24"/>
        </w:rPr>
        <w:t>化学品仓库、</w:t>
      </w:r>
      <w:r>
        <w:rPr>
          <w:rFonts w:hint="eastAsia"/>
          <w:sz w:val="24"/>
        </w:rPr>
        <w:t>调配室、刷漆区、</w:t>
      </w:r>
      <w:r>
        <w:rPr>
          <w:rFonts w:hint="eastAsia"/>
          <w:sz w:val="24"/>
        </w:rPr>
        <w:t>气体暂存区</w:t>
      </w:r>
      <w:r>
        <w:rPr>
          <w:rFonts w:hint="eastAsia"/>
          <w:sz w:val="24"/>
        </w:rPr>
        <w:t>、</w:t>
      </w:r>
      <w:r>
        <w:rPr>
          <w:rFonts w:hint="eastAsia"/>
          <w:sz w:val="24"/>
        </w:rPr>
        <w:t>危废暂存间、</w:t>
      </w:r>
      <w:r>
        <w:rPr>
          <w:rFonts w:hint="eastAsia"/>
          <w:sz w:val="24"/>
          <w:szCs w:val="24"/>
        </w:rPr>
        <w:t>机械排风扇、高空气窗等</w:t>
      </w:r>
      <w:r>
        <w:rPr>
          <w:rFonts w:hint="eastAsia"/>
          <w:sz w:val="24"/>
          <w:szCs w:val="24"/>
        </w:rPr>
        <w:t>废气处理设施</w:t>
      </w:r>
      <w:r>
        <w:rPr>
          <w:sz w:val="24"/>
        </w:rPr>
        <w:t>等进行检查，以免发生设备故障</w:t>
      </w:r>
      <w:r>
        <w:rPr>
          <w:rFonts w:hint="eastAsia"/>
          <w:sz w:val="24"/>
        </w:rPr>
        <w:t>，</w:t>
      </w:r>
      <w:r>
        <w:rPr>
          <w:rFonts w:hint="eastAsia"/>
          <w:sz w:val="24"/>
        </w:rPr>
        <w:t>油漆、固化剂、稀释剂</w:t>
      </w:r>
      <w:r>
        <w:rPr>
          <w:rFonts w:hint="eastAsia"/>
          <w:sz w:val="24"/>
        </w:rPr>
        <w:t>等风险物质泄漏事故，</w:t>
      </w:r>
      <w:r>
        <w:rPr>
          <w:rFonts w:hint="eastAsia"/>
          <w:sz w:val="24"/>
          <w:lang w:val="zh-CN"/>
        </w:rPr>
        <w:t>废机油、废漆渣</w:t>
      </w:r>
      <w:r>
        <w:rPr>
          <w:rFonts w:hint="eastAsia"/>
          <w:sz w:val="24"/>
        </w:rPr>
        <w:t>等危废</w:t>
      </w:r>
      <w:r>
        <w:rPr>
          <w:sz w:val="24"/>
        </w:rPr>
        <w:t>泄漏，废气超标排放、</w:t>
      </w:r>
      <w:r>
        <w:rPr>
          <w:rFonts w:hint="eastAsia"/>
          <w:sz w:val="24"/>
        </w:rPr>
        <w:t>火灾爆炸</w:t>
      </w:r>
      <w:r>
        <w:rPr>
          <w:rFonts w:hint="eastAsia"/>
          <w:sz w:val="24"/>
        </w:rPr>
        <w:t>引发环境事故</w:t>
      </w:r>
      <w:r>
        <w:rPr>
          <w:sz w:val="24"/>
        </w:rPr>
        <w:t>等事故。</w:t>
      </w:r>
    </w:p>
    <w:p w:rsidR="008910F0" w:rsidRDefault="00A34F50">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w:t>
      </w:r>
      <w:r>
        <w:rPr>
          <w:sz w:val="24"/>
        </w:rPr>
        <w:t>记录每月报送办公室，并由办公室保存。办公室每月对执行情况进行抽查。</w:t>
      </w:r>
    </w:p>
    <w:p w:rsidR="008910F0" w:rsidRDefault="00A34F50">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w:t>
      </w:r>
      <w:r>
        <w:rPr>
          <w:sz w:val="24"/>
        </w:rPr>
        <w:t>做好物料的出入库管理，经常检查库存物料的安全状况，督促搬运工遵守安全操作规程。下班时必须切断电源，检查无误后，才能离岗。</w:t>
      </w:r>
    </w:p>
    <w:p w:rsidR="008910F0" w:rsidRDefault="00A34F50">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）管理</w:t>
      </w:r>
      <w:r>
        <w:rPr>
          <w:sz w:val="24"/>
        </w:rPr>
        <w:t>部负责消防、生产安全巡查工作，检查消防设施的完好性和消防通道的畅通</w:t>
      </w:r>
      <w:r>
        <w:rPr>
          <w:rFonts w:hint="eastAsia"/>
          <w:sz w:val="24"/>
        </w:rPr>
        <w:t>，检查危化品储存容器是否完好无损、废气处理设施是否正常运行</w:t>
      </w:r>
      <w:r>
        <w:rPr>
          <w:sz w:val="24"/>
        </w:rPr>
        <w:t>；巡查安全隐患重点部位包括：主要生产设备、</w:t>
      </w:r>
      <w:r>
        <w:rPr>
          <w:rFonts w:hint="eastAsia"/>
          <w:sz w:val="24"/>
        </w:rPr>
        <w:t>气体暂存区</w:t>
      </w:r>
      <w:r>
        <w:rPr>
          <w:rFonts w:hint="eastAsia"/>
          <w:sz w:val="24"/>
        </w:rPr>
        <w:t>、</w:t>
      </w:r>
      <w:r>
        <w:rPr>
          <w:sz w:val="24"/>
        </w:rPr>
        <w:t>消防设施、危险废物</w:t>
      </w:r>
      <w:r>
        <w:rPr>
          <w:rFonts w:hint="eastAsia"/>
          <w:sz w:val="24"/>
        </w:rPr>
        <w:t>暂存间、化学品仓库、</w:t>
      </w:r>
      <w:r>
        <w:rPr>
          <w:rFonts w:hint="eastAsia"/>
          <w:sz w:val="24"/>
        </w:rPr>
        <w:t>调配室、刷漆区</w:t>
      </w:r>
      <w:r>
        <w:rPr>
          <w:sz w:val="24"/>
        </w:rPr>
        <w:t>。</w:t>
      </w:r>
    </w:p>
    <w:p w:rsidR="008910F0" w:rsidRDefault="00A34F50">
      <w:pPr>
        <w:pStyle w:val="4"/>
        <w:rPr>
          <w:rFonts w:eastAsia="宋体"/>
          <w:color w:val="auto"/>
          <w:sz w:val="28"/>
          <w:szCs w:val="28"/>
        </w:rPr>
      </w:pPr>
      <w:r>
        <w:rPr>
          <w:rFonts w:eastAsia="宋体" w:hint="eastAsia"/>
          <w:color w:val="auto"/>
          <w:sz w:val="28"/>
          <w:szCs w:val="28"/>
        </w:rPr>
        <w:t>3.1.1.2</w:t>
      </w:r>
      <w:r>
        <w:rPr>
          <w:rFonts w:eastAsia="宋体" w:hint="eastAsia"/>
          <w:color w:val="auto"/>
          <w:sz w:val="28"/>
          <w:szCs w:val="28"/>
        </w:rPr>
        <w:t>监控系统</w:t>
      </w:r>
    </w:p>
    <w:p w:rsidR="008910F0" w:rsidRDefault="00A34F50">
      <w:pPr>
        <w:pStyle w:val="gl-03"/>
        <w:adjustRightInd w:val="0"/>
        <w:snapToGrid w:val="0"/>
        <w:ind w:firstLineChars="200" w:firstLine="480"/>
        <w:outlineLvl w:val="9"/>
        <w:rPr>
          <w:b w:val="0"/>
          <w:bCs w:val="0"/>
          <w:szCs w:val="24"/>
        </w:rPr>
      </w:pPr>
      <w:r>
        <w:rPr>
          <w:rFonts w:hint="eastAsia"/>
          <w:b w:val="0"/>
          <w:bCs w:val="0"/>
          <w:szCs w:val="24"/>
        </w:rPr>
        <w:t>为有效防控突发环境事故的发生，企业</w:t>
      </w:r>
      <w:r>
        <w:rPr>
          <w:rFonts w:hint="eastAsia"/>
          <w:b w:val="0"/>
          <w:bCs w:val="0"/>
          <w:szCs w:val="24"/>
        </w:rPr>
        <w:t>应完善摄像头监控系统</w:t>
      </w:r>
      <w:r>
        <w:rPr>
          <w:rFonts w:hint="eastAsia"/>
          <w:b w:val="0"/>
          <w:bCs w:val="0"/>
          <w:szCs w:val="24"/>
        </w:rPr>
        <w:t>，</w:t>
      </w:r>
      <w:r>
        <w:rPr>
          <w:b w:val="0"/>
          <w:bCs w:val="0"/>
          <w:szCs w:val="24"/>
        </w:rPr>
        <w:t>监</w:t>
      </w:r>
      <w:r>
        <w:rPr>
          <w:rFonts w:hint="eastAsia"/>
          <w:b w:val="0"/>
          <w:bCs w:val="0"/>
          <w:szCs w:val="24"/>
        </w:rPr>
        <w:t>控</w:t>
      </w:r>
      <w:r>
        <w:rPr>
          <w:b w:val="0"/>
          <w:bCs w:val="0"/>
          <w:szCs w:val="24"/>
        </w:rPr>
        <w:t>中控室设置在</w:t>
      </w:r>
      <w:r>
        <w:rPr>
          <w:rFonts w:hint="eastAsia"/>
          <w:b w:val="0"/>
          <w:bCs w:val="0"/>
          <w:szCs w:val="24"/>
        </w:rPr>
        <w:t>值班室</w:t>
      </w:r>
      <w:r>
        <w:rPr>
          <w:b w:val="0"/>
          <w:bCs w:val="0"/>
          <w:szCs w:val="24"/>
        </w:rPr>
        <w:t>，值班人员</w:t>
      </w:r>
      <w:r>
        <w:rPr>
          <w:b w:val="0"/>
          <w:bCs w:val="0"/>
          <w:szCs w:val="24"/>
        </w:rPr>
        <w:t>24</w:t>
      </w:r>
      <w:r>
        <w:rPr>
          <w:b w:val="0"/>
          <w:bCs w:val="0"/>
          <w:szCs w:val="24"/>
        </w:rPr>
        <w:t>小时值守，对车间设备、人员活动进行实时、有效的视频探测、视频监视、视频传输、显示和记录，并具有图像复核功能，可以实现多画面成像，实现对厂区内摄像</w:t>
      </w:r>
      <w:r>
        <w:rPr>
          <w:rFonts w:hint="eastAsia"/>
          <w:b w:val="0"/>
          <w:bCs w:val="0"/>
          <w:szCs w:val="24"/>
        </w:rPr>
        <w:t>头</w:t>
      </w:r>
      <w:r>
        <w:rPr>
          <w:b w:val="0"/>
          <w:bCs w:val="0"/>
          <w:szCs w:val="24"/>
        </w:rPr>
        <w:t>的操控，以便及时</w:t>
      </w:r>
      <w:r>
        <w:rPr>
          <w:b w:val="0"/>
          <w:bCs w:val="0"/>
          <w:szCs w:val="24"/>
        </w:rPr>
        <w:t>发现异常并警报，及时通知相关应急人员进行救援。还能将异常状况及事故发生、处理情况录像与存储，供事后分析。</w:t>
      </w:r>
    </w:p>
    <w:bookmarkEnd w:id="280"/>
    <w:bookmarkEnd w:id="281"/>
    <w:bookmarkEnd w:id="282"/>
    <w:bookmarkEnd w:id="283"/>
    <w:bookmarkEnd w:id="284"/>
    <w:bookmarkEnd w:id="285"/>
    <w:bookmarkEnd w:id="286"/>
    <w:bookmarkEnd w:id="287"/>
    <w:p w:rsidR="008910F0" w:rsidRDefault="00A34F50">
      <w:pPr>
        <w:pStyle w:val="4"/>
        <w:rPr>
          <w:rFonts w:eastAsia="宋体"/>
          <w:color w:val="auto"/>
          <w:sz w:val="28"/>
          <w:szCs w:val="28"/>
        </w:rPr>
      </w:pPr>
      <w:r>
        <w:rPr>
          <w:rFonts w:eastAsia="宋体" w:hint="eastAsia"/>
          <w:color w:val="auto"/>
          <w:sz w:val="28"/>
          <w:szCs w:val="28"/>
        </w:rPr>
        <w:lastRenderedPageBreak/>
        <w:t>3.1.1.3</w:t>
      </w:r>
      <w:r>
        <w:rPr>
          <w:rFonts w:eastAsia="宋体" w:hint="eastAsia"/>
          <w:color w:val="auto"/>
          <w:sz w:val="28"/>
          <w:szCs w:val="28"/>
        </w:rPr>
        <w:t>监测系统</w:t>
      </w:r>
    </w:p>
    <w:p w:rsidR="008910F0" w:rsidRDefault="00A34F50">
      <w:pPr>
        <w:pStyle w:val="zy-"/>
        <w:ind w:firstLine="480"/>
        <w:rPr>
          <w:szCs w:val="24"/>
        </w:rPr>
      </w:pPr>
      <w:bookmarkStart w:id="288" w:name="_Toc26561"/>
      <w:bookmarkStart w:id="289" w:name="_Toc9878"/>
      <w:bookmarkStart w:id="290" w:name="_Toc18102"/>
      <w:bookmarkStart w:id="291" w:name="_Toc18883"/>
      <w:bookmarkStart w:id="292" w:name="_Toc31177"/>
      <w:bookmarkStart w:id="293" w:name="_Toc12747"/>
      <w:bookmarkStart w:id="294" w:name="_Toc16111"/>
      <w:bookmarkStart w:id="295" w:name="_Toc3939"/>
      <w:bookmarkStart w:id="296" w:name="_Toc22783"/>
      <w:bookmarkStart w:id="297" w:name="_Toc14223"/>
      <w:bookmarkStart w:id="298" w:name="_Toc20376"/>
      <w:bookmarkStart w:id="299" w:name="_Toc21963"/>
      <w:bookmarkStart w:id="300" w:name="_Toc5218"/>
      <w:bookmarkStart w:id="301" w:name="_Toc22310"/>
      <w:bookmarkStart w:id="302" w:name="_Toc10957"/>
      <w:bookmarkStart w:id="303" w:name="_Toc14891"/>
      <w:r>
        <w:rPr>
          <w:rFonts w:hint="eastAsia"/>
          <w:szCs w:val="24"/>
        </w:rPr>
        <w:t>企业</w:t>
      </w:r>
      <w:r>
        <w:rPr>
          <w:rFonts w:hint="eastAsia"/>
          <w:szCs w:val="24"/>
        </w:rPr>
        <w:t>油漆、固化剂、稀释剂</w:t>
      </w:r>
      <w:r>
        <w:rPr>
          <w:rFonts w:hint="eastAsia"/>
          <w:szCs w:val="24"/>
        </w:rPr>
        <w:t>主要为易燃液体</w:t>
      </w:r>
      <w:r>
        <w:rPr>
          <w:rFonts w:hint="eastAsia"/>
          <w:bCs/>
          <w:szCs w:val="24"/>
        </w:rPr>
        <w:t>；氧气助燃，</w:t>
      </w:r>
      <w:r>
        <w:rPr>
          <w:rFonts w:hint="eastAsia"/>
          <w:szCs w:val="24"/>
        </w:rPr>
        <w:t>丙烷暴露在空气中</w:t>
      </w:r>
      <w:r>
        <w:rPr>
          <w:rFonts w:hint="eastAsia"/>
          <w:szCs w:val="24"/>
        </w:rPr>
        <w:t>、</w:t>
      </w:r>
      <w:r>
        <w:rPr>
          <w:rFonts w:hint="eastAsia"/>
          <w:szCs w:val="24"/>
        </w:rPr>
        <w:t>遇热源、明火等引发火灾或爆炸事故</w:t>
      </w:r>
      <w:r>
        <w:rPr>
          <w:rFonts w:hint="eastAsia"/>
          <w:szCs w:val="24"/>
        </w:rPr>
        <w:t>进而引发环境事故，</w:t>
      </w:r>
      <w:r>
        <w:rPr>
          <w:rFonts w:hint="eastAsia"/>
          <w:szCs w:val="24"/>
        </w:rPr>
        <w:t>企业应设置</w:t>
      </w:r>
      <w:r>
        <w:rPr>
          <w:rFonts w:hint="eastAsia"/>
          <w:szCs w:val="24"/>
        </w:rPr>
        <w:t>可燃气体</w:t>
      </w:r>
      <w:r>
        <w:rPr>
          <w:rFonts w:hint="eastAsia"/>
          <w:szCs w:val="24"/>
        </w:rPr>
        <w:t>泄漏自动检测装置</w:t>
      </w:r>
      <w:r>
        <w:rPr>
          <w:rFonts w:hint="eastAsia"/>
          <w:szCs w:val="24"/>
        </w:rPr>
        <w:t>。</w:t>
      </w:r>
      <w:r>
        <w:rPr>
          <w:rFonts w:hint="eastAsia"/>
          <w:szCs w:val="24"/>
        </w:rPr>
        <w:t>当发生危险物质泄漏时，</w:t>
      </w:r>
      <w:r>
        <w:rPr>
          <w:rFonts w:hint="eastAsia"/>
          <w:szCs w:val="24"/>
        </w:rPr>
        <w:t>可燃气体</w:t>
      </w:r>
      <w:r>
        <w:rPr>
          <w:rFonts w:hint="eastAsia"/>
          <w:szCs w:val="24"/>
        </w:rPr>
        <w:t>泄漏自动检测装置自动报警，工作人员可及时处理泄漏事故。</w:t>
      </w:r>
      <w:bookmarkStart w:id="304" w:name="_Toc9190"/>
      <w:bookmarkStart w:id="305" w:name="_Toc5598"/>
      <w:bookmarkStart w:id="306" w:name="_Toc30511"/>
      <w:bookmarkStart w:id="307" w:name="_Toc16898"/>
      <w:bookmarkStart w:id="308" w:name="_Toc21272"/>
      <w:bookmarkStart w:id="309" w:name="_Toc1360"/>
      <w:bookmarkStart w:id="310" w:name="_Toc30441"/>
      <w:bookmarkStart w:id="311" w:name="_Toc10457"/>
      <w:bookmarkStart w:id="312" w:name="_Toc14443"/>
      <w:bookmarkEnd w:id="288"/>
      <w:bookmarkEnd w:id="289"/>
      <w:bookmarkEnd w:id="290"/>
      <w:bookmarkEnd w:id="291"/>
      <w:bookmarkEnd w:id="292"/>
      <w:bookmarkEnd w:id="293"/>
      <w:bookmarkEnd w:id="294"/>
      <w:bookmarkEnd w:id="295"/>
      <w:bookmarkEnd w:id="296"/>
      <w:r>
        <w:rPr>
          <w:rFonts w:hint="eastAsia"/>
          <w:szCs w:val="24"/>
        </w:rPr>
        <w:t>厂区应在主要风险源（易致火灾的风险源）</w:t>
      </w:r>
      <w:r>
        <w:rPr>
          <w:rFonts w:hint="eastAsia"/>
          <w:szCs w:val="24"/>
        </w:rPr>
        <w:t>，如危废暂存间、化学品仓库、气体暂存区等</w:t>
      </w:r>
      <w:r>
        <w:rPr>
          <w:rFonts w:hint="eastAsia"/>
          <w:szCs w:val="24"/>
        </w:rPr>
        <w:t>设置火警报警器，</w:t>
      </w:r>
      <w:r>
        <w:rPr>
          <w:szCs w:val="24"/>
        </w:rPr>
        <w:t>当</w:t>
      </w:r>
      <w:r>
        <w:rPr>
          <w:rFonts w:hint="eastAsia"/>
          <w:szCs w:val="24"/>
        </w:rPr>
        <w:t>厂区</w:t>
      </w:r>
      <w:r>
        <w:rPr>
          <w:szCs w:val="24"/>
        </w:rPr>
        <w:t>出现着火时，火灾报警</w:t>
      </w:r>
      <w:r>
        <w:rPr>
          <w:rFonts w:hint="eastAsia"/>
          <w:szCs w:val="24"/>
        </w:rPr>
        <w:t>器</w:t>
      </w:r>
      <w:r>
        <w:rPr>
          <w:szCs w:val="24"/>
        </w:rPr>
        <w:t>将自动发出报警，能够及时对发现的事故隐患、异常状况进行自动报警，以便及时发现险情并采取相应的紧急措施，避免火灾事故的发生或事态的扩大，避免环境安全事故的发生。</w:t>
      </w:r>
      <w:bookmarkEnd w:id="297"/>
      <w:bookmarkEnd w:id="298"/>
      <w:bookmarkEnd w:id="304"/>
      <w:bookmarkEnd w:id="305"/>
      <w:bookmarkEnd w:id="306"/>
      <w:bookmarkEnd w:id="307"/>
      <w:bookmarkEnd w:id="308"/>
      <w:bookmarkEnd w:id="309"/>
      <w:bookmarkEnd w:id="310"/>
      <w:bookmarkEnd w:id="311"/>
      <w:bookmarkEnd w:id="312"/>
    </w:p>
    <w:bookmarkEnd w:id="299"/>
    <w:bookmarkEnd w:id="300"/>
    <w:bookmarkEnd w:id="301"/>
    <w:bookmarkEnd w:id="302"/>
    <w:bookmarkEnd w:id="303"/>
    <w:p w:rsidR="008910F0" w:rsidRDefault="00A34F50">
      <w:pPr>
        <w:pStyle w:val="3"/>
        <w:rPr>
          <w:rFonts w:eastAsia="宋体"/>
          <w:color w:val="auto"/>
        </w:rPr>
      </w:pPr>
      <w:r>
        <w:rPr>
          <w:rFonts w:eastAsia="宋体" w:hint="eastAsia"/>
          <w:color w:val="auto"/>
        </w:rPr>
        <w:t>3.1.2</w:t>
      </w:r>
      <w:r>
        <w:rPr>
          <w:rFonts w:eastAsia="宋体" w:hint="eastAsia"/>
          <w:color w:val="auto"/>
        </w:rPr>
        <w:t>环境安全防范措施</w:t>
      </w:r>
    </w:p>
    <w:p w:rsidR="008910F0" w:rsidRDefault="00A34F50">
      <w:pPr>
        <w:pStyle w:val="zy-"/>
        <w:ind w:firstLine="480"/>
        <w:jc w:val="both"/>
        <w:rPr>
          <w:szCs w:val="24"/>
        </w:rPr>
      </w:pPr>
      <w:bookmarkStart w:id="313" w:name="_Toc22832"/>
      <w:bookmarkStart w:id="314" w:name="_Toc12716"/>
      <w:bookmarkStart w:id="315" w:name="_Toc18615"/>
      <w:bookmarkStart w:id="316" w:name="_Toc13574"/>
      <w:bookmarkStart w:id="317" w:name="_Toc30471"/>
      <w:bookmarkStart w:id="318" w:name="_Toc9657"/>
      <w:bookmarkStart w:id="319" w:name="_Toc12179"/>
      <w:bookmarkStart w:id="320" w:name="_Toc13334"/>
      <w:bookmarkStart w:id="321" w:name="_Toc12487"/>
      <w:bookmarkStart w:id="322" w:name="_Toc17141"/>
      <w:bookmarkStart w:id="323" w:name="_Toc8141"/>
      <w:bookmarkStart w:id="324" w:name="_Toc26583"/>
      <w:bookmarkStart w:id="325" w:name="_Toc16764"/>
      <w:bookmarkStart w:id="326" w:name="_Toc2994"/>
      <w:bookmarkStart w:id="327" w:name="_Toc4464"/>
      <w:bookmarkStart w:id="328" w:name="_Toc9692"/>
      <w:r>
        <w:rPr>
          <w:szCs w:val="24"/>
        </w:rPr>
        <w:t>（</w:t>
      </w:r>
      <w:r>
        <w:rPr>
          <w:szCs w:val="24"/>
        </w:rPr>
        <w:t>1</w:t>
      </w:r>
      <w:r>
        <w:rPr>
          <w:szCs w:val="24"/>
        </w:rPr>
        <w:t>）</w:t>
      </w:r>
      <w:r>
        <w:rPr>
          <w:rFonts w:hint="eastAsia"/>
          <w:szCs w:val="24"/>
        </w:rPr>
        <w:t>企业应</w:t>
      </w:r>
      <w:r>
        <w:rPr>
          <w:szCs w:val="24"/>
        </w:rPr>
        <w:t>制订安全生产管理制度、安全操作规程、环境保护管理制度和职业健康安全运行控制基准等方面的程序文件和作业指导书，并严格按要求执行。</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rsidR="008910F0" w:rsidRDefault="00A34F50">
      <w:pPr>
        <w:pStyle w:val="zy-"/>
        <w:ind w:firstLine="480"/>
        <w:jc w:val="both"/>
        <w:rPr>
          <w:szCs w:val="24"/>
        </w:rPr>
      </w:pPr>
      <w:bookmarkStart w:id="329" w:name="_Toc19555"/>
      <w:bookmarkStart w:id="330" w:name="_Toc6189"/>
      <w:bookmarkStart w:id="331" w:name="_Toc16287"/>
      <w:bookmarkStart w:id="332" w:name="_Toc4930"/>
      <w:bookmarkStart w:id="333" w:name="_Toc28092"/>
      <w:bookmarkStart w:id="334" w:name="_Toc2295"/>
      <w:bookmarkStart w:id="335" w:name="_Toc2311"/>
      <w:bookmarkStart w:id="336" w:name="_Toc5869"/>
      <w:bookmarkStart w:id="337" w:name="_Toc31172"/>
      <w:bookmarkStart w:id="338" w:name="_Toc29018"/>
      <w:bookmarkStart w:id="339" w:name="_Toc23067"/>
      <w:bookmarkStart w:id="340" w:name="_Toc6453"/>
      <w:bookmarkStart w:id="341" w:name="_Toc9543"/>
      <w:bookmarkStart w:id="342" w:name="_Toc29804"/>
      <w:bookmarkStart w:id="343" w:name="_Toc9406"/>
      <w:bookmarkStart w:id="344" w:name="_Toc14447"/>
      <w:r>
        <w:rPr>
          <w:szCs w:val="24"/>
        </w:rPr>
        <w:t>（</w:t>
      </w:r>
      <w:r>
        <w:rPr>
          <w:szCs w:val="24"/>
        </w:rPr>
        <w:t>2</w:t>
      </w:r>
      <w:r>
        <w:rPr>
          <w:szCs w:val="24"/>
        </w:rPr>
        <w:t>）</w:t>
      </w:r>
      <w:r>
        <w:rPr>
          <w:rFonts w:hint="eastAsia"/>
          <w:szCs w:val="24"/>
        </w:rPr>
        <w:t>车间</w:t>
      </w:r>
      <w:r>
        <w:rPr>
          <w:szCs w:val="24"/>
        </w:rPr>
        <w:t>在计划、布置、检查、总结、评比生产工作的同时，同时计划、布置、检查、总结、评比环境安全生产工作，真正做到</w:t>
      </w:r>
      <w:r>
        <w:rPr>
          <w:rFonts w:hint="eastAsia"/>
          <w:szCs w:val="24"/>
        </w:rPr>
        <w:t>“</w:t>
      </w:r>
      <w:r>
        <w:rPr>
          <w:szCs w:val="24"/>
        </w:rPr>
        <w:t>五同时</w:t>
      </w:r>
      <w:r>
        <w:rPr>
          <w:rFonts w:hint="eastAsia"/>
          <w:szCs w:val="24"/>
        </w:rPr>
        <w:t>”</w:t>
      </w:r>
      <w:r>
        <w:rPr>
          <w:szCs w:val="24"/>
        </w:rPr>
        <w:t>。</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rsidR="008910F0" w:rsidRDefault="00A34F50">
      <w:pPr>
        <w:pStyle w:val="zy-"/>
        <w:ind w:firstLine="480"/>
        <w:jc w:val="both"/>
        <w:rPr>
          <w:szCs w:val="24"/>
        </w:rPr>
      </w:pPr>
      <w:bookmarkStart w:id="345" w:name="_Toc10521"/>
      <w:bookmarkStart w:id="346" w:name="_Toc31503"/>
      <w:bookmarkStart w:id="347" w:name="_Toc19712"/>
      <w:bookmarkStart w:id="348" w:name="_Toc12696"/>
      <w:bookmarkStart w:id="349" w:name="_Toc16880"/>
      <w:bookmarkStart w:id="350" w:name="_Toc11715"/>
      <w:bookmarkStart w:id="351" w:name="_Toc11655"/>
      <w:bookmarkStart w:id="352" w:name="_Toc1004"/>
      <w:bookmarkStart w:id="353" w:name="_Toc15904"/>
      <w:bookmarkStart w:id="354" w:name="_Toc30275"/>
      <w:bookmarkStart w:id="355" w:name="_Toc2291"/>
      <w:bookmarkStart w:id="356" w:name="_Toc7996"/>
      <w:bookmarkStart w:id="357" w:name="_Toc19795"/>
      <w:bookmarkStart w:id="358" w:name="_Toc6633"/>
      <w:bookmarkStart w:id="359" w:name="_Toc1126"/>
      <w:bookmarkStart w:id="360" w:name="_Toc29023"/>
      <w:r>
        <w:rPr>
          <w:szCs w:val="24"/>
        </w:rPr>
        <w:t>（</w:t>
      </w:r>
      <w:r>
        <w:rPr>
          <w:szCs w:val="24"/>
        </w:rPr>
        <w:t>3</w:t>
      </w:r>
      <w:r>
        <w:rPr>
          <w:szCs w:val="24"/>
        </w:rPr>
        <w:t>）</w:t>
      </w:r>
      <w:r>
        <w:rPr>
          <w:rFonts w:hint="eastAsia"/>
          <w:szCs w:val="24"/>
        </w:rPr>
        <w:t>车间</w:t>
      </w:r>
      <w:r>
        <w:rPr>
          <w:szCs w:val="24"/>
        </w:rPr>
        <w:t>加强环境安全生产检查、自查，对于环境安全隐患应</w:t>
      </w:r>
      <w:r>
        <w:rPr>
          <w:szCs w:val="24"/>
        </w:rPr>
        <w:t>实行定人、定时、定措施，并及时落实整改。</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rsidR="008910F0" w:rsidRDefault="00A34F50">
      <w:pPr>
        <w:pStyle w:val="zy-"/>
        <w:ind w:firstLine="480"/>
        <w:jc w:val="both"/>
        <w:rPr>
          <w:szCs w:val="24"/>
        </w:rPr>
      </w:pPr>
      <w:bookmarkStart w:id="361" w:name="_Toc2494"/>
      <w:bookmarkStart w:id="362" w:name="_Toc8578"/>
      <w:bookmarkStart w:id="363" w:name="_Toc26440"/>
      <w:bookmarkStart w:id="364" w:name="_Toc3727"/>
      <w:bookmarkStart w:id="365" w:name="_Toc7018"/>
      <w:bookmarkStart w:id="366" w:name="_Toc11861"/>
      <w:bookmarkStart w:id="367" w:name="_Toc25577"/>
      <w:bookmarkStart w:id="368" w:name="_Toc20886"/>
      <w:bookmarkStart w:id="369" w:name="_Toc9628"/>
      <w:bookmarkStart w:id="370" w:name="_Toc6500"/>
      <w:bookmarkStart w:id="371" w:name="_Toc14418"/>
      <w:bookmarkStart w:id="372" w:name="_Toc24746"/>
      <w:bookmarkStart w:id="373" w:name="_Toc24681"/>
      <w:bookmarkStart w:id="374" w:name="_Toc22984"/>
      <w:bookmarkStart w:id="375" w:name="_Toc7895"/>
      <w:bookmarkStart w:id="376" w:name="_Toc23518"/>
      <w:r>
        <w:rPr>
          <w:szCs w:val="24"/>
        </w:rPr>
        <w:t>（</w:t>
      </w:r>
      <w:r>
        <w:rPr>
          <w:szCs w:val="24"/>
        </w:rPr>
        <w:t>4</w:t>
      </w:r>
      <w:r>
        <w:rPr>
          <w:szCs w:val="24"/>
        </w:rPr>
        <w:t>）各类作业人员应严格遵守相应的安全操作和环境保护规程，做好</w:t>
      </w:r>
      <w:r>
        <w:rPr>
          <w:rFonts w:hint="eastAsia"/>
          <w:szCs w:val="24"/>
        </w:rPr>
        <w:t>“</w:t>
      </w:r>
      <w:r>
        <w:rPr>
          <w:szCs w:val="24"/>
        </w:rPr>
        <w:t>三废</w:t>
      </w:r>
      <w:r>
        <w:rPr>
          <w:rFonts w:hint="eastAsia"/>
          <w:szCs w:val="24"/>
        </w:rPr>
        <w:t>”</w:t>
      </w:r>
      <w:r>
        <w:rPr>
          <w:szCs w:val="24"/>
        </w:rPr>
        <w:t>治理工作，防止环境污染事故发生。</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rsidR="008910F0" w:rsidRDefault="00A34F50">
      <w:pPr>
        <w:pStyle w:val="zy-"/>
        <w:ind w:firstLine="480"/>
        <w:jc w:val="both"/>
        <w:rPr>
          <w:szCs w:val="24"/>
        </w:rPr>
      </w:pPr>
      <w:bookmarkStart w:id="377" w:name="_Toc14623"/>
      <w:bookmarkStart w:id="378" w:name="_Toc2012"/>
      <w:bookmarkStart w:id="379" w:name="_Toc1928"/>
      <w:bookmarkStart w:id="380" w:name="_Toc14525"/>
      <w:bookmarkStart w:id="381" w:name="_Toc1883"/>
      <w:bookmarkStart w:id="382" w:name="_Toc9408"/>
      <w:bookmarkStart w:id="383" w:name="_Toc16430"/>
      <w:bookmarkStart w:id="384" w:name="_Toc32432"/>
      <w:bookmarkStart w:id="385" w:name="_Toc26329"/>
      <w:bookmarkStart w:id="386" w:name="_Toc1958"/>
      <w:bookmarkStart w:id="387" w:name="_Toc30671"/>
      <w:bookmarkStart w:id="388" w:name="_Toc15895"/>
      <w:bookmarkStart w:id="389" w:name="_Toc10038"/>
      <w:bookmarkStart w:id="390" w:name="_Toc8386"/>
      <w:bookmarkStart w:id="391" w:name="_Toc19837"/>
      <w:bookmarkStart w:id="392" w:name="_Toc32105"/>
      <w:r>
        <w:rPr>
          <w:szCs w:val="24"/>
        </w:rPr>
        <w:t>（</w:t>
      </w:r>
      <w:r>
        <w:rPr>
          <w:szCs w:val="24"/>
        </w:rPr>
        <w:t>5</w:t>
      </w:r>
      <w:r>
        <w:rPr>
          <w:szCs w:val="24"/>
        </w:rPr>
        <w:t>）按设计规范要求配备消防、环保、监控等安全环保设施，并加强维护保养，确保设备设施的完好。工作场所的机械设备和安全防护、应急装置、消防设施必须完整、灵敏、可靠，不得损坏、拆除或丢弃，定期检查发现缺陷，应及时处理。</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8910F0" w:rsidRDefault="00A34F50">
      <w:pPr>
        <w:pStyle w:val="zy-"/>
        <w:ind w:firstLine="480"/>
        <w:jc w:val="both"/>
        <w:rPr>
          <w:szCs w:val="24"/>
        </w:rPr>
      </w:pPr>
      <w:bookmarkStart w:id="393" w:name="_Toc22208"/>
      <w:bookmarkStart w:id="394" w:name="_Toc7107"/>
      <w:bookmarkStart w:id="395" w:name="_Toc29400"/>
      <w:bookmarkStart w:id="396" w:name="_Toc20125"/>
      <w:bookmarkStart w:id="397" w:name="_Toc28712"/>
      <w:bookmarkStart w:id="398" w:name="_Toc4106"/>
      <w:bookmarkStart w:id="399" w:name="_Toc1020"/>
      <w:bookmarkStart w:id="400" w:name="_Toc14131"/>
      <w:bookmarkStart w:id="401" w:name="_Toc27055"/>
      <w:bookmarkStart w:id="402" w:name="_Toc8305"/>
      <w:bookmarkStart w:id="403" w:name="_Toc3752"/>
      <w:bookmarkStart w:id="404" w:name="_Toc12719"/>
      <w:bookmarkStart w:id="405" w:name="_Toc31189"/>
      <w:bookmarkStart w:id="406" w:name="_Toc9469"/>
      <w:bookmarkStart w:id="407" w:name="_Toc18874"/>
      <w:bookmarkStart w:id="408" w:name="_Toc12664"/>
      <w:r>
        <w:rPr>
          <w:szCs w:val="24"/>
        </w:rPr>
        <w:t>（</w:t>
      </w:r>
      <w:r>
        <w:rPr>
          <w:szCs w:val="24"/>
        </w:rPr>
        <w:t>6</w:t>
      </w:r>
      <w:r>
        <w:rPr>
          <w:szCs w:val="24"/>
        </w:rPr>
        <w:t>）</w:t>
      </w:r>
      <w:r>
        <w:rPr>
          <w:rFonts w:hint="eastAsia"/>
          <w:szCs w:val="24"/>
        </w:rPr>
        <w:t>废气</w:t>
      </w:r>
      <w:r>
        <w:rPr>
          <w:szCs w:val="24"/>
        </w:rPr>
        <w:t>处理设施员工严格按照</w:t>
      </w:r>
      <w:r>
        <w:rPr>
          <w:rFonts w:hint="eastAsia"/>
          <w:szCs w:val="24"/>
        </w:rPr>
        <w:t>废气</w:t>
      </w:r>
      <w:r>
        <w:rPr>
          <w:szCs w:val="24"/>
        </w:rPr>
        <w:t>处理设计文件及相关技术规范制定严格的操作规程，进行运行控制。每天对</w:t>
      </w:r>
      <w:r>
        <w:rPr>
          <w:rFonts w:hint="eastAsia"/>
          <w:szCs w:val="24"/>
        </w:rPr>
        <w:t>废气</w:t>
      </w:r>
      <w:r>
        <w:rPr>
          <w:szCs w:val="24"/>
        </w:rPr>
        <w:t>处理设施进行巡查，保证</w:t>
      </w:r>
      <w:r>
        <w:rPr>
          <w:rFonts w:hint="eastAsia"/>
          <w:szCs w:val="24"/>
        </w:rPr>
        <w:t>废气</w:t>
      </w:r>
      <w:r>
        <w:rPr>
          <w:szCs w:val="24"/>
        </w:rPr>
        <w:t>处理设施</w:t>
      </w:r>
      <w:r>
        <w:rPr>
          <w:rFonts w:hint="eastAsia"/>
          <w:szCs w:val="24"/>
        </w:rPr>
        <w:t>运行正常</w:t>
      </w:r>
      <w:r>
        <w:rPr>
          <w:szCs w:val="24"/>
        </w:rPr>
        <w:t>，安全设施的完整。</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rsidR="008910F0" w:rsidRDefault="00A34F50">
      <w:pPr>
        <w:pStyle w:val="zy-"/>
        <w:ind w:firstLine="480"/>
        <w:jc w:val="both"/>
        <w:rPr>
          <w:szCs w:val="24"/>
        </w:rPr>
      </w:pPr>
      <w:r>
        <w:rPr>
          <w:rFonts w:hint="eastAsia"/>
          <w:szCs w:val="24"/>
        </w:rPr>
        <w:t>（</w:t>
      </w:r>
      <w:r>
        <w:rPr>
          <w:rFonts w:hint="eastAsia"/>
          <w:szCs w:val="24"/>
        </w:rPr>
        <w:t>7</w:t>
      </w:r>
      <w:r>
        <w:rPr>
          <w:rFonts w:hint="eastAsia"/>
          <w:szCs w:val="24"/>
        </w:rPr>
        <w:t>）重点风险单元（如化学品仓库、危废暂存间、气体暂存区等）及废水总排口等安排专人负责，定期、定时巡检，发现异常情况及时处理。</w:t>
      </w:r>
    </w:p>
    <w:p w:rsidR="008910F0" w:rsidRDefault="00A34F50">
      <w:pPr>
        <w:pStyle w:val="3"/>
        <w:rPr>
          <w:rFonts w:eastAsia="宋体"/>
          <w:color w:val="auto"/>
        </w:rPr>
      </w:pPr>
      <w:r>
        <w:rPr>
          <w:rFonts w:eastAsia="宋体" w:hint="eastAsia"/>
          <w:color w:val="auto"/>
        </w:rPr>
        <w:t>3.1.3</w:t>
      </w:r>
      <w:r>
        <w:rPr>
          <w:rFonts w:eastAsia="宋体" w:hint="eastAsia"/>
          <w:color w:val="auto"/>
        </w:rPr>
        <w:t>安全防护措施</w:t>
      </w:r>
    </w:p>
    <w:p w:rsidR="008910F0" w:rsidRDefault="00A34F50">
      <w:pPr>
        <w:pStyle w:val="zy-"/>
        <w:ind w:firstLine="480"/>
        <w:jc w:val="both"/>
        <w:rPr>
          <w:szCs w:val="24"/>
        </w:rPr>
      </w:pPr>
      <w:bookmarkStart w:id="409" w:name="_Toc27894"/>
      <w:bookmarkStart w:id="410" w:name="_Toc14989"/>
      <w:bookmarkStart w:id="411" w:name="_Toc3286"/>
      <w:bookmarkStart w:id="412" w:name="_Toc11185"/>
      <w:bookmarkStart w:id="413" w:name="_Toc364"/>
      <w:bookmarkStart w:id="414" w:name="_Toc18138"/>
      <w:bookmarkStart w:id="415" w:name="_Toc7306"/>
      <w:bookmarkStart w:id="416" w:name="_Toc13778"/>
      <w:bookmarkStart w:id="417" w:name="_Toc15442"/>
      <w:bookmarkStart w:id="418" w:name="_Toc24519"/>
      <w:bookmarkStart w:id="419" w:name="_Toc23780"/>
      <w:bookmarkStart w:id="420" w:name="_Toc1878"/>
      <w:bookmarkStart w:id="421" w:name="_Toc8319"/>
      <w:bookmarkStart w:id="422" w:name="_Toc27513"/>
      <w:bookmarkStart w:id="423" w:name="_Toc29270"/>
      <w:bookmarkStart w:id="424" w:name="_Toc11104"/>
      <w:r>
        <w:rPr>
          <w:szCs w:val="24"/>
        </w:rPr>
        <w:t>（</w:t>
      </w:r>
      <w:r>
        <w:rPr>
          <w:szCs w:val="24"/>
        </w:rPr>
        <w:t>1</w:t>
      </w:r>
      <w:r>
        <w:rPr>
          <w:szCs w:val="24"/>
        </w:rPr>
        <w:t>）立足现有条件，</w:t>
      </w:r>
      <w:r>
        <w:rPr>
          <w:rFonts w:hint="eastAsia"/>
          <w:szCs w:val="24"/>
        </w:rPr>
        <w:t>企业应</w:t>
      </w:r>
      <w:r>
        <w:rPr>
          <w:szCs w:val="24"/>
        </w:rPr>
        <w:t>做好职业卫生评价，积极改善员工劳动环境，对可能造成事故和产生有毒有害物质的设备和场所，已采取有效的防护和改进措施。生产中，车间、部门对劳动防护措施落实情况实施不间断的监督和检查。</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rsidR="008910F0" w:rsidRDefault="00A34F50">
      <w:pPr>
        <w:pStyle w:val="zy-"/>
        <w:ind w:firstLine="480"/>
        <w:jc w:val="both"/>
        <w:rPr>
          <w:szCs w:val="24"/>
        </w:rPr>
      </w:pPr>
      <w:bookmarkStart w:id="425" w:name="_Toc25434"/>
      <w:bookmarkStart w:id="426" w:name="_Toc12524"/>
      <w:bookmarkStart w:id="427" w:name="_Toc31457"/>
      <w:bookmarkStart w:id="428" w:name="_Toc29740"/>
      <w:bookmarkStart w:id="429" w:name="_Toc32663"/>
      <w:bookmarkStart w:id="430" w:name="_Toc30151"/>
      <w:bookmarkStart w:id="431" w:name="_Toc28770"/>
      <w:bookmarkStart w:id="432" w:name="_Toc521"/>
      <w:bookmarkStart w:id="433" w:name="_Toc25855"/>
      <w:bookmarkStart w:id="434" w:name="_Toc15526"/>
      <w:bookmarkStart w:id="435" w:name="_Toc31467"/>
      <w:bookmarkStart w:id="436" w:name="_Toc23602"/>
      <w:bookmarkStart w:id="437" w:name="_Toc25977"/>
      <w:bookmarkStart w:id="438" w:name="_Toc29272"/>
      <w:bookmarkStart w:id="439" w:name="_Toc32335"/>
      <w:bookmarkStart w:id="440" w:name="_Toc7696"/>
      <w:r>
        <w:rPr>
          <w:szCs w:val="24"/>
        </w:rPr>
        <w:lastRenderedPageBreak/>
        <w:t>（</w:t>
      </w:r>
      <w:r>
        <w:rPr>
          <w:szCs w:val="24"/>
        </w:rPr>
        <w:t>2</w:t>
      </w:r>
      <w:r>
        <w:rPr>
          <w:szCs w:val="24"/>
        </w:rPr>
        <w:t>）严格执行职业健康管理规定，加强有毒有害物品的管理和使用、预防职业病。有关作业人员做好个人防护，正确穿戴好相应岗位的防护用品。</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rsidR="008910F0" w:rsidRDefault="00A34F50">
      <w:pPr>
        <w:pStyle w:val="3"/>
        <w:rPr>
          <w:rFonts w:eastAsia="宋体"/>
          <w:color w:val="auto"/>
        </w:rPr>
      </w:pPr>
      <w:r>
        <w:rPr>
          <w:rFonts w:eastAsia="宋体" w:hint="eastAsia"/>
          <w:color w:val="auto"/>
        </w:rPr>
        <w:t>3.1.4</w:t>
      </w:r>
      <w:r>
        <w:rPr>
          <w:rFonts w:eastAsia="宋体" w:hint="eastAsia"/>
          <w:color w:val="auto"/>
        </w:rPr>
        <w:t>油漆、固化剂、稀释剂</w:t>
      </w:r>
      <w:r>
        <w:rPr>
          <w:rFonts w:eastAsia="宋体" w:hint="eastAsia"/>
          <w:color w:val="auto"/>
        </w:rPr>
        <w:t>等风险物质泄漏事故预防措施</w:t>
      </w:r>
    </w:p>
    <w:p w:rsidR="008910F0" w:rsidRDefault="00A34F50">
      <w:pPr>
        <w:numPr>
          <w:ilvl w:val="0"/>
          <w:numId w:val="8"/>
        </w:numPr>
        <w:adjustRightInd w:val="0"/>
        <w:snapToGrid w:val="0"/>
        <w:spacing w:line="360" w:lineRule="auto"/>
        <w:ind w:left="0" w:firstLineChars="200" w:firstLine="480"/>
        <w:rPr>
          <w:sz w:val="24"/>
        </w:rPr>
      </w:pPr>
      <w:r>
        <w:rPr>
          <w:rFonts w:hint="eastAsia"/>
          <w:sz w:val="24"/>
        </w:rPr>
        <w:t>建立安全管理制度。</w:t>
      </w:r>
    </w:p>
    <w:p w:rsidR="008910F0" w:rsidRDefault="00A34F50">
      <w:pPr>
        <w:numPr>
          <w:ilvl w:val="0"/>
          <w:numId w:val="8"/>
        </w:numPr>
        <w:adjustRightInd w:val="0"/>
        <w:snapToGrid w:val="0"/>
        <w:spacing w:line="360" w:lineRule="auto"/>
        <w:ind w:left="0" w:firstLineChars="200" w:firstLine="480"/>
        <w:rPr>
          <w:sz w:val="24"/>
        </w:rPr>
      </w:pPr>
      <w:r>
        <w:rPr>
          <w:sz w:val="24"/>
        </w:rPr>
        <w:t>根据不同类别</w:t>
      </w:r>
      <w:r>
        <w:rPr>
          <w:rFonts w:hint="eastAsia"/>
          <w:sz w:val="24"/>
        </w:rPr>
        <w:t>危险</w:t>
      </w:r>
      <w:r>
        <w:rPr>
          <w:sz w:val="24"/>
        </w:rPr>
        <w:t>化学品特性，分区储藏</w:t>
      </w:r>
      <w:r>
        <w:rPr>
          <w:rFonts w:hint="eastAsia"/>
          <w:sz w:val="24"/>
        </w:rPr>
        <w:t>于化学品仓库内，生产车间内风险物质按要求使用及操作，</w:t>
      </w:r>
      <w:r>
        <w:rPr>
          <w:sz w:val="24"/>
        </w:rPr>
        <w:t>操作人员配戴相应的防护用具，包括</w:t>
      </w:r>
      <w:r>
        <w:rPr>
          <w:rFonts w:hint="eastAsia"/>
          <w:sz w:val="24"/>
        </w:rPr>
        <w:t>防化</w:t>
      </w:r>
      <w:r>
        <w:rPr>
          <w:sz w:val="24"/>
        </w:rPr>
        <w:t>工作服、</w:t>
      </w:r>
      <w:r>
        <w:rPr>
          <w:rFonts w:hint="eastAsia"/>
          <w:sz w:val="24"/>
        </w:rPr>
        <w:t>防化</w:t>
      </w:r>
      <w:r>
        <w:rPr>
          <w:sz w:val="24"/>
        </w:rPr>
        <w:t>手套、防毒面具、化学安全防护眼镜等</w:t>
      </w:r>
      <w:r>
        <w:rPr>
          <w:rFonts w:hint="eastAsia"/>
          <w:sz w:val="24"/>
        </w:rPr>
        <w:t>。</w:t>
      </w:r>
    </w:p>
    <w:p w:rsidR="008910F0" w:rsidRDefault="00A34F50">
      <w:pPr>
        <w:pStyle w:val="Default"/>
        <w:numPr>
          <w:ilvl w:val="0"/>
          <w:numId w:val="8"/>
        </w:numPr>
        <w:snapToGrid w:val="0"/>
        <w:spacing w:line="360" w:lineRule="auto"/>
        <w:ind w:left="0" w:firstLineChars="200" w:firstLine="480"/>
        <w:jc w:val="both"/>
        <w:rPr>
          <w:rFonts w:ascii="Times New Roman" w:cs="Times New Roman"/>
          <w:color w:val="auto"/>
        </w:rPr>
      </w:pPr>
      <w:r>
        <w:rPr>
          <w:rFonts w:ascii="Times New Roman" w:cs="Times New Roman" w:hint="eastAsia"/>
          <w:color w:val="auto"/>
        </w:rPr>
        <w:t>化学品仓库</w:t>
      </w:r>
      <w:r>
        <w:rPr>
          <w:rFonts w:ascii="Times New Roman" w:cs="Times New Roman"/>
          <w:color w:val="auto"/>
        </w:rPr>
        <w:t>做到防晒、防潮、防雷、防静电等要求，设</w:t>
      </w:r>
      <w:r>
        <w:rPr>
          <w:rFonts w:ascii="Times New Roman" w:cs="Times New Roman" w:hint="eastAsia"/>
          <w:color w:val="auto"/>
        </w:rPr>
        <w:t>置</w:t>
      </w:r>
      <w:r>
        <w:rPr>
          <w:rFonts w:ascii="Times New Roman" w:cs="Times New Roman"/>
          <w:color w:val="auto"/>
        </w:rPr>
        <w:t>明显警示标识，地面</w:t>
      </w:r>
      <w:r>
        <w:rPr>
          <w:rFonts w:ascii="Times New Roman" w:cs="Times New Roman" w:hint="eastAsia"/>
          <w:color w:val="auto"/>
        </w:rPr>
        <w:t>做导流槽、</w:t>
      </w:r>
      <w:r>
        <w:rPr>
          <w:rFonts w:ascii="Times New Roman" w:cs="Times New Roman" w:hint="eastAsia"/>
          <w:color w:val="auto"/>
        </w:rPr>
        <w:t>收集沟</w:t>
      </w:r>
      <w:r>
        <w:rPr>
          <w:rFonts w:ascii="Times New Roman" w:cs="Times New Roman" w:hint="eastAsia"/>
          <w:color w:val="auto"/>
        </w:rPr>
        <w:t>等</w:t>
      </w:r>
      <w:r>
        <w:rPr>
          <w:rFonts w:ascii="Times New Roman" w:cs="Times New Roman"/>
          <w:color w:val="auto"/>
        </w:rPr>
        <w:t>防渗处理措施。</w:t>
      </w:r>
      <w:r>
        <w:rPr>
          <w:rFonts w:ascii="Times New Roman" w:cs="Times New Roman" w:hint="eastAsia"/>
          <w:color w:val="auto"/>
        </w:rPr>
        <w:t>库房</w:t>
      </w:r>
      <w:r>
        <w:rPr>
          <w:rFonts w:ascii="Times New Roman" w:cs="Times New Roman"/>
          <w:color w:val="auto"/>
        </w:rPr>
        <w:t>温度、湿度严格控制、经常检查，发现变化及时调整，并配备相应消防设施。具有</w:t>
      </w:r>
      <w:r>
        <w:rPr>
          <w:rFonts w:ascii="Times New Roman" w:cs="Times New Roman" w:hint="eastAsia"/>
          <w:color w:val="auto"/>
        </w:rPr>
        <w:t>危险</w:t>
      </w:r>
      <w:r>
        <w:rPr>
          <w:rFonts w:ascii="Times New Roman" w:cs="Times New Roman"/>
          <w:color w:val="auto"/>
        </w:rPr>
        <w:t>化学品灼伤危险的作业区，设洗眼器、淋洗器等安全防护措施，并设置急救箱。</w:t>
      </w:r>
    </w:p>
    <w:p w:rsidR="008910F0" w:rsidRDefault="00A34F50">
      <w:pPr>
        <w:pStyle w:val="Default"/>
        <w:numPr>
          <w:ilvl w:val="0"/>
          <w:numId w:val="8"/>
        </w:numPr>
        <w:snapToGrid w:val="0"/>
        <w:spacing w:line="360" w:lineRule="auto"/>
        <w:ind w:left="0" w:firstLineChars="200" w:firstLine="480"/>
        <w:jc w:val="both"/>
        <w:rPr>
          <w:rFonts w:ascii="Times New Roman" w:cs="Times New Roman"/>
          <w:color w:val="auto"/>
        </w:rPr>
      </w:pPr>
      <w:r>
        <w:rPr>
          <w:rFonts w:ascii="Times New Roman" w:cs="Times New Roman"/>
          <w:color w:val="auto"/>
        </w:rPr>
        <w:t>危险化学品物料入库时，对物料的质量、数量、包装情况以及有无泄漏等要求严格检查。</w:t>
      </w:r>
    </w:p>
    <w:p w:rsidR="008910F0" w:rsidRDefault="00A34F50">
      <w:pPr>
        <w:pStyle w:val="Default"/>
        <w:numPr>
          <w:ilvl w:val="0"/>
          <w:numId w:val="8"/>
        </w:numPr>
        <w:snapToGrid w:val="0"/>
        <w:spacing w:line="360" w:lineRule="auto"/>
        <w:ind w:left="0" w:firstLineChars="200" w:firstLine="480"/>
        <w:jc w:val="both"/>
        <w:rPr>
          <w:rFonts w:ascii="Times New Roman" w:cs="Times New Roman"/>
          <w:color w:val="auto"/>
        </w:rPr>
      </w:pPr>
      <w:r>
        <w:rPr>
          <w:rFonts w:ascii="Times New Roman" w:cs="Times New Roman"/>
          <w:color w:val="auto"/>
        </w:rPr>
        <w:t>危险化学品入库后，当天定期检查，确保容器有自己合适的盖子并且密封好；定期检查容器有没有腐蚀、凸起、缺陷、凹痕和泄漏。把有缺陷的容器放在独立的二次包装桶里或者泄漏应急</w:t>
      </w:r>
      <w:r>
        <w:rPr>
          <w:rFonts w:ascii="Times New Roman" w:cs="Times New Roman" w:hint="eastAsia"/>
          <w:color w:val="auto"/>
        </w:rPr>
        <w:t>收集</w:t>
      </w:r>
      <w:r>
        <w:rPr>
          <w:rFonts w:ascii="Times New Roman" w:cs="Times New Roman"/>
          <w:color w:val="auto"/>
        </w:rPr>
        <w:t>桶里；确保容器和内容物相容。</w:t>
      </w:r>
    </w:p>
    <w:p w:rsidR="008910F0" w:rsidRDefault="00A34F50">
      <w:pPr>
        <w:pStyle w:val="Default"/>
        <w:numPr>
          <w:ilvl w:val="0"/>
          <w:numId w:val="8"/>
        </w:numPr>
        <w:snapToGrid w:val="0"/>
        <w:spacing w:line="360" w:lineRule="auto"/>
        <w:ind w:left="0" w:firstLineChars="200" w:firstLine="480"/>
        <w:jc w:val="both"/>
        <w:rPr>
          <w:rFonts w:ascii="Times New Roman" w:cs="Times New Roman"/>
          <w:color w:val="auto"/>
        </w:rPr>
      </w:pPr>
      <w:r>
        <w:rPr>
          <w:rFonts w:ascii="Times New Roman" w:cs="Times New Roman" w:hint="eastAsia"/>
          <w:color w:val="auto"/>
        </w:rPr>
        <w:t>存储危险</w:t>
      </w:r>
      <w:r>
        <w:rPr>
          <w:rFonts w:ascii="Times New Roman" w:cs="Times New Roman"/>
          <w:color w:val="auto"/>
        </w:rPr>
        <w:t>化学品仓库属专门仓库，与普通仓库分开，仓库由专人管理，未经许可不得进入</w:t>
      </w:r>
      <w:r>
        <w:rPr>
          <w:rFonts w:ascii="Times New Roman" w:cs="Times New Roman" w:hint="eastAsia"/>
          <w:color w:val="auto"/>
        </w:rPr>
        <w:t>危险</w:t>
      </w:r>
      <w:r>
        <w:rPr>
          <w:rFonts w:ascii="Times New Roman" w:cs="Times New Roman"/>
          <w:color w:val="auto"/>
        </w:rPr>
        <w:t>化学品仓库。建立危险化学品管理台账，建有危险化学品管理台账，危险化学品出入库前均按要求进行检查验收、登记，内容包括数量、包装、危险标志等，经</w:t>
      </w:r>
      <w:r>
        <w:rPr>
          <w:rFonts w:ascii="Times New Roman" w:cs="Times New Roman" w:hint="eastAsia"/>
          <w:color w:val="auto"/>
        </w:rPr>
        <w:t>核对</w:t>
      </w:r>
      <w:r>
        <w:rPr>
          <w:rFonts w:ascii="Times New Roman" w:cs="Times New Roman"/>
          <w:color w:val="auto"/>
        </w:rPr>
        <w:t>后方可出</w:t>
      </w:r>
      <w:r>
        <w:rPr>
          <w:rFonts w:ascii="Times New Roman" w:cs="Times New Roman"/>
          <w:color w:val="auto"/>
        </w:rPr>
        <w:t>入库。</w:t>
      </w:r>
    </w:p>
    <w:p w:rsidR="008910F0" w:rsidRDefault="00A34F50">
      <w:pPr>
        <w:pStyle w:val="Default"/>
        <w:numPr>
          <w:ilvl w:val="0"/>
          <w:numId w:val="8"/>
        </w:numPr>
        <w:snapToGrid w:val="0"/>
        <w:spacing w:line="360" w:lineRule="auto"/>
        <w:ind w:left="0" w:firstLineChars="200" w:firstLine="480"/>
        <w:jc w:val="both"/>
        <w:rPr>
          <w:rFonts w:ascii="Times New Roman" w:cs="Times New Roman"/>
          <w:color w:val="auto"/>
        </w:rPr>
      </w:pPr>
      <w:r>
        <w:rPr>
          <w:rFonts w:ascii="Times New Roman" w:cs="Times New Roman"/>
          <w:color w:val="auto"/>
        </w:rPr>
        <w:t>装卸、搬运危险化学品时按有关规定进行，做到轻装、轻卸，严禁摔、撞击、拖拉、倾倒和滚动。</w:t>
      </w:r>
    </w:p>
    <w:p w:rsidR="008910F0" w:rsidRDefault="00A34F50">
      <w:pPr>
        <w:pStyle w:val="Default"/>
        <w:numPr>
          <w:ilvl w:val="0"/>
          <w:numId w:val="8"/>
        </w:numPr>
        <w:snapToGrid w:val="0"/>
        <w:spacing w:line="360" w:lineRule="auto"/>
        <w:ind w:left="0" w:firstLineChars="200" w:firstLine="480"/>
        <w:jc w:val="both"/>
        <w:rPr>
          <w:rFonts w:ascii="Times New Roman" w:cs="Times New Roman"/>
          <w:color w:val="auto"/>
        </w:rPr>
      </w:pPr>
      <w:r>
        <w:rPr>
          <w:rFonts w:ascii="Times New Roman" w:cs="Times New Roman"/>
          <w:color w:val="auto"/>
        </w:rPr>
        <w:t>在装卸危险化学品前，预先做好准备工作，了解物品性质，穿戴相应的防护用品，检查装卸搬运工具，如工具曾被易燃物、有机物等污染，必须清洗后方可使用，工作完毕后根据工作情况和危险品的性质，及时清洗手、脸、漱口或淋浴。</w:t>
      </w:r>
    </w:p>
    <w:p w:rsidR="008910F0" w:rsidRDefault="00A34F50">
      <w:pPr>
        <w:pStyle w:val="Default"/>
        <w:numPr>
          <w:ilvl w:val="0"/>
          <w:numId w:val="8"/>
        </w:numPr>
        <w:snapToGrid w:val="0"/>
        <w:spacing w:line="360" w:lineRule="auto"/>
        <w:ind w:left="0" w:firstLineChars="200" w:firstLine="480"/>
        <w:jc w:val="both"/>
        <w:rPr>
          <w:rFonts w:ascii="Times New Roman" w:cs="Times New Roman"/>
          <w:color w:val="auto"/>
        </w:rPr>
      </w:pPr>
      <w:r>
        <w:rPr>
          <w:rFonts w:ascii="Times New Roman" w:cs="Times New Roman" w:hint="eastAsia"/>
          <w:color w:val="auto"/>
        </w:rPr>
        <w:t>（存储危险化学品的）库房</w:t>
      </w:r>
      <w:r>
        <w:rPr>
          <w:rFonts w:ascii="Times New Roman" w:cs="Times New Roman"/>
          <w:color w:val="auto"/>
        </w:rPr>
        <w:t>贴</w:t>
      </w:r>
      <w:r>
        <w:rPr>
          <w:rFonts w:ascii="Times New Roman" w:cs="Times New Roman" w:hint="eastAsia"/>
          <w:color w:val="auto"/>
        </w:rPr>
        <w:t>MSDS</w:t>
      </w:r>
      <w:r>
        <w:rPr>
          <w:rFonts w:ascii="Times New Roman" w:cs="Times New Roman"/>
          <w:color w:val="auto"/>
        </w:rPr>
        <w:t>，仓库人员熟知仓库存放各种化学品的性质，根据危险化学品特性和仓库条件，公司配备相应的消防设备和灭火剂，如消防栓、沙土、干粉等，</w:t>
      </w:r>
      <w:r>
        <w:rPr>
          <w:rFonts w:ascii="Times New Roman" w:cs="Times New Roman" w:hint="eastAsia"/>
          <w:color w:val="auto"/>
        </w:rPr>
        <w:t>配备相应的风险物质收集、堵漏工具，如废液收集桶</w:t>
      </w:r>
      <w:r>
        <w:rPr>
          <w:rFonts w:ascii="Times New Roman" w:cs="Times New Roman" w:hint="eastAsia"/>
          <w:color w:val="auto"/>
        </w:rPr>
        <w:t>等，</w:t>
      </w:r>
      <w:r>
        <w:rPr>
          <w:rFonts w:ascii="Times New Roman" w:cs="Times New Roman"/>
          <w:color w:val="auto"/>
        </w:rPr>
        <w:t>并配备有经过培训的工作人员。</w:t>
      </w:r>
    </w:p>
    <w:p w:rsidR="008910F0" w:rsidRDefault="00A34F50">
      <w:pPr>
        <w:pStyle w:val="Default"/>
        <w:numPr>
          <w:ilvl w:val="0"/>
          <w:numId w:val="8"/>
        </w:numPr>
        <w:snapToGrid w:val="0"/>
        <w:spacing w:line="360" w:lineRule="auto"/>
        <w:ind w:left="0" w:firstLineChars="200" w:firstLine="480"/>
        <w:jc w:val="both"/>
        <w:rPr>
          <w:rFonts w:ascii="Times New Roman" w:cs="Times New Roman"/>
          <w:color w:val="auto"/>
        </w:rPr>
      </w:pPr>
      <w:r>
        <w:rPr>
          <w:rFonts w:ascii="Times New Roman" w:cs="Times New Roman"/>
          <w:color w:val="auto"/>
        </w:rPr>
        <w:t>定期对危险化学品管理人员、从业人员进行培训，提高员工管理、操作水平及防范</w:t>
      </w:r>
      <w:r>
        <w:rPr>
          <w:rFonts w:ascii="Times New Roman" w:cs="Times New Roman"/>
          <w:color w:val="auto"/>
        </w:rPr>
        <w:lastRenderedPageBreak/>
        <w:t>意识。</w:t>
      </w:r>
    </w:p>
    <w:p w:rsidR="008910F0" w:rsidRDefault="00A34F50">
      <w:pPr>
        <w:pStyle w:val="Default"/>
        <w:numPr>
          <w:ilvl w:val="0"/>
          <w:numId w:val="8"/>
        </w:numPr>
        <w:snapToGrid w:val="0"/>
        <w:spacing w:line="360" w:lineRule="auto"/>
        <w:ind w:left="0" w:firstLineChars="200" w:firstLine="480"/>
        <w:jc w:val="both"/>
        <w:rPr>
          <w:rFonts w:ascii="Times New Roman" w:cs="Times New Roman"/>
          <w:color w:val="auto"/>
        </w:rPr>
      </w:pPr>
      <w:r>
        <w:rPr>
          <w:rFonts w:ascii="Times New Roman" w:cs="Times New Roman"/>
          <w:color w:val="auto"/>
        </w:rPr>
        <w:t>定期对危险化学品储存场所进行巡查，发现泄漏问题及时解决，并做好检查记录。</w:t>
      </w:r>
    </w:p>
    <w:p w:rsidR="008910F0" w:rsidRDefault="00A34F50">
      <w:pPr>
        <w:pStyle w:val="Default"/>
        <w:numPr>
          <w:ilvl w:val="0"/>
          <w:numId w:val="8"/>
        </w:numPr>
        <w:snapToGrid w:val="0"/>
        <w:spacing w:line="360" w:lineRule="auto"/>
        <w:ind w:left="0" w:firstLineChars="200" w:firstLine="480"/>
        <w:jc w:val="both"/>
        <w:rPr>
          <w:rFonts w:ascii="Times New Roman" w:cs="Times New Roman"/>
          <w:color w:val="auto"/>
        </w:rPr>
      </w:pPr>
      <w:r>
        <w:rPr>
          <w:rFonts w:ascii="Times New Roman" w:cs="Times New Roman"/>
          <w:color w:val="auto"/>
        </w:rPr>
        <w:t>危险化学品运输时严格按照《危险化学品安全管理条例》的要求进行。危险化学品的运输，由持有资质的单位和个人，专人专车依照既定线路进行运输，合理规划运输路线及运输时间，装运的危险品外包装明显部位按《危险货物包装标志》（</w:t>
      </w:r>
      <w:r>
        <w:rPr>
          <w:rFonts w:ascii="Times New Roman" w:cs="Times New Roman"/>
          <w:color w:val="auto"/>
        </w:rPr>
        <w:t>GB190-2009</w:t>
      </w:r>
      <w:r>
        <w:rPr>
          <w:rFonts w:ascii="Times New Roman" w:cs="Times New Roman"/>
          <w:color w:val="auto"/>
        </w:rPr>
        <w:t>）规定标志，包装标志牢固、正确。</w:t>
      </w:r>
    </w:p>
    <w:p w:rsidR="008910F0" w:rsidRDefault="00A34F50">
      <w:pPr>
        <w:pStyle w:val="Default"/>
        <w:numPr>
          <w:ilvl w:val="0"/>
          <w:numId w:val="8"/>
        </w:numPr>
        <w:snapToGrid w:val="0"/>
        <w:spacing w:line="360" w:lineRule="auto"/>
        <w:ind w:left="0" w:firstLineChars="200" w:firstLine="480"/>
        <w:jc w:val="both"/>
        <w:rPr>
          <w:rFonts w:ascii="Times New Roman" w:cs="Times New Roman"/>
          <w:color w:val="auto"/>
        </w:rPr>
      </w:pPr>
      <w:r>
        <w:rPr>
          <w:rFonts w:ascii="Times New Roman" w:cs="Times New Roman"/>
          <w:color w:val="auto"/>
        </w:rPr>
        <w:t>运输腐蚀性、有毒物品的人员，出车前必须检查防毒、防护用品，</w:t>
      </w:r>
      <w:r>
        <w:rPr>
          <w:rFonts w:ascii="Times New Roman" w:cs="Times New Roman"/>
          <w:color w:val="auto"/>
        </w:rPr>
        <w:t>在运输途中发现泄漏应主动采取处理措施，防止事故进一步扩大，并向有关部门报告，请求救援。</w:t>
      </w:r>
    </w:p>
    <w:p w:rsidR="008910F0" w:rsidRDefault="00A34F50">
      <w:pPr>
        <w:pStyle w:val="3"/>
        <w:rPr>
          <w:rFonts w:eastAsia="宋体"/>
          <w:color w:val="auto"/>
        </w:rPr>
      </w:pPr>
      <w:r>
        <w:rPr>
          <w:rFonts w:eastAsia="宋体" w:hint="eastAsia"/>
          <w:color w:val="auto"/>
        </w:rPr>
        <w:t>3.1.5</w:t>
      </w:r>
      <w:r>
        <w:rPr>
          <w:rFonts w:eastAsia="宋体" w:hint="eastAsia"/>
          <w:color w:val="auto"/>
        </w:rPr>
        <w:t>刷漆区</w:t>
      </w:r>
      <w:r>
        <w:rPr>
          <w:rFonts w:eastAsia="宋体" w:hint="eastAsia"/>
          <w:color w:val="auto"/>
        </w:rPr>
        <w:t>废气处理设施事故预防</w:t>
      </w:r>
    </w:p>
    <w:p w:rsidR="008910F0" w:rsidRDefault="00A34F50">
      <w:pPr>
        <w:pStyle w:val="zy-"/>
        <w:adjustRightInd w:val="0"/>
        <w:snapToGrid w:val="0"/>
        <w:ind w:firstLine="480"/>
        <w:jc w:val="both"/>
        <w:rPr>
          <w:szCs w:val="24"/>
        </w:rPr>
      </w:pPr>
      <w:bookmarkStart w:id="441" w:name="_Toc21114"/>
      <w:bookmarkStart w:id="442" w:name="_Toc18040"/>
      <w:bookmarkStart w:id="443" w:name="_Toc2181"/>
      <w:bookmarkStart w:id="444" w:name="_Toc27347"/>
      <w:bookmarkStart w:id="445" w:name="_Toc2490"/>
      <w:bookmarkStart w:id="446" w:name="_Toc13025"/>
      <w:bookmarkStart w:id="447" w:name="_Toc3454"/>
      <w:bookmarkStart w:id="448" w:name="_Toc19066"/>
      <w:bookmarkStart w:id="449" w:name="_Toc16778"/>
      <w:bookmarkStart w:id="450" w:name="_Toc18872"/>
      <w:bookmarkStart w:id="451" w:name="_Toc31078"/>
      <w:bookmarkStart w:id="452" w:name="_Toc14335"/>
      <w:bookmarkStart w:id="453" w:name="_Toc3914"/>
      <w:bookmarkStart w:id="454" w:name="_Toc13077"/>
      <w:bookmarkStart w:id="455" w:name="_Toc17796"/>
      <w:bookmarkStart w:id="456" w:name="_Toc2240"/>
      <w:r>
        <w:rPr>
          <w:szCs w:val="24"/>
        </w:rPr>
        <w:t>（</w:t>
      </w:r>
      <w:r>
        <w:rPr>
          <w:szCs w:val="24"/>
        </w:rPr>
        <w:t>1</w:t>
      </w:r>
      <w:r>
        <w:rPr>
          <w:szCs w:val="24"/>
        </w:rPr>
        <w:t>）</w:t>
      </w:r>
      <w:r>
        <w:rPr>
          <w:rFonts w:hint="eastAsia"/>
          <w:szCs w:val="24"/>
        </w:rPr>
        <w:t>建立安全管理制度。</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rsidR="008910F0" w:rsidRDefault="00A34F50">
      <w:pPr>
        <w:pStyle w:val="zy-"/>
        <w:adjustRightInd w:val="0"/>
        <w:snapToGrid w:val="0"/>
        <w:ind w:firstLine="480"/>
        <w:jc w:val="both"/>
        <w:rPr>
          <w:szCs w:val="24"/>
        </w:rPr>
      </w:pPr>
      <w:bookmarkStart w:id="457" w:name="_Toc11631"/>
      <w:bookmarkStart w:id="458" w:name="_Toc11937"/>
      <w:bookmarkStart w:id="459" w:name="_Toc17279"/>
      <w:bookmarkStart w:id="460" w:name="_Toc23986"/>
      <w:bookmarkStart w:id="461" w:name="_Toc1114"/>
      <w:bookmarkStart w:id="462" w:name="_Toc2776"/>
      <w:bookmarkStart w:id="463" w:name="_Toc7014"/>
      <w:bookmarkStart w:id="464" w:name="_Toc28926"/>
      <w:bookmarkStart w:id="465" w:name="_Toc26790"/>
      <w:bookmarkStart w:id="466" w:name="_Toc31414"/>
      <w:bookmarkStart w:id="467" w:name="_Toc13227"/>
      <w:bookmarkStart w:id="468" w:name="_Toc4357"/>
      <w:bookmarkStart w:id="469" w:name="_Toc19917"/>
      <w:bookmarkStart w:id="470" w:name="_Toc23683"/>
      <w:r>
        <w:rPr>
          <w:rFonts w:hint="eastAsia"/>
          <w:szCs w:val="24"/>
        </w:rPr>
        <w:t>（</w:t>
      </w:r>
      <w:r>
        <w:rPr>
          <w:rFonts w:hint="eastAsia"/>
          <w:szCs w:val="24"/>
        </w:rPr>
        <w:t>2</w:t>
      </w:r>
      <w:r>
        <w:rPr>
          <w:rFonts w:hint="eastAsia"/>
          <w:szCs w:val="24"/>
        </w:rPr>
        <w:t>）</w:t>
      </w:r>
      <w:r>
        <w:rPr>
          <w:szCs w:val="24"/>
        </w:rPr>
        <w:t>操作人员严格按照操作规程操作，防止因检查不周或失误造成事故。</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rsidR="008910F0" w:rsidRDefault="00A34F50">
      <w:pPr>
        <w:pStyle w:val="zy-"/>
        <w:adjustRightInd w:val="0"/>
        <w:snapToGrid w:val="0"/>
        <w:ind w:firstLine="480"/>
        <w:jc w:val="both"/>
        <w:rPr>
          <w:szCs w:val="24"/>
        </w:rPr>
      </w:pPr>
      <w:bookmarkStart w:id="471" w:name="_Toc6663"/>
      <w:bookmarkStart w:id="472" w:name="_Toc22549"/>
      <w:bookmarkStart w:id="473" w:name="_Toc28287"/>
      <w:bookmarkStart w:id="474" w:name="_Toc26249"/>
      <w:bookmarkStart w:id="475" w:name="_Toc28041"/>
      <w:bookmarkStart w:id="476" w:name="_Toc1920"/>
      <w:bookmarkStart w:id="477" w:name="_Toc4308"/>
      <w:bookmarkStart w:id="478" w:name="_Toc22497"/>
      <w:bookmarkStart w:id="479" w:name="_Toc13472"/>
      <w:bookmarkStart w:id="480" w:name="_Toc11291"/>
      <w:bookmarkStart w:id="481" w:name="_Toc19506"/>
      <w:bookmarkStart w:id="482" w:name="_Toc28307"/>
      <w:bookmarkStart w:id="483" w:name="_Toc17517"/>
      <w:bookmarkStart w:id="484" w:name="_Toc15713"/>
      <w:bookmarkStart w:id="485" w:name="_Toc19593"/>
      <w:bookmarkStart w:id="486" w:name="_Toc18228"/>
      <w:r>
        <w:rPr>
          <w:szCs w:val="24"/>
        </w:rPr>
        <w:t>（</w:t>
      </w:r>
      <w:r>
        <w:rPr>
          <w:rFonts w:hint="eastAsia"/>
          <w:szCs w:val="24"/>
        </w:rPr>
        <w:t>3</w:t>
      </w:r>
      <w:r>
        <w:rPr>
          <w:szCs w:val="24"/>
        </w:rPr>
        <w:t>）</w:t>
      </w:r>
      <w:r>
        <w:rPr>
          <w:rFonts w:hint="eastAsia"/>
        </w:rPr>
        <w:t>刷漆区设置相应的废气处置设施，</w:t>
      </w:r>
      <w:r>
        <w:rPr>
          <w:rFonts w:hint="eastAsia"/>
        </w:rPr>
        <w:t>废气</w:t>
      </w:r>
      <w:r>
        <w:rPr>
          <w:szCs w:val="24"/>
        </w:rPr>
        <w:t>处理设施运行期间，操作人员定时进行设备巡视，保障及时发现相关故障发生的时间性。</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rsidR="008910F0" w:rsidRDefault="00A34F50">
      <w:pPr>
        <w:pStyle w:val="zy-"/>
        <w:adjustRightInd w:val="0"/>
        <w:snapToGrid w:val="0"/>
        <w:ind w:firstLine="480"/>
        <w:jc w:val="both"/>
        <w:rPr>
          <w:szCs w:val="24"/>
        </w:rPr>
      </w:pPr>
      <w:bookmarkStart w:id="487" w:name="_Toc14243"/>
      <w:bookmarkStart w:id="488" w:name="_Toc28871"/>
      <w:bookmarkStart w:id="489" w:name="_Toc9192"/>
      <w:bookmarkStart w:id="490" w:name="_Toc9415"/>
      <w:bookmarkStart w:id="491" w:name="_Toc6767"/>
      <w:bookmarkStart w:id="492" w:name="_Toc9599"/>
      <w:bookmarkStart w:id="493" w:name="_Toc8243"/>
      <w:bookmarkStart w:id="494" w:name="_Toc7739"/>
      <w:bookmarkStart w:id="495" w:name="_Toc18414"/>
      <w:bookmarkStart w:id="496" w:name="_Toc29641"/>
      <w:bookmarkStart w:id="497" w:name="_Toc15227"/>
      <w:bookmarkStart w:id="498" w:name="_Toc11901"/>
      <w:bookmarkStart w:id="499" w:name="_Toc16824"/>
      <w:bookmarkStart w:id="500" w:name="_Toc23069"/>
      <w:bookmarkStart w:id="501" w:name="_Toc18222"/>
      <w:bookmarkStart w:id="502" w:name="_Toc27591"/>
      <w:r>
        <w:rPr>
          <w:szCs w:val="24"/>
        </w:rPr>
        <w:t>（</w:t>
      </w:r>
      <w:r>
        <w:rPr>
          <w:rFonts w:hint="eastAsia"/>
          <w:szCs w:val="24"/>
        </w:rPr>
        <w:t>4</w:t>
      </w:r>
      <w:r>
        <w:rPr>
          <w:szCs w:val="24"/>
        </w:rPr>
        <w:t>）定期委外监测废气处理设施处理后的废气排放浓度，发现异常及时上报，确保废气达标排放。</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rsidR="008910F0" w:rsidRDefault="00A34F50">
      <w:pPr>
        <w:pStyle w:val="zy-"/>
        <w:adjustRightInd w:val="0"/>
        <w:snapToGrid w:val="0"/>
        <w:ind w:firstLine="480"/>
        <w:jc w:val="both"/>
        <w:rPr>
          <w:szCs w:val="24"/>
        </w:rPr>
      </w:pPr>
      <w:bookmarkStart w:id="503" w:name="_Toc16172"/>
      <w:bookmarkStart w:id="504" w:name="_Toc1998"/>
      <w:bookmarkStart w:id="505" w:name="_Toc30546"/>
      <w:bookmarkStart w:id="506" w:name="_Toc4607"/>
      <w:bookmarkStart w:id="507" w:name="_Toc18645"/>
      <w:bookmarkStart w:id="508" w:name="_Toc25089"/>
      <w:bookmarkStart w:id="509" w:name="_Toc17465"/>
      <w:bookmarkStart w:id="510" w:name="_Toc23041"/>
      <w:bookmarkStart w:id="511" w:name="_Toc22454"/>
      <w:bookmarkStart w:id="512" w:name="_Toc29821"/>
      <w:bookmarkStart w:id="513" w:name="_Toc9311"/>
      <w:bookmarkStart w:id="514" w:name="_Toc7852"/>
      <w:bookmarkStart w:id="515" w:name="_Toc16582"/>
      <w:bookmarkStart w:id="516" w:name="_Toc11421"/>
      <w:bookmarkStart w:id="517" w:name="_Toc14235"/>
      <w:bookmarkStart w:id="518" w:name="_Toc26507"/>
      <w:r>
        <w:rPr>
          <w:szCs w:val="24"/>
        </w:rPr>
        <w:t>（</w:t>
      </w:r>
      <w:r>
        <w:rPr>
          <w:rFonts w:hint="eastAsia"/>
          <w:szCs w:val="24"/>
        </w:rPr>
        <w:t>5</w:t>
      </w:r>
      <w:r>
        <w:rPr>
          <w:szCs w:val="24"/>
        </w:rPr>
        <w:t>）定期检查</w:t>
      </w:r>
      <w:r>
        <w:rPr>
          <w:rFonts w:hint="eastAsia"/>
          <w:szCs w:val="24"/>
        </w:rPr>
        <w:t>废气处置措施（如机械排放扇、高空气窗等）运行情况</w:t>
      </w:r>
      <w:r>
        <w:rPr>
          <w:szCs w:val="24"/>
        </w:rPr>
        <w:t>，</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r>
        <w:rPr>
          <w:rFonts w:hint="eastAsia"/>
          <w:szCs w:val="24"/>
        </w:rPr>
        <w:t>确保废气达标排放。</w:t>
      </w:r>
    </w:p>
    <w:p w:rsidR="008910F0" w:rsidRDefault="00A34F50">
      <w:pPr>
        <w:pStyle w:val="zy-"/>
        <w:adjustRightInd w:val="0"/>
        <w:snapToGrid w:val="0"/>
        <w:ind w:firstLine="480"/>
        <w:jc w:val="both"/>
        <w:rPr>
          <w:szCs w:val="24"/>
        </w:rPr>
      </w:pPr>
      <w:bookmarkStart w:id="519" w:name="_Toc4933"/>
      <w:bookmarkStart w:id="520" w:name="_Toc1450"/>
      <w:bookmarkStart w:id="521" w:name="_Toc3049"/>
      <w:bookmarkStart w:id="522" w:name="_Toc24500"/>
      <w:bookmarkStart w:id="523" w:name="_Toc10786"/>
      <w:bookmarkStart w:id="524" w:name="_Toc32404"/>
      <w:bookmarkStart w:id="525" w:name="_Toc2921"/>
      <w:bookmarkStart w:id="526" w:name="_Toc28285"/>
      <w:bookmarkStart w:id="527" w:name="_Toc4613"/>
      <w:bookmarkStart w:id="528" w:name="_Toc9706"/>
      <w:bookmarkStart w:id="529" w:name="_Toc8607"/>
      <w:bookmarkStart w:id="530" w:name="_Toc8584"/>
      <w:bookmarkStart w:id="531" w:name="_Toc12445"/>
      <w:bookmarkStart w:id="532" w:name="_Toc26080"/>
      <w:bookmarkStart w:id="533" w:name="_Toc7124"/>
      <w:bookmarkStart w:id="534" w:name="_Toc17943"/>
      <w:r>
        <w:rPr>
          <w:szCs w:val="24"/>
        </w:rPr>
        <w:t>（</w:t>
      </w:r>
      <w:r>
        <w:rPr>
          <w:rFonts w:hint="eastAsia"/>
          <w:szCs w:val="24"/>
        </w:rPr>
        <w:t>6</w:t>
      </w:r>
      <w:r>
        <w:rPr>
          <w:szCs w:val="24"/>
        </w:rPr>
        <w:t>）加强</w:t>
      </w:r>
      <w:r>
        <w:rPr>
          <w:rFonts w:hint="eastAsia"/>
        </w:rPr>
        <w:t>刷漆区</w:t>
      </w:r>
      <w:r>
        <w:rPr>
          <w:rFonts w:hint="eastAsia"/>
        </w:rPr>
        <w:t>废气</w:t>
      </w:r>
      <w:r>
        <w:rPr>
          <w:szCs w:val="24"/>
        </w:rPr>
        <w:t>处理设施的维护保养，及时发现处理设备的隐患，并及时进行维修，确保废气处理系统正常运行</w:t>
      </w:r>
      <w:bookmarkEnd w:id="519"/>
      <w:r>
        <w:rPr>
          <w:rFonts w:hint="eastAsia"/>
          <w:szCs w:val="24"/>
        </w:rPr>
        <w:t>。</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rsidR="008910F0" w:rsidRDefault="00A34F50">
      <w:pPr>
        <w:pStyle w:val="zy-"/>
        <w:adjustRightInd w:val="0"/>
        <w:snapToGrid w:val="0"/>
        <w:ind w:firstLine="480"/>
        <w:jc w:val="both"/>
        <w:rPr>
          <w:szCs w:val="24"/>
        </w:rPr>
      </w:pPr>
      <w:bookmarkStart w:id="535" w:name="_Toc29800"/>
      <w:bookmarkStart w:id="536" w:name="_Toc13032"/>
      <w:bookmarkStart w:id="537" w:name="_Toc17624"/>
      <w:bookmarkStart w:id="538" w:name="_Toc16173"/>
      <w:bookmarkStart w:id="539" w:name="_Toc630"/>
      <w:bookmarkStart w:id="540" w:name="_Toc20166"/>
      <w:bookmarkStart w:id="541" w:name="_Toc30557"/>
      <w:bookmarkStart w:id="542" w:name="_Toc27946"/>
      <w:bookmarkStart w:id="543" w:name="_Toc20245"/>
      <w:bookmarkStart w:id="544" w:name="_Toc23782"/>
      <w:bookmarkStart w:id="545" w:name="_Toc11350"/>
      <w:bookmarkStart w:id="546" w:name="_Toc25708"/>
      <w:bookmarkStart w:id="547" w:name="_Toc23741"/>
      <w:bookmarkStart w:id="548" w:name="_Toc10310"/>
      <w:bookmarkStart w:id="549" w:name="_Toc24053"/>
      <w:bookmarkStart w:id="550" w:name="_Toc5997"/>
      <w:r>
        <w:rPr>
          <w:szCs w:val="24"/>
        </w:rPr>
        <w:t>（</w:t>
      </w:r>
      <w:r>
        <w:rPr>
          <w:rFonts w:hint="eastAsia"/>
          <w:szCs w:val="24"/>
        </w:rPr>
        <w:t>7</w:t>
      </w:r>
      <w:r>
        <w:rPr>
          <w:szCs w:val="24"/>
        </w:rPr>
        <w:t>）设备用电源和备用处理设备，以备停电或设备出现故障时保障废气全部</w:t>
      </w:r>
      <w:r>
        <w:rPr>
          <w:rFonts w:hint="eastAsia"/>
          <w:szCs w:val="24"/>
        </w:rPr>
        <w:t>未</w:t>
      </w:r>
      <w:r>
        <w:rPr>
          <w:szCs w:val="24"/>
        </w:rPr>
        <w:t>经处理达标排放</w:t>
      </w:r>
      <w:bookmarkEnd w:id="535"/>
      <w:r>
        <w:rPr>
          <w:rFonts w:hint="eastAsia"/>
          <w:szCs w:val="24"/>
        </w:rPr>
        <w:t>。</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rsidR="008910F0" w:rsidRDefault="00A34F50">
      <w:pPr>
        <w:pStyle w:val="zy-"/>
        <w:adjustRightInd w:val="0"/>
        <w:snapToGrid w:val="0"/>
        <w:ind w:firstLine="480"/>
        <w:jc w:val="both"/>
        <w:rPr>
          <w:szCs w:val="24"/>
        </w:rPr>
      </w:pPr>
      <w:bookmarkStart w:id="551" w:name="_Toc6085"/>
      <w:bookmarkStart w:id="552" w:name="_Toc12548"/>
      <w:bookmarkStart w:id="553" w:name="_Toc9731"/>
      <w:bookmarkStart w:id="554" w:name="_Toc20092"/>
      <w:bookmarkStart w:id="555" w:name="_Toc28251"/>
      <w:bookmarkStart w:id="556" w:name="_Toc6584"/>
      <w:bookmarkStart w:id="557" w:name="_Toc15912"/>
      <w:bookmarkStart w:id="558" w:name="_Toc30543"/>
      <w:bookmarkStart w:id="559" w:name="_Toc17213"/>
      <w:bookmarkStart w:id="560" w:name="_Toc10505"/>
      <w:bookmarkStart w:id="561" w:name="_Toc25352"/>
      <w:bookmarkStart w:id="562" w:name="_Toc11203"/>
      <w:bookmarkStart w:id="563" w:name="_Toc26565"/>
      <w:bookmarkStart w:id="564" w:name="_Toc25060"/>
      <w:bookmarkStart w:id="565" w:name="_Toc1366"/>
      <w:bookmarkStart w:id="566" w:name="_Toc9590"/>
      <w:r>
        <w:rPr>
          <w:szCs w:val="24"/>
        </w:rPr>
        <w:t>（</w:t>
      </w:r>
      <w:r>
        <w:rPr>
          <w:rFonts w:hint="eastAsia"/>
          <w:szCs w:val="24"/>
        </w:rPr>
        <w:t>8</w:t>
      </w:r>
      <w:r>
        <w:rPr>
          <w:szCs w:val="24"/>
        </w:rPr>
        <w:t>）每季度定期进行废气运行技能培训，加强废气处理设施管理操作水平，防止废气处理不达标影响排放要求。</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rsidR="008910F0" w:rsidRDefault="00A34F50">
      <w:pPr>
        <w:pStyle w:val="3"/>
        <w:rPr>
          <w:rFonts w:eastAsia="宋体"/>
          <w:color w:val="auto"/>
        </w:rPr>
      </w:pPr>
      <w:r>
        <w:rPr>
          <w:rFonts w:eastAsia="宋体" w:hint="eastAsia"/>
          <w:color w:val="auto"/>
        </w:rPr>
        <w:t>3.1.6</w:t>
      </w:r>
      <w:r>
        <w:rPr>
          <w:rFonts w:eastAsia="宋体" w:hint="eastAsia"/>
          <w:color w:val="auto"/>
        </w:rPr>
        <w:t>危废暂存间泄漏预防措施</w:t>
      </w:r>
    </w:p>
    <w:p w:rsidR="008910F0" w:rsidRDefault="00A34F50">
      <w:pPr>
        <w:pStyle w:val="zy-"/>
        <w:adjustRightInd w:val="0"/>
        <w:snapToGrid w:val="0"/>
        <w:ind w:firstLine="480"/>
        <w:jc w:val="both"/>
        <w:rPr>
          <w:szCs w:val="24"/>
        </w:rPr>
      </w:pPr>
      <w:bookmarkStart w:id="567" w:name="_Toc9660"/>
      <w:bookmarkStart w:id="568" w:name="_Toc11732"/>
      <w:bookmarkStart w:id="569" w:name="_Toc11289"/>
      <w:bookmarkStart w:id="570" w:name="_Toc13206"/>
      <w:bookmarkStart w:id="571" w:name="_Toc27578"/>
      <w:bookmarkStart w:id="572" w:name="_Toc26240"/>
      <w:bookmarkStart w:id="573" w:name="_Toc15939"/>
      <w:bookmarkStart w:id="574" w:name="_Toc6478"/>
      <w:bookmarkStart w:id="575" w:name="_Toc31188"/>
      <w:bookmarkStart w:id="576" w:name="_Toc13198"/>
      <w:bookmarkStart w:id="577" w:name="_Toc18523"/>
      <w:bookmarkStart w:id="578" w:name="_Toc8973"/>
      <w:bookmarkStart w:id="579" w:name="_Toc7064"/>
      <w:bookmarkStart w:id="580" w:name="_Toc16468"/>
      <w:bookmarkStart w:id="581" w:name="_Toc2702"/>
      <w:bookmarkStart w:id="582" w:name="_Toc28066"/>
      <w:r>
        <w:rPr>
          <w:rFonts w:hint="eastAsia"/>
          <w:szCs w:val="24"/>
        </w:rPr>
        <w:t>（</w:t>
      </w:r>
      <w:r>
        <w:rPr>
          <w:rFonts w:hint="eastAsia"/>
          <w:szCs w:val="24"/>
        </w:rPr>
        <w:t>1</w:t>
      </w:r>
      <w:r>
        <w:rPr>
          <w:rFonts w:hint="eastAsia"/>
          <w:szCs w:val="24"/>
        </w:rPr>
        <w:t>）建立管理制度</w:t>
      </w:r>
      <w:bookmarkEnd w:id="567"/>
      <w:r>
        <w:rPr>
          <w:rFonts w:hint="eastAsia"/>
          <w:szCs w:val="24"/>
        </w:rPr>
        <w:t>和责任制度</w:t>
      </w:r>
      <w:r>
        <w:rPr>
          <w:rFonts w:hint="eastAsia"/>
          <w:szCs w:val="24"/>
        </w:rPr>
        <w:t>。</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rsidR="008910F0" w:rsidRDefault="00A34F50">
      <w:pPr>
        <w:pStyle w:val="zy-"/>
        <w:adjustRightInd w:val="0"/>
        <w:snapToGrid w:val="0"/>
        <w:ind w:firstLine="480"/>
        <w:jc w:val="both"/>
        <w:rPr>
          <w:szCs w:val="24"/>
        </w:rPr>
      </w:pPr>
      <w:bookmarkStart w:id="583" w:name="_Toc12925"/>
      <w:bookmarkStart w:id="584" w:name="_Toc12746"/>
      <w:bookmarkStart w:id="585" w:name="_Toc14291"/>
      <w:bookmarkStart w:id="586" w:name="_Toc16843"/>
      <w:bookmarkStart w:id="587" w:name="_Toc29857"/>
      <w:bookmarkStart w:id="588" w:name="_Toc28283"/>
      <w:bookmarkStart w:id="589" w:name="_Toc29323"/>
      <w:bookmarkStart w:id="590" w:name="_Toc31233"/>
      <w:bookmarkStart w:id="591" w:name="_Toc22292"/>
      <w:bookmarkStart w:id="592" w:name="_Toc22019"/>
      <w:bookmarkStart w:id="593" w:name="_Toc25337"/>
      <w:bookmarkStart w:id="594" w:name="_Toc802"/>
      <w:bookmarkStart w:id="595" w:name="_Toc26505"/>
      <w:bookmarkStart w:id="596" w:name="_Toc29649"/>
      <w:bookmarkStart w:id="597" w:name="_Toc11156"/>
      <w:bookmarkStart w:id="598" w:name="_Toc7709"/>
      <w:r>
        <w:rPr>
          <w:rFonts w:hint="eastAsia"/>
          <w:szCs w:val="24"/>
        </w:rPr>
        <w:t>（</w:t>
      </w:r>
      <w:r>
        <w:rPr>
          <w:rFonts w:hint="eastAsia"/>
          <w:szCs w:val="24"/>
        </w:rPr>
        <w:t>2</w:t>
      </w:r>
      <w:r>
        <w:rPr>
          <w:rFonts w:hint="eastAsia"/>
          <w:szCs w:val="24"/>
        </w:rPr>
        <w:t>）</w:t>
      </w:r>
      <w:r>
        <w:rPr>
          <w:szCs w:val="24"/>
        </w:rPr>
        <w:t>根据不同类别危险废物，分区储藏，并放置于适当的环境条件中保存。</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rsidR="008910F0" w:rsidRDefault="00A34F50">
      <w:pPr>
        <w:pStyle w:val="zy-"/>
        <w:adjustRightInd w:val="0"/>
        <w:snapToGrid w:val="0"/>
        <w:ind w:firstLine="480"/>
        <w:jc w:val="both"/>
        <w:rPr>
          <w:szCs w:val="24"/>
        </w:rPr>
      </w:pPr>
      <w:bookmarkStart w:id="599" w:name="_Toc26251"/>
      <w:bookmarkStart w:id="600" w:name="_Toc31703"/>
      <w:bookmarkStart w:id="601" w:name="_Toc24886"/>
      <w:bookmarkStart w:id="602" w:name="_Toc3446"/>
      <w:bookmarkStart w:id="603" w:name="_Toc3106"/>
      <w:bookmarkStart w:id="604" w:name="_Toc6745"/>
      <w:bookmarkStart w:id="605" w:name="_Toc14205"/>
      <w:bookmarkStart w:id="606" w:name="_Toc22520"/>
      <w:bookmarkStart w:id="607" w:name="_Toc4519"/>
      <w:bookmarkStart w:id="608" w:name="_Toc22598"/>
      <w:bookmarkStart w:id="609" w:name="_Toc32638"/>
      <w:bookmarkStart w:id="610" w:name="_Toc26315"/>
      <w:bookmarkStart w:id="611" w:name="_Toc28301"/>
      <w:bookmarkStart w:id="612" w:name="_Toc8491"/>
      <w:bookmarkStart w:id="613" w:name="_Toc8455"/>
      <w:bookmarkStart w:id="614" w:name="_Toc21451"/>
      <w:r>
        <w:rPr>
          <w:rFonts w:hint="eastAsia"/>
          <w:szCs w:val="24"/>
        </w:rPr>
        <w:t>（</w:t>
      </w:r>
      <w:r>
        <w:rPr>
          <w:rFonts w:hint="eastAsia"/>
          <w:szCs w:val="24"/>
        </w:rPr>
        <w:t>3</w:t>
      </w:r>
      <w:r>
        <w:rPr>
          <w:rFonts w:hint="eastAsia"/>
          <w:szCs w:val="24"/>
        </w:rPr>
        <w:t>）危废暂存间</w:t>
      </w:r>
      <w:r>
        <w:rPr>
          <w:szCs w:val="24"/>
        </w:rPr>
        <w:t>设明显警示标识，地面做防渗、防腐处理等防范措施。</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rsidR="008910F0" w:rsidRDefault="00A34F50">
      <w:pPr>
        <w:pStyle w:val="zy-"/>
        <w:adjustRightInd w:val="0"/>
        <w:snapToGrid w:val="0"/>
        <w:ind w:firstLine="480"/>
        <w:jc w:val="both"/>
        <w:rPr>
          <w:szCs w:val="24"/>
        </w:rPr>
      </w:pPr>
      <w:bookmarkStart w:id="615" w:name="_Toc22441"/>
      <w:bookmarkStart w:id="616" w:name="_Toc18910"/>
      <w:bookmarkStart w:id="617" w:name="_Toc31159"/>
      <w:bookmarkStart w:id="618" w:name="_Toc31208"/>
      <w:bookmarkStart w:id="619" w:name="_Toc14140"/>
      <w:bookmarkStart w:id="620" w:name="_Toc18892"/>
      <w:bookmarkStart w:id="621" w:name="_Toc7606"/>
      <w:bookmarkStart w:id="622" w:name="_Toc15973"/>
      <w:bookmarkStart w:id="623" w:name="_Toc13254"/>
      <w:bookmarkStart w:id="624" w:name="_Toc2549"/>
      <w:bookmarkStart w:id="625" w:name="_Toc888"/>
      <w:bookmarkStart w:id="626" w:name="_Toc5988"/>
      <w:bookmarkStart w:id="627" w:name="_Toc28161"/>
      <w:bookmarkStart w:id="628" w:name="_Toc9859"/>
      <w:bookmarkStart w:id="629" w:name="_Toc29718"/>
      <w:bookmarkStart w:id="630" w:name="_Toc3465"/>
      <w:r>
        <w:rPr>
          <w:rFonts w:hint="eastAsia"/>
          <w:szCs w:val="24"/>
        </w:rPr>
        <w:t>（</w:t>
      </w:r>
      <w:r>
        <w:rPr>
          <w:rFonts w:hint="eastAsia"/>
          <w:szCs w:val="24"/>
        </w:rPr>
        <w:t>4</w:t>
      </w:r>
      <w:r>
        <w:rPr>
          <w:rFonts w:hint="eastAsia"/>
          <w:szCs w:val="24"/>
        </w:rPr>
        <w:t>）</w:t>
      </w:r>
      <w:r>
        <w:rPr>
          <w:szCs w:val="24"/>
        </w:rPr>
        <w:t>建</w:t>
      </w:r>
      <w:r>
        <w:rPr>
          <w:rFonts w:hint="eastAsia"/>
          <w:szCs w:val="24"/>
        </w:rPr>
        <w:t>立</w:t>
      </w:r>
      <w:r>
        <w:rPr>
          <w:szCs w:val="24"/>
        </w:rPr>
        <w:t>危险废物管理台账，出入库前均按要求进行检查验收、登记，内容包括数量、</w:t>
      </w:r>
      <w:r>
        <w:rPr>
          <w:szCs w:val="24"/>
        </w:rPr>
        <w:lastRenderedPageBreak/>
        <w:t>包装、危险标志等，经</w:t>
      </w:r>
      <w:r>
        <w:rPr>
          <w:rFonts w:hint="eastAsia"/>
          <w:szCs w:val="24"/>
        </w:rPr>
        <w:t>核对</w:t>
      </w:r>
      <w:r>
        <w:rPr>
          <w:szCs w:val="24"/>
        </w:rPr>
        <w:t>后方可出入库。</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rsidR="008910F0" w:rsidRDefault="00A34F50">
      <w:pPr>
        <w:pStyle w:val="zy-"/>
        <w:adjustRightInd w:val="0"/>
        <w:snapToGrid w:val="0"/>
        <w:ind w:firstLine="480"/>
        <w:jc w:val="both"/>
        <w:rPr>
          <w:szCs w:val="24"/>
        </w:rPr>
      </w:pPr>
      <w:bookmarkStart w:id="631" w:name="_Toc15607"/>
      <w:bookmarkStart w:id="632" w:name="_Toc31245"/>
      <w:bookmarkStart w:id="633" w:name="_Toc9658"/>
      <w:bookmarkStart w:id="634" w:name="_Toc12172"/>
      <w:bookmarkStart w:id="635" w:name="_Toc31362"/>
      <w:bookmarkStart w:id="636" w:name="_Toc27068"/>
      <w:bookmarkStart w:id="637" w:name="_Toc12512"/>
      <w:bookmarkStart w:id="638" w:name="_Toc31363"/>
      <w:bookmarkStart w:id="639" w:name="_Toc1468"/>
      <w:bookmarkStart w:id="640" w:name="_Toc21022"/>
      <w:bookmarkStart w:id="641" w:name="_Toc3804"/>
      <w:bookmarkStart w:id="642" w:name="_Toc890"/>
      <w:bookmarkStart w:id="643" w:name="_Toc14865"/>
      <w:bookmarkStart w:id="644" w:name="_Toc30733"/>
      <w:bookmarkStart w:id="645" w:name="_Toc20577"/>
      <w:bookmarkStart w:id="646" w:name="_Toc19473"/>
      <w:r>
        <w:rPr>
          <w:rFonts w:hint="eastAsia"/>
          <w:szCs w:val="24"/>
        </w:rPr>
        <w:t>（</w:t>
      </w:r>
      <w:r>
        <w:rPr>
          <w:rFonts w:hint="eastAsia"/>
          <w:szCs w:val="24"/>
        </w:rPr>
        <w:t>5</w:t>
      </w:r>
      <w:r>
        <w:rPr>
          <w:rFonts w:hint="eastAsia"/>
          <w:szCs w:val="24"/>
        </w:rPr>
        <w:t>）</w:t>
      </w:r>
      <w:r>
        <w:rPr>
          <w:szCs w:val="24"/>
        </w:rPr>
        <w:t>专人定期巡查危险</w:t>
      </w:r>
      <w:r>
        <w:rPr>
          <w:rFonts w:hint="eastAsia"/>
          <w:szCs w:val="24"/>
        </w:rPr>
        <w:t>危废暂存间</w:t>
      </w:r>
      <w:r>
        <w:rPr>
          <w:szCs w:val="24"/>
        </w:rPr>
        <w:t>，做到一日两检，查看有无泄漏迹象等，如外表出现泄漏迹象，不等废液外流及时做应急处置；并做好检查记录。</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rsidR="008910F0" w:rsidRDefault="00A34F50">
      <w:pPr>
        <w:pStyle w:val="zy-"/>
        <w:adjustRightInd w:val="0"/>
        <w:snapToGrid w:val="0"/>
        <w:ind w:firstLine="480"/>
        <w:jc w:val="both"/>
        <w:rPr>
          <w:szCs w:val="24"/>
        </w:rPr>
      </w:pPr>
      <w:bookmarkStart w:id="647" w:name="_Toc27308"/>
      <w:bookmarkStart w:id="648" w:name="_Toc19474"/>
      <w:bookmarkStart w:id="649" w:name="_Toc9753"/>
      <w:bookmarkStart w:id="650" w:name="_Toc29021"/>
      <w:bookmarkStart w:id="651" w:name="_Toc29471"/>
      <w:bookmarkStart w:id="652" w:name="_Toc10515"/>
      <w:bookmarkStart w:id="653" w:name="_Toc28094"/>
      <w:bookmarkStart w:id="654" w:name="_Toc6765"/>
      <w:bookmarkStart w:id="655" w:name="_Toc21364"/>
      <w:bookmarkStart w:id="656" w:name="_Toc24210"/>
      <w:bookmarkStart w:id="657" w:name="_Toc23784"/>
      <w:bookmarkStart w:id="658" w:name="_Toc29895"/>
      <w:bookmarkStart w:id="659" w:name="_Toc3265"/>
      <w:bookmarkStart w:id="660" w:name="_Toc3776"/>
      <w:bookmarkStart w:id="661" w:name="_Toc25851"/>
      <w:bookmarkStart w:id="662" w:name="_Toc29587"/>
      <w:r>
        <w:rPr>
          <w:rFonts w:hint="eastAsia"/>
          <w:szCs w:val="24"/>
        </w:rPr>
        <w:t>（</w:t>
      </w:r>
      <w:r>
        <w:rPr>
          <w:rFonts w:hint="eastAsia"/>
          <w:szCs w:val="24"/>
        </w:rPr>
        <w:t>6</w:t>
      </w:r>
      <w:r>
        <w:rPr>
          <w:rFonts w:hint="eastAsia"/>
          <w:szCs w:val="24"/>
        </w:rPr>
        <w:t>）</w:t>
      </w:r>
      <w:r>
        <w:rPr>
          <w:szCs w:val="24"/>
        </w:rPr>
        <w:t>危险废物交由有资质单位处理处置，落实</w:t>
      </w:r>
      <w:r>
        <w:rPr>
          <w:rFonts w:hint="eastAsia"/>
          <w:szCs w:val="24"/>
        </w:rPr>
        <w:t>危险废物转移联单</w:t>
      </w:r>
      <w:r>
        <w:rPr>
          <w:szCs w:val="24"/>
        </w:rPr>
        <w:t>制度。</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rsidR="008910F0" w:rsidRDefault="00A34F50">
      <w:pPr>
        <w:pStyle w:val="zy-"/>
        <w:adjustRightInd w:val="0"/>
        <w:snapToGrid w:val="0"/>
        <w:ind w:firstLine="480"/>
        <w:jc w:val="both"/>
      </w:pPr>
      <w:bookmarkStart w:id="663" w:name="_Toc5467"/>
      <w:bookmarkStart w:id="664" w:name="_Toc12841"/>
      <w:bookmarkStart w:id="665" w:name="_Toc30711"/>
      <w:bookmarkStart w:id="666" w:name="_Toc25872"/>
      <w:bookmarkStart w:id="667" w:name="_Toc19090"/>
      <w:bookmarkStart w:id="668" w:name="_Toc28134"/>
      <w:bookmarkStart w:id="669" w:name="_Toc17419"/>
      <w:bookmarkStart w:id="670" w:name="_Toc29160"/>
      <w:bookmarkStart w:id="671" w:name="_Toc28735"/>
      <w:bookmarkStart w:id="672" w:name="_Toc28185"/>
      <w:bookmarkStart w:id="673" w:name="_Toc15928"/>
      <w:bookmarkStart w:id="674" w:name="_Toc29238"/>
      <w:bookmarkStart w:id="675" w:name="_Toc19306"/>
      <w:bookmarkStart w:id="676" w:name="_Toc2881"/>
      <w:bookmarkStart w:id="677" w:name="_Toc18847"/>
      <w:bookmarkStart w:id="678" w:name="_Toc3854"/>
      <w:r>
        <w:rPr>
          <w:szCs w:val="24"/>
        </w:rPr>
        <w:t>（</w:t>
      </w:r>
      <w:r>
        <w:rPr>
          <w:rFonts w:hint="eastAsia"/>
          <w:szCs w:val="24"/>
        </w:rPr>
        <w:t>7</w:t>
      </w:r>
      <w:r>
        <w:rPr>
          <w:szCs w:val="24"/>
        </w:rPr>
        <w:t>）根据危险</w:t>
      </w:r>
      <w:r>
        <w:rPr>
          <w:rFonts w:hint="eastAsia"/>
          <w:szCs w:val="24"/>
        </w:rPr>
        <w:t>废物</w:t>
      </w:r>
      <w:r>
        <w:rPr>
          <w:szCs w:val="24"/>
        </w:rPr>
        <w:t>特性和仓库条件，</w:t>
      </w:r>
      <w:r>
        <w:rPr>
          <w:rFonts w:hint="eastAsia"/>
          <w:szCs w:val="24"/>
        </w:rPr>
        <w:t>企业</w:t>
      </w:r>
      <w:r>
        <w:rPr>
          <w:rFonts w:hint="eastAsia"/>
          <w:szCs w:val="24"/>
        </w:rPr>
        <w:t>应</w:t>
      </w:r>
      <w:r>
        <w:rPr>
          <w:szCs w:val="24"/>
        </w:rPr>
        <w:t>配备相应的消防设备和灭火剂</w:t>
      </w:r>
      <w:r>
        <w:rPr>
          <w:rFonts w:hint="eastAsia"/>
          <w:szCs w:val="24"/>
        </w:rPr>
        <w:t>、泄漏处理收集装置</w:t>
      </w:r>
      <w:r>
        <w:rPr>
          <w:szCs w:val="24"/>
        </w:rPr>
        <w:t>等，并配备有经过培训的工作人员。</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rsidR="008910F0" w:rsidRDefault="00A34F50">
      <w:pPr>
        <w:pStyle w:val="3"/>
        <w:rPr>
          <w:rFonts w:eastAsia="宋体"/>
          <w:color w:val="auto"/>
        </w:rPr>
      </w:pPr>
      <w:r>
        <w:rPr>
          <w:rFonts w:eastAsia="宋体" w:hint="eastAsia"/>
          <w:color w:val="auto"/>
        </w:rPr>
        <w:t>3.1.7</w:t>
      </w:r>
      <w:r>
        <w:rPr>
          <w:rFonts w:eastAsia="宋体" w:hint="eastAsia"/>
          <w:color w:val="auto"/>
        </w:rPr>
        <w:t>消防安全事故预防</w:t>
      </w:r>
    </w:p>
    <w:p w:rsidR="008910F0" w:rsidRDefault="00A34F50">
      <w:pPr>
        <w:numPr>
          <w:ilvl w:val="0"/>
          <w:numId w:val="9"/>
        </w:numPr>
        <w:adjustRightInd w:val="0"/>
        <w:snapToGrid w:val="0"/>
        <w:spacing w:line="360" w:lineRule="auto"/>
        <w:ind w:left="0" w:firstLineChars="200" w:firstLine="480"/>
        <w:rPr>
          <w:sz w:val="24"/>
        </w:rPr>
      </w:pPr>
      <w:r>
        <w:rPr>
          <w:rFonts w:hint="eastAsia"/>
          <w:sz w:val="24"/>
          <w:szCs w:val="24"/>
        </w:rPr>
        <w:t>企业已</w:t>
      </w:r>
      <w:r>
        <w:rPr>
          <w:sz w:val="24"/>
          <w:szCs w:val="24"/>
        </w:rPr>
        <w:t>在全厂区域内配有相应的基础应急消防设施，生产厂房</w:t>
      </w:r>
      <w:r>
        <w:rPr>
          <w:rFonts w:hint="eastAsia"/>
          <w:sz w:val="24"/>
          <w:szCs w:val="24"/>
        </w:rPr>
        <w:t>后期</w:t>
      </w:r>
      <w:r>
        <w:rPr>
          <w:rFonts w:hint="eastAsia"/>
          <w:sz w:val="24"/>
          <w:szCs w:val="24"/>
        </w:rPr>
        <w:t>拟</w:t>
      </w:r>
      <w:r>
        <w:rPr>
          <w:sz w:val="24"/>
          <w:szCs w:val="24"/>
        </w:rPr>
        <w:t>配置</w:t>
      </w:r>
      <w:r>
        <w:rPr>
          <w:rFonts w:hint="eastAsia"/>
          <w:sz w:val="24"/>
          <w:szCs w:val="24"/>
        </w:rPr>
        <w:t>火警</w:t>
      </w:r>
      <w:r>
        <w:rPr>
          <w:sz w:val="24"/>
          <w:szCs w:val="24"/>
        </w:rPr>
        <w:t>自动报警系统</w:t>
      </w:r>
      <w:r>
        <w:rPr>
          <w:rFonts w:hint="eastAsia"/>
          <w:sz w:val="24"/>
          <w:szCs w:val="24"/>
        </w:rPr>
        <w:t>，企业已设</w:t>
      </w:r>
      <w:r>
        <w:rPr>
          <w:rFonts w:hint="eastAsia"/>
          <w:sz w:val="24"/>
        </w:rPr>
        <w:t>置</w:t>
      </w:r>
      <w:r>
        <w:rPr>
          <w:sz w:val="24"/>
        </w:rPr>
        <w:t>自动监控摄像头</w:t>
      </w:r>
      <w:r>
        <w:rPr>
          <w:rFonts w:hint="eastAsia"/>
          <w:sz w:val="24"/>
        </w:rPr>
        <w:t>，</w:t>
      </w:r>
      <w:r>
        <w:rPr>
          <w:sz w:val="24"/>
        </w:rPr>
        <w:t>摄像头</w:t>
      </w:r>
      <w:r>
        <w:rPr>
          <w:rFonts w:hint="eastAsia"/>
          <w:sz w:val="24"/>
        </w:rPr>
        <w:t>全厂区覆盖</w:t>
      </w:r>
      <w:r>
        <w:rPr>
          <w:sz w:val="24"/>
        </w:rPr>
        <w:t>。</w:t>
      </w:r>
    </w:p>
    <w:p w:rsidR="008910F0" w:rsidRDefault="00A34F50">
      <w:pPr>
        <w:numPr>
          <w:ilvl w:val="0"/>
          <w:numId w:val="9"/>
        </w:numPr>
        <w:adjustRightInd w:val="0"/>
        <w:snapToGrid w:val="0"/>
        <w:spacing w:line="360" w:lineRule="auto"/>
        <w:ind w:left="0" w:firstLineChars="200" w:firstLine="480"/>
        <w:rPr>
          <w:sz w:val="24"/>
        </w:rPr>
      </w:pPr>
      <w:r>
        <w:rPr>
          <w:sz w:val="24"/>
        </w:rPr>
        <w:t>加强</w:t>
      </w:r>
      <w:r>
        <w:rPr>
          <w:rFonts w:hint="eastAsia"/>
          <w:sz w:val="24"/>
        </w:rPr>
        <w:t>氧气、丙烷等气体暂存区以及化学品仓库、调配室、刷漆区、危废暂存间的</w:t>
      </w:r>
      <w:r>
        <w:rPr>
          <w:sz w:val="24"/>
        </w:rPr>
        <w:t>消防管理，配备相应的消防器材、消防设备、设施和灭火剂，并配备经过培训的兼职的消防人员</w:t>
      </w:r>
      <w:r>
        <w:rPr>
          <w:rFonts w:hint="eastAsia"/>
          <w:sz w:val="24"/>
        </w:rPr>
        <w:t>。</w:t>
      </w:r>
    </w:p>
    <w:p w:rsidR="008910F0" w:rsidRDefault="00A34F50">
      <w:pPr>
        <w:numPr>
          <w:ilvl w:val="0"/>
          <w:numId w:val="9"/>
        </w:numPr>
        <w:adjustRightInd w:val="0"/>
        <w:snapToGrid w:val="0"/>
        <w:spacing w:line="360" w:lineRule="auto"/>
        <w:ind w:left="0" w:firstLineChars="200" w:firstLine="480"/>
        <w:rPr>
          <w:sz w:val="24"/>
        </w:rPr>
      </w:pPr>
      <w:r>
        <w:rPr>
          <w:sz w:val="24"/>
        </w:rPr>
        <w:t>定期对厂房、仓库、贮存区的电路进行检查，及时更换维修老化电路</w:t>
      </w:r>
      <w:r>
        <w:rPr>
          <w:rFonts w:hint="eastAsia"/>
          <w:sz w:val="24"/>
        </w:rPr>
        <w:t>。</w:t>
      </w:r>
    </w:p>
    <w:p w:rsidR="008910F0" w:rsidRDefault="00A34F50">
      <w:pPr>
        <w:numPr>
          <w:ilvl w:val="0"/>
          <w:numId w:val="9"/>
        </w:numPr>
        <w:adjustRightInd w:val="0"/>
        <w:snapToGrid w:val="0"/>
        <w:spacing w:line="360" w:lineRule="auto"/>
        <w:ind w:left="0" w:firstLineChars="200" w:firstLine="480"/>
        <w:rPr>
          <w:sz w:val="24"/>
        </w:rPr>
      </w:pPr>
      <w:r>
        <w:rPr>
          <w:sz w:val="24"/>
        </w:rPr>
        <w:t>对消防器材进行管理，做到定人管理、定点、定期检查（三定）</w:t>
      </w:r>
      <w:r>
        <w:rPr>
          <w:rFonts w:hint="eastAsia"/>
          <w:sz w:val="24"/>
        </w:rPr>
        <w:t>。</w:t>
      </w:r>
    </w:p>
    <w:p w:rsidR="008910F0" w:rsidRDefault="00A34F50">
      <w:pPr>
        <w:numPr>
          <w:ilvl w:val="0"/>
          <w:numId w:val="9"/>
        </w:numPr>
        <w:adjustRightInd w:val="0"/>
        <w:snapToGrid w:val="0"/>
        <w:spacing w:line="360" w:lineRule="auto"/>
        <w:ind w:left="0" w:firstLineChars="200" w:firstLine="480"/>
        <w:rPr>
          <w:sz w:val="24"/>
        </w:rPr>
      </w:pPr>
      <w:r>
        <w:rPr>
          <w:sz w:val="24"/>
        </w:rPr>
        <w:t>定期对员工进行消防知识的培训，建立严格的消防安全规章制度</w:t>
      </w:r>
      <w:r>
        <w:rPr>
          <w:rFonts w:hint="eastAsia"/>
          <w:sz w:val="24"/>
        </w:rPr>
        <w:t>。</w:t>
      </w:r>
    </w:p>
    <w:p w:rsidR="008910F0" w:rsidRDefault="00A34F50">
      <w:pPr>
        <w:numPr>
          <w:ilvl w:val="0"/>
          <w:numId w:val="9"/>
        </w:numPr>
        <w:adjustRightInd w:val="0"/>
        <w:snapToGrid w:val="0"/>
        <w:spacing w:line="360" w:lineRule="auto"/>
        <w:ind w:left="0" w:firstLineChars="200" w:firstLine="480"/>
        <w:rPr>
          <w:sz w:val="24"/>
        </w:rPr>
      </w:pPr>
      <w:r>
        <w:rPr>
          <w:sz w:val="24"/>
        </w:rPr>
        <w:t>出现打雷、闪电等极端天气时，派专人对厂房、仓库、贮存区进行值班巡逻。</w:t>
      </w:r>
    </w:p>
    <w:p w:rsidR="008910F0" w:rsidRDefault="00A34F50">
      <w:pPr>
        <w:pStyle w:val="3"/>
        <w:rPr>
          <w:rFonts w:eastAsia="宋体"/>
          <w:color w:val="auto"/>
        </w:rPr>
      </w:pPr>
      <w:r>
        <w:rPr>
          <w:rFonts w:eastAsia="宋体" w:hint="eastAsia"/>
          <w:color w:val="auto"/>
        </w:rPr>
        <w:t>3.1.8</w:t>
      </w:r>
      <w:r>
        <w:rPr>
          <w:rFonts w:eastAsia="宋体" w:hint="eastAsia"/>
          <w:color w:val="auto"/>
        </w:rPr>
        <w:t>土壤污染事故预防</w:t>
      </w:r>
    </w:p>
    <w:p w:rsidR="008910F0" w:rsidRDefault="00A34F50">
      <w:pPr>
        <w:pStyle w:val="Default"/>
        <w:numPr>
          <w:ilvl w:val="0"/>
          <w:numId w:val="10"/>
        </w:numPr>
        <w:spacing w:line="360" w:lineRule="auto"/>
        <w:ind w:left="0" w:firstLineChars="200" w:firstLine="480"/>
        <w:jc w:val="both"/>
        <w:rPr>
          <w:rFonts w:ascii="Times New Roman" w:cs="Times New Roman"/>
          <w:color w:val="auto"/>
        </w:rPr>
      </w:pPr>
      <w:r>
        <w:rPr>
          <w:rFonts w:ascii="Times New Roman" w:cs="Times New Roman"/>
          <w:color w:val="auto"/>
        </w:rPr>
        <w:t>危险废物</w:t>
      </w:r>
      <w:r>
        <w:rPr>
          <w:rFonts w:ascii="Times New Roman" w:cs="Times New Roman" w:hint="eastAsia"/>
          <w:color w:val="auto"/>
        </w:rPr>
        <w:t>暂存间</w:t>
      </w:r>
      <w:r>
        <w:rPr>
          <w:rFonts w:ascii="Times New Roman" w:cs="Times New Roman" w:hint="eastAsia"/>
          <w:color w:val="auto"/>
        </w:rPr>
        <w:t>设托盘，</w:t>
      </w:r>
      <w:r>
        <w:rPr>
          <w:rFonts w:ascii="Times New Roman" w:cs="Times New Roman" w:hint="eastAsia"/>
          <w:color w:val="auto"/>
        </w:rPr>
        <w:t>地面设防渗措施，</w:t>
      </w:r>
      <w:r>
        <w:rPr>
          <w:rFonts w:ascii="Times New Roman" w:cs="Times New Roman"/>
          <w:color w:val="auto"/>
        </w:rPr>
        <w:t>可预防泄漏物污染土壤。</w:t>
      </w:r>
    </w:p>
    <w:p w:rsidR="008910F0" w:rsidRDefault="00A34F50">
      <w:pPr>
        <w:pStyle w:val="Default"/>
        <w:numPr>
          <w:ilvl w:val="0"/>
          <w:numId w:val="10"/>
        </w:numPr>
        <w:spacing w:line="360" w:lineRule="auto"/>
        <w:ind w:left="0" w:firstLineChars="200" w:firstLine="480"/>
        <w:jc w:val="both"/>
        <w:rPr>
          <w:rFonts w:ascii="Times New Roman" w:cs="Times New Roman"/>
          <w:color w:val="auto"/>
        </w:rPr>
      </w:pPr>
      <w:r>
        <w:rPr>
          <w:rFonts w:ascii="Times New Roman" w:cs="Times New Roman"/>
          <w:color w:val="auto"/>
        </w:rPr>
        <w:t>化学品</w:t>
      </w:r>
      <w:r>
        <w:rPr>
          <w:rFonts w:ascii="Times New Roman" w:cs="Times New Roman" w:hint="eastAsia"/>
          <w:color w:val="auto"/>
        </w:rPr>
        <w:t>仓库</w:t>
      </w:r>
      <w:r>
        <w:rPr>
          <w:rFonts w:ascii="Times New Roman" w:cs="Times New Roman"/>
          <w:color w:val="auto"/>
        </w:rPr>
        <w:t>设二次托盘</w:t>
      </w:r>
      <w:r>
        <w:rPr>
          <w:rFonts w:ascii="Times New Roman" w:cs="Times New Roman" w:hint="eastAsia"/>
          <w:color w:val="auto"/>
        </w:rPr>
        <w:t>，</w:t>
      </w:r>
      <w:r>
        <w:rPr>
          <w:rFonts w:ascii="Times New Roman" w:cs="Times New Roman"/>
          <w:color w:val="auto"/>
        </w:rPr>
        <w:t>化学品</w:t>
      </w:r>
      <w:r>
        <w:rPr>
          <w:rFonts w:ascii="Times New Roman" w:cs="Times New Roman" w:hint="eastAsia"/>
          <w:color w:val="auto"/>
        </w:rPr>
        <w:t>仓库</w:t>
      </w:r>
      <w:r>
        <w:rPr>
          <w:rFonts w:ascii="Times New Roman" w:cs="Times New Roman"/>
          <w:color w:val="auto"/>
        </w:rPr>
        <w:t>做到防晒、防潮、通风、防雷、防静电要求，地面及</w:t>
      </w:r>
      <w:r>
        <w:rPr>
          <w:rFonts w:ascii="Times New Roman" w:cs="Times New Roman" w:hint="eastAsia"/>
          <w:color w:val="auto"/>
        </w:rPr>
        <w:t>收集沟</w:t>
      </w:r>
      <w:r>
        <w:rPr>
          <w:rFonts w:ascii="Times New Roman" w:cs="Times New Roman"/>
          <w:color w:val="auto"/>
        </w:rPr>
        <w:t>均做防渗处理等防范措施，减少化学品泄漏污染土壤的风险性。</w:t>
      </w:r>
    </w:p>
    <w:p w:rsidR="008910F0" w:rsidRDefault="00A34F50">
      <w:pPr>
        <w:pStyle w:val="22"/>
        <w:ind w:firstLine="480"/>
        <w:rPr>
          <w:sz w:val="24"/>
          <w:szCs w:val="24"/>
        </w:rPr>
      </w:pPr>
      <w:r>
        <w:rPr>
          <w:rFonts w:hint="eastAsia"/>
          <w:sz w:val="24"/>
          <w:szCs w:val="24"/>
        </w:rPr>
        <w:t>（</w:t>
      </w:r>
      <w:r>
        <w:rPr>
          <w:rFonts w:hint="eastAsia"/>
          <w:sz w:val="24"/>
          <w:szCs w:val="24"/>
        </w:rPr>
        <w:t>3</w:t>
      </w:r>
      <w:r>
        <w:rPr>
          <w:rFonts w:hint="eastAsia"/>
          <w:sz w:val="24"/>
          <w:szCs w:val="24"/>
        </w:rPr>
        <w:t>）化学品仓库、调配室、刷漆区做好地面硬化等防渗措施，做到通风、防火、防静电等要求，及时清理撒漏的化学品，减少化学品泄漏污染土壤的风险性。</w:t>
      </w:r>
    </w:p>
    <w:p w:rsidR="008910F0" w:rsidRDefault="00A34F50">
      <w:pPr>
        <w:pStyle w:val="Default"/>
        <w:spacing w:line="360" w:lineRule="auto"/>
        <w:ind w:firstLineChars="200" w:firstLine="480"/>
        <w:jc w:val="both"/>
        <w:rPr>
          <w:rFonts w:ascii="Times New Roman" w:cs="Times New Roman"/>
          <w:color w:val="auto"/>
        </w:rPr>
      </w:pPr>
      <w:r>
        <w:rPr>
          <w:rFonts w:ascii="Times New Roman" w:cs="Times New Roman" w:hint="eastAsia"/>
          <w:color w:val="auto"/>
        </w:rPr>
        <w:t>（</w:t>
      </w:r>
      <w:r>
        <w:rPr>
          <w:rFonts w:ascii="Times New Roman" w:cs="Times New Roman" w:hint="eastAsia"/>
          <w:color w:val="auto"/>
        </w:rPr>
        <w:t>4</w:t>
      </w:r>
      <w:r>
        <w:rPr>
          <w:rFonts w:ascii="Times New Roman" w:cs="Times New Roman" w:hint="eastAsia"/>
          <w:color w:val="auto"/>
        </w:rPr>
        <w:t>）</w:t>
      </w:r>
      <w:r>
        <w:rPr>
          <w:rFonts w:ascii="Times New Roman" w:cs="Times New Roman"/>
          <w:color w:val="auto"/>
        </w:rPr>
        <w:t>灭火产生的消防废水含有各种危险化学品杂质，未燃烧或燃尽的危险化学品将随消防废水进入</w:t>
      </w:r>
      <w:r>
        <w:rPr>
          <w:rFonts w:ascii="Times New Roman" w:cs="Times New Roman" w:hint="eastAsia"/>
          <w:color w:val="auto"/>
        </w:rPr>
        <w:t>污水</w:t>
      </w:r>
      <w:r>
        <w:rPr>
          <w:rFonts w:ascii="Times New Roman" w:cs="Times New Roman"/>
          <w:color w:val="auto"/>
        </w:rPr>
        <w:t>管网。</w:t>
      </w:r>
      <w:r>
        <w:rPr>
          <w:rFonts w:ascii="Times New Roman" w:cs="Times New Roman" w:hint="eastAsia"/>
          <w:color w:val="auto"/>
        </w:rPr>
        <w:t>企业应在总排口设置截止阀，安排专人负责，当废水产生量较小，可</w:t>
      </w:r>
      <w:r>
        <w:rPr>
          <w:rFonts w:ascii="Times New Roman" w:cs="Times New Roman"/>
          <w:color w:val="auto"/>
        </w:rPr>
        <w:t>将消防废水</w:t>
      </w:r>
      <w:r>
        <w:rPr>
          <w:rFonts w:ascii="Times New Roman" w:cs="Times New Roman" w:hint="eastAsia"/>
          <w:color w:val="auto"/>
        </w:rPr>
        <w:t>和事故废水</w:t>
      </w:r>
      <w:r>
        <w:rPr>
          <w:rFonts w:ascii="Times New Roman" w:cs="Times New Roman"/>
          <w:color w:val="auto"/>
        </w:rPr>
        <w:t>截留在厂区内，</w:t>
      </w:r>
      <w:r>
        <w:rPr>
          <w:rFonts w:ascii="Times New Roman" w:cs="Times New Roman" w:hint="eastAsia"/>
          <w:color w:val="auto"/>
        </w:rPr>
        <w:t>事故废水及时转移到收集装置中，</w:t>
      </w:r>
      <w:r>
        <w:rPr>
          <w:rFonts w:ascii="Times New Roman" w:cs="Times New Roman"/>
          <w:color w:val="auto"/>
        </w:rPr>
        <w:t>预防废水污染土壤和外环境水体。</w:t>
      </w:r>
    </w:p>
    <w:p w:rsidR="008910F0" w:rsidRDefault="00A34F50">
      <w:pPr>
        <w:pStyle w:val="3"/>
        <w:rPr>
          <w:rFonts w:eastAsia="宋体"/>
          <w:color w:val="auto"/>
        </w:rPr>
      </w:pPr>
      <w:r>
        <w:rPr>
          <w:rFonts w:eastAsia="宋体" w:hint="eastAsia"/>
          <w:color w:val="auto"/>
        </w:rPr>
        <w:t>3.1.9</w:t>
      </w:r>
      <w:r>
        <w:rPr>
          <w:rFonts w:eastAsia="宋体" w:hint="eastAsia"/>
          <w:color w:val="auto"/>
        </w:rPr>
        <w:t>加强各重要部门人员的管理培训</w:t>
      </w:r>
      <w:r>
        <w:rPr>
          <w:rFonts w:eastAsia="宋体" w:hint="eastAsia"/>
          <w:color w:val="auto"/>
        </w:rPr>
        <w:t xml:space="preserve"> </w:t>
      </w:r>
    </w:p>
    <w:p w:rsidR="008910F0" w:rsidRDefault="00A34F50">
      <w:pPr>
        <w:pStyle w:val="Default"/>
        <w:numPr>
          <w:ilvl w:val="0"/>
          <w:numId w:val="11"/>
        </w:numPr>
        <w:snapToGrid w:val="0"/>
        <w:spacing w:line="360" w:lineRule="auto"/>
        <w:ind w:left="0" w:firstLineChars="200" w:firstLine="480"/>
        <w:jc w:val="both"/>
        <w:rPr>
          <w:rFonts w:ascii="Times New Roman" w:cs="Times New Roman"/>
          <w:color w:val="auto"/>
        </w:rPr>
      </w:pPr>
      <w:r>
        <w:rPr>
          <w:rFonts w:ascii="Times New Roman" w:cs="Times New Roman"/>
          <w:color w:val="auto"/>
        </w:rPr>
        <w:t>全体新员工上岗前均得参加安全</w:t>
      </w:r>
      <w:r>
        <w:rPr>
          <w:rFonts w:ascii="Times New Roman" w:cs="Times New Roman" w:hint="eastAsia"/>
          <w:color w:val="auto"/>
        </w:rPr>
        <w:t>教育</w:t>
      </w:r>
      <w:r>
        <w:rPr>
          <w:rFonts w:ascii="Times New Roman" w:cs="Times New Roman"/>
          <w:color w:val="auto"/>
        </w:rPr>
        <w:t>培训，经考核合格方可安排到班组实习；另每年</w:t>
      </w:r>
      <w:r>
        <w:rPr>
          <w:rFonts w:ascii="Times New Roman" w:cs="Times New Roman"/>
          <w:color w:val="auto"/>
        </w:rPr>
        <w:t>2</w:t>
      </w:r>
      <w:r>
        <w:rPr>
          <w:rFonts w:ascii="Times New Roman" w:cs="Times New Roman"/>
          <w:color w:val="auto"/>
        </w:rPr>
        <w:t>次分批组织对应急组织机构人员就相关应急救护、消防常识等进行日常安全</w:t>
      </w:r>
      <w:r>
        <w:rPr>
          <w:rFonts w:ascii="Times New Roman" w:cs="Times New Roman" w:hint="eastAsia"/>
          <w:color w:val="auto"/>
        </w:rPr>
        <w:t>教育</w:t>
      </w:r>
      <w:r>
        <w:rPr>
          <w:rFonts w:ascii="Times New Roman" w:cs="Times New Roman"/>
          <w:color w:val="auto"/>
        </w:rPr>
        <w:t>培训，并</w:t>
      </w:r>
      <w:r>
        <w:rPr>
          <w:rFonts w:ascii="Times New Roman" w:cs="Times New Roman"/>
          <w:color w:val="auto"/>
        </w:rPr>
        <w:lastRenderedPageBreak/>
        <w:t>组织考核，不及格者需补考到合格为止。</w:t>
      </w:r>
    </w:p>
    <w:p w:rsidR="008910F0" w:rsidRDefault="00A34F50">
      <w:pPr>
        <w:pStyle w:val="Default"/>
        <w:numPr>
          <w:ilvl w:val="0"/>
          <w:numId w:val="11"/>
        </w:numPr>
        <w:snapToGrid w:val="0"/>
        <w:spacing w:line="360" w:lineRule="auto"/>
        <w:ind w:left="0" w:firstLineChars="200" w:firstLine="480"/>
        <w:jc w:val="both"/>
        <w:rPr>
          <w:rFonts w:ascii="Times New Roman" w:cs="Times New Roman"/>
          <w:color w:val="auto"/>
        </w:rPr>
      </w:pPr>
      <w:r>
        <w:rPr>
          <w:rFonts w:ascii="Times New Roman" w:cs="Times New Roman"/>
          <w:color w:val="auto"/>
        </w:rPr>
        <w:t>凡在污水处理设施、废气处理设施等从业人员均参加相关专业培训。</w:t>
      </w:r>
    </w:p>
    <w:p w:rsidR="008910F0" w:rsidRDefault="00A34F50">
      <w:pPr>
        <w:pStyle w:val="Default"/>
        <w:numPr>
          <w:ilvl w:val="0"/>
          <w:numId w:val="11"/>
        </w:numPr>
        <w:snapToGrid w:val="0"/>
        <w:spacing w:line="360" w:lineRule="auto"/>
        <w:ind w:left="0" w:firstLineChars="200" w:firstLine="480"/>
        <w:jc w:val="both"/>
        <w:rPr>
          <w:rFonts w:ascii="Times New Roman" w:cs="Times New Roman"/>
        </w:rPr>
      </w:pPr>
      <w:r>
        <w:rPr>
          <w:rFonts w:ascii="Times New Roman" w:cs="Times New Roman" w:hint="eastAsia"/>
          <w:color w:val="auto"/>
        </w:rPr>
        <w:t>企业</w:t>
      </w:r>
      <w:r>
        <w:rPr>
          <w:rFonts w:ascii="Times New Roman" w:cs="Times New Roman"/>
          <w:color w:val="auto"/>
        </w:rPr>
        <w:t>危险废物</w:t>
      </w:r>
      <w:r>
        <w:rPr>
          <w:rFonts w:ascii="Times New Roman" w:cs="Times New Roman" w:hint="eastAsia"/>
          <w:color w:val="auto"/>
        </w:rPr>
        <w:t>及危化品</w:t>
      </w:r>
      <w:r>
        <w:rPr>
          <w:rFonts w:ascii="Times New Roman" w:cs="Times New Roman"/>
          <w:color w:val="auto"/>
        </w:rPr>
        <w:t>管理负责人、管理人必须参加省安监局组织安排的专业培训，经考核合格，持省安监局核发的资格证书上岗作业。</w:t>
      </w:r>
      <w:bookmarkStart w:id="679" w:name="_Toc31598"/>
      <w:bookmarkStart w:id="680" w:name="_Toc222"/>
      <w:bookmarkStart w:id="681" w:name="_Toc27774"/>
      <w:bookmarkStart w:id="682" w:name="_Toc21419"/>
      <w:bookmarkStart w:id="683" w:name="_Toc14805"/>
      <w:bookmarkStart w:id="684" w:name="_Toc16757"/>
      <w:bookmarkStart w:id="685" w:name="_Toc12001"/>
      <w:bookmarkStart w:id="686" w:name="_Toc10187"/>
      <w:bookmarkStart w:id="687" w:name="_Toc10321"/>
      <w:bookmarkStart w:id="688" w:name="_Toc909"/>
      <w:bookmarkEnd w:id="243"/>
    </w:p>
    <w:p w:rsidR="008910F0" w:rsidRDefault="00A34F50">
      <w:pPr>
        <w:pStyle w:val="2"/>
        <w:numPr>
          <w:ilvl w:val="0"/>
          <w:numId w:val="0"/>
        </w:numPr>
        <w:tabs>
          <w:tab w:val="clear" w:pos="0"/>
          <w:tab w:val="clear" w:pos="851"/>
        </w:tabs>
        <w:ind w:left="580" w:hangingChars="173" w:hanging="580"/>
        <w:rPr>
          <w:rFonts w:eastAsia="宋体"/>
          <w:b/>
          <w:bCs/>
          <w:caps w:val="0"/>
          <w:szCs w:val="22"/>
        </w:rPr>
      </w:pPr>
      <w:bookmarkStart w:id="689" w:name="_Toc6057"/>
      <w:r>
        <w:rPr>
          <w:rFonts w:eastAsia="宋体" w:hint="eastAsia"/>
          <w:b/>
          <w:bCs/>
          <w:caps w:val="0"/>
          <w:szCs w:val="22"/>
        </w:rPr>
        <w:t>3.2</w:t>
      </w:r>
      <w:r>
        <w:rPr>
          <w:rFonts w:eastAsia="宋体" w:hint="eastAsia"/>
          <w:b/>
          <w:bCs/>
          <w:caps w:val="0"/>
          <w:szCs w:val="22"/>
        </w:rPr>
        <w:t>预警工作</w:t>
      </w:r>
      <w:bookmarkEnd w:id="679"/>
      <w:bookmarkEnd w:id="680"/>
      <w:bookmarkEnd w:id="681"/>
      <w:bookmarkEnd w:id="682"/>
      <w:bookmarkEnd w:id="683"/>
      <w:bookmarkEnd w:id="684"/>
      <w:bookmarkEnd w:id="685"/>
      <w:bookmarkEnd w:id="686"/>
      <w:bookmarkEnd w:id="687"/>
      <w:bookmarkEnd w:id="688"/>
      <w:bookmarkEnd w:id="689"/>
    </w:p>
    <w:p w:rsidR="008910F0" w:rsidRDefault="00A34F50">
      <w:pPr>
        <w:pStyle w:val="3"/>
        <w:spacing w:before="240"/>
        <w:rPr>
          <w:rFonts w:eastAsia="宋体"/>
          <w:color w:val="auto"/>
        </w:rPr>
      </w:pPr>
      <w:bookmarkStart w:id="690" w:name="_Toc19456"/>
      <w:r>
        <w:rPr>
          <w:rFonts w:eastAsia="宋体" w:hint="eastAsia"/>
          <w:color w:val="auto"/>
        </w:rPr>
        <w:t>3.2.1</w:t>
      </w:r>
      <w:r>
        <w:rPr>
          <w:rFonts w:eastAsia="宋体" w:hint="eastAsia"/>
          <w:color w:val="auto"/>
        </w:rPr>
        <w:t>预警准备</w:t>
      </w:r>
    </w:p>
    <w:p w:rsidR="008910F0" w:rsidRDefault="00A34F50">
      <w:pPr>
        <w:pStyle w:val="12-25"/>
        <w:ind w:firstLine="480"/>
        <w:rPr>
          <w:lang w:val="zh-CN"/>
        </w:rPr>
      </w:pPr>
      <w:r>
        <w:rPr>
          <w:rFonts w:hint="eastAsia"/>
          <w:lang w:val="zh-CN"/>
        </w:rPr>
        <w:t>在确认进入预警状态之前，相关部门人员按照相关程序可采取以下行动：</w:t>
      </w:r>
    </w:p>
    <w:p w:rsidR="008910F0" w:rsidRDefault="00A34F50">
      <w:pPr>
        <w:pStyle w:val="12-25"/>
        <w:ind w:firstLine="480"/>
        <w:rPr>
          <w:lang w:val="zh-CN"/>
        </w:rPr>
      </w:pPr>
      <w:r>
        <w:rPr>
          <w:rFonts w:hint="eastAsia"/>
          <w:lang w:val="zh-CN"/>
        </w:rPr>
        <w:t>（</w:t>
      </w:r>
      <w:r>
        <w:rPr>
          <w:rFonts w:hint="eastAsia"/>
          <w:lang w:val="zh-CN"/>
        </w:rPr>
        <w:t>1</w:t>
      </w:r>
      <w:r>
        <w:rPr>
          <w:rFonts w:hint="eastAsia"/>
          <w:lang w:val="zh-CN"/>
        </w:rPr>
        <w:t>）各应急队伍和人员进入应急待命状态，准备好应急抢险工具和物资，做好启动应急预案进行应急响应的准备；</w:t>
      </w:r>
    </w:p>
    <w:p w:rsidR="008910F0" w:rsidRDefault="00A34F50">
      <w:pPr>
        <w:pStyle w:val="12-25"/>
        <w:ind w:firstLine="480"/>
        <w:rPr>
          <w:lang w:val="zh-CN"/>
        </w:rPr>
      </w:pPr>
      <w:r>
        <w:rPr>
          <w:rFonts w:hint="eastAsia"/>
          <w:lang w:val="zh-CN"/>
        </w:rPr>
        <w:t>（</w:t>
      </w:r>
      <w:r>
        <w:rPr>
          <w:rFonts w:hint="eastAsia"/>
          <w:lang w:val="zh-CN"/>
        </w:rPr>
        <w:t>2</w:t>
      </w:r>
      <w:r>
        <w:rPr>
          <w:rFonts w:hint="eastAsia"/>
          <w:lang w:val="zh-CN"/>
        </w:rPr>
        <w:t>）通知可能受到危害的人员和民工、客户等与生产无关的人员做好撤离的准备；</w:t>
      </w:r>
    </w:p>
    <w:p w:rsidR="008910F0" w:rsidRDefault="00A34F50">
      <w:pPr>
        <w:pStyle w:val="12-25"/>
        <w:adjustRightInd w:val="0"/>
        <w:snapToGrid w:val="0"/>
        <w:ind w:firstLine="480"/>
        <w:rPr>
          <w:lang w:val="zh-CN"/>
        </w:rPr>
      </w:pPr>
      <w:r>
        <w:rPr>
          <w:rFonts w:hint="eastAsia"/>
          <w:lang w:val="zh-CN"/>
        </w:rPr>
        <w:t>（</w:t>
      </w:r>
      <w:r>
        <w:rPr>
          <w:rFonts w:hint="eastAsia"/>
          <w:lang w:val="zh-CN"/>
        </w:rPr>
        <w:t>3</w:t>
      </w:r>
      <w:r>
        <w:rPr>
          <w:rFonts w:hint="eastAsia"/>
          <w:lang w:val="zh-CN"/>
        </w:rPr>
        <w:t>）指令各应急救援队伍进入应急状态，应急监测人员立即开展应急监测，随时掌握并报告事态进展情况；</w:t>
      </w:r>
    </w:p>
    <w:p w:rsidR="008910F0" w:rsidRDefault="00A34F50">
      <w:pPr>
        <w:pStyle w:val="12-25"/>
        <w:ind w:firstLine="480"/>
        <w:rPr>
          <w:lang w:val="zh-CN"/>
        </w:rPr>
      </w:pPr>
      <w:r>
        <w:rPr>
          <w:rFonts w:hint="eastAsia"/>
          <w:lang w:val="zh-CN"/>
        </w:rPr>
        <w:t>（</w:t>
      </w:r>
      <w:r>
        <w:rPr>
          <w:rFonts w:hint="eastAsia"/>
          <w:lang w:val="zh-CN"/>
        </w:rPr>
        <w:t>4</w:t>
      </w:r>
      <w:r>
        <w:rPr>
          <w:rFonts w:hint="eastAsia"/>
          <w:lang w:val="zh-CN"/>
        </w:rPr>
        <w:t>）针对突发事件可能造成的危害，封闭、隔离或者限制使用有关场所，中止可能导致危险扩大的行为和活动。</w:t>
      </w:r>
    </w:p>
    <w:p w:rsidR="008910F0" w:rsidRDefault="00A34F50">
      <w:pPr>
        <w:pStyle w:val="3"/>
        <w:spacing w:before="240"/>
        <w:rPr>
          <w:rFonts w:eastAsia="宋体"/>
          <w:color w:val="auto"/>
        </w:rPr>
      </w:pPr>
      <w:r>
        <w:rPr>
          <w:rFonts w:eastAsia="宋体" w:hint="eastAsia"/>
          <w:color w:val="auto"/>
        </w:rPr>
        <w:t>3.2.2</w:t>
      </w:r>
      <w:r>
        <w:rPr>
          <w:rFonts w:eastAsia="宋体" w:hint="eastAsia"/>
          <w:color w:val="auto"/>
        </w:rPr>
        <w:t>接警</w:t>
      </w:r>
      <w:bookmarkEnd w:id="690"/>
    </w:p>
    <w:p w:rsidR="008910F0" w:rsidRDefault="00A34F50">
      <w:pPr>
        <w:adjustRightInd w:val="0"/>
        <w:spacing w:line="360" w:lineRule="auto"/>
        <w:ind w:firstLineChars="200" w:firstLine="480"/>
        <w:rPr>
          <w:sz w:val="24"/>
        </w:rPr>
      </w:pPr>
      <w:r>
        <w:rPr>
          <w:rFonts w:hint="eastAsia"/>
          <w:sz w:val="24"/>
        </w:rPr>
        <w:t>接警是整个应急响应程序的第一步，完整应急响应流程图见图</w:t>
      </w:r>
      <w:r>
        <w:rPr>
          <w:rFonts w:hint="eastAsia"/>
          <w:sz w:val="24"/>
        </w:rPr>
        <w:t>1.7</w:t>
      </w:r>
      <w:r>
        <w:rPr>
          <w:rFonts w:hint="eastAsia"/>
          <w:sz w:val="24"/>
        </w:rPr>
        <w:t>-1</w:t>
      </w:r>
      <w:r>
        <w:rPr>
          <w:rFonts w:hint="eastAsia"/>
          <w:sz w:val="24"/>
        </w:rPr>
        <w:t>。企业设置</w:t>
      </w:r>
      <w:r>
        <w:rPr>
          <w:rFonts w:hint="eastAsia"/>
          <w:sz w:val="24"/>
        </w:rPr>
        <w:t>24</w:t>
      </w:r>
      <w:r>
        <w:rPr>
          <w:rFonts w:hint="eastAsia"/>
          <w:sz w:val="24"/>
        </w:rPr>
        <w:t>小时应急值班电话，可及时接听到相关报警信息，并转达给应急值班领导，各车间主管亦可及时接受本车间内员工的报警信息。</w:t>
      </w:r>
    </w:p>
    <w:p w:rsidR="008910F0" w:rsidRDefault="00A34F50">
      <w:pPr>
        <w:pStyle w:val="12-25"/>
        <w:ind w:firstLine="480"/>
      </w:pPr>
      <w:r>
        <w:rPr>
          <w:rFonts w:hint="eastAsia"/>
        </w:rPr>
        <w:t>巡查人员在日常工作中应主动收集相关预警信息，并及时传达给应急值班领导。</w:t>
      </w:r>
      <w:r>
        <w:t>通常</w:t>
      </w:r>
      <w:r>
        <w:rPr>
          <w:rFonts w:hint="eastAsia"/>
        </w:rPr>
        <w:t>单位</w:t>
      </w:r>
      <w:r>
        <w:t>内部的报告程序由下级向上级逐级进行报告，在紧急情况下可越级报告。报警方式包括：呼救、电话（包括手机）、</w:t>
      </w:r>
      <w:r>
        <w:rPr>
          <w:rFonts w:hint="eastAsia"/>
        </w:rPr>
        <w:t>对讲机、网络</w:t>
      </w:r>
      <w:r>
        <w:t>等。</w:t>
      </w:r>
    </w:p>
    <w:p w:rsidR="008910F0" w:rsidRDefault="00A34F50">
      <w:pPr>
        <w:pStyle w:val="12-25"/>
        <w:ind w:firstLine="480"/>
      </w:pPr>
      <w:r>
        <w:t>获取突发事件信息的途径包括但不限于以下途径：</w:t>
      </w:r>
    </w:p>
    <w:p w:rsidR="008910F0" w:rsidRDefault="00A34F50">
      <w:pPr>
        <w:adjustRightInd w:val="0"/>
        <w:spacing w:line="360" w:lineRule="auto"/>
        <w:ind w:firstLineChars="200" w:firstLine="480"/>
        <w:rPr>
          <w:sz w:val="24"/>
        </w:rPr>
      </w:pPr>
      <w:r>
        <w:rPr>
          <w:sz w:val="24"/>
        </w:rPr>
        <w:t>（</w:t>
      </w:r>
      <w:r>
        <w:rPr>
          <w:sz w:val="24"/>
        </w:rPr>
        <w:t>1</w:t>
      </w:r>
      <w:r>
        <w:rPr>
          <w:sz w:val="24"/>
        </w:rPr>
        <w:t>）政府新闻媒体公开发布的信息；</w:t>
      </w:r>
    </w:p>
    <w:p w:rsidR="008910F0" w:rsidRDefault="00A34F50">
      <w:pPr>
        <w:adjustRightInd w:val="0"/>
        <w:spacing w:line="360" w:lineRule="auto"/>
        <w:ind w:firstLineChars="200" w:firstLine="480"/>
        <w:rPr>
          <w:sz w:val="24"/>
        </w:rPr>
      </w:pPr>
      <w:r>
        <w:rPr>
          <w:sz w:val="24"/>
        </w:rPr>
        <w:t>（</w:t>
      </w:r>
      <w:r>
        <w:rPr>
          <w:sz w:val="24"/>
        </w:rPr>
        <w:t>2</w:t>
      </w:r>
      <w:r>
        <w:rPr>
          <w:sz w:val="24"/>
        </w:rPr>
        <w:t>）</w:t>
      </w:r>
      <w:r>
        <w:rPr>
          <w:rFonts w:hint="eastAsia"/>
          <w:sz w:val="24"/>
        </w:rPr>
        <w:t>单位内部</w:t>
      </w:r>
      <w:r>
        <w:rPr>
          <w:sz w:val="24"/>
        </w:rPr>
        <w:t>上报生产安全事故信息；</w:t>
      </w:r>
    </w:p>
    <w:p w:rsidR="008910F0" w:rsidRDefault="00A34F50">
      <w:pPr>
        <w:adjustRightInd w:val="0"/>
        <w:spacing w:line="360" w:lineRule="auto"/>
        <w:ind w:firstLineChars="200" w:firstLine="480"/>
        <w:rPr>
          <w:sz w:val="24"/>
        </w:rPr>
      </w:pPr>
      <w:r>
        <w:rPr>
          <w:sz w:val="24"/>
        </w:rPr>
        <w:t>（</w:t>
      </w:r>
      <w:r>
        <w:rPr>
          <w:sz w:val="24"/>
        </w:rPr>
        <w:t>3</w:t>
      </w:r>
      <w:r>
        <w:rPr>
          <w:sz w:val="24"/>
        </w:rPr>
        <w:t>）经风险评估、隐患排查、专业检查等发现可能发生突发环境事件的征兆；</w:t>
      </w:r>
    </w:p>
    <w:p w:rsidR="008910F0" w:rsidRDefault="00A34F50">
      <w:pPr>
        <w:adjustRightInd w:val="0"/>
        <w:spacing w:line="360" w:lineRule="auto"/>
        <w:ind w:firstLineChars="200" w:firstLine="480"/>
        <w:rPr>
          <w:sz w:val="24"/>
        </w:rPr>
      </w:pPr>
      <w:r>
        <w:rPr>
          <w:sz w:val="24"/>
        </w:rPr>
        <w:t>（</w:t>
      </w:r>
      <w:r>
        <w:rPr>
          <w:sz w:val="24"/>
        </w:rPr>
        <w:t>4</w:t>
      </w:r>
      <w:r>
        <w:rPr>
          <w:sz w:val="24"/>
        </w:rPr>
        <w:t>）政府主管部门向企业应急指挥部告知的预警信息；</w:t>
      </w:r>
    </w:p>
    <w:p w:rsidR="008910F0" w:rsidRDefault="00A34F50">
      <w:pPr>
        <w:adjustRightInd w:val="0"/>
        <w:spacing w:line="360" w:lineRule="auto"/>
        <w:ind w:firstLineChars="200" w:firstLine="480"/>
        <w:rPr>
          <w:sz w:val="24"/>
        </w:rPr>
      </w:pPr>
      <w:r>
        <w:rPr>
          <w:sz w:val="24"/>
        </w:rPr>
        <w:t>（</w:t>
      </w:r>
      <w:r>
        <w:rPr>
          <w:sz w:val="24"/>
        </w:rPr>
        <w:t>5</w:t>
      </w:r>
      <w:r>
        <w:rPr>
          <w:sz w:val="24"/>
        </w:rPr>
        <w:t>）企业内部检测到污染物排放不达标现象；</w:t>
      </w:r>
    </w:p>
    <w:p w:rsidR="008910F0" w:rsidRDefault="00A34F50">
      <w:pPr>
        <w:adjustRightInd w:val="0"/>
        <w:spacing w:line="360" w:lineRule="auto"/>
        <w:ind w:firstLineChars="200" w:firstLine="480"/>
      </w:pPr>
      <w:r>
        <w:rPr>
          <w:sz w:val="24"/>
        </w:rPr>
        <w:t>（</w:t>
      </w:r>
      <w:r>
        <w:rPr>
          <w:sz w:val="24"/>
        </w:rPr>
        <w:t>6</w:t>
      </w:r>
      <w:r>
        <w:rPr>
          <w:sz w:val="24"/>
        </w:rPr>
        <w:t>）周边企业或社会群众告知的突发事件信息。</w:t>
      </w:r>
    </w:p>
    <w:p w:rsidR="008910F0" w:rsidRDefault="00A34F50">
      <w:pPr>
        <w:pStyle w:val="3"/>
        <w:rPr>
          <w:rFonts w:eastAsia="宋体"/>
          <w:color w:val="auto"/>
        </w:rPr>
      </w:pPr>
      <w:r>
        <w:rPr>
          <w:rFonts w:eastAsia="宋体" w:hint="eastAsia"/>
          <w:color w:val="auto"/>
        </w:rPr>
        <w:lastRenderedPageBreak/>
        <w:t>3.2.3</w:t>
      </w:r>
      <w:r>
        <w:rPr>
          <w:rFonts w:eastAsia="宋体" w:hint="eastAsia"/>
          <w:color w:val="auto"/>
        </w:rPr>
        <w:t>预警分级</w:t>
      </w:r>
    </w:p>
    <w:p w:rsidR="008910F0" w:rsidRDefault="00A34F50">
      <w:pPr>
        <w:adjustRightInd w:val="0"/>
        <w:spacing w:line="360" w:lineRule="auto"/>
        <w:ind w:firstLineChars="200" w:firstLine="480"/>
        <w:rPr>
          <w:sz w:val="24"/>
        </w:rPr>
      </w:pPr>
      <w:r>
        <w:rPr>
          <w:rFonts w:hint="eastAsia"/>
          <w:sz w:val="24"/>
        </w:rPr>
        <w:t>参考《典型行业企业突发环境事件应急预案编制指南</w:t>
      </w:r>
      <w:r>
        <w:rPr>
          <w:sz w:val="24"/>
        </w:rPr>
        <w:t>》（</w:t>
      </w:r>
      <w:r>
        <w:rPr>
          <w:rFonts w:hint="eastAsia"/>
          <w:sz w:val="24"/>
        </w:rPr>
        <w:t>征求意见稿</w:t>
      </w:r>
      <w:r>
        <w:rPr>
          <w:sz w:val="24"/>
        </w:rPr>
        <w:t>）</w:t>
      </w:r>
      <w:r>
        <w:rPr>
          <w:rFonts w:hint="eastAsia"/>
          <w:sz w:val="24"/>
        </w:rPr>
        <w:t>》（</w:t>
      </w:r>
      <w:r>
        <w:rPr>
          <w:sz w:val="24"/>
        </w:rPr>
        <w:t>20</w:t>
      </w:r>
      <w:r>
        <w:rPr>
          <w:rFonts w:hint="eastAsia"/>
          <w:sz w:val="24"/>
        </w:rPr>
        <w:t>17</w:t>
      </w:r>
      <w:r>
        <w:rPr>
          <w:sz w:val="24"/>
        </w:rPr>
        <w:t>年</w:t>
      </w:r>
      <w:r>
        <w:rPr>
          <w:rFonts w:hint="eastAsia"/>
          <w:sz w:val="24"/>
        </w:rPr>
        <w:t>8</w:t>
      </w:r>
      <w:r>
        <w:rPr>
          <w:sz w:val="24"/>
        </w:rPr>
        <w:t>月</w:t>
      </w:r>
      <w:r>
        <w:rPr>
          <w:rFonts w:hint="eastAsia"/>
          <w:sz w:val="24"/>
        </w:rPr>
        <w:t>7</w:t>
      </w:r>
      <w:r>
        <w:rPr>
          <w:sz w:val="24"/>
        </w:rPr>
        <w:t>日</w:t>
      </w:r>
      <w:r>
        <w:rPr>
          <w:rFonts w:hint="eastAsia"/>
          <w:sz w:val="24"/>
        </w:rPr>
        <w:t>发布），</w:t>
      </w:r>
      <w:r>
        <w:rPr>
          <w:sz w:val="24"/>
        </w:rPr>
        <w:t>根据发生突发环境事件的可能性大小、紧急程度以及采取的响应措施可将</w:t>
      </w:r>
      <w:r>
        <w:rPr>
          <w:rFonts w:hint="eastAsia"/>
          <w:sz w:val="24"/>
        </w:rPr>
        <w:t>湖北重工蒲圻机械有限公司</w:t>
      </w:r>
      <w:r>
        <w:rPr>
          <w:sz w:val="24"/>
        </w:rPr>
        <w:t>内部预警分为</w:t>
      </w:r>
      <w:r>
        <w:rPr>
          <w:rFonts w:hint="eastAsia"/>
          <w:sz w:val="24"/>
        </w:rPr>
        <w:t>蓝色、黄色、</w:t>
      </w:r>
      <w:r>
        <w:rPr>
          <w:sz w:val="24"/>
        </w:rPr>
        <w:t>橙色和红色预警</w:t>
      </w:r>
      <w:r>
        <w:rPr>
          <w:rFonts w:hint="eastAsia"/>
          <w:sz w:val="24"/>
        </w:rPr>
        <w:t>。</w:t>
      </w:r>
    </w:p>
    <w:p w:rsidR="008910F0" w:rsidRDefault="00A34F50">
      <w:pPr>
        <w:pStyle w:val="4"/>
        <w:rPr>
          <w:rFonts w:eastAsia="宋体"/>
          <w:color w:val="auto"/>
          <w:sz w:val="28"/>
          <w:szCs w:val="28"/>
        </w:rPr>
      </w:pPr>
      <w:r>
        <w:rPr>
          <w:rFonts w:eastAsia="宋体" w:hint="eastAsia"/>
          <w:color w:val="auto"/>
          <w:sz w:val="28"/>
          <w:szCs w:val="28"/>
        </w:rPr>
        <w:t>3.2.3.1</w:t>
      </w:r>
      <w:r>
        <w:rPr>
          <w:rFonts w:eastAsia="宋体" w:hint="eastAsia"/>
          <w:color w:val="auto"/>
          <w:sz w:val="28"/>
          <w:szCs w:val="28"/>
        </w:rPr>
        <w:t>蓝色预警</w:t>
      </w:r>
    </w:p>
    <w:p w:rsidR="008910F0" w:rsidRDefault="00A34F50">
      <w:pPr>
        <w:adjustRightInd w:val="0"/>
        <w:spacing w:line="360" w:lineRule="auto"/>
        <w:ind w:firstLineChars="200" w:firstLine="480"/>
        <w:rPr>
          <w:sz w:val="24"/>
        </w:rPr>
      </w:pPr>
      <w:r>
        <w:rPr>
          <w:rFonts w:hint="eastAsia"/>
          <w:sz w:val="24"/>
        </w:rPr>
        <w:t>蓝</w:t>
      </w:r>
      <w:r>
        <w:rPr>
          <w:sz w:val="24"/>
        </w:rPr>
        <w:t>色预警是指接到报警时事故未发生的应急响应，</w:t>
      </w:r>
      <w:r>
        <w:rPr>
          <w:rFonts w:hint="eastAsia"/>
          <w:sz w:val="24"/>
        </w:rPr>
        <w:t>企业</w:t>
      </w:r>
      <w:r>
        <w:rPr>
          <w:sz w:val="24"/>
        </w:rPr>
        <w:t>最终只启动了</w:t>
      </w:r>
      <w:r>
        <w:rPr>
          <w:rFonts w:hint="eastAsia"/>
          <w:sz w:val="24"/>
        </w:rPr>
        <w:t>蓝</w:t>
      </w:r>
      <w:r>
        <w:rPr>
          <w:sz w:val="24"/>
        </w:rPr>
        <w:t>色预警，并未启动应急处置。</w:t>
      </w:r>
    </w:p>
    <w:p w:rsidR="008910F0" w:rsidRDefault="00A34F50">
      <w:pPr>
        <w:pStyle w:val="12-25"/>
        <w:ind w:firstLine="480"/>
      </w:pPr>
      <w:r>
        <w:rPr>
          <w:rFonts w:hint="eastAsia"/>
        </w:rPr>
        <w:t>根据</w:t>
      </w:r>
      <w:r>
        <w:rPr>
          <w:rFonts w:hint="eastAsia"/>
        </w:rPr>
        <w:t>湖北重工蒲圻机械有限公司</w:t>
      </w:r>
      <w:r>
        <w:rPr>
          <w:rFonts w:hint="eastAsia"/>
        </w:rPr>
        <w:t>厂区内实际情况，当发生以下突发环境事件情景需启动</w:t>
      </w:r>
      <w:r>
        <w:rPr>
          <w:rFonts w:hint="eastAsia"/>
        </w:rPr>
        <w:t>蓝</w:t>
      </w:r>
      <w:r>
        <w:rPr>
          <w:rFonts w:hint="eastAsia"/>
        </w:rPr>
        <w:t>色预警：</w:t>
      </w:r>
    </w:p>
    <w:p w:rsidR="008910F0" w:rsidRDefault="00A34F50">
      <w:pPr>
        <w:pStyle w:val="12-25"/>
        <w:numPr>
          <w:ilvl w:val="0"/>
          <w:numId w:val="12"/>
        </w:numPr>
        <w:ind w:left="0" w:firstLine="480"/>
      </w:pPr>
      <w:r>
        <w:rPr>
          <w:rFonts w:hint="eastAsia"/>
        </w:rPr>
        <w:t>厂区报警系统发生报警时，经现场确认无事故时。</w:t>
      </w:r>
    </w:p>
    <w:p w:rsidR="008910F0" w:rsidRDefault="00A34F50">
      <w:pPr>
        <w:pStyle w:val="12-25"/>
        <w:numPr>
          <w:ilvl w:val="0"/>
          <w:numId w:val="12"/>
        </w:numPr>
        <w:ind w:left="0" w:firstLine="480"/>
      </w:pPr>
      <w:r>
        <w:rPr>
          <w:rFonts w:hint="eastAsia"/>
        </w:rPr>
        <w:t>上级环保局等相关政府部门通知厂区</w:t>
      </w:r>
      <w:r>
        <w:t>可能出现非正常</w:t>
      </w:r>
      <w:r>
        <w:rPr>
          <w:rFonts w:hint="eastAsia"/>
        </w:rPr>
        <w:t>废水或废气</w:t>
      </w:r>
      <w:r>
        <w:t>排放情况</w:t>
      </w:r>
      <w:r>
        <w:rPr>
          <w:rFonts w:hint="eastAsia"/>
        </w:rPr>
        <w:t>，经现场确认无事故时。</w:t>
      </w:r>
    </w:p>
    <w:p w:rsidR="008910F0" w:rsidRDefault="00A34F50">
      <w:pPr>
        <w:pStyle w:val="12-25"/>
        <w:numPr>
          <w:ilvl w:val="0"/>
          <w:numId w:val="12"/>
        </w:numPr>
        <w:ind w:left="0" w:firstLine="480"/>
      </w:pPr>
      <w:r>
        <w:rPr>
          <w:rFonts w:hint="eastAsia"/>
        </w:rPr>
        <w:t>巡查时发现</w:t>
      </w:r>
      <w:r>
        <w:rPr>
          <w:rFonts w:hint="eastAsia"/>
        </w:rPr>
        <w:t>危废暂存间</w:t>
      </w:r>
      <w:r>
        <w:rPr>
          <w:rFonts w:hint="eastAsia"/>
        </w:rPr>
        <w:t>异常，经现场确认暂无危废泄漏事故时。</w:t>
      </w:r>
    </w:p>
    <w:p w:rsidR="008910F0" w:rsidRDefault="00A34F50">
      <w:pPr>
        <w:pStyle w:val="12-25"/>
        <w:numPr>
          <w:ilvl w:val="0"/>
          <w:numId w:val="12"/>
        </w:numPr>
        <w:ind w:left="0" w:firstLine="480"/>
      </w:pPr>
      <w:r>
        <w:rPr>
          <w:rFonts w:hint="eastAsia"/>
        </w:rPr>
        <w:t>巡查时发现</w:t>
      </w:r>
      <w:r>
        <w:rPr>
          <w:rFonts w:hint="eastAsia"/>
        </w:rPr>
        <w:t>氧气或二氧化碳或丙烷</w:t>
      </w:r>
      <w:r>
        <w:rPr>
          <w:rFonts w:hint="eastAsia"/>
        </w:rPr>
        <w:t>气体存储区异常，经现场确认暂无事故时。</w:t>
      </w:r>
    </w:p>
    <w:p w:rsidR="008910F0" w:rsidRDefault="00A34F50">
      <w:pPr>
        <w:pStyle w:val="12-25"/>
        <w:numPr>
          <w:ilvl w:val="0"/>
          <w:numId w:val="12"/>
        </w:numPr>
        <w:ind w:left="0" w:firstLine="480"/>
      </w:pPr>
      <w:r>
        <w:rPr>
          <w:rFonts w:hint="eastAsia"/>
        </w:rPr>
        <w:t>巡查时发现废气处理异常，经现场确认暂无废气超标排放事故时。</w:t>
      </w:r>
    </w:p>
    <w:p w:rsidR="008910F0" w:rsidRDefault="00A34F50">
      <w:pPr>
        <w:pStyle w:val="12-25"/>
        <w:numPr>
          <w:ilvl w:val="0"/>
          <w:numId w:val="12"/>
        </w:numPr>
        <w:ind w:left="0" w:firstLine="480"/>
      </w:pPr>
      <w:r>
        <w:rPr>
          <w:rFonts w:hint="eastAsia"/>
        </w:rPr>
        <w:t>巡查时发现存储</w:t>
      </w:r>
      <w:r>
        <w:rPr>
          <w:rFonts w:hint="eastAsia"/>
        </w:rPr>
        <w:t>和使用</w:t>
      </w:r>
      <w:r>
        <w:rPr>
          <w:rFonts w:hint="eastAsia"/>
        </w:rPr>
        <w:t>风险物质的仓库（化学品仓库</w:t>
      </w:r>
      <w:r>
        <w:rPr>
          <w:rFonts w:hint="eastAsia"/>
        </w:rPr>
        <w:t>、调配室和刷漆区</w:t>
      </w:r>
      <w:r>
        <w:rPr>
          <w:rFonts w:hint="eastAsia"/>
        </w:rPr>
        <w:t>）异常，经现场确认暂无风险物质泄漏事故时。</w:t>
      </w:r>
    </w:p>
    <w:p w:rsidR="008910F0" w:rsidRDefault="00A34F50">
      <w:pPr>
        <w:pStyle w:val="12-25"/>
        <w:numPr>
          <w:ilvl w:val="0"/>
          <w:numId w:val="12"/>
        </w:numPr>
        <w:ind w:left="0" w:firstLine="480"/>
      </w:pPr>
      <w:r>
        <w:rPr>
          <w:rFonts w:hint="eastAsia"/>
        </w:rPr>
        <w:t>收到周边企业或居民的投诉时，对投诉内容进行确认（如危废泄漏，</w:t>
      </w:r>
      <w:r>
        <w:rPr>
          <w:rFonts w:hint="eastAsia"/>
        </w:rPr>
        <w:t>油漆、固化剂、稀释剂</w:t>
      </w:r>
      <w:r>
        <w:rPr>
          <w:rFonts w:hint="eastAsia"/>
        </w:rPr>
        <w:t>等风险物质泄漏，废水，废气，噪声等），经现场确认无事故时。</w:t>
      </w:r>
    </w:p>
    <w:p w:rsidR="008910F0" w:rsidRDefault="00A34F50">
      <w:pPr>
        <w:pStyle w:val="12-25"/>
        <w:numPr>
          <w:ilvl w:val="0"/>
          <w:numId w:val="12"/>
        </w:numPr>
        <w:ind w:left="0" w:firstLine="480"/>
      </w:pPr>
      <w:r>
        <w:rPr>
          <w:rFonts w:hint="eastAsia"/>
        </w:rPr>
        <w:t>其他的疑似突发事件，但经现场确认无事故的事件。</w:t>
      </w:r>
    </w:p>
    <w:p w:rsidR="008910F0" w:rsidRDefault="00A34F50">
      <w:pPr>
        <w:pStyle w:val="4"/>
        <w:rPr>
          <w:rFonts w:eastAsia="宋体"/>
          <w:color w:val="auto"/>
          <w:sz w:val="28"/>
          <w:szCs w:val="28"/>
        </w:rPr>
      </w:pPr>
      <w:r>
        <w:rPr>
          <w:rFonts w:eastAsia="宋体" w:hint="eastAsia"/>
          <w:color w:val="auto"/>
          <w:sz w:val="28"/>
          <w:szCs w:val="28"/>
        </w:rPr>
        <w:t>3.2.3.2</w:t>
      </w:r>
      <w:r>
        <w:rPr>
          <w:rFonts w:eastAsia="宋体" w:hint="eastAsia"/>
          <w:color w:val="auto"/>
          <w:sz w:val="28"/>
          <w:szCs w:val="28"/>
        </w:rPr>
        <w:t>黄色预警</w:t>
      </w:r>
    </w:p>
    <w:p w:rsidR="008910F0" w:rsidRDefault="00A34F50">
      <w:pPr>
        <w:pStyle w:val="12-25"/>
        <w:ind w:firstLine="480"/>
        <w:rPr>
          <w:szCs w:val="24"/>
        </w:rPr>
      </w:pPr>
      <w:r>
        <w:rPr>
          <w:rFonts w:hint="eastAsia"/>
          <w:szCs w:val="24"/>
        </w:rPr>
        <w:t>黄</w:t>
      </w:r>
      <w:r>
        <w:rPr>
          <w:szCs w:val="24"/>
        </w:rPr>
        <w:t>色预警是指接到报警时事故已发生的</w:t>
      </w:r>
      <w:r>
        <w:rPr>
          <w:rFonts w:hint="eastAsia"/>
          <w:szCs w:val="24"/>
        </w:rPr>
        <w:t>车间级</w:t>
      </w:r>
      <w:r>
        <w:rPr>
          <w:szCs w:val="24"/>
        </w:rPr>
        <w:t>应急响应或由</w:t>
      </w:r>
      <w:r>
        <w:rPr>
          <w:rFonts w:hint="eastAsia"/>
          <w:szCs w:val="24"/>
        </w:rPr>
        <w:t>蓝</w:t>
      </w:r>
      <w:r>
        <w:rPr>
          <w:szCs w:val="24"/>
        </w:rPr>
        <w:t>色预警升级为</w:t>
      </w:r>
      <w:r>
        <w:rPr>
          <w:rFonts w:hint="eastAsia"/>
          <w:szCs w:val="24"/>
        </w:rPr>
        <w:t>黄</w:t>
      </w:r>
      <w:r>
        <w:rPr>
          <w:szCs w:val="24"/>
        </w:rPr>
        <w:t>色预警，即启动了</w:t>
      </w:r>
      <w:r>
        <w:rPr>
          <w:rFonts w:hint="eastAsia"/>
          <w:szCs w:val="24"/>
        </w:rPr>
        <w:t>车间级</w:t>
      </w:r>
      <w:r>
        <w:rPr>
          <w:szCs w:val="24"/>
        </w:rPr>
        <w:t>应急处置。</w:t>
      </w:r>
      <w:r>
        <w:rPr>
          <w:rFonts w:hint="eastAsia"/>
          <w:szCs w:val="24"/>
        </w:rPr>
        <w:t>黄色预警对应的是车间级环境事件（影响程度较小或影响范围可控制在车间内），对应的突发环境事件如下：</w:t>
      </w:r>
    </w:p>
    <w:p w:rsidR="008910F0" w:rsidRDefault="00A34F50">
      <w:pPr>
        <w:pStyle w:val="12-25"/>
        <w:ind w:firstLine="480"/>
        <w:rPr>
          <w:szCs w:val="24"/>
        </w:rPr>
      </w:pPr>
      <w:r>
        <w:rPr>
          <w:rFonts w:hint="eastAsia"/>
          <w:szCs w:val="24"/>
        </w:rPr>
        <w:t>（</w:t>
      </w:r>
      <w:r>
        <w:rPr>
          <w:rFonts w:hint="eastAsia"/>
          <w:szCs w:val="24"/>
        </w:rPr>
        <w:t>1</w:t>
      </w:r>
      <w:r>
        <w:rPr>
          <w:rFonts w:hint="eastAsia"/>
          <w:szCs w:val="24"/>
        </w:rPr>
        <w:t>）小范围的火灾，进行了小面积的洗消，废水能有效收集，工作人员能尽快将火势扑灭，影响不大；</w:t>
      </w:r>
    </w:p>
    <w:p w:rsidR="008910F0" w:rsidRDefault="00A34F50">
      <w:pPr>
        <w:pStyle w:val="12-25"/>
        <w:ind w:firstLine="480"/>
        <w:rPr>
          <w:szCs w:val="24"/>
        </w:rPr>
      </w:pPr>
      <w:r>
        <w:rPr>
          <w:rFonts w:hint="eastAsia"/>
          <w:szCs w:val="24"/>
        </w:rPr>
        <w:t>（</w:t>
      </w:r>
      <w:r>
        <w:rPr>
          <w:rFonts w:hint="eastAsia"/>
          <w:szCs w:val="24"/>
        </w:rPr>
        <w:t>2</w:t>
      </w:r>
      <w:r>
        <w:rPr>
          <w:rFonts w:hint="eastAsia"/>
          <w:szCs w:val="24"/>
        </w:rPr>
        <w:t>）存储在化学品仓库或调配室或刷漆区内油漆、固化剂、稀释剂等风险物质发生小面积泄漏，人员能将其尽快收集处理，对环境无影响；</w:t>
      </w:r>
    </w:p>
    <w:p w:rsidR="008910F0" w:rsidRDefault="00A34F50">
      <w:pPr>
        <w:pStyle w:val="12-25"/>
        <w:ind w:firstLine="480"/>
        <w:rPr>
          <w:szCs w:val="24"/>
        </w:rPr>
      </w:pPr>
      <w:r>
        <w:rPr>
          <w:rFonts w:hint="eastAsia"/>
          <w:szCs w:val="24"/>
        </w:rPr>
        <w:t>（</w:t>
      </w:r>
      <w:r>
        <w:rPr>
          <w:rFonts w:hint="eastAsia"/>
          <w:szCs w:val="24"/>
        </w:rPr>
        <w:t>3</w:t>
      </w:r>
      <w:r>
        <w:rPr>
          <w:rFonts w:hint="eastAsia"/>
          <w:szCs w:val="24"/>
        </w:rPr>
        <w:t>）氧气或丙烷气体泄漏，未发生爆炸事故，</w:t>
      </w:r>
      <w:r>
        <w:rPr>
          <w:rFonts w:hint="eastAsia"/>
          <w:szCs w:val="24"/>
        </w:rPr>
        <w:t>15min</w:t>
      </w:r>
      <w:r>
        <w:rPr>
          <w:rFonts w:hint="eastAsia"/>
          <w:szCs w:val="24"/>
        </w:rPr>
        <w:t>内发现并被控制住，对环境无明显</w:t>
      </w:r>
      <w:r>
        <w:rPr>
          <w:rFonts w:hint="eastAsia"/>
          <w:szCs w:val="24"/>
        </w:rPr>
        <w:lastRenderedPageBreak/>
        <w:t>影响；</w:t>
      </w:r>
    </w:p>
    <w:p w:rsidR="008910F0" w:rsidRDefault="00A34F50">
      <w:pPr>
        <w:pStyle w:val="12-25"/>
        <w:ind w:firstLine="480"/>
        <w:rPr>
          <w:szCs w:val="24"/>
        </w:rPr>
      </w:pPr>
      <w:r>
        <w:rPr>
          <w:rFonts w:hint="eastAsia"/>
          <w:szCs w:val="24"/>
        </w:rPr>
        <w:t>（</w:t>
      </w:r>
      <w:r>
        <w:rPr>
          <w:rFonts w:hint="eastAsia"/>
          <w:szCs w:val="24"/>
        </w:rPr>
        <w:t>4</w:t>
      </w:r>
      <w:r>
        <w:rPr>
          <w:rFonts w:hint="eastAsia"/>
          <w:szCs w:val="24"/>
        </w:rPr>
        <w:t>）二氧化碳造成人员冻伤；</w:t>
      </w:r>
    </w:p>
    <w:p w:rsidR="008910F0" w:rsidRDefault="00A34F50">
      <w:pPr>
        <w:pStyle w:val="12-25"/>
        <w:ind w:firstLine="480"/>
        <w:rPr>
          <w:szCs w:val="24"/>
        </w:rPr>
      </w:pPr>
      <w:r>
        <w:rPr>
          <w:rFonts w:hint="eastAsia"/>
          <w:szCs w:val="24"/>
        </w:rPr>
        <w:t>（</w:t>
      </w:r>
      <w:r>
        <w:rPr>
          <w:rFonts w:hint="eastAsia"/>
          <w:szCs w:val="24"/>
        </w:rPr>
        <w:t>5</w:t>
      </w:r>
      <w:r>
        <w:rPr>
          <w:rFonts w:hint="eastAsia"/>
          <w:szCs w:val="24"/>
        </w:rPr>
        <w:t>）危险废物小范围泄漏，泄漏物质可被控制在集液池内，对环境无明显影响；</w:t>
      </w:r>
    </w:p>
    <w:p w:rsidR="008910F0" w:rsidRDefault="00A34F50">
      <w:pPr>
        <w:pStyle w:val="12-25"/>
        <w:ind w:firstLine="480"/>
        <w:rPr>
          <w:szCs w:val="24"/>
        </w:rPr>
      </w:pPr>
      <w:r>
        <w:rPr>
          <w:rFonts w:hint="eastAsia"/>
          <w:szCs w:val="24"/>
        </w:rPr>
        <w:t>（</w:t>
      </w:r>
      <w:r>
        <w:rPr>
          <w:rFonts w:hint="eastAsia"/>
          <w:szCs w:val="24"/>
        </w:rPr>
        <w:t>6</w:t>
      </w:r>
      <w:r>
        <w:rPr>
          <w:rFonts w:hint="eastAsia"/>
          <w:szCs w:val="24"/>
        </w:rPr>
        <w:t>）废气超标排放，企业及时发现可控；</w:t>
      </w:r>
    </w:p>
    <w:p w:rsidR="008910F0" w:rsidRDefault="00A34F50">
      <w:pPr>
        <w:pStyle w:val="12-25"/>
        <w:ind w:firstLine="480"/>
        <w:rPr>
          <w:szCs w:val="24"/>
        </w:rPr>
      </w:pPr>
      <w:r>
        <w:rPr>
          <w:rFonts w:hint="eastAsia"/>
          <w:szCs w:val="24"/>
        </w:rPr>
        <w:t>（</w:t>
      </w:r>
      <w:r>
        <w:rPr>
          <w:rFonts w:hint="eastAsia"/>
          <w:szCs w:val="24"/>
        </w:rPr>
        <w:t>7</w:t>
      </w:r>
      <w:r>
        <w:rPr>
          <w:rFonts w:hint="eastAsia"/>
          <w:szCs w:val="24"/>
        </w:rPr>
        <w:t>）不限于此情景的其他类似情形。</w:t>
      </w:r>
    </w:p>
    <w:p w:rsidR="008910F0" w:rsidRDefault="00A34F50">
      <w:pPr>
        <w:pStyle w:val="4"/>
        <w:rPr>
          <w:rFonts w:eastAsia="宋体"/>
          <w:color w:val="auto"/>
          <w:sz w:val="28"/>
          <w:szCs w:val="28"/>
        </w:rPr>
      </w:pPr>
      <w:r>
        <w:rPr>
          <w:rFonts w:eastAsia="宋体" w:hint="eastAsia"/>
          <w:color w:val="auto"/>
          <w:sz w:val="28"/>
          <w:szCs w:val="28"/>
        </w:rPr>
        <w:t>3.2.3.3</w:t>
      </w:r>
      <w:r>
        <w:rPr>
          <w:rFonts w:eastAsia="宋体" w:hint="eastAsia"/>
          <w:color w:val="auto"/>
          <w:sz w:val="28"/>
          <w:szCs w:val="28"/>
        </w:rPr>
        <w:t>橙色预警</w:t>
      </w:r>
    </w:p>
    <w:p w:rsidR="008910F0" w:rsidRDefault="00A34F50">
      <w:pPr>
        <w:pStyle w:val="12-25"/>
        <w:ind w:firstLine="480"/>
        <w:rPr>
          <w:szCs w:val="24"/>
        </w:rPr>
      </w:pPr>
      <w:r>
        <w:rPr>
          <w:rFonts w:hint="eastAsia"/>
          <w:szCs w:val="24"/>
        </w:rPr>
        <w:t>橙色预警是指接到报警时事故已发生的厂区级应急响应或由黄色预警升级橙色预警，对应的是影响程度较大或影响范围蔓延到整个厂区的突发环境事件，通常只需动用厂区资源。主要对应的突发环境事件如下：</w:t>
      </w:r>
    </w:p>
    <w:p w:rsidR="008910F0" w:rsidRDefault="00A34F50">
      <w:pPr>
        <w:pStyle w:val="12-25"/>
        <w:ind w:firstLine="480"/>
        <w:rPr>
          <w:szCs w:val="24"/>
        </w:rPr>
      </w:pPr>
      <w:r>
        <w:rPr>
          <w:rFonts w:hint="eastAsia"/>
          <w:szCs w:val="24"/>
        </w:rPr>
        <w:t>（</w:t>
      </w:r>
      <w:r>
        <w:rPr>
          <w:rFonts w:hint="eastAsia"/>
          <w:szCs w:val="24"/>
        </w:rPr>
        <w:t>1</w:t>
      </w:r>
      <w:r>
        <w:rPr>
          <w:rFonts w:hint="eastAsia"/>
          <w:szCs w:val="24"/>
        </w:rPr>
        <w:t>）化学品仓库或调配室或刷漆区或危废暂存间着火，易燃液体被引燃，火势短时间内不可控，失火范围可控制在厂区内；或厂区其他单元发生火灾，火势最多共计两处单元，火势短时间内不可控，但失火范围可控制在厂区内；</w:t>
      </w:r>
    </w:p>
    <w:p w:rsidR="008910F0" w:rsidRDefault="00A34F50">
      <w:pPr>
        <w:pStyle w:val="12-25"/>
        <w:ind w:firstLine="480"/>
        <w:rPr>
          <w:szCs w:val="24"/>
        </w:rPr>
      </w:pPr>
      <w:r>
        <w:rPr>
          <w:rFonts w:hint="eastAsia"/>
          <w:szCs w:val="24"/>
        </w:rPr>
        <w:t>（</w:t>
      </w:r>
      <w:r>
        <w:rPr>
          <w:rFonts w:hint="eastAsia"/>
          <w:szCs w:val="24"/>
        </w:rPr>
        <w:t>2</w:t>
      </w:r>
      <w:r>
        <w:rPr>
          <w:rFonts w:hint="eastAsia"/>
          <w:szCs w:val="24"/>
        </w:rPr>
        <w:t>）化学品仓库或调配室或刷漆区内风险物质发生大面积泄漏，泄漏的风险可控制在厂区内，对土壤或水体无明显影响；</w:t>
      </w:r>
    </w:p>
    <w:p w:rsidR="008910F0" w:rsidRDefault="00A34F50">
      <w:pPr>
        <w:pStyle w:val="12-25"/>
        <w:ind w:firstLine="480"/>
        <w:rPr>
          <w:szCs w:val="24"/>
        </w:rPr>
      </w:pPr>
      <w:r>
        <w:rPr>
          <w:rFonts w:hint="eastAsia"/>
          <w:szCs w:val="24"/>
        </w:rPr>
        <w:t>（</w:t>
      </w:r>
      <w:r>
        <w:rPr>
          <w:rFonts w:hint="eastAsia"/>
          <w:szCs w:val="24"/>
        </w:rPr>
        <w:t>3</w:t>
      </w:r>
      <w:r>
        <w:rPr>
          <w:rFonts w:hint="eastAsia"/>
          <w:szCs w:val="24"/>
        </w:rPr>
        <w:t>）氧气</w:t>
      </w:r>
      <w:r>
        <w:rPr>
          <w:rFonts w:hint="eastAsia"/>
          <w:szCs w:val="24"/>
        </w:rPr>
        <w:t>或丙烷发生泄漏，泄漏造成爆炸事故，对厂区空气造成污染，短时间内不可控；</w:t>
      </w:r>
    </w:p>
    <w:p w:rsidR="008910F0" w:rsidRDefault="00A34F50">
      <w:pPr>
        <w:pStyle w:val="12-25"/>
        <w:ind w:firstLine="480"/>
        <w:rPr>
          <w:szCs w:val="24"/>
        </w:rPr>
      </w:pPr>
      <w:r>
        <w:rPr>
          <w:rFonts w:hint="eastAsia"/>
          <w:szCs w:val="24"/>
        </w:rPr>
        <w:t>（</w:t>
      </w:r>
      <w:r>
        <w:rPr>
          <w:rFonts w:hint="eastAsia"/>
          <w:szCs w:val="24"/>
        </w:rPr>
        <w:t>4</w:t>
      </w:r>
      <w:r>
        <w:rPr>
          <w:rFonts w:hint="eastAsia"/>
          <w:szCs w:val="24"/>
        </w:rPr>
        <w:t>）危险废物大量泄漏，未及时发现，泄漏物质超过集液池容积，但可控制在厂区范围内；</w:t>
      </w:r>
    </w:p>
    <w:p w:rsidR="008910F0" w:rsidRDefault="00A34F50">
      <w:pPr>
        <w:pStyle w:val="12-25"/>
        <w:ind w:firstLine="480"/>
        <w:rPr>
          <w:szCs w:val="24"/>
        </w:rPr>
      </w:pPr>
      <w:r>
        <w:rPr>
          <w:rFonts w:hint="eastAsia"/>
          <w:szCs w:val="24"/>
        </w:rPr>
        <w:t>（</w:t>
      </w:r>
      <w:r>
        <w:rPr>
          <w:rFonts w:hint="eastAsia"/>
          <w:szCs w:val="24"/>
        </w:rPr>
        <w:t>5</w:t>
      </w:r>
      <w:r>
        <w:rPr>
          <w:rFonts w:hint="eastAsia"/>
          <w:szCs w:val="24"/>
        </w:rPr>
        <w:t>）废气超标排放，短时间内不可控；</w:t>
      </w:r>
    </w:p>
    <w:p w:rsidR="008910F0" w:rsidRDefault="00A34F50">
      <w:pPr>
        <w:pStyle w:val="12-25"/>
        <w:ind w:firstLine="480"/>
        <w:rPr>
          <w:szCs w:val="24"/>
        </w:rPr>
      </w:pPr>
      <w:r>
        <w:rPr>
          <w:rFonts w:hint="eastAsia"/>
          <w:szCs w:val="24"/>
        </w:rPr>
        <w:t>（</w:t>
      </w:r>
      <w:r>
        <w:rPr>
          <w:rFonts w:hint="eastAsia"/>
          <w:szCs w:val="24"/>
        </w:rPr>
        <w:t>6</w:t>
      </w:r>
      <w:r>
        <w:rPr>
          <w:rFonts w:hint="eastAsia"/>
          <w:szCs w:val="24"/>
        </w:rPr>
        <w:t>）不限于此情景的其他类似情形。</w:t>
      </w:r>
    </w:p>
    <w:p w:rsidR="008910F0" w:rsidRDefault="00A34F50">
      <w:pPr>
        <w:pStyle w:val="4"/>
        <w:rPr>
          <w:rFonts w:eastAsia="宋体"/>
          <w:color w:val="auto"/>
          <w:sz w:val="28"/>
          <w:szCs w:val="28"/>
        </w:rPr>
      </w:pPr>
      <w:r>
        <w:rPr>
          <w:rFonts w:eastAsia="宋体" w:hint="eastAsia"/>
          <w:color w:val="auto"/>
          <w:sz w:val="28"/>
          <w:szCs w:val="28"/>
        </w:rPr>
        <w:t>3.2.3.4</w:t>
      </w:r>
      <w:r>
        <w:rPr>
          <w:rFonts w:eastAsia="宋体" w:hint="eastAsia"/>
          <w:color w:val="auto"/>
          <w:sz w:val="28"/>
          <w:szCs w:val="28"/>
        </w:rPr>
        <w:t>红色预警</w:t>
      </w:r>
    </w:p>
    <w:p w:rsidR="008910F0" w:rsidRDefault="00A34F50">
      <w:pPr>
        <w:pStyle w:val="12-25"/>
        <w:ind w:firstLine="480"/>
        <w:rPr>
          <w:szCs w:val="24"/>
        </w:rPr>
      </w:pPr>
      <w:r>
        <w:rPr>
          <w:rFonts w:hint="eastAsia"/>
          <w:szCs w:val="24"/>
        </w:rPr>
        <w:t>红色预警是指接到报警时事故已发生的社会级应急响应或由橙色预警升级红色预警，对应的是影响程度极大或影响范围可能扩大到周边环境或需要动用外部资源的突发环境事件，主要对应的突发环境事件如下：</w:t>
      </w:r>
    </w:p>
    <w:p w:rsidR="008910F0" w:rsidRDefault="00A34F50">
      <w:pPr>
        <w:pStyle w:val="12-25"/>
        <w:ind w:firstLine="480"/>
        <w:rPr>
          <w:szCs w:val="24"/>
        </w:rPr>
      </w:pPr>
      <w:r>
        <w:rPr>
          <w:rFonts w:hint="eastAsia"/>
          <w:szCs w:val="24"/>
        </w:rPr>
        <w:t>（</w:t>
      </w:r>
      <w:r>
        <w:rPr>
          <w:rFonts w:hint="eastAsia"/>
          <w:szCs w:val="24"/>
        </w:rPr>
        <w:t>1</w:t>
      </w:r>
      <w:r>
        <w:rPr>
          <w:rFonts w:hint="eastAsia"/>
          <w:szCs w:val="24"/>
        </w:rPr>
        <w:t>）生产车间着火，失火范围蔓布至整个厂区，企业对厂区火灾不可控，</w:t>
      </w:r>
      <w:r>
        <w:rPr>
          <w:szCs w:val="24"/>
        </w:rPr>
        <w:t>依靠企</w:t>
      </w:r>
      <w:r>
        <w:rPr>
          <w:szCs w:val="24"/>
        </w:rPr>
        <w:t>业队伍洗消废水不能有效收集，需请求外部救援单位进行</w:t>
      </w:r>
      <w:r>
        <w:rPr>
          <w:rFonts w:hint="eastAsia"/>
          <w:szCs w:val="24"/>
        </w:rPr>
        <w:t>洗消</w:t>
      </w:r>
      <w:r>
        <w:rPr>
          <w:szCs w:val="24"/>
        </w:rPr>
        <w:t>围堵</w:t>
      </w:r>
      <w:r>
        <w:rPr>
          <w:rFonts w:hint="eastAsia"/>
          <w:szCs w:val="24"/>
        </w:rPr>
        <w:t>；</w:t>
      </w:r>
    </w:p>
    <w:p w:rsidR="008910F0" w:rsidRDefault="00A34F50">
      <w:pPr>
        <w:pStyle w:val="12-25"/>
        <w:ind w:firstLine="480"/>
        <w:rPr>
          <w:szCs w:val="24"/>
        </w:rPr>
      </w:pPr>
      <w:r>
        <w:rPr>
          <w:rFonts w:hint="eastAsia"/>
          <w:szCs w:val="24"/>
        </w:rPr>
        <w:t>（</w:t>
      </w:r>
      <w:r>
        <w:rPr>
          <w:rFonts w:hint="eastAsia"/>
          <w:szCs w:val="24"/>
        </w:rPr>
        <w:t>2</w:t>
      </w:r>
      <w:r>
        <w:rPr>
          <w:rFonts w:hint="eastAsia"/>
          <w:szCs w:val="24"/>
        </w:rPr>
        <w:t>）多种风险物质发生连续爆炸，爆炸引发厂区大范围的火灾及爆炸事故，导致整个厂区处于火灾及爆炸状态，依靠企业队伍洗消废水不能有效收集，需请求外部救援单位进行洗消围堵；</w:t>
      </w:r>
    </w:p>
    <w:p w:rsidR="008910F0" w:rsidRDefault="00A34F50">
      <w:pPr>
        <w:pStyle w:val="12-25"/>
        <w:ind w:firstLine="480"/>
        <w:rPr>
          <w:szCs w:val="24"/>
        </w:rPr>
      </w:pPr>
      <w:r>
        <w:rPr>
          <w:rFonts w:hint="eastAsia"/>
          <w:szCs w:val="24"/>
        </w:rPr>
        <w:t>（</w:t>
      </w:r>
      <w:r>
        <w:rPr>
          <w:rFonts w:hint="eastAsia"/>
          <w:szCs w:val="24"/>
        </w:rPr>
        <w:t>3</w:t>
      </w:r>
      <w:r>
        <w:rPr>
          <w:rFonts w:hint="eastAsia"/>
          <w:szCs w:val="24"/>
        </w:rPr>
        <w:t>）企业火灾或爆炸影响到周边，导致周边企业及居民点建筑物着火；</w:t>
      </w:r>
    </w:p>
    <w:p w:rsidR="008910F0" w:rsidRDefault="00A34F50">
      <w:pPr>
        <w:pStyle w:val="12-25"/>
        <w:ind w:firstLine="480"/>
        <w:rPr>
          <w:szCs w:val="24"/>
        </w:rPr>
      </w:pPr>
      <w:r>
        <w:rPr>
          <w:rFonts w:hint="eastAsia"/>
          <w:szCs w:val="24"/>
        </w:rPr>
        <w:lastRenderedPageBreak/>
        <w:t>（</w:t>
      </w:r>
      <w:r>
        <w:rPr>
          <w:rFonts w:hint="eastAsia"/>
          <w:szCs w:val="24"/>
        </w:rPr>
        <w:t>4</w:t>
      </w:r>
      <w:r>
        <w:rPr>
          <w:rFonts w:hint="eastAsia"/>
          <w:szCs w:val="24"/>
        </w:rPr>
        <w:t>）泄漏的丙烷造成多人窒息或死亡；</w:t>
      </w:r>
    </w:p>
    <w:p w:rsidR="008910F0" w:rsidRDefault="00A34F50">
      <w:pPr>
        <w:pStyle w:val="12-25"/>
        <w:ind w:firstLine="480"/>
        <w:rPr>
          <w:szCs w:val="24"/>
        </w:rPr>
      </w:pPr>
      <w:r>
        <w:rPr>
          <w:rFonts w:hint="eastAsia"/>
          <w:szCs w:val="24"/>
        </w:rPr>
        <w:t>（</w:t>
      </w:r>
      <w:r>
        <w:rPr>
          <w:rFonts w:hint="eastAsia"/>
          <w:szCs w:val="24"/>
        </w:rPr>
        <w:t>5</w:t>
      </w:r>
      <w:r>
        <w:rPr>
          <w:rFonts w:hint="eastAsia"/>
          <w:szCs w:val="24"/>
        </w:rPr>
        <w:t>）泄漏的风险物质或危废未被有效收集，泄漏的风险物质或危废进入雨水井或进入市政污水管网，对外环境造成明显影响；</w:t>
      </w:r>
    </w:p>
    <w:p w:rsidR="008910F0" w:rsidRDefault="00A34F50">
      <w:pPr>
        <w:pStyle w:val="12-25"/>
        <w:ind w:firstLine="480"/>
        <w:rPr>
          <w:szCs w:val="24"/>
        </w:rPr>
      </w:pPr>
      <w:r>
        <w:rPr>
          <w:rFonts w:hint="eastAsia"/>
          <w:szCs w:val="24"/>
        </w:rPr>
        <w:t>（</w:t>
      </w:r>
      <w:r>
        <w:rPr>
          <w:rFonts w:hint="eastAsia"/>
          <w:szCs w:val="24"/>
        </w:rPr>
        <w:t>6</w:t>
      </w:r>
      <w:r>
        <w:rPr>
          <w:rFonts w:hint="eastAsia"/>
          <w:szCs w:val="24"/>
        </w:rPr>
        <w:t>）不限于此情景的其他类似情形。</w:t>
      </w:r>
    </w:p>
    <w:p w:rsidR="008910F0" w:rsidRDefault="00A34F50">
      <w:pPr>
        <w:pStyle w:val="4"/>
        <w:rPr>
          <w:rFonts w:eastAsia="宋体"/>
          <w:color w:val="auto"/>
          <w:sz w:val="28"/>
          <w:szCs w:val="28"/>
        </w:rPr>
      </w:pPr>
      <w:r>
        <w:rPr>
          <w:rFonts w:eastAsia="宋体" w:hint="eastAsia"/>
          <w:color w:val="auto"/>
          <w:sz w:val="28"/>
          <w:szCs w:val="28"/>
        </w:rPr>
        <w:t>3.2.3.5</w:t>
      </w:r>
      <w:r>
        <w:rPr>
          <w:rFonts w:eastAsia="宋体" w:hint="eastAsia"/>
          <w:color w:val="auto"/>
          <w:sz w:val="28"/>
          <w:szCs w:val="28"/>
        </w:rPr>
        <w:t>预警措施</w:t>
      </w:r>
    </w:p>
    <w:p w:rsidR="008910F0" w:rsidRDefault="00A34F50">
      <w:pPr>
        <w:pStyle w:val="12-25"/>
        <w:ind w:firstLine="480"/>
        <w:rPr>
          <w:szCs w:val="24"/>
        </w:rPr>
      </w:pPr>
      <w:r>
        <w:rPr>
          <w:rFonts w:hint="eastAsia"/>
          <w:szCs w:val="24"/>
        </w:rPr>
        <w:t>进入预警状态后，事故有关部门应当采取如下措施：</w:t>
      </w:r>
    </w:p>
    <w:p w:rsidR="008910F0" w:rsidRDefault="00A34F50">
      <w:pPr>
        <w:pStyle w:val="12-25"/>
        <w:ind w:firstLine="480"/>
        <w:rPr>
          <w:szCs w:val="24"/>
        </w:rPr>
      </w:pPr>
      <w:r>
        <w:rPr>
          <w:rFonts w:hint="eastAsia"/>
          <w:szCs w:val="24"/>
        </w:rPr>
        <w:t>（</w:t>
      </w:r>
      <w:r>
        <w:rPr>
          <w:rFonts w:hint="eastAsia"/>
          <w:szCs w:val="24"/>
        </w:rPr>
        <w:t>1</w:t>
      </w:r>
      <w:r>
        <w:rPr>
          <w:rFonts w:hint="eastAsia"/>
          <w:szCs w:val="24"/>
        </w:rPr>
        <w:t>）立即启动相关应急预案。</w:t>
      </w:r>
    </w:p>
    <w:p w:rsidR="008910F0" w:rsidRDefault="00A34F50">
      <w:pPr>
        <w:pStyle w:val="12-25"/>
        <w:ind w:firstLine="480"/>
        <w:rPr>
          <w:szCs w:val="24"/>
        </w:rPr>
      </w:pPr>
      <w:r>
        <w:rPr>
          <w:rFonts w:hint="eastAsia"/>
          <w:szCs w:val="24"/>
        </w:rPr>
        <w:t>（</w:t>
      </w:r>
      <w:r>
        <w:rPr>
          <w:rFonts w:hint="eastAsia"/>
          <w:szCs w:val="24"/>
        </w:rPr>
        <w:t>2</w:t>
      </w:r>
      <w:r>
        <w:rPr>
          <w:rFonts w:hint="eastAsia"/>
          <w:szCs w:val="24"/>
        </w:rPr>
        <w:t>）发布预警公告。</w:t>
      </w:r>
    </w:p>
    <w:p w:rsidR="008910F0" w:rsidRDefault="00A34F50">
      <w:pPr>
        <w:pStyle w:val="12-25"/>
        <w:ind w:firstLine="480"/>
        <w:rPr>
          <w:szCs w:val="24"/>
        </w:rPr>
      </w:pPr>
      <w:r>
        <w:rPr>
          <w:rFonts w:hint="eastAsia"/>
          <w:szCs w:val="24"/>
        </w:rPr>
        <w:t>（</w:t>
      </w:r>
      <w:r>
        <w:rPr>
          <w:rFonts w:hint="eastAsia"/>
          <w:szCs w:val="24"/>
        </w:rPr>
        <w:t>3</w:t>
      </w:r>
      <w:r>
        <w:rPr>
          <w:rFonts w:hint="eastAsia"/>
          <w:szCs w:val="24"/>
        </w:rPr>
        <w:t>）转移、撤离或者疏散可能受到伤害的人员，并进行妥善安置。</w:t>
      </w:r>
    </w:p>
    <w:p w:rsidR="008910F0" w:rsidRDefault="00A34F50">
      <w:pPr>
        <w:pStyle w:val="12-25"/>
        <w:ind w:firstLine="480"/>
        <w:rPr>
          <w:szCs w:val="24"/>
        </w:rPr>
      </w:pPr>
      <w:r>
        <w:rPr>
          <w:rFonts w:hint="eastAsia"/>
          <w:szCs w:val="24"/>
        </w:rPr>
        <w:t>指令各环境应急救援队伍进入应急状态，环境监测组立即开展应急监测，随时掌握并报告事态进展情况。</w:t>
      </w:r>
    </w:p>
    <w:p w:rsidR="008910F0" w:rsidRDefault="00A34F50">
      <w:pPr>
        <w:pStyle w:val="12-25"/>
        <w:ind w:firstLine="480"/>
        <w:rPr>
          <w:szCs w:val="24"/>
        </w:rPr>
      </w:pPr>
      <w:r>
        <w:rPr>
          <w:rFonts w:hint="eastAsia"/>
          <w:szCs w:val="24"/>
        </w:rPr>
        <w:t>（</w:t>
      </w:r>
      <w:r>
        <w:rPr>
          <w:rFonts w:hint="eastAsia"/>
          <w:szCs w:val="24"/>
        </w:rPr>
        <w:t>4</w:t>
      </w:r>
      <w:r>
        <w:rPr>
          <w:rFonts w:hint="eastAsia"/>
          <w:szCs w:val="24"/>
        </w:rPr>
        <w:t>）针对突发事件可能造成的危害，封闭、隔离或者限制使用有关场所，中止可能导致危害扩大的行为和活动。</w:t>
      </w:r>
    </w:p>
    <w:p w:rsidR="008910F0" w:rsidRDefault="00A34F50">
      <w:pPr>
        <w:pStyle w:val="12-25"/>
        <w:ind w:firstLine="480"/>
      </w:pPr>
      <w:r>
        <w:rPr>
          <w:rFonts w:hint="eastAsia"/>
          <w:szCs w:val="24"/>
        </w:rPr>
        <w:t>（</w:t>
      </w:r>
      <w:r>
        <w:rPr>
          <w:rFonts w:hint="eastAsia"/>
          <w:szCs w:val="24"/>
        </w:rPr>
        <w:t>5</w:t>
      </w:r>
      <w:r>
        <w:rPr>
          <w:rFonts w:hint="eastAsia"/>
          <w:szCs w:val="24"/>
        </w:rPr>
        <w:t>）调集环境应急所需物资和设备，确保应急保障工作。</w:t>
      </w:r>
    </w:p>
    <w:p w:rsidR="008910F0" w:rsidRDefault="00A34F50">
      <w:pPr>
        <w:pStyle w:val="3"/>
        <w:rPr>
          <w:rFonts w:eastAsia="宋体"/>
          <w:color w:val="auto"/>
        </w:rPr>
      </w:pPr>
      <w:bookmarkStart w:id="691" w:name="_Toc2762"/>
      <w:r>
        <w:rPr>
          <w:rFonts w:eastAsia="宋体" w:hint="eastAsia"/>
          <w:color w:val="auto"/>
        </w:rPr>
        <w:t>3.2.4</w:t>
      </w:r>
      <w:r>
        <w:rPr>
          <w:rFonts w:eastAsia="宋体" w:hint="eastAsia"/>
          <w:color w:val="auto"/>
        </w:rPr>
        <w:t>预警研判</w:t>
      </w:r>
      <w:bookmarkEnd w:id="691"/>
    </w:p>
    <w:p w:rsidR="008910F0" w:rsidRDefault="00A34F50">
      <w:pPr>
        <w:pStyle w:val="12-25"/>
        <w:ind w:firstLine="480"/>
        <w:rPr>
          <w:szCs w:val="24"/>
        </w:rPr>
      </w:pPr>
      <w:r>
        <w:rPr>
          <w:rFonts w:hint="eastAsia"/>
          <w:szCs w:val="24"/>
        </w:rPr>
        <w:t>应急值班领导应在接到报警信息</w:t>
      </w:r>
      <w:r>
        <w:rPr>
          <w:rFonts w:hint="eastAsia"/>
          <w:szCs w:val="24"/>
        </w:rPr>
        <w:t>10</w:t>
      </w:r>
      <w:r>
        <w:rPr>
          <w:rFonts w:hint="eastAsia"/>
          <w:szCs w:val="24"/>
        </w:rPr>
        <w:t>分钟内进行预警信息研判，并给出研判结果：</w:t>
      </w:r>
    </w:p>
    <w:p w:rsidR="008910F0" w:rsidRDefault="00A34F50">
      <w:pPr>
        <w:pStyle w:val="12-25"/>
        <w:ind w:firstLine="480"/>
        <w:rPr>
          <w:szCs w:val="24"/>
        </w:rPr>
      </w:pPr>
      <w:r>
        <w:rPr>
          <w:rFonts w:hint="eastAsia"/>
          <w:szCs w:val="24"/>
        </w:rPr>
        <w:t>（</w:t>
      </w:r>
      <w:r>
        <w:rPr>
          <w:rFonts w:hint="eastAsia"/>
          <w:szCs w:val="24"/>
        </w:rPr>
        <w:t>1</w:t>
      </w:r>
      <w:r>
        <w:rPr>
          <w:rFonts w:hint="eastAsia"/>
          <w:szCs w:val="24"/>
        </w:rPr>
        <w:t>）若确定为假警时，进入蓝色预警状态，针对假警的内容进行相应的信息处置；</w:t>
      </w:r>
    </w:p>
    <w:p w:rsidR="008910F0" w:rsidRDefault="00A34F50">
      <w:pPr>
        <w:pStyle w:val="12-25"/>
        <w:ind w:firstLine="480"/>
        <w:rPr>
          <w:szCs w:val="24"/>
        </w:rPr>
      </w:pPr>
      <w:r>
        <w:rPr>
          <w:rFonts w:hint="eastAsia"/>
          <w:szCs w:val="24"/>
        </w:rPr>
        <w:t>（</w:t>
      </w:r>
      <w:r>
        <w:rPr>
          <w:rFonts w:hint="eastAsia"/>
          <w:szCs w:val="24"/>
        </w:rPr>
        <w:t>2</w:t>
      </w:r>
      <w:r>
        <w:rPr>
          <w:rFonts w:hint="eastAsia"/>
          <w:szCs w:val="24"/>
        </w:rPr>
        <w:t>）若确定报警信息如实，应立即进入预警响应状态，上报应急指挥部，应急指挥部组织有关部门，根据预报信息分析对该事件的危害程度、紧急程度和发展态势进行会商初判；若是紧急情况，可同时安排人员进行先期处置，采取相应的防范措施，避免事态进一步恶化。根据研判结果确定启动相应级别的应急响应。</w:t>
      </w:r>
    </w:p>
    <w:p w:rsidR="008910F0" w:rsidRDefault="00A34F50">
      <w:pPr>
        <w:pStyle w:val="3"/>
        <w:rPr>
          <w:rFonts w:eastAsia="宋体"/>
          <w:color w:val="auto"/>
        </w:rPr>
      </w:pPr>
      <w:bookmarkStart w:id="692" w:name="_Toc32716"/>
      <w:r>
        <w:rPr>
          <w:rFonts w:eastAsia="宋体" w:hint="eastAsia"/>
          <w:color w:val="auto"/>
        </w:rPr>
        <w:t>3.2.5</w:t>
      </w:r>
      <w:r>
        <w:rPr>
          <w:rFonts w:eastAsia="宋体" w:hint="eastAsia"/>
          <w:color w:val="auto"/>
        </w:rPr>
        <w:t>发布预警和预警行动</w:t>
      </w:r>
      <w:bookmarkEnd w:id="692"/>
    </w:p>
    <w:p w:rsidR="008910F0" w:rsidRDefault="00A34F50">
      <w:pPr>
        <w:pStyle w:val="12-25"/>
        <w:ind w:firstLine="480"/>
        <w:rPr>
          <w:szCs w:val="24"/>
        </w:rPr>
      </w:pPr>
      <w:r>
        <w:rPr>
          <w:rFonts w:hint="eastAsia"/>
          <w:szCs w:val="24"/>
        </w:rPr>
        <w:t>经过预警研判，确定需要发出预警时，应由应急值班领导通过电话、对讲机、网络等方式发出预警，采用以下报告程序：</w:t>
      </w:r>
    </w:p>
    <w:p w:rsidR="008910F0" w:rsidRDefault="00A34F50">
      <w:pPr>
        <w:pStyle w:val="12-25"/>
        <w:ind w:firstLine="480"/>
        <w:rPr>
          <w:szCs w:val="24"/>
        </w:rPr>
      </w:pPr>
      <w:r>
        <w:rPr>
          <w:rFonts w:hint="eastAsia"/>
          <w:szCs w:val="24"/>
        </w:rPr>
        <w:t>（</w:t>
      </w:r>
      <w:r>
        <w:rPr>
          <w:rFonts w:hint="eastAsia"/>
          <w:szCs w:val="24"/>
        </w:rPr>
        <w:t>1</w:t>
      </w:r>
      <w:r>
        <w:rPr>
          <w:rFonts w:hint="eastAsia"/>
          <w:szCs w:val="24"/>
        </w:rPr>
        <w:t>）事故的最先</w:t>
      </w:r>
      <w:r>
        <w:rPr>
          <w:rFonts w:hint="eastAsia"/>
          <w:szCs w:val="24"/>
        </w:rPr>
        <w:t>发现者或现场人员应立即将事故情况向当班组长汇报，汇报的内容包括事故地点、人员伤亡、事故概况；</w:t>
      </w:r>
    </w:p>
    <w:p w:rsidR="008910F0" w:rsidRDefault="00A34F50">
      <w:pPr>
        <w:pStyle w:val="12-25"/>
        <w:ind w:firstLine="480"/>
        <w:rPr>
          <w:szCs w:val="24"/>
        </w:rPr>
      </w:pPr>
      <w:r>
        <w:rPr>
          <w:rFonts w:hint="eastAsia"/>
          <w:szCs w:val="24"/>
        </w:rPr>
        <w:t>（</w:t>
      </w:r>
      <w:r>
        <w:rPr>
          <w:rFonts w:hint="eastAsia"/>
          <w:szCs w:val="24"/>
        </w:rPr>
        <w:t>2</w:t>
      </w:r>
      <w:r>
        <w:rPr>
          <w:rFonts w:hint="eastAsia"/>
          <w:szCs w:val="24"/>
        </w:rPr>
        <w:t>）当班组长在接到事故报告后，应立即向湖北重工蒲圻机械有限公司总指挥（</w:t>
      </w:r>
      <w:r>
        <w:rPr>
          <w:rFonts w:hint="eastAsia"/>
          <w:szCs w:val="24"/>
          <w:lang w:val="zh-CN"/>
        </w:rPr>
        <w:t>周明智</w:t>
      </w:r>
      <w:r>
        <w:rPr>
          <w:rFonts w:hint="eastAsia"/>
          <w:szCs w:val="24"/>
        </w:rPr>
        <w:t>）和湖北重工蒲圻机械有限公司应急救援指挥办公室汇报；</w:t>
      </w:r>
    </w:p>
    <w:p w:rsidR="008910F0" w:rsidRDefault="00A34F50">
      <w:pPr>
        <w:pStyle w:val="12-25"/>
        <w:ind w:firstLine="480"/>
        <w:rPr>
          <w:szCs w:val="24"/>
        </w:rPr>
      </w:pPr>
      <w:r>
        <w:rPr>
          <w:rFonts w:hint="eastAsia"/>
          <w:szCs w:val="24"/>
        </w:rPr>
        <w:lastRenderedPageBreak/>
        <w:t>（</w:t>
      </w:r>
      <w:r>
        <w:rPr>
          <w:rFonts w:hint="eastAsia"/>
          <w:szCs w:val="24"/>
        </w:rPr>
        <w:t>3</w:t>
      </w:r>
      <w:r>
        <w:rPr>
          <w:rFonts w:hint="eastAsia"/>
          <w:szCs w:val="24"/>
        </w:rPr>
        <w:t>）湖北重工蒲圻机械有限公司应急救援指挥办公室接到事故报告后，根据事故大小，如需组织内部救援力量参与救护，应及时与抢险救灾组等专业小组取得联系，通知相关人员迅速赶赴现场，参与救护。如发生火灾、人员中毒需外部消防、医疗救护力量帮助时，现场人员应迅速拨打</w:t>
      </w:r>
      <w:r>
        <w:rPr>
          <w:rFonts w:hint="eastAsia"/>
          <w:szCs w:val="24"/>
        </w:rPr>
        <w:t>119</w:t>
      </w:r>
      <w:r>
        <w:rPr>
          <w:rFonts w:hint="eastAsia"/>
          <w:szCs w:val="24"/>
        </w:rPr>
        <w:t>火警电话、</w:t>
      </w:r>
      <w:r>
        <w:rPr>
          <w:rFonts w:hint="eastAsia"/>
          <w:szCs w:val="24"/>
        </w:rPr>
        <w:t>120</w:t>
      </w:r>
      <w:r>
        <w:rPr>
          <w:rFonts w:hint="eastAsia"/>
          <w:szCs w:val="24"/>
        </w:rPr>
        <w:t>急救电话、</w:t>
      </w:r>
      <w:r>
        <w:rPr>
          <w:rFonts w:hint="eastAsia"/>
          <w:szCs w:val="24"/>
        </w:rPr>
        <w:t>1</w:t>
      </w:r>
      <w:r>
        <w:rPr>
          <w:rFonts w:hint="eastAsia"/>
          <w:szCs w:val="24"/>
        </w:rPr>
        <w:t>10</w:t>
      </w:r>
      <w:r>
        <w:rPr>
          <w:rFonts w:hint="eastAsia"/>
          <w:szCs w:val="24"/>
        </w:rPr>
        <w:t>报警电话，请求支援；</w:t>
      </w:r>
    </w:p>
    <w:p w:rsidR="008910F0" w:rsidRDefault="00A34F50">
      <w:pPr>
        <w:pStyle w:val="12-25"/>
        <w:ind w:firstLine="480"/>
        <w:rPr>
          <w:szCs w:val="24"/>
        </w:rPr>
      </w:pPr>
      <w:r>
        <w:rPr>
          <w:rFonts w:hint="eastAsia"/>
          <w:szCs w:val="24"/>
        </w:rPr>
        <w:t>（</w:t>
      </w:r>
      <w:r>
        <w:rPr>
          <w:rFonts w:hint="eastAsia"/>
          <w:szCs w:val="24"/>
        </w:rPr>
        <w:t>4</w:t>
      </w:r>
      <w:r>
        <w:rPr>
          <w:rFonts w:hint="eastAsia"/>
          <w:szCs w:val="24"/>
        </w:rPr>
        <w:t>）事故车间负责人根据事故的严重性及时将事故情况报告给总指挥和副指挥，总指挥和副指挥到现场后，根据事故的严重性，判断是否启动应急预案；</w:t>
      </w:r>
    </w:p>
    <w:p w:rsidR="008910F0" w:rsidRDefault="00A34F50">
      <w:pPr>
        <w:pStyle w:val="12-25"/>
        <w:ind w:firstLine="480"/>
        <w:rPr>
          <w:szCs w:val="24"/>
        </w:rPr>
      </w:pPr>
      <w:r>
        <w:rPr>
          <w:rFonts w:hint="eastAsia"/>
          <w:szCs w:val="24"/>
        </w:rPr>
        <w:t>（</w:t>
      </w:r>
      <w:r>
        <w:rPr>
          <w:rFonts w:hint="eastAsia"/>
          <w:szCs w:val="24"/>
        </w:rPr>
        <w:t>5</w:t>
      </w:r>
      <w:r>
        <w:rPr>
          <w:rFonts w:hint="eastAsia"/>
          <w:szCs w:val="24"/>
        </w:rPr>
        <w:t>）湖北重工蒲圻机械有限公司领导根据事故的严重性，决定是否启动突发环境事故应急预案，如发生车间级以上突发性环境污染事件，湖北重工蒲圻机械有限公司领导应赴现场组织指挥，并启动环境事故应急预案，成立指挥部，组织事故处理，力争将事故损失降低到最小程度，同时将事故情况及时向上级有关部门报告。</w:t>
      </w:r>
    </w:p>
    <w:p w:rsidR="008910F0" w:rsidRDefault="00A34F50">
      <w:pPr>
        <w:pStyle w:val="3"/>
        <w:rPr>
          <w:rFonts w:eastAsia="宋体"/>
          <w:color w:val="auto"/>
        </w:rPr>
      </w:pPr>
      <w:r>
        <w:rPr>
          <w:rFonts w:eastAsia="宋体" w:hint="eastAsia"/>
          <w:color w:val="auto"/>
        </w:rPr>
        <w:t>3.2.</w:t>
      </w:r>
      <w:r>
        <w:rPr>
          <w:rFonts w:eastAsia="宋体" w:hint="eastAsia"/>
          <w:color w:val="auto"/>
        </w:rPr>
        <w:t>6</w:t>
      </w:r>
      <w:r>
        <w:rPr>
          <w:rFonts w:eastAsia="宋体" w:hint="eastAsia"/>
          <w:color w:val="auto"/>
        </w:rPr>
        <w:t>预警</w:t>
      </w:r>
      <w:r>
        <w:rPr>
          <w:rFonts w:eastAsia="宋体" w:hint="eastAsia"/>
          <w:color w:val="auto"/>
        </w:rPr>
        <w:t>升级</w:t>
      </w:r>
    </w:p>
    <w:p w:rsidR="008910F0" w:rsidRDefault="00A34F50">
      <w:pPr>
        <w:pStyle w:val="afb"/>
        <w:rPr>
          <w:rFonts w:hint="default"/>
        </w:rPr>
      </w:pPr>
      <w:r>
        <w:t>预警升级可参照以下原则：</w:t>
      </w:r>
    </w:p>
    <w:p w:rsidR="008910F0" w:rsidRDefault="00A34F50">
      <w:pPr>
        <w:pStyle w:val="afb"/>
        <w:rPr>
          <w:rFonts w:hint="default"/>
        </w:rPr>
      </w:pPr>
      <w:r>
        <w:t>（</w:t>
      </w:r>
      <w:r>
        <w:t>1</w:t>
      </w:r>
      <w:r>
        <w:t>）突发环境事件的严重性和紧急程度增加；</w:t>
      </w:r>
    </w:p>
    <w:p w:rsidR="008910F0" w:rsidRDefault="00A34F50">
      <w:pPr>
        <w:pStyle w:val="afb"/>
        <w:rPr>
          <w:rFonts w:hint="default"/>
        </w:rPr>
      </w:pPr>
      <w:r>
        <w:t>（</w:t>
      </w:r>
      <w:r>
        <w:t>2</w:t>
      </w:r>
      <w:r>
        <w:t>）突发环境事件的影响范围扩大；</w:t>
      </w:r>
    </w:p>
    <w:p w:rsidR="008910F0" w:rsidRDefault="00A34F50">
      <w:pPr>
        <w:pStyle w:val="afb"/>
        <w:rPr>
          <w:rFonts w:hint="default"/>
        </w:rPr>
      </w:pPr>
      <w:r>
        <w:t>（</w:t>
      </w:r>
      <w:r>
        <w:t>3</w:t>
      </w:r>
      <w:r>
        <w:t>）现有的应急措施或应急资源不足以应对；</w:t>
      </w:r>
    </w:p>
    <w:p w:rsidR="008910F0" w:rsidRDefault="00A34F50">
      <w:pPr>
        <w:pStyle w:val="3"/>
        <w:rPr>
          <w:rFonts w:eastAsia="宋体"/>
          <w:color w:val="auto"/>
        </w:rPr>
      </w:pPr>
      <w:r>
        <w:rPr>
          <w:rFonts w:eastAsia="宋体" w:hint="eastAsia"/>
          <w:color w:val="auto"/>
        </w:rPr>
        <w:t>3.2.</w:t>
      </w:r>
      <w:r>
        <w:rPr>
          <w:rFonts w:eastAsia="宋体" w:hint="eastAsia"/>
          <w:color w:val="auto"/>
        </w:rPr>
        <w:t>7</w:t>
      </w:r>
      <w:r>
        <w:rPr>
          <w:rFonts w:eastAsia="宋体" w:hint="eastAsia"/>
          <w:color w:val="auto"/>
        </w:rPr>
        <w:t>预警解除</w:t>
      </w:r>
    </w:p>
    <w:p w:rsidR="008910F0" w:rsidRDefault="00A34F50">
      <w:pPr>
        <w:pStyle w:val="12-25"/>
        <w:ind w:firstLine="480"/>
        <w:rPr>
          <w:szCs w:val="24"/>
        </w:rPr>
      </w:pPr>
      <w:r>
        <w:rPr>
          <w:rFonts w:hint="eastAsia"/>
          <w:szCs w:val="24"/>
        </w:rPr>
        <w:t>通常当突发环境事件的危险已经消除，经过评估确认，由应急指挥部适时下达预警解除指令，将指令信息及时传达至各相关职能部门，分为以下三种情况：</w:t>
      </w:r>
    </w:p>
    <w:p w:rsidR="008910F0" w:rsidRDefault="00A34F50">
      <w:pPr>
        <w:pStyle w:val="12-25"/>
        <w:ind w:firstLine="480"/>
        <w:rPr>
          <w:szCs w:val="24"/>
        </w:rPr>
      </w:pPr>
      <w:r>
        <w:rPr>
          <w:rFonts w:hint="eastAsia"/>
          <w:szCs w:val="24"/>
        </w:rPr>
        <w:t>一是接到报警时事故未发生，发布了蓝色预警但未进行应急处置，预警解除。</w:t>
      </w:r>
    </w:p>
    <w:p w:rsidR="008910F0" w:rsidRDefault="00A34F50">
      <w:pPr>
        <w:pStyle w:val="12-25"/>
        <w:ind w:firstLine="480"/>
        <w:rPr>
          <w:szCs w:val="24"/>
        </w:rPr>
      </w:pPr>
      <w:r>
        <w:rPr>
          <w:rFonts w:hint="eastAsia"/>
          <w:szCs w:val="24"/>
        </w:rPr>
        <w:t>二是接到报警时事故未发生，发布了蓝色预警且蓝色预警升级为黄色预警（即采取了应急处置，启动了相应级别的应急响应），处置完成环境突发事件危险已经消除后预警解除（即应</w:t>
      </w:r>
      <w:r>
        <w:rPr>
          <w:rFonts w:hint="eastAsia"/>
          <w:szCs w:val="24"/>
        </w:rPr>
        <w:t>急终止）。</w:t>
      </w:r>
    </w:p>
    <w:p w:rsidR="008910F0" w:rsidRDefault="00A34F50">
      <w:pPr>
        <w:pStyle w:val="12-25"/>
        <w:ind w:firstLine="480"/>
        <w:rPr>
          <w:szCs w:val="24"/>
        </w:rPr>
      </w:pPr>
      <w:r>
        <w:rPr>
          <w:rFonts w:hint="eastAsia"/>
          <w:szCs w:val="24"/>
        </w:rPr>
        <w:t>三是接到报警时事故已发生，启动黄色、橙色、红色预警，处置完成环境突发事件危险已经消除后预警解除（即应急终止）。</w:t>
      </w:r>
    </w:p>
    <w:p w:rsidR="008910F0" w:rsidRDefault="00A34F50">
      <w:pPr>
        <w:pStyle w:val="12-25"/>
        <w:ind w:firstLine="480"/>
        <w:rPr>
          <w:szCs w:val="24"/>
        </w:rPr>
      </w:pPr>
      <w:r>
        <w:rPr>
          <w:szCs w:val="24"/>
        </w:rPr>
        <w:t>预警解除应当满足下列条件：</w:t>
      </w:r>
    </w:p>
    <w:p w:rsidR="008910F0" w:rsidRDefault="00A34F50">
      <w:pPr>
        <w:pStyle w:val="12-25"/>
        <w:ind w:firstLine="480"/>
        <w:rPr>
          <w:szCs w:val="24"/>
        </w:rPr>
      </w:pPr>
      <w:r>
        <w:rPr>
          <w:szCs w:val="24"/>
        </w:rPr>
        <w:t>（</w:t>
      </w:r>
      <w:r>
        <w:rPr>
          <w:szCs w:val="24"/>
        </w:rPr>
        <w:t>1</w:t>
      </w:r>
      <w:r>
        <w:rPr>
          <w:szCs w:val="24"/>
        </w:rPr>
        <w:t>）隐患排除，无突发环境事件发生的可能；</w:t>
      </w:r>
    </w:p>
    <w:p w:rsidR="008910F0" w:rsidRDefault="00A34F50">
      <w:pPr>
        <w:pStyle w:val="12-25"/>
        <w:ind w:firstLine="480"/>
        <w:rPr>
          <w:szCs w:val="24"/>
        </w:rPr>
      </w:pPr>
      <w:r>
        <w:rPr>
          <w:szCs w:val="24"/>
        </w:rPr>
        <w:t>（</w:t>
      </w:r>
      <w:r>
        <w:rPr>
          <w:szCs w:val="24"/>
        </w:rPr>
        <w:t>2</w:t>
      </w:r>
      <w:r>
        <w:rPr>
          <w:szCs w:val="24"/>
        </w:rPr>
        <w:t>）发生的事故得到解决，已消除突发事故环境影响</w:t>
      </w:r>
      <w:r>
        <w:rPr>
          <w:rFonts w:hint="eastAsia"/>
          <w:szCs w:val="24"/>
        </w:rPr>
        <w:t>。</w:t>
      </w:r>
    </w:p>
    <w:p w:rsidR="008910F0" w:rsidRDefault="00A34F50">
      <w:pPr>
        <w:pStyle w:val="12-25"/>
        <w:ind w:firstLine="480"/>
        <w:rPr>
          <w:b/>
          <w:bCs/>
          <w:szCs w:val="22"/>
        </w:rPr>
        <w:sectPr w:rsidR="008910F0">
          <w:pgSz w:w="11906" w:h="16838"/>
          <w:pgMar w:top="1440" w:right="1083" w:bottom="1440" w:left="1083" w:header="851" w:footer="992" w:gutter="0"/>
          <w:cols w:space="425"/>
          <w:docGrid w:linePitch="312"/>
        </w:sectPr>
      </w:pPr>
      <w:r>
        <w:rPr>
          <w:rFonts w:hint="eastAsia"/>
          <w:szCs w:val="24"/>
        </w:rPr>
        <w:t>预警解除后，应急救援指挥部应继续履行职能，做好应急组织和善后处置。</w:t>
      </w:r>
      <w:bookmarkStart w:id="693" w:name="_Toc24622"/>
      <w:bookmarkStart w:id="694" w:name="_Toc5729"/>
      <w:bookmarkStart w:id="695" w:name="_Toc25400"/>
      <w:bookmarkStart w:id="696" w:name="_Toc23945"/>
      <w:bookmarkStart w:id="697" w:name="_Toc15969"/>
      <w:bookmarkStart w:id="698" w:name="_Toc4111"/>
      <w:bookmarkStart w:id="699" w:name="_Toc30411"/>
      <w:bookmarkStart w:id="700" w:name="_Toc15776"/>
      <w:bookmarkStart w:id="701" w:name="_Toc22653"/>
      <w:bookmarkStart w:id="702" w:name="_Toc28179"/>
    </w:p>
    <w:p w:rsidR="008910F0" w:rsidRDefault="00A34F50" w:rsidP="00A522A3">
      <w:pPr>
        <w:pStyle w:val="1"/>
        <w:spacing w:beforeLines="100" w:before="240" w:after="0" w:line="480" w:lineRule="auto"/>
      </w:pPr>
      <w:bookmarkStart w:id="703" w:name="_Toc30979"/>
      <w:r>
        <w:rPr>
          <w:rFonts w:hint="eastAsia"/>
        </w:rPr>
        <w:lastRenderedPageBreak/>
        <w:t>4</w:t>
      </w:r>
      <w:r>
        <w:rPr>
          <w:rFonts w:hint="eastAsia"/>
        </w:rPr>
        <w:t>信息报告与通报</w:t>
      </w:r>
      <w:bookmarkEnd w:id="693"/>
      <w:bookmarkEnd w:id="694"/>
      <w:bookmarkEnd w:id="695"/>
      <w:bookmarkEnd w:id="696"/>
      <w:bookmarkEnd w:id="697"/>
      <w:bookmarkEnd w:id="698"/>
      <w:bookmarkEnd w:id="699"/>
      <w:bookmarkEnd w:id="700"/>
      <w:bookmarkEnd w:id="701"/>
      <w:bookmarkEnd w:id="702"/>
      <w:bookmarkEnd w:id="703"/>
    </w:p>
    <w:p w:rsidR="008910F0" w:rsidRDefault="00A34F50">
      <w:pPr>
        <w:pStyle w:val="12-25"/>
        <w:ind w:firstLine="480"/>
        <w:rPr>
          <w:szCs w:val="24"/>
        </w:rPr>
      </w:pPr>
      <w:r>
        <w:rPr>
          <w:rFonts w:hint="eastAsia"/>
          <w:szCs w:val="24"/>
        </w:rPr>
        <w:t>单位的信息报告包括单位内部信息报告、通知协议单位协助应急救援、向当地人民政府和环保部门报告和向邻近单位和居民通报这四种情况，通报方式主要为电话或手机通报。</w:t>
      </w:r>
    </w:p>
    <w:p w:rsidR="008910F0" w:rsidRDefault="00A34F50">
      <w:pPr>
        <w:pStyle w:val="2"/>
        <w:numPr>
          <w:ilvl w:val="0"/>
          <w:numId w:val="0"/>
        </w:numPr>
        <w:tabs>
          <w:tab w:val="clear" w:pos="0"/>
          <w:tab w:val="clear" w:pos="851"/>
        </w:tabs>
        <w:ind w:left="580" w:hangingChars="173" w:hanging="580"/>
        <w:rPr>
          <w:rFonts w:eastAsia="宋体"/>
          <w:b/>
          <w:bCs/>
          <w:caps w:val="0"/>
          <w:szCs w:val="22"/>
        </w:rPr>
      </w:pPr>
      <w:bookmarkStart w:id="704" w:name="_Toc5492"/>
      <w:r>
        <w:rPr>
          <w:rFonts w:eastAsia="宋体" w:hint="eastAsia"/>
          <w:b/>
          <w:bCs/>
          <w:caps w:val="0"/>
          <w:szCs w:val="22"/>
        </w:rPr>
        <w:t>4.1</w:t>
      </w:r>
      <w:r>
        <w:rPr>
          <w:rFonts w:eastAsia="宋体" w:hint="eastAsia"/>
          <w:b/>
          <w:bCs/>
          <w:caps w:val="0"/>
          <w:szCs w:val="22"/>
        </w:rPr>
        <w:t>单位内部信息报告及通报</w:t>
      </w:r>
      <w:bookmarkEnd w:id="704"/>
    </w:p>
    <w:p w:rsidR="008910F0" w:rsidRDefault="00A34F50">
      <w:pPr>
        <w:pStyle w:val="3"/>
        <w:rPr>
          <w:rFonts w:eastAsia="宋体"/>
          <w:color w:val="auto"/>
        </w:rPr>
      </w:pPr>
      <w:r>
        <w:rPr>
          <w:rFonts w:eastAsia="宋体" w:hint="eastAsia"/>
          <w:color w:val="auto"/>
        </w:rPr>
        <w:t>4.1.1</w:t>
      </w:r>
      <w:r>
        <w:rPr>
          <w:rFonts w:eastAsia="宋体" w:hint="eastAsia"/>
          <w:color w:val="auto"/>
        </w:rPr>
        <w:t>内部报告程序</w:t>
      </w:r>
    </w:p>
    <w:p w:rsidR="008910F0" w:rsidRDefault="00A34F50">
      <w:pPr>
        <w:pStyle w:val="12-25"/>
        <w:ind w:firstLine="480"/>
        <w:rPr>
          <w:szCs w:val="24"/>
        </w:rPr>
      </w:pPr>
      <w:r>
        <w:rPr>
          <w:rFonts w:hint="eastAsia"/>
          <w:szCs w:val="24"/>
        </w:rPr>
        <w:t>（</w:t>
      </w:r>
      <w:r>
        <w:rPr>
          <w:rFonts w:hint="eastAsia"/>
          <w:szCs w:val="24"/>
        </w:rPr>
        <w:t>1</w:t>
      </w:r>
      <w:r>
        <w:rPr>
          <w:rFonts w:hint="eastAsia"/>
          <w:szCs w:val="24"/>
        </w:rPr>
        <w:t>）事故发生后，事故现场人员应当立即向当班组长报告，按照事故发现人、当班组长、应急救援指挥部、湖北重工蒲圻机械有限公司领导顺序逐级上报；</w:t>
      </w:r>
    </w:p>
    <w:p w:rsidR="008910F0" w:rsidRDefault="00A34F50">
      <w:pPr>
        <w:pStyle w:val="12-25"/>
        <w:ind w:firstLine="480"/>
        <w:rPr>
          <w:szCs w:val="24"/>
        </w:rPr>
      </w:pPr>
      <w:r>
        <w:rPr>
          <w:rFonts w:hint="eastAsia"/>
          <w:szCs w:val="24"/>
        </w:rPr>
        <w:t>（</w:t>
      </w:r>
      <w:r>
        <w:rPr>
          <w:rFonts w:hint="eastAsia"/>
          <w:szCs w:val="24"/>
        </w:rPr>
        <w:t>2</w:t>
      </w:r>
      <w:r>
        <w:rPr>
          <w:rFonts w:hint="eastAsia"/>
          <w:szCs w:val="24"/>
        </w:rPr>
        <w:t>）发生生产环保事故、自然灾害事故造成人员伤亡，事故车间负责人应在第一时间内向当班组长、应急救援指挥部、湖北重工蒲圻机械有限公司领导进行汇报；</w:t>
      </w:r>
    </w:p>
    <w:p w:rsidR="008910F0" w:rsidRDefault="00A34F50">
      <w:pPr>
        <w:pStyle w:val="12-25"/>
        <w:ind w:firstLine="480"/>
        <w:rPr>
          <w:szCs w:val="24"/>
        </w:rPr>
      </w:pPr>
      <w:r>
        <w:rPr>
          <w:rFonts w:hint="eastAsia"/>
          <w:szCs w:val="24"/>
        </w:rPr>
        <w:t>（</w:t>
      </w:r>
      <w:r>
        <w:rPr>
          <w:rFonts w:hint="eastAsia"/>
          <w:szCs w:val="24"/>
        </w:rPr>
        <w:t>3</w:t>
      </w:r>
      <w:r>
        <w:rPr>
          <w:rFonts w:hint="eastAsia"/>
          <w:szCs w:val="24"/>
        </w:rPr>
        <w:t>）由部门负责人组织采取先期处置措施；</w:t>
      </w:r>
    </w:p>
    <w:p w:rsidR="008910F0" w:rsidRDefault="00A34F50">
      <w:pPr>
        <w:pStyle w:val="12-25"/>
        <w:ind w:firstLine="480"/>
        <w:rPr>
          <w:szCs w:val="24"/>
        </w:rPr>
      </w:pPr>
      <w:r>
        <w:rPr>
          <w:rFonts w:hint="eastAsia"/>
          <w:szCs w:val="24"/>
        </w:rPr>
        <w:t>（</w:t>
      </w:r>
      <w:r>
        <w:rPr>
          <w:rFonts w:hint="eastAsia"/>
          <w:szCs w:val="24"/>
        </w:rPr>
        <w:t>4</w:t>
      </w:r>
      <w:r>
        <w:rPr>
          <w:rFonts w:hint="eastAsia"/>
          <w:szCs w:val="24"/>
        </w:rPr>
        <w:t>）发生未遂事故、在现场处置结束后，事故车间、事故应急指挥部应及时将事故情况向湖北重工蒲圻机械有限公司领导、有关部门进行通报，发布取消应急状态指令；</w:t>
      </w:r>
    </w:p>
    <w:p w:rsidR="008910F0" w:rsidRDefault="00A34F50">
      <w:pPr>
        <w:pStyle w:val="3"/>
        <w:rPr>
          <w:rFonts w:eastAsia="宋体"/>
          <w:color w:val="auto"/>
        </w:rPr>
      </w:pPr>
      <w:r>
        <w:rPr>
          <w:rFonts w:eastAsia="宋体" w:hint="eastAsia"/>
          <w:color w:val="auto"/>
        </w:rPr>
        <w:t>4.1.2</w:t>
      </w:r>
      <w:r>
        <w:rPr>
          <w:rFonts w:eastAsia="宋体" w:hint="eastAsia"/>
          <w:color w:val="auto"/>
        </w:rPr>
        <w:t>内部报告内容</w:t>
      </w:r>
    </w:p>
    <w:p w:rsidR="008910F0" w:rsidRDefault="00A34F50">
      <w:pPr>
        <w:pStyle w:val="12-25"/>
        <w:ind w:firstLine="480"/>
        <w:rPr>
          <w:szCs w:val="24"/>
        </w:rPr>
      </w:pPr>
      <w:r>
        <w:rPr>
          <w:szCs w:val="24"/>
        </w:rPr>
        <w:t>（</w:t>
      </w:r>
      <w:r>
        <w:rPr>
          <w:szCs w:val="24"/>
        </w:rPr>
        <w:t>1</w:t>
      </w:r>
      <w:r>
        <w:rPr>
          <w:szCs w:val="24"/>
        </w:rPr>
        <w:t>）事故发生的类型、发生地点、污染范围；</w:t>
      </w:r>
    </w:p>
    <w:p w:rsidR="008910F0" w:rsidRDefault="00A34F50">
      <w:pPr>
        <w:pStyle w:val="12-25"/>
        <w:ind w:firstLine="480"/>
        <w:rPr>
          <w:szCs w:val="24"/>
        </w:rPr>
      </w:pPr>
      <w:r>
        <w:rPr>
          <w:szCs w:val="24"/>
        </w:rPr>
        <w:t>（</w:t>
      </w:r>
      <w:r>
        <w:rPr>
          <w:szCs w:val="24"/>
        </w:rPr>
        <w:t>2</w:t>
      </w:r>
      <w:r>
        <w:rPr>
          <w:szCs w:val="24"/>
        </w:rPr>
        <w:t>）污染事件的污染源、污染对象、严重程度；</w:t>
      </w:r>
    </w:p>
    <w:p w:rsidR="008910F0" w:rsidRDefault="00A34F50">
      <w:pPr>
        <w:pStyle w:val="12-25"/>
        <w:ind w:firstLine="480"/>
        <w:rPr>
          <w:szCs w:val="24"/>
        </w:rPr>
      </w:pPr>
      <w:r>
        <w:rPr>
          <w:szCs w:val="24"/>
        </w:rPr>
        <w:t>（</w:t>
      </w:r>
      <w:r>
        <w:rPr>
          <w:szCs w:val="24"/>
        </w:rPr>
        <w:t>3</w:t>
      </w:r>
      <w:r>
        <w:rPr>
          <w:szCs w:val="24"/>
        </w:rPr>
        <w:t>）事故现场情况，已采取的控制措施及其它应对措施。</w:t>
      </w:r>
    </w:p>
    <w:p w:rsidR="008910F0" w:rsidRDefault="00A34F50">
      <w:pPr>
        <w:pStyle w:val="3"/>
        <w:rPr>
          <w:rFonts w:eastAsia="宋体"/>
          <w:color w:val="auto"/>
        </w:rPr>
      </w:pPr>
      <w:r>
        <w:rPr>
          <w:rFonts w:eastAsia="宋体" w:hint="eastAsia"/>
          <w:color w:val="auto"/>
        </w:rPr>
        <w:t>4.1.3</w:t>
      </w:r>
      <w:r>
        <w:rPr>
          <w:rFonts w:eastAsia="宋体"/>
          <w:color w:val="auto"/>
        </w:rPr>
        <w:t>内部报告要求</w:t>
      </w:r>
    </w:p>
    <w:p w:rsidR="008910F0" w:rsidRDefault="00A34F50">
      <w:pPr>
        <w:pStyle w:val="12-25"/>
        <w:ind w:firstLine="480"/>
        <w:rPr>
          <w:szCs w:val="24"/>
        </w:rPr>
      </w:pPr>
      <w:r>
        <w:rPr>
          <w:szCs w:val="24"/>
        </w:rPr>
        <w:t>（</w:t>
      </w:r>
      <w:r>
        <w:rPr>
          <w:szCs w:val="24"/>
        </w:rPr>
        <w:t>1</w:t>
      </w:r>
      <w:r>
        <w:rPr>
          <w:szCs w:val="24"/>
        </w:rPr>
        <w:t>）真实、简洁、及时；</w:t>
      </w:r>
    </w:p>
    <w:p w:rsidR="008910F0" w:rsidRDefault="00A34F50">
      <w:pPr>
        <w:pStyle w:val="12-25"/>
        <w:ind w:firstLine="480"/>
        <w:rPr>
          <w:szCs w:val="24"/>
        </w:rPr>
      </w:pPr>
      <w:r>
        <w:rPr>
          <w:szCs w:val="24"/>
        </w:rPr>
        <w:t>（</w:t>
      </w:r>
      <w:r>
        <w:rPr>
          <w:szCs w:val="24"/>
        </w:rPr>
        <w:t>2</w:t>
      </w:r>
      <w:r>
        <w:rPr>
          <w:szCs w:val="24"/>
        </w:rPr>
        <w:t>）</w:t>
      </w:r>
      <w:r>
        <w:rPr>
          <w:rFonts w:hint="eastAsia"/>
          <w:szCs w:val="24"/>
        </w:rPr>
        <w:t>湖北重工蒲圻机械有限公司应急预案救援信号主要通过电话报警，应急指挥部通过电话或对讲机向全湖北重工蒲圻机械有限公司发布救援指令；</w:t>
      </w:r>
    </w:p>
    <w:p w:rsidR="008910F0" w:rsidRDefault="00A34F50">
      <w:pPr>
        <w:pStyle w:val="12-25"/>
        <w:ind w:firstLine="480"/>
        <w:rPr>
          <w:szCs w:val="24"/>
        </w:rPr>
      </w:pPr>
      <w:r>
        <w:rPr>
          <w:rFonts w:hint="eastAsia"/>
          <w:szCs w:val="24"/>
        </w:rPr>
        <w:t>（</w:t>
      </w:r>
      <w:r>
        <w:rPr>
          <w:rFonts w:hint="eastAsia"/>
          <w:szCs w:val="24"/>
        </w:rPr>
        <w:t>3</w:t>
      </w:r>
      <w:r>
        <w:rPr>
          <w:rFonts w:hint="eastAsia"/>
          <w:szCs w:val="24"/>
        </w:rPr>
        <w:t>）应急救援指挥部</w:t>
      </w:r>
      <w:r>
        <w:rPr>
          <w:rFonts w:hint="eastAsia"/>
          <w:szCs w:val="24"/>
        </w:rPr>
        <w:t>24</w:t>
      </w:r>
      <w:r>
        <w:rPr>
          <w:rFonts w:hint="eastAsia"/>
          <w:szCs w:val="24"/>
        </w:rPr>
        <w:t>小时值守。</w:t>
      </w:r>
      <w:r>
        <w:rPr>
          <w:szCs w:val="24"/>
        </w:rPr>
        <w:t>应急指挥部主要成员手机</w:t>
      </w:r>
      <w:r>
        <w:rPr>
          <w:szCs w:val="24"/>
        </w:rPr>
        <w:t>24</w:t>
      </w:r>
      <w:r>
        <w:rPr>
          <w:szCs w:val="24"/>
        </w:rPr>
        <w:t>小时开机，及时接受信息，保持信息畅通；</w:t>
      </w:r>
    </w:p>
    <w:p w:rsidR="008910F0" w:rsidRDefault="00A34F50">
      <w:pPr>
        <w:pStyle w:val="12-25"/>
        <w:ind w:firstLine="480"/>
        <w:rPr>
          <w:szCs w:val="24"/>
          <w:lang w:val="zh-CN"/>
        </w:rPr>
      </w:pPr>
      <w:r>
        <w:rPr>
          <w:szCs w:val="24"/>
        </w:rPr>
        <w:t>（</w:t>
      </w:r>
      <w:r>
        <w:rPr>
          <w:szCs w:val="24"/>
        </w:rPr>
        <w:t>4</w:t>
      </w:r>
      <w:r>
        <w:rPr>
          <w:szCs w:val="24"/>
        </w:rPr>
        <w:t>）</w:t>
      </w:r>
      <w:r>
        <w:rPr>
          <w:rFonts w:hint="eastAsia"/>
          <w:szCs w:val="24"/>
        </w:rPr>
        <w:t>企业内部信息通报联系方式见“附件</w:t>
      </w:r>
      <w:r>
        <w:rPr>
          <w:rFonts w:hint="eastAsia"/>
          <w:szCs w:val="24"/>
        </w:rPr>
        <w:t>4</w:t>
      </w:r>
      <w:r>
        <w:rPr>
          <w:rFonts w:hint="eastAsia"/>
          <w:szCs w:val="24"/>
        </w:rPr>
        <w:t>内部应急救援组织”。</w:t>
      </w:r>
    </w:p>
    <w:p w:rsidR="008910F0" w:rsidRDefault="00A34F50">
      <w:pPr>
        <w:pStyle w:val="12-25"/>
        <w:ind w:firstLine="480"/>
        <w:rPr>
          <w:szCs w:val="24"/>
        </w:rPr>
      </w:pPr>
      <w:r>
        <w:rPr>
          <w:rFonts w:hint="eastAsia"/>
          <w:szCs w:val="24"/>
        </w:rPr>
        <w:t>（</w:t>
      </w:r>
      <w:r>
        <w:rPr>
          <w:rFonts w:hint="eastAsia"/>
          <w:szCs w:val="24"/>
        </w:rPr>
        <w:t>5</w:t>
      </w:r>
      <w:r>
        <w:rPr>
          <w:rFonts w:hint="eastAsia"/>
          <w:szCs w:val="24"/>
        </w:rPr>
        <w:t>）</w:t>
      </w:r>
      <w:r>
        <w:rPr>
          <w:szCs w:val="24"/>
        </w:rPr>
        <w:t>遵循</w:t>
      </w:r>
      <w:r>
        <w:rPr>
          <w:szCs w:val="24"/>
        </w:rPr>
        <w:t>“</w:t>
      </w:r>
      <w:r>
        <w:rPr>
          <w:szCs w:val="24"/>
        </w:rPr>
        <w:t>早发现、早报告、早处置</w:t>
      </w:r>
      <w:r>
        <w:rPr>
          <w:szCs w:val="24"/>
        </w:rPr>
        <w:t>”</w:t>
      </w:r>
      <w:r>
        <w:rPr>
          <w:szCs w:val="24"/>
        </w:rPr>
        <w:t>原则。</w:t>
      </w:r>
    </w:p>
    <w:p w:rsidR="008910F0" w:rsidRDefault="00A34F50">
      <w:pPr>
        <w:pStyle w:val="12-25"/>
        <w:ind w:firstLine="480"/>
        <w:rPr>
          <w:szCs w:val="24"/>
        </w:rPr>
      </w:pPr>
      <w:r>
        <w:rPr>
          <w:rFonts w:hint="eastAsia"/>
          <w:szCs w:val="24"/>
        </w:rPr>
        <w:t>（</w:t>
      </w:r>
      <w:r>
        <w:rPr>
          <w:rFonts w:hint="eastAsia"/>
          <w:szCs w:val="24"/>
        </w:rPr>
        <w:t>6</w:t>
      </w:r>
      <w:r>
        <w:rPr>
          <w:rFonts w:hint="eastAsia"/>
          <w:szCs w:val="24"/>
        </w:rPr>
        <w:t>）</w:t>
      </w:r>
      <w:r>
        <w:rPr>
          <w:szCs w:val="24"/>
        </w:rPr>
        <w:t>事后需补充书面报告；</w:t>
      </w:r>
    </w:p>
    <w:p w:rsidR="008910F0" w:rsidRDefault="00A34F50">
      <w:pPr>
        <w:pStyle w:val="3"/>
        <w:rPr>
          <w:rFonts w:eastAsia="宋体"/>
          <w:color w:val="auto"/>
        </w:rPr>
      </w:pPr>
      <w:r>
        <w:rPr>
          <w:rFonts w:eastAsia="宋体" w:hint="eastAsia"/>
          <w:color w:val="auto"/>
        </w:rPr>
        <w:lastRenderedPageBreak/>
        <w:t>4.1.4</w:t>
      </w:r>
      <w:r>
        <w:rPr>
          <w:rFonts w:eastAsia="宋体" w:hint="eastAsia"/>
          <w:color w:val="auto"/>
        </w:rPr>
        <w:t>内部报告时限</w:t>
      </w:r>
    </w:p>
    <w:p w:rsidR="008910F0" w:rsidRDefault="00A34F50">
      <w:pPr>
        <w:pStyle w:val="12-25"/>
        <w:ind w:firstLine="480"/>
        <w:rPr>
          <w:szCs w:val="24"/>
        </w:rPr>
      </w:pPr>
      <w:r>
        <w:rPr>
          <w:rFonts w:hint="eastAsia"/>
          <w:szCs w:val="24"/>
        </w:rPr>
        <w:t>（</w:t>
      </w:r>
      <w:r>
        <w:rPr>
          <w:rFonts w:hint="eastAsia"/>
          <w:szCs w:val="24"/>
        </w:rPr>
        <w:t>1</w:t>
      </w:r>
      <w:r>
        <w:rPr>
          <w:rFonts w:hint="eastAsia"/>
          <w:szCs w:val="24"/>
        </w:rPr>
        <w:t>）发生任何突发环境事件后，现场操作人员或最先发现者应立即向部门负责人或应急办公室报警。</w:t>
      </w:r>
    </w:p>
    <w:p w:rsidR="008910F0" w:rsidRDefault="00A34F50">
      <w:pPr>
        <w:pStyle w:val="12-25"/>
        <w:ind w:firstLine="480"/>
        <w:rPr>
          <w:szCs w:val="24"/>
        </w:rPr>
      </w:pPr>
      <w:r>
        <w:rPr>
          <w:rFonts w:hint="eastAsia"/>
          <w:szCs w:val="24"/>
        </w:rPr>
        <w:t>（</w:t>
      </w:r>
      <w:r>
        <w:rPr>
          <w:rFonts w:hint="eastAsia"/>
          <w:szCs w:val="24"/>
        </w:rPr>
        <w:t>2</w:t>
      </w:r>
      <w:r>
        <w:rPr>
          <w:rFonts w:hint="eastAsia"/>
          <w:szCs w:val="24"/>
        </w:rPr>
        <w:t>）应急办公室接到报警后根据事件</w:t>
      </w:r>
      <w:r>
        <w:rPr>
          <w:rFonts w:hint="eastAsia"/>
          <w:szCs w:val="24"/>
        </w:rPr>
        <w:t>紧急程度和严重性，应立即上报应急指挥部。</w:t>
      </w:r>
    </w:p>
    <w:p w:rsidR="008910F0" w:rsidRDefault="00A34F50">
      <w:pPr>
        <w:pStyle w:val="12-25"/>
        <w:ind w:firstLine="480"/>
        <w:rPr>
          <w:szCs w:val="24"/>
        </w:rPr>
      </w:pPr>
      <w:r>
        <w:rPr>
          <w:rFonts w:hint="eastAsia"/>
          <w:szCs w:val="24"/>
        </w:rPr>
        <w:t>（</w:t>
      </w:r>
      <w:r>
        <w:rPr>
          <w:rFonts w:hint="eastAsia"/>
          <w:szCs w:val="24"/>
        </w:rPr>
        <w:t>3</w:t>
      </w:r>
      <w:r>
        <w:rPr>
          <w:rFonts w:hint="eastAsia"/>
          <w:szCs w:val="24"/>
        </w:rPr>
        <w:t>）应急指挥部立即向总指挥报告。</w:t>
      </w:r>
    </w:p>
    <w:p w:rsidR="008910F0" w:rsidRDefault="00A34F50">
      <w:pPr>
        <w:pStyle w:val="2"/>
        <w:numPr>
          <w:ilvl w:val="0"/>
          <w:numId w:val="0"/>
        </w:numPr>
        <w:tabs>
          <w:tab w:val="clear" w:pos="0"/>
          <w:tab w:val="clear" w:pos="851"/>
        </w:tabs>
        <w:ind w:left="580" w:hangingChars="173" w:hanging="580"/>
        <w:rPr>
          <w:rFonts w:eastAsia="宋体"/>
          <w:b/>
          <w:bCs/>
          <w:caps w:val="0"/>
          <w:szCs w:val="22"/>
        </w:rPr>
      </w:pPr>
      <w:bookmarkStart w:id="705" w:name="_Toc8983"/>
      <w:r>
        <w:rPr>
          <w:rFonts w:eastAsia="宋体" w:hint="eastAsia"/>
          <w:b/>
          <w:bCs/>
          <w:caps w:val="0"/>
          <w:szCs w:val="22"/>
        </w:rPr>
        <w:t>4.2</w:t>
      </w:r>
      <w:r>
        <w:rPr>
          <w:rFonts w:eastAsia="宋体" w:hint="eastAsia"/>
          <w:b/>
          <w:bCs/>
          <w:caps w:val="0"/>
          <w:szCs w:val="22"/>
        </w:rPr>
        <w:t>通知协议单位协助应急救援</w:t>
      </w:r>
      <w:bookmarkEnd w:id="705"/>
    </w:p>
    <w:p w:rsidR="008910F0" w:rsidRDefault="00A34F50">
      <w:pPr>
        <w:pStyle w:val="12-25"/>
        <w:ind w:firstLine="480"/>
        <w:rPr>
          <w:szCs w:val="24"/>
        </w:rPr>
      </w:pPr>
      <w:r>
        <w:rPr>
          <w:rFonts w:hint="eastAsia"/>
          <w:szCs w:val="24"/>
        </w:rPr>
        <w:t>湖北重工蒲圻机械有限公司暂未与周边企业、第三方有资质检测单位签订应急合作协议，建议湖北重工蒲圻机械有限公司可与临近的企业</w:t>
      </w:r>
      <w:r>
        <w:rPr>
          <w:rFonts w:hint="eastAsia"/>
          <w:szCs w:val="24"/>
        </w:rPr>
        <w:t>赤壁金轮机械有限公司、湖北慧测检测技术有限公司</w:t>
      </w:r>
      <w:r>
        <w:rPr>
          <w:rFonts w:hint="eastAsia"/>
          <w:szCs w:val="24"/>
        </w:rPr>
        <w:t>签订应急合作协议，当发生突发环境事件时或需进行环境应急监测时，可向协议单位进行求助，由通讯联络组根据协议和预留联系方式与对方进行联系。应明确通知协议单位风险物质及风险源情况、污染物质产生情况、应急物资需求、人员需求及其他必要的需求等信息。协议单位</w:t>
      </w:r>
      <w:r>
        <w:rPr>
          <w:rFonts w:hint="eastAsia"/>
          <w:szCs w:val="24"/>
        </w:rPr>
        <w:t>赤壁金轮机械有限公司、</w:t>
      </w:r>
      <w:r>
        <w:rPr>
          <w:rFonts w:hint="eastAsia"/>
          <w:szCs w:val="24"/>
        </w:rPr>
        <w:t>湖北慧测检测技术有限公司联系方式见“附件</w:t>
      </w:r>
      <w:r>
        <w:rPr>
          <w:rFonts w:hint="eastAsia"/>
          <w:szCs w:val="24"/>
        </w:rPr>
        <w:t>5</w:t>
      </w:r>
      <w:r>
        <w:rPr>
          <w:rFonts w:hint="eastAsia"/>
          <w:szCs w:val="24"/>
        </w:rPr>
        <w:t>外部应急救援组织”中“合作单位应急救援”及“监测单位”联系方式。</w:t>
      </w:r>
    </w:p>
    <w:p w:rsidR="008910F0" w:rsidRDefault="00A34F50">
      <w:pPr>
        <w:pStyle w:val="2"/>
        <w:numPr>
          <w:ilvl w:val="0"/>
          <w:numId w:val="0"/>
        </w:numPr>
        <w:tabs>
          <w:tab w:val="clear" w:pos="0"/>
          <w:tab w:val="clear" w:pos="851"/>
        </w:tabs>
        <w:ind w:left="580" w:hangingChars="173" w:hanging="580"/>
        <w:rPr>
          <w:rFonts w:eastAsia="宋体"/>
          <w:b/>
          <w:bCs/>
          <w:caps w:val="0"/>
          <w:szCs w:val="22"/>
        </w:rPr>
      </w:pPr>
      <w:bookmarkStart w:id="706" w:name="_Toc9214"/>
      <w:r>
        <w:rPr>
          <w:rFonts w:eastAsia="宋体" w:hint="eastAsia"/>
          <w:b/>
          <w:bCs/>
          <w:caps w:val="0"/>
          <w:szCs w:val="22"/>
        </w:rPr>
        <w:t>4.3</w:t>
      </w:r>
      <w:r>
        <w:rPr>
          <w:rFonts w:eastAsia="宋体" w:hint="eastAsia"/>
          <w:b/>
          <w:bCs/>
          <w:caps w:val="0"/>
          <w:szCs w:val="22"/>
        </w:rPr>
        <w:t>向事发地人民政府和环保部门报告通报</w:t>
      </w:r>
      <w:bookmarkEnd w:id="706"/>
    </w:p>
    <w:p w:rsidR="008910F0" w:rsidRDefault="00A34F50">
      <w:pPr>
        <w:pStyle w:val="12-25"/>
        <w:ind w:firstLine="480"/>
        <w:rPr>
          <w:szCs w:val="24"/>
        </w:rPr>
      </w:pPr>
      <w:r>
        <w:rPr>
          <w:rFonts w:hint="eastAsia"/>
          <w:szCs w:val="24"/>
        </w:rPr>
        <w:t>如事故影响程度较大，需向上级政府报告求助时，应急指挥部应安排综合办公室在半小时内向赤壁市高新技</w:t>
      </w:r>
      <w:r>
        <w:rPr>
          <w:rFonts w:hint="eastAsia"/>
          <w:szCs w:val="24"/>
        </w:rPr>
        <w:t>术产业园区管委会、咸宁市生态环境局赤壁市分局、咸宁市生态环境局、湖北省生态环境厅等相关部门进行初报，并及时进行续报和处理结果报告。由应急指挥部总指挥（周明智）如实对事故情况进行报告，不得迟报、谎报、瞒报和漏报。园区、当地政府及环保部门联系方式见“附件</w:t>
      </w:r>
      <w:r>
        <w:rPr>
          <w:rFonts w:hint="eastAsia"/>
          <w:szCs w:val="24"/>
        </w:rPr>
        <w:t>5</w:t>
      </w:r>
      <w:r>
        <w:rPr>
          <w:rFonts w:hint="eastAsia"/>
          <w:szCs w:val="24"/>
        </w:rPr>
        <w:t>外部应急救援组织”中“园区”“相关环保等政府单位”联系方式。</w:t>
      </w:r>
    </w:p>
    <w:p w:rsidR="008910F0" w:rsidRDefault="00A34F50">
      <w:pPr>
        <w:pStyle w:val="3"/>
        <w:rPr>
          <w:rFonts w:eastAsia="宋体"/>
          <w:color w:val="auto"/>
        </w:rPr>
      </w:pPr>
      <w:r>
        <w:rPr>
          <w:rFonts w:eastAsia="宋体" w:hint="eastAsia"/>
          <w:color w:val="auto"/>
        </w:rPr>
        <w:t>4.3.1</w:t>
      </w:r>
      <w:r>
        <w:rPr>
          <w:rFonts w:eastAsia="宋体" w:hint="eastAsia"/>
          <w:color w:val="auto"/>
        </w:rPr>
        <w:t>报告程序</w:t>
      </w:r>
    </w:p>
    <w:p w:rsidR="008910F0" w:rsidRDefault="00A34F50">
      <w:pPr>
        <w:pStyle w:val="4"/>
        <w:rPr>
          <w:rFonts w:eastAsia="宋体"/>
          <w:color w:val="auto"/>
          <w:sz w:val="28"/>
          <w:szCs w:val="28"/>
        </w:rPr>
      </w:pPr>
      <w:bookmarkStart w:id="707" w:name="_Toc13519"/>
      <w:bookmarkStart w:id="708" w:name="_Toc10162"/>
      <w:bookmarkStart w:id="709" w:name="_Toc215"/>
      <w:r>
        <w:rPr>
          <w:rFonts w:eastAsia="宋体" w:hint="eastAsia"/>
          <w:color w:val="auto"/>
          <w:sz w:val="28"/>
          <w:szCs w:val="28"/>
        </w:rPr>
        <w:t>4.3.1.1</w:t>
      </w:r>
      <w:r>
        <w:rPr>
          <w:rFonts w:eastAsia="宋体" w:hint="eastAsia"/>
          <w:color w:val="auto"/>
          <w:sz w:val="28"/>
          <w:szCs w:val="28"/>
        </w:rPr>
        <w:t>事件初报</w:t>
      </w:r>
      <w:bookmarkEnd w:id="707"/>
      <w:bookmarkEnd w:id="708"/>
      <w:bookmarkEnd w:id="709"/>
    </w:p>
    <w:p w:rsidR="008910F0" w:rsidRDefault="00A34F50">
      <w:pPr>
        <w:pStyle w:val="12-25"/>
        <w:ind w:firstLine="480"/>
        <w:rPr>
          <w:szCs w:val="24"/>
        </w:rPr>
      </w:pPr>
      <w:r>
        <w:rPr>
          <w:rFonts w:hint="eastAsia"/>
          <w:szCs w:val="24"/>
        </w:rPr>
        <w:t>初报是在发现或者得知突发环境事件后首次上报。事件初报可采用电话直接报告，必要时派专人直接报告。报告主要内容包括：事件类型、发生时间、地点、基本过程、污染源、主要污染物质、经济损失数额、人员受害、事件发展趋势、处置情况、拟采取的措施及下一步工作建议等初步情况。</w:t>
      </w:r>
    </w:p>
    <w:p w:rsidR="008910F0" w:rsidRDefault="00A34F50">
      <w:pPr>
        <w:pStyle w:val="12-25"/>
        <w:ind w:firstLine="480"/>
        <w:rPr>
          <w:szCs w:val="24"/>
        </w:rPr>
      </w:pPr>
      <w:r>
        <w:rPr>
          <w:rFonts w:hint="eastAsia"/>
          <w:szCs w:val="24"/>
        </w:rPr>
        <w:t>报告通常包括但不限于以下几点内容：</w:t>
      </w:r>
    </w:p>
    <w:p w:rsidR="008910F0" w:rsidRDefault="00A34F50">
      <w:pPr>
        <w:pStyle w:val="12-25"/>
        <w:ind w:firstLine="480"/>
        <w:rPr>
          <w:szCs w:val="24"/>
        </w:rPr>
      </w:pPr>
      <w:r>
        <w:rPr>
          <w:rFonts w:hint="eastAsia"/>
          <w:szCs w:val="24"/>
        </w:rPr>
        <w:t>（</w:t>
      </w:r>
      <w:r>
        <w:rPr>
          <w:rFonts w:hint="eastAsia"/>
          <w:szCs w:val="24"/>
        </w:rPr>
        <w:t>1</w:t>
      </w:r>
      <w:r>
        <w:rPr>
          <w:rFonts w:hint="eastAsia"/>
          <w:szCs w:val="24"/>
        </w:rPr>
        <w:t>）发生事件的单位名称和地址；</w:t>
      </w:r>
    </w:p>
    <w:p w:rsidR="008910F0" w:rsidRDefault="00A34F50">
      <w:pPr>
        <w:pStyle w:val="12-25"/>
        <w:ind w:firstLine="480"/>
        <w:rPr>
          <w:szCs w:val="24"/>
        </w:rPr>
      </w:pPr>
      <w:r>
        <w:rPr>
          <w:rFonts w:hint="eastAsia"/>
          <w:szCs w:val="24"/>
        </w:rPr>
        <w:t>（</w:t>
      </w:r>
      <w:r>
        <w:rPr>
          <w:rFonts w:hint="eastAsia"/>
          <w:szCs w:val="24"/>
        </w:rPr>
        <w:t>2</w:t>
      </w:r>
      <w:r>
        <w:rPr>
          <w:rFonts w:hint="eastAsia"/>
          <w:szCs w:val="24"/>
        </w:rPr>
        <w:t>）事件发生的时间和具体位置；</w:t>
      </w:r>
    </w:p>
    <w:p w:rsidR="008910F0" w:rsidRDefault="00A34F50">
      <w:pPr>
        <w:pStyle w:val="12-25"/>
        <w:ind w:firstLine="480"/>
        <w:rPr>
          <w:szCs w:val="24"/>
        </w:rPr>
      </w:pPr>
      <w:r>
        <w:rPr>
          <w:rFonts w:hint="eastAsia"/>
          <w:szCs w:val="24"/>
        </w:rPr>
        <w:lastRenderedPageBreak/>
        <w:t>（</w:t>
      </w:r>
      <w:r>
        <w:rPr>
          <w:rFonts w:hint="eastAsia"/>
          <w:szCs w:val="24"/>
        </w:rPr>
        <w:t>3</w:t>
      </w:r>
      <w:r>
        <w:rPr>
          <w:rFonts w:hint="eastAsia"/>
          <w:szCs w:val="24"/>
        </w:rPr>
        <w:t>）事件类型：例如油漆、固化剂、稀释剂泄漏事件、废气治理设施异常、危废泄漏事件、二氧化碳或氧气或丙烷泄漏事件、火灾爆炸事件引发环境事故等；</w:t>
      </w:r>
    </w:p>
    <w:p w:rsidR="008910F0" w:rsidRDefault="00A34F50">
      <w:pPr>
        <w:pStyle w:val="12-25"/>
        <w:ind w:firstLine="480"/>
        <w:rPr>
          <w:szCs w:val="24"/>
        </w:rPr>
      </w:pPr>
      <w:r>
        <w:rPr>
          <w:rFonts w:hint="eastAsia"/>
          <w:szCs w:val="24"/>
        </w:rPr>
        <w:t>（</w:t>
      </w:r>
      <w:r>
        <w:rPr>
          <w:rFonts w:hint="eastAsia"/>
          <w:szCs w:val="24"/>
        </w:rPr>
        <w:t>4</w:t>
      </w:r>
      <w:r>
        <w:rPr>
          <w:rFonts w:hint="eastAsia"/>
          <w:szCs w:val="24"/>
        </w:rPr>
        <w:t>）主要污染物特征、污染物质的量；</w:t>
      </w:r>
    </w:p>
    <w:p w:rsidR="008910F0" w:rsidRDefault="00A34F50">
      <w:pPr>
        <w:pStyle w:val="12-25"/>
        <w:ind w:firstLine="480"/>
        <w:rPr>
          <w:szCs w:val="24"/>
        </w:rPr>
      </w:pPr>
      <w:r>
        <w:rPr>
          <w:rFonts w:hint="eastAsia"/>
          <w:szCs w:val="24"/>
        </w:rPr>
        <w:t>（</w:t>
      </w:r>
      <w:r>
        <w:rPr>
          <w:rFonts w:hint="eastAsia"/>
          <w:szCs w:val="24"/>
        </w:rPr>
        <w:t>5</w:t>
      </w:r>
      <w:r>
        <w:rPr>
          <w:rFonts w:hint="eastAsia"/>
          <w:szCs w:val="24"/>
        </w:rPr>
        <w:t>）事件发生的原因、过程、进展情况及采取的应急措施等基本情况以及仍需进一步采取应急措施和预防措施的建议；</w:t>
      </w:r>
    </w:p>
    <w:p w:rsidR="008910F0" w:rsidRDefault="00A34F50">
      <w:pPr>
        <w:pStyle w:val="12-25"/>
        <w:ind w:firstLine="480"/>
        <w:rPr>
          <w:szCs w:val="24"/>
        </w:rPr>
      </w:pPr>
      <w:r>
        <w:rPr>
          <w:rFonts w:hint="eastAsia"/>
          <w:szCs w:val="24"/>
        </w:rPr>
        <w:t>（</w:t>
      </w:r>
      <w:r>
        <w:rPr>
          <w:rFonts w:hint="eastAsia"/>
          <w:szCs w:val="24"/>
        </w:rPr>
        <w:t>6</w:t>
      </w:r>
      <w:r>
        <w:rPr>
          <w:rFonts w:hint="eastAsia"/>
          <w:szCs w:val="24"/>
        </w:rPr>
        <w:t>）涉及油漆、固化剂、稀释剂、氧气、二氧化碳、丙烷等危化品等泄漏事故应重点报告泄漏物质名称、泄漏量、影响范围、近地面风向、疏散建议；</w:t>
      </w:r>
    </w:p>
    <w:p w:rsidR="008910F0" w:rsidRDefault="00A34F50">
      <w:pPr>
        <w:pStyle w:val="12-25"/>
        <w:ind w:firstLine="480"/>
        <w:rPr>
          <w:szCs w:val="24"/>
        </w:rPr>
      </w:pPr>
      <w:r>
        <w:rPr>
          <w:rFonts w:hint="eastAsia"/>
          <w:szCs w:val="24"/>
        </w:rPr>
        <w:t>（</w:t>
      </w:r>
      <w:r>
        <w:rPr>
          <w:rFonts w:hint="eastAsia"/>
          <w:szCs w:val="24"/>
        </w:rPr>
        <w:t>7</w:t>
      </w:r>
      <w:r>
        <w:rPr>
          <w:rFonts w:hint="eastAsia"/>
          <w:szCs w:val="24"/>
        </w:rPr>
        <w:t>）已污染的范围、潜在的危害程度、转化方式趋向，并提供可能受影响的敏感点分布示意图；</w:t>
      </w:r>
    </w:p>
    <w:p w:rsidR="008910F0" w:rsidRDefault="00A34F50">
      <w:pPr>
        <w:pStyle w:val="12-25"/>
        <w:ind w:firstLine="480"/>
        <w:rPr>
          <w:szCs w:val="24"/>
        </w:rPr>
      </w:pPr>
      <w:r>
        <w:rPr>
          <w:rFonts w:hint="eastAsia"/>
          <w:szCs w:val="24"/>
        </w:rPr>
        <w:t>（</w:t>
      </w:r>
      <w:r>
        <w:rPr>
          <w:rFonts w:hint="eastAsia"/>
          <w:szCs w:val="24"/>
        </w:rPr>
        <w:t>8</w:t>
      </w:r>
      <w:r>
        <w:rPr>
          <w:rFonts w:hint="eastAsia"/>
          <w:szCs w:val="24"/>
        </w:rPr>
        <w:t>）已监测的数据及仍需进一步监测的方案建议等；</w:t>
      </w:r>
    </w:p>
    <w:p w:rsidR="008910F0" w:rsidRDefault="00A34F50">
      <w:pPr>
        <w:pStyle w:val="12-25"/>
        <w:ind w:firstLine="480"/>
        <w:rPr>
          <w:szCs w:val="24"/>
        </w:rPr>
      </w:pPr>
      <w:r>
        <w:rPr>
          <w:rFonts w:hint="eastAsia"/>
          <w:szCs w:val="24"/>
        </w:rPr>
        <w:t>（</w:t>
      </w:r>
      <w:r>
        <w:rPr>
          <w:rFonts w:hint="eastAsia"/>
          <w:szCs w:val="24"/>
        </w:rPr>
        <w:t>9</w:t>
      </w:r>
      <w:r>
        <w:rPr>
          <w:rFonts w:hint="eastAsia"/>
          <w:szCs w:val="24"/>
        </w:rPr>
        <w:t>）联系人姓名和电话。</w:t>
      </w:r>
    </w:p>
    <w:p w:rsidR="008910F0" w:rsidRDefault="00A34F50">
      <w:pPr>
        <w:pStyle w:val="12-25"/>
        <w:ind w:firstLine="480"/>
        <w:rPr>
          <w:szCs w:val="24"/>
        </w:rPr>
      </w:pPr>
      <w:r>
        <w:rPr>
          <w:rFonts w:hint="eastAsia"/>
          <w:szCs w:val="24"/>
        </w:rPr>
        <w:t>情况紧急时，事故现场人有关人员可以直接向赤壁市高新技术产业园区管委</w:t>
      </w:r>
      <w:r>
        <w:rPr>
          <w:rFonts w:hint="eastAsia"/>
          <w:szCs w:val="24"/>
        </w:rPr>
        <w:t>会、赤壁市人民政府、赤壁市应急管理局、咸宁市生态环境局赤壁市分局、咸宁市生态环境局等有关部门报告。</w:t>
      </w:r>
    </w:p>
    <w:p w:rsidR="008910F0" w:rsidRDefault="00A34F50">
      <w:pPr>
        <w:pStyle w:val="4"/>
        <w:rPr>
          <w:rFonts w:eastAsia="宋体"/>
          <w:color w:val="auto"/>
          <w:sz w:val="28"/>
          <w:szCs w:val="28"/>
        </w:rPr>
      </w:pPr>
      <w:bookmarkStart w:id="710" w:name="_Toc16394"/>
      <w:bookmarkStart w:id="711" w:name="_Toc29253"/>
      <w:bookmarkStart w:id="712" w:name="_Toc22314"/>
      <w:r>
        <w:rPr>
          <w:rFonts w:eastAsia="宋体" w:hint="eastAsia"/>
          <w:color w:val="auto"/>
          <w:sz w:val="28"/>
          <w:szCs w:val="28"/>
        </w:rPr>
        <w:t>4.3.1.2</w:t>
      </w:r>
      <w:r>
        <w:rPr>
          <w:rFonts w:eastAsia="宋体" w:hint="eastAsia"/>
          <w:color w:val="auto"/>
          <w:sz w:val="28"/>
          <w:szCs w:val="28"/>
        </w:rPr>
        <w:t>污染事件续报</w:t>
      </w:r>
      <w:bookmarkEnd w:id="710"/>
      <w:bookmarkEnd w:id="711"/>
      <w:bookmarkEnd w:id="712"/>
    </w:p>
    <w:p w:rsidR="008910F0" w:rsidRDefault="00A34F50">
      <w:pPr>
        <w:pStyle w:val="12-25"/>
        <w:ind w:firstLine="480"/>
        <w:rPr>
          <w:szCs w:val="24"/>
        </w:rPr>
      </w:pPr>
      <w:bookmarkStart w:id="713" w:name="_Toc10995"/>
      <w:bookmarkStart w:id="714" w:name="_Toc21652"/>
      <w:r>
        <w:rPr>
          <w:szCs w:val="24"/>
        </w:rPr>
        <w:t>续报是在查清事件基本情况后或事故升级、危害扩大时随时上报</w:t>
      </w:r>
      <w:r>
        <w:rPr>
          <w:rFonts w:hint="eastAsia"/>
          <w:szCs w:val="24"/>
        </w:rPr>
        <w:t>。</w:t>
      </w:r>
      <w:r>
        <w:rPr>
          <w:szCs w:val="24"/>
        </w:rPr>
        <w:t>续报必须是书面报告，可通过网络或传真等报告，视突发环境事件进展情况可一次或多次报告。续报在初报的基础上报告突发环境事件有关确切数据、发生的原因、过程、进展情况、危害程度及采取的应急措施、措施效果等基本情况。</w:t>
      </w:r>
    </w:p>
    <w:p w:rsidR="008910F0" w:rsidRDefault="00A34F50">
      <w:pPr>
        <w:pStyle w:val="4"/>
        <w:rPr>
          <w:rFonts w:eastAsia="宋体"/>
          <w:color w:val="auto"/>
          <w:sz w:val="28"/>
          <w:szCs w:val="28"/>
        </w:rPr>
      </w:pPr>
      <w:r>
        <w:rPr>
          <w:rFonts w:eastAsia="宋体" w:hint="eastAsia"/>
          <w:color w:val="auto"/>
          <w:sz w:val="28"/>
          <w:szCs w:val="28"/>
        </w:rPr>
        <w:t>4.3.1.3</w:t>
      </w:r>
      <w:r>
        <w:rPr>
          <w:rFonts w:eastAsia="宋体" w:hint="eastAsia"/>
          <w:color w:val="auto"/>
          <w:sz w:val="28"/>
          <w:szCs w:val="28"/>
        </w:rPr>
        <w:t>处理结果报告</w:t>
      </w:r>
      <w:bookmarkEnd w:id="713"/>
      <w:bookmarkEnd w:id="714"/>
    </w:p>
    <w:p w:rsidR="008910F0" w:rsidRDefault="00A34F50">
      <w:pPr>
        <w:pStyle w:val="12-25"/>
        <w:ind w:firstLine="480"/>
        <w:rPr>
          <w:szCs w:val="24"/>
        </w:rPr>
      </w:pPr>
      <w:bookmarkStart w:id="715" w:name="_Toc7541"/>
      <w:bookmarkStart w:id="716" w:name="_Toc29001"/>
      <w:bookmarkStart w:id="717" w:name="_Toc28846"/>
      <w:bookmarkStart w:id="718" w:name="_Toc9284"/>
      <w:bookmarkStart w:id="719" w:name="_Toc31293"/>
      <w:bookmarkStart w:id="720" w:name="_Toc32004"/>
      <w:bookmarkStart w:id="721" w:name="_Toc1347"/>
      <w:bookmarkStart w:id="722" w:name="_Toc2390"/>
      <w:bookmarkStart w:id="723" w:name="_Toc7978"/>
      <w:bookmarkStart w:id="724" w:name="_Toc10158"/>
      <w:bookmarkStart w:id="725" w:name="_Toc28673"/>
      <w:bookmarkStart w:id="726" w:name="_Toc477530956"/>
      <w:r>
        <w:rPr>
          <w:szCs w:val="24"/>
        </w:rPr>
        <w:t>处理结果报告采用书面报告。处理结果报告在初报和续报的基础上，报告处理突发环境事件的措施、过</w:t>
      </w:r>
      <w:r>
        <w:rPr>
          <w:szCs w:val="24"/>
        </w:rPr>
        <w:t>程和结果，突发环境事件潜在或间接的危害及损失、应急监测结果、社会影响、处理后的遗留问题、责任追究等详细情况。处理结果报告应当在突发环境事件处理完毕后立即报送。</w:t>
      </w:r>
    </w:p>
    <w:p w:rsidR="008910F0" w:rsidRDefault="00A34F50">
      <w:pPr>
        <w:pStyle w:val="3"/>
        <w:rPr>
          <w:rFonts w:eastAsia="宋体"/>
          <w:color w:val="auto"/>
        </w:rPr>
      </w:pPr>
      <w:r>
        <w:rPr>
          <w:rFonts w:eastAsia="宋体" w:hint="eastAsia"/>
          <w:color w:val="auto"/>
        </w:rPr>
        <w:t>4.3.2</w:t>
      </w:r>
      <w:r>
        <w:rPr>
          <w:rFonts w:eastAsia="宋体" w:hint="eastAsia"/>
          <w:color w:val="auto"/>
        </w:rPr>
        <w:t>外部报告要求和时限</w:t>
      </w:r>
    </w:p>
    <w:p w:rsidR="008910F0" w:rsidRDefault="00A34F50">
      <w:pPr>
        <w:pStyle w:val="12-25"/>
        <w:ind w:firstLine="480"/>
        <w:rPr>
          <w:szCs w:val="24"/>
          <w:lang w:val="zh-CN"/>
        </w:rPr>
      </w:pPr>
      <w:r>
        <w:rPr>
          <w:rFonts w:hint="eastAsia"/>
          <w:szCs w:val="24"/>
          <w:lang w:val="zh-CN"/>
        </w:rPr>
        <w:t>要求：外部报告应包含内部报告要求；按照政府部门的要求，及时补充适当的事故情况。</w:t>
      </w:r>
    </w:p>
    <w:p w:rsidR="008910F0" w:rsidRDefault="00A34F50">
      <w:pPr>
        <w:pStyle w:val="12-25"/>
        <w:ind w:firstLine="480"/>
        <w:rPr>
          <w:szCs w:val="24"/>
          <w:lang w:val="zh-CN"/>
        </w:rPr>
      </w:pPr>
      <w:r>
        <w:rPr>
          <w:rFonts w:hint="eastAsia"/>
          <w:szCs w:val="24"/>
          <w:lang w:val="zh-CN"/>
        </w:rPr>
        <w:t>时限：</w:t>
      </w:r>
      <w:r>
        <w:rPr>
          <w:szCs w:val="24"/>
          <w:lang w:val="zh-CN"/>
        </w:rPr>
        <w:t>应急总指挥接到事故报告确认为社会级突发环境事件时，立即向</w:t>
      </w:r>
      <w:r>
        <w:rPr>
          <w:rFonts w:hint="eastAsia"/>
          <w:szCs w:val="24"/>
          <w:lang w:val="zh-CN"/>
        </w:rPr>
        <w:t>咸宁市</w:t>
      </w:r>
      <w:r>
        <w:rPr>
          <w:szCs w:val="24"/>
          <w:lang w:val="zh-CN"/>
        </w:rPr>
        <w:t>生态环境局</w:t>
      </w:r>
      <w:r>
        <w:rPr>
          <w:rFonts w:hint="eastAsia"/>
          <w:szCs w:val="24"/>
          <w:lang w:val="zh-CN"/>
        </w:rPr>
        <w:t>赤壁市分局</w:t>
      </w:r>
      <w:r>
        <w:rPr>
          <w:szCs w:val="24"/>
          <w:lang w:val="zh-CN"/>
        </w:rPr>
        <w:t>报告，事故报告确认为</w:t>
      </w:r>
      <w:r>
        <w:rPr>
          <w:rFonts w:hint="eastAsia"/>
          <w:szCs w:val="24"/>
        </w:rPr>
        <w:t>厂区级</w:t>
      </w:r>
      <w:r>
        <w:rPr>
          <w:szCs w:val="24"/>
          <w:lang w:val="zh-CN"/>
        </w:rPr>
        <w:t>突发环境事件时，在</w:t>
      </w:r>
      <w:r>
        <w:rPr>
          <w:szCs w:val="24"/>
          <w:lang w:val="zh-CN"/>
        </w:rPr>
        <w:t>1</w:t>
      </w:r>
      <w:r>
        <w:rPr>
          <w:szCs w:val="24"/>
          <w:lang w:val="zh-CN"/>
        </w:rPr>
        <w:t>个小时内立即向</w:t>
      </w:r>
      <w:r>
        <w:rPr>
          <w:rFonts w:hint="eastAsia"/>
          <w:szCs w:val="24"/>
          <w:lang w:val="zh-CN"/>
        </w:rPr>
        <w:t>咸宁市</w:t>
      </w:r>
      <w:r>
        <w:rPr>
          <w:szCs w:val="24"/>
          <w:lang w:val="zh-CN"/>
        </w:rPr>
        <w:t>生态环</w:t>
      </w:r>
      <w:r>
        <w:rPr>
          <w:szCs w:val="24"/>
          <w:lang w:val="zh-CN"/>
        </w:rPr>
        <w:lastRenderedPageBreak/>
        <w:t>境局</w:t>
      </w:r>
      <w:r>
        <w:rPr>
          <w:rFonts w:hint="eastAsia"/>
          <w:szCs w:val="24"/>
          <w:lang w:val="zh-CN"/>
        </w:rPr>
        <w:t>赤壁市分局</w:t>
      </w:r>
      <w:r>
        <w:rPr>
          <w:szCs w:val="24"/>
          <w:lang w:val="zh-CN"/>
        </w:rPr>
        <w:t>报告。事故报告确认为</w:t>
      </w:r>
      <w:r>
        <w:rPr>
          <w:rFonts w:hint="eastAsia"/>
          <w:szCs w:val="24"/>
        </w:rPr>
        <w:t>车间级</w:t>
      </w:r>
      <w:r>
        <w:rPr>
          <w:szCs w:val="24"/>
          <w:lang w:val="zh-CN"/>
        </w:rPr>
        <w:t>突发环境事件时，在</w:t>
      </w:r>
      <w:r>
        <w:rPr>
          <w:szCs w:val="24"/>
          <w:lang w:val="zh-CN"/>
        </w:rPr>
        <w:t>24</w:t>
      </w:r>
      <w:r>
        <w:rPr>
          <w:szCs w:val="24"/>
          <w:lang w:val="zh-CN"/>
        </w:rPr>
        <w:t>小时内向</w:t>
      </w:r>
      <w:r>
        <w:rPr>
          <w:rFonts w:hint="eastAsia"/>
          <w:szCs w:val="24"/>
          <w:lang w:val="zh-CN"/>
        </w:rPr>
        <w:t>咸宁市</w:t>
      </w:r>
      <w:r>
        <w:rPr>
          <w:szCs w:val="24"/>
          <w:lang w:val="zh-CN"/>
        </w:rPr>
        <w:t>生态环境局</w:t>
      </w:r>
      <w:r>
        <w:rPr>
          <w:rFonts w:hint="eastAsia"/>
          <w:szCs w:val="24"/>
          <w:lang w:val="zh-CN"/>
        </w:rPr>
        <w:t>赤壁市分局</w:t>
      </w:r>
      <w:r>
        <w:rPr>
          <w:szCs w:val="24"/>
          <w:lang w:val="zh-CN"/>
        </w:rPr>
        <w:t>报告。</w:t>
      </w:r>
    </w:p>
    <w:p w:rsidR="008910F0" w:rsidRDefault="00A34F50">
      <w:pPr>
        <w:pStyle w:val="2"/>
        <w:numPr>
          <w:ilvl w:val="0"/>
          <w:numId w:val="0"/>
        </w:numPr>
        <w:tabs>
          <w:tab w:val="clear" w:pos="0"/>
          <w:tab w:val="clear" w:pos="851"/>
        </w:tabs>
        <w:ind w:left="580" w:hangingChars="173" w:hanging="580"/>
        <w:rPr>
          <w:rFonts w:eastAsia="宋体"/>
          <w:b/>
          <w:bCs/>
          <w:caps w:val="0"/>
          <w:szCs w:val="22"/>
        </w:rPr>
      </w:pPr>
      <w:bookmarkStart w:id="727" w:name="_Toc7466"/>
      <w:r>
        <w:rPr>
          <w:rFonts w:eastAsia="宋体" w:hint="eastAsia"/>
          <w:b/>
          <w:bCs/>
          <w:caps w:val="0"/>
          <w:szCs w:val="22"/>
        </w:rPr>
        <w:t>4.4</w:t>
      </w:r>
      <w:r>
        <w:rPr>
          <w:rFonts w:eastAsia="宋体" w:hint="eastAsia"/>
          <w:b/>
          <w:bCs/>
          <w:caps w:val="0"/>
          <w:szCs w:val="22"/>
        </w:rPr>
        <w:t>向邻近单位和居民通报</w:t>
      </w:r>
      <w:bookmarkEnd w:id="727"/>
    </w:p>
    <w:p w:rsidR="008910F0" w:rsidRDefault="00A34F50">
      <w:pPr>
        <w:pStyle w:val="12-25"/>
        <w:ind w:firstLine="480"/>
        <w:rPr>
          <w:szCs w:val="24"/>
        </w:rPr>
      </w:pPr>
      <w:r>
        <w:rPr>
          <w:szCs w:val="24"/>
          <w:lang w:val="zh-CN"/>
        </w:rPr>
        <w:t>总指挥根据现场应急情况，发现事故可能影响周边企业、居住区的安全时，由</w:t>
      </w:r>
      <w:r>
        <w:rPr>
          <w:rFonts w:hint="eastAsia"/>
          <w:szCs w:val="24"/>
          <w:lang w:val="zh-CN"/>
        </w:rPr>
        <w:t>通讯联络</w:t>
      </w:r>
      <w:r>
        <w:rPr>
          <w:szCs w:val="24"/>
          <w:lang w:val="zh-CN"/>
        </w:rPr>
        <w:t>组与周边企业、居住区</w:t>
      </w:r>
      <w:r>
        <w:rPr>
          <w:rFonts w:hint="eastAsia"/>
          <w:szCs w:val="24"/>
          <w:lang w:val="zh-CN"/>
        </w:rPr>
        <w:t>居民</w:t>
      </w:r>
      <w:r>
        <w:rPr>
          <w:szCs w:val="24"/>
          <w:lang w:val="zh-CN"/>
        </w:rPr>
        <w:t>紧急联系</w:t>
      </w:r>
      <w:r>
        <w:rPr>
          <w:rFonts w:hint="eastAsia"/>
          <w:szCs w:val="24"/>
          <w:lang w:val="zh-CN"/>
        </w:rPr>
        <w:t>，联系方式见附件</w:t>
      </w:r>
      <w:r>
        <w:rPr>
          <w:rFonts w:hint="eastAsia"/>
          <w:szCs w:val="24"/>
        </w:rPr>
        <w:t>5</w:t>
      </w:r>
      <w:r>
        <w:rPr>
          <w:szCs w:val="24"/>
          <w:lang w:val="zh-CN"/>
        </w:rPr>
        <w:t>，通报当前污染事故的状况，通知群众做好应急疏散准备，听候应急救援指挥的指令，并强调在撤离过程中注意事项，积极组织群众开展自救和互救。通知可能受影响的区域做好防护准备，积极配合可能受影响的区域采取可行的防护措施，使人员、环境受到的危害减少到最低</w:t>
      </w:r>
      <w:r>
        <w:rPr>
          <w:rFonts w:hint="eastAsia"/>
          <w:szCs w:val="24"/>
          <w:lang w:val="zh-CN"/>
        </w:rPr>
        <w:t>。</w:t>
      </w:r>
    </w:p>
    <w:p w:rsidR="008910F0" w:rsidRDefault="008910F0">
      <w:pPr>
        <w:pStyle w:val="12-25"/>
        <w:ind w:firstLine="480"/>
        <w:rPr>
          <w:szCs w:val="24"/>
        </w:rPr>
        <w:sectPr w:rsidR="008910F0">
          <w:pgSz w:w="11906" w:h="16838"/>
          <w:pgMar w:top="1440" w:right="1083" w:bottom="1440" w:left="1083" w:header="680" w:footer="454" w:gutter="0"/>
          <w:cols w:space="0"/>
          <w:docGrid w:linePitch="312"/>
        </w:sectPr>
      </w:pPr>
    </w:p>
    <w:p w:rsidR="008910F0" w:rsidRDefault="00A34F50" w:rsidP="00A522A3">
      <w:pPr>
        <w:pStyle w:val="1"/>
        <w:spacing w:beforeLines="100" w:before="240" w:after="0" w:line="480" w:lineRule="auto"/>
      </w:pPr>
      <w:bookmarkStart w:id="728" w:name="_Toc30266"/>
      <w:r>
        <w:rPr>
          <w:rFonts w:hint="eastAsia"/>
        </w:rPr>
        <w:lastRenderedPageBreak/>
        <w:t>5</w:t>
      </w:r>
      <w:r>
        <w:rPr>
          <w:rFonts w:hint="eastAsia"/>
        </w:rPr>
        <w:t>先期处置</w:t>
      </w:r>
      <w:bookmarkEnd w:id="715"/>
      <w:bookmarkEnd w:id="716"/>
      <w:bookmarkEnd w:id="717"/>
      <w:bookmarkEnd w:id="718"/>
      <w:bookmarkEnd w:id="719"/>
      <w:bookmarkEnd w:id="720"/>
      <w:bookmarkEnd w:id="721"/>
      <w:bookmarkEnd w:id="722"/>
      <w:bookmarkEnd w:id="723"/>
      <w:bookmarkEnd w:id="724"/>
      <w:bookmarkEnd w:id="725"/>
      <w:bookmarkEnd w:id="726"/>
      <w:bookmarkEnd w:id="728"/>
    </w:p>
    <w:p w:rsidR="008910F0" w:rsidRDefault="00A34F50">
      <w:pPr>
        <w:spacing w:line="480" w:lineRule="exact"/>
        <w:ind w:firstLineChars="200" w:firstLine="480"/>
        <w:rPr>
          <w:sz w:val="24"/>
        </w:rPr>
      </w:pPr>
      <w:bookmarkStart w:id="729" w:name="_Toc11015"/>
      <w:r>
        <w:rPr>
          <w:sz w:val="24"/>
        </w:rPr>
        <w:t>当发生突发环境事件时，立即采取有效先期措施防止污染物的扩散，以最大限度减少污染源的排放和降低污染物对环境、人体、植物的危害，并同时通报可能受到污染危害的单位和居民，并按规定向</w:t>
      </w:r>
      <w:r>
        <w:rPr>
          <w:rFonts w:hint="eastAsia"/>
          <w:sz w:val="24"/>
        </w:rPr>
        <w:t>咸宁市生态环境局赤壁市分局</w:t>
      </w:r>
      <w:r>
        <w:rPr>
          <w:sz w:val="24"/>
        </w:rPr>
        <w:t>、</w:t>
      </w:r>
      <w:r>
        <w:rPr>
          <w:rFonts w:hint="eastAsia"/>
          <w:sz w:val="24"/>
        </w:rPr>
        <w:t>咸宁市生态环境局</w:t>
      </w:r>
      <w:r>
        <w:rPr>
          <w:sz w:val="24"/>
        </w:rPr>
        <w:t>和消防、公安、安监等有关部门报告，负责消除污染，将受损害的环境恢复原状，或承担相应的费用。</w:t>
      </w:r>
    </w:p>
    <w:p w:rsidR="008910F0" w:rsidRDefault="00A34F50">
      <w:pPr>
        <w:pStyle w:val="2"/>
        <w:numPr>
          <w:ilvl w:val="0"/>
          <w:numId w:val="0"/>
        </w:numPr>
        <w:tabs>
          <w:tab w:val="clear" w:pos="0"/>
          <w:tab w:val="clear" w:pos="851"/>
        </w:tabs>
        <w:ind w:left="580" w:hangingChars="173" w:hanging="580"/>
        <w:rPr>
          <w:rFonts w:eastAsia="宋体"/>
          <w:b/>
          <w:bCs/>
          <w:caps w:val="0"/>
          <w:szCs w:val="22"/>
        </w:rPr>
      </w:pPr>
      <w:bookmarkStart w:id="730" w:name="_Toc19711"/>
      <w:r>
        <w:rPr>
          <w:rFonts w:eastAsia="宋体" w:hint="eastAsia"/>
          <w:b/>
          <w:bCs/>
          <w:caps w:val="0"/>
          <w:szCs w:val="22"/>
        </w:rPr>
        <w:t>5</w:t>
      </w:r>
      <w:r>
        <w:rPr>
          <w:rFonts w:eastAsia="宋体" w:hint="eastAsia"/>
          <w:b/>
          <w:bCs/>
          <w:caps w:val="0"/>
          <w:szCs w:val="22"/>
        </w:rPr>
        <w:t>.1</w:t>
      </w:r>
      <w:r>
        <w:rPr>
          <w:rFonts w:eastAsia="宋体" w:hint="eastAsia"/>
          <w:b/>
          <w:bCs/>
          <w:caps w:val="0"/>
          <w:szCs w:val="22"/>
        </w:rPr>
        <w:t>处置原则</w:t>
      </w:r>
      <w:bookmarkEnd w:id="729"/>
      <w:bookmarkEnd w:id="730"/>
    </w:p>
    <w:p w:rsidR="008910F0" w:rsidRDefault="00A34F50">
      <w:pPr>
        <w:spacing w:line="360" w:lineRule="auto"/>
        <w:ind w:firstLineChars="200" w:firstLine="480"/>
        <w:rPr>
          <w:sz w:val="24"/>
        </w:rPr>
      </w:pPr>
      <w:r>
        <w:rPr>
          <w:rFonts w:hint="eastAsia"/>
          <w:sz w:val="24"/>
        </w:rPr>
        <w:t>（</w:t>
      </w:r>
      <w:r>
        <w:rPr>
          <w:rFonts w:hint="eastAsia"/>
          <w:sz w:val="24"/>
        </w:rPr>
        <w:t>1</w:t>
      </w:r>
      <w:r>
        <w:rPr>
          <w:rFonts w:hint="eastAsia"/>
          <w:sz w:val="24"/>
        </w:rPr>
        <w:t>）按照“先控制，后处理”的原则，迅速实施先期处置，优先控制事故源头，避免事件升级。</w:t>
      </w:r>
    </w:p>
    <w:p w:rsidR="008910F0" w:rsidRDefault="00A34F50">
      <w:pPr>
        <w:spacing w:line="360" w:lineRule="auto"/>
        <w:ind w:firstLineChars="200" w:firstLine="480"/>
        <w:rPr>
          <w:sz w:val="24"/>
        </w:rPr>
      </w:pPr>
      <w:r>
        <w:rPr>
          <w:rFonts w:hint="eastAsia"/>
          <w:sz w:val="24"/>
        </w:rPr>
        <w:t>（</w:t>
      </w:r>
      <w:r>
        <w:rPr>
          <w:rFonts w:hint="eastAsia"/>
          <w:sz w:val="24"/>
        </w:rPr>
        <w:t>2</w:t>
      </w:r>
      <w:r>
        <w:rPr>
          <w:rFonts w:hint="eastAsia"/>
          <w:sz w:val="24"/>
        </w:rPr>
        <w:t>）尽可能控制和缩小已排出污染物的扩散、蔓延范围，把突发环境事件危害降到最小程度。</w:t>
      </w:r>
    </w:p>
    <w:p w:rsidR="008910F0" w:rsidRDefault="00A34F50">
      <w:pPr>
        <w:spacing w:line="360" w:lineRule="auto"/>
        <w:ind w:firstLineChars="200" w:firstLine="480"/>
        <w:rPr>
          <w:sz w:val="24"/>
        </w:rPr>
      </w:pPr>
      <w:r>
        <w:rPr>
          <w:rFonts w:hint="eastAsia"/>
          <w:sz w:val="24"/>
        </w:rPr>
        <w:t>（</w:t>
      </w:r>
      <w:r>
        <w:rPr>
          <w:rFonts w:hint="eastAsia"/>
          <w:sz w:val="24"/>
        </w:rPr>
        <w:t>3</w:t>
      </w:r>
      <w:r>
        <w:rPr>
          <w:rFonts w:hint="eastAsia"/>
          <w:sz w:val="24"/>
        </w:rPr>
        <w:t>）采取科</w:t>
      </w:r>
      <w:r>
        <w:rPr>
          <w:rFonts w:hint="eastAsia"/>
          <w:sz w:val="24"/>
        </w:rPr>
        <w:t>学有效的措施，尽量避免和减少人员伤亡，确保人民群众生命安全。</w:t>
      </w:r>
    </w:p>
    <w:p w:rsidR="008910F0" w:rsidRDefault="00A34F50">
      <w:pPr>
        <w:spacing w:line="360" w:lineRule="auto"/>
        <w:ind w:firstLineChars="200" w:firstLine="480"/>
        <w:rPr>
          <w:sz w:val="24"/>
        </w:rPr>
      </w:pPr>
      <w:r>
        <w:rPr>
          <w:rFonts w:hint="eastAsia"/>
          <w:sz w:val="24"/>
        </w:rPr>
        <w:t>（</w:t>
      </w:r>
      <w:r>
        <w:rPr>
          <w:rFonts w:hint="eastAsia"/>
          <w:sz w:val="24"/>
        </w:rPr>
        <w:t>4</w:t>
      </w:r>
      <w:r>
        <w:rPr>
          <w:rFonts w:hint="eastAsia"/>
          <w:sz w:val="24"/>
        </w:rPr>
        <w:t>）应急处置立足于彻底消除污染危害，避免遗留后患。</w:t>
      </w:r>
    </w:p>
    <w:p w:rsidR="008910F0" w:rsidRDefault="00A34F50">
      <w:pPr>
        <w:spacing w:line="360" w:lineRule="auto"/>
        <w:ind w:firstLineChars="200" w:firstLine="480"/>
        <w:rPr>
          <w:sz w:val="24"/>
        </w:rPr>
      </w:pPr>
      <w:r>
        <w:rPr>
          <w:rFonts w:hint="eastAsia"/>
          <w:sz w:val="24"/>
        </w:rPr>
        <w:t>（</w:t>
      </w:r>
      <w:r>
        <w:rPr>
          <w:rFonts w:hint="eastAsia"/>
          <w:sz w:val="24"/>
        </w:rPr>
        <w:t>5</w:t>
      </w:r>
      <w:r>
        <w:rPr>
          <w:rFonts w:hint="eastAsia"/>
          <w:sz w:val="24"/>
        </w:rPr>
        <w:t>）应急准备在预案启动后应急工作开展前进行。</w:t>
      </w:r>
    </w:p>
    <w:p w:rsidR="008910F0" w:rsidRDefault="00A34F50">
      <w:pPr>
        <w:pStyle w:val="2"/>
        <w:numPr>
          <w:ilvl w:val="0"/>
          <w:numId w:val="0"/>
        </w:numPr>
        <w:tabs>
          <w:tab w:val="clear" w:pos="0"/>
          <w:tab w:val="clear" w:pos="851"/>
        </w:tabs>
        <w:ind w:left="580" w:hangingChars="173" w:hanging="580"/>
        <w:rPr>
          <w:rFonts w:eastAsia="宋体"/>
          <w:b/>
          <w:bCs/>
          <w:caps w:val="0"/>
          <w:szCs w:val="22"/>
        </w:rPr>
      </w:pPr>
      <w:bookmarkStart w:id="731" w:name="_Toc5773"/>
      <w:bookmarkStart w:id="732" w:name="_Toc26051"/>
      <w:r>
        <w:rPr>
          <w:rFonts w:eastAsia="宋体" w:hint="eastAsia"/>
          <w:b/>
          <w:bCs/>
          <w:caps w:val="0"/>
          <w:szCs w:val="22"/>
        </w:rPr>
        <w:t>5</w:t>
      </w:r>
      <w:r>
        <w:rPr>
          <w:rFonts w:eastAsia="宋体" w:hint="eastAsia"/>
          <w:b/>
          <w:bCs/>
          <w:caps w:val="0"/>
          <w:szCs w:val="22"/>
        </w:rPr>
        <w:t>.2</w:t>
      </w:r>
      <w:r>
        <w:rPr>
          <w:rFonts w:eastAsia="宋体" w:hint="eastAsia"/>
          <w:b/>
          <w:bCs/>
          <w:caps w:val="0"/>
          <w:szCs w:val="22"/>
        </w:rPr>
        <w:t>应急先期准备</w:t>
      </w:r>
      <w:bookmarkEnd w:id="731"/>
      <w:bookmarkEnd w:id="732"/>
    </w:p>
    <w:p w:rsidR="008910F0" w:rsidRDefault="00A34F50">
      <w:pPr>
        <w:spacing w:line="360" w:lineRule="auto"/>
        <w:ind w:firstLineChars="200" w:firstLine="480"/>
        <w:rPr>
          <w:sz w:val="24"/>
        </w:rPr>
      </w:pPr>
      <w:r>
        <w:rPr>
          <w:rFonts w:hint="eastAsia"/>
          <w:sz w:val="24"/>
        </w:rPr>
        <w:t>（</w:t>
      </w:r>
      <w:r>
        <w:rPr>
          <w:rFonts w:hint="eastAsia"/>
          <w:sz w:val="24"/>
        </w:rPr>
        <w:t>1</w:t>
      </w:r>
      <w:r>
        <w:rPr>
          <w:rFonts w:hint="eastAsia"/>
          <w:sz w:val="24"/>
        </w:rPr>
        <w:t>）了解有关情况，受领任务</w:t>
      </w:r>
    </w:p>
    <w:p w:rsidR="008910F0" w:rsidRDefault="00A34F50">
      <w:pPr>
        <w:spacing w:line="360" w:lineRule="auto"/>
        <w:ind w:firstLineChars="200" w:firstLine="480"/>
        <w:rPr>
          <w:sz w:val="24"/>
        </w:rPr>
      </w:pPr>
      <w:r>
        <w:rPr>
          <w:rFonts w:hint="eastAsia"/>
          <w:sz w:val="24"/>
        </w:rPr>
        <w:t>应急救</w:t>
      </w:r>
      <w:r>
        <w:rPr>
          <w:rFonts w:hint="eastAsia"/>
          <w:sz w:val="24"/>
        </w:rPr>
        <w:t>援</w:t>
      </w:r>
      <w:r>
        <w:rPr>
          <w:rFonts w:hint="eastAsia"/>
          <w:sz w:val="24"/>
        </w:rPr>
        <w:t>人员在受领任务前应先了解事件的具体情况，包括事故发生时间、地点及事故性质；污染源的种类、性质、数量、泄漏规模；污染物及其周围人员症状；计划采取的措施及现状；应急处置要求；</w:t>
      </w:r>
      <w:r>
        <w:rPr>
          <w:rFonts w:hint="eastAsia"/>
          <w:sz w:val="24"/>
        </w:rPr>
        <w:t>其他</w:t>
      </w:r>
      <w:r>
        <w:rPr>
          <w:rFonts w:hint="eastAsia"/>
          <w:sz w:val="24"/>
        </w:rPr>
        <w:t>与应急处置有关的情况。受领任务后应急救</w:t>
      </w:r>
      <w:r>
        <w:rPr>
          <w:rFonts w:hint="eastAsia"/>
          <w:sz w:val="24"/>
        </w:rPr>
        <w:t>援</w:t>
      </w:r>
      <w:r>
        <w:rPr>
          <w:rFonts w:hint="eastAsia"/>
          <w:sz w:val="24"/>
        </w:rPr>
        <w:t>人员应责任到人，责任到位，立即展开救援工作，协同其他应急小组成员做好应急救援</w:t>
      </w:r>
      <w:r>
        <w:rPr>
          <w:rFonts w:hint="eastAsia"/>
          <w:sz w:val="24"/>
        </w:rPr>
        <w:t>工作。</w:t>
      </w:r>
    </w:p>
    <w:p w:rsidR="008910F0" w:rsidRDefault="00A34F50">
      <w:pPr>
        <w:spacing w:line="360" w:lineRule="auto"/>
        <w:ind w:firstLineChars="200" w:firstLine="480"/>
        <w:rPr>
          <w:sz w:val="24"/>
        </w:rPr>
      </w:pPr>
      <w:r>
        <w:rPr>
          <w:rFonts w:hint="eastAsia"/>
          <w:sz w:val="24"/>
        </w:rPr>
        <w:t>（</w:t>
      </w:r>
      <w:r>
        <w:rPr>
          <w:rFonts w:hint="eastAsia"/>
          <w:sz w:val="24"/>
        </w:rPr>
        <w:t>2</w:t>
      </w:r>
      <w:r>
        <w:rPr>
          <w:rFonts w:hint="eastAsia"/>
          <w:sz w:val="24"/>
        </w:rPr>
        <w:t>）分析判断情况，制定初步行动计划</w:t>
      </w:r>
    </w:p>
    <w:p w:rsidR="008910F0" w:rsidRDefault="00A34F50">
      <w:pPr>
        <w:spacing w:line="360" w:lineRule="auto"/>
        <w:ind w:firstLineChars="200" w:firstLine="480"/>
        <w:rPr>
          <w:sz w:val="24"/>
        </w:rPr>
      </w:pPr>
      <w:r>
        <w:rPr>
          <w:rFonts w:hint="eastAsia"/>
          <w:sz w:val="24"/>
        </w:rPr>
        <w:t>分析判断情况的内容通常包括：事故规模是否在预测的范围以内；应出动的力量及应急行动规模；应急救援队伍编成与任务是否需要调整以及如何调整；应急处置过程中可能出现的情况及处置方法等。在分析判</w:t>
      </w:r>
      <w:r>
        <w:rPr>
          <w:rFonts w:hint="eastAsia"/>
          <w:sz w:val="24"/>
          <w:szCs w:val="24"/>
        </w:rPr>
        <w:t>断事件情况的基础上，应急专业处置组结合预案、应急任务和实际情况，制定执行应急任务的行动计划。行动计划的内容通常包括：各应急行动人员应承担的</w:t>
      </w:r>
      <w:r>
        <w:rPr>
          <w:rFonts w:hint="eastAsia"/>
          <w:sz w:val="24"/>
          <w:szCs w:val="24"/>
        </w:rPr>
        <w:t>应</w:t>
      </w:r>
      <w:r>
        <w:rPr>
          <w:rFonts w:hint="eastAsia"/>
          <w:sz w:val="24"/>
          <w:szCs w:val="24"/>
        </w:rPr>
        <w:t>急任务、人员组成、分工及应急处置方法；所需应急物资及应急设</w:t>
      </w:r>
      <w:r>
        <w:rPr>
          <w:rFonts w:hint="eastAsia"/>
          <w:sz w:val="24"/>
        </w:rPr>
        <w:t>备、人员防护要求；选择行进路线及防护地点的概略位置；可能出现的意外情况及处置方法等。</w:t>
      </w:r>
    </w:p>
    <w:p w:rsidR="008910F0" w:rsidRDefault="00A34F50">
      <w:pPr>
        <w:pStyle w:val="2"/>
        <w:numPr>
          <w:ilvl w:val="0"/>
          <w:numId w:val="0"/>
        </w:numPr>
        <w:tabs>
          <w:tab w:val="clear" w:pos="0"/>
          <w:tab w:val="clear" w:pos="851"/>
        </w:tabs>
        <w:ind w:left="580" w:hangingChars="173" w:hanging="580"/>
        <w:rPr>
          <w:rFonts w:eastAsia="宋体"/>
          <w:caps w:val="0"/>
        </w:rPr>
      </w:pPr>
      <w:bookmarkStart w:id="733" w:name="_Toc15210"/>
      <w:r>
        <w:rPr>
          <w:rFonts w:eastAsia="宋体" w:hint="eastAsia"/>
          <w:b/>
          <w:bCs/>
          <w:caps w:val="0"/>
          <w:szCs w:val="22"/>
        </w:rPr>
        <w:lastRenderedPageBreak/>
        <w:t>5.3</w:t>
      </w:r>
      <w:r>
        <w:rPr>
          <w:rFonts w:eastAsia="宋体" w:hint="eastAsia"/>
          <w:b/>
          <w:bCs/>
          <w:caps w:val="0"/>
          <w:szCs w:val="22"/>
        </w:rPr>
        <w:t>油漆、固化剂、稀释剂等风险物质泄漏事件的先期处置</w:t>
      </w:r>
      <w:bookmarkEnd w:id="733"/>
    </w:p>
    <w:p w:rsidR="008910F0" w:rsidRDefault="00A34F50">
      <w:pPr>
        <w:pStyle w:val="12-25"/>
        <w:ind w:firstLine="480"/>
        <w:rPr>
          <w:szCs w:val="24"/>
        </w:rPr>
      </w:pPr>
      <w:r>
        <w:rPr>
          <w:rFonts w:hint="eastAsia"/>
          <w:szCs w:val="24"/>
        </w:rPr>
        <w:t>（</w:t>
      </w:r>
      <w:r>
        <w:rPr>
          <w:rFonts w:hint="eastAsia"/>
          <w:szCs w:val="24"/>
        </w:rPr>
        <w:t>1</w:t>
      </w:r>
      <w:r>
        <w:rPr>
          <w:rFonts w:hint="eastAsia"/>
          <w:szCs w:val="24"/>
        </w:rPr>
        <w:t>）立即断开电源开关。在发生泄漏时，首先熄灭所有明火、隔绝一切火源，防止危化品散发的热量发生电气事故引发火灾。</w:t>
      </w:r>
    </w:p>
    <w:p w:rsidR="008910F0" w:rsidRDefault="00A34F50">
      <w:pPr>
        <w:pStyle w:val="12-25"/>
        <w:ind w:firstLine="480"/>
        <w:rPr>
          <w:szCs w:val="24"/>
        </w:rPr>
      </w:pPr>
      <w:r>
        <w:rPr>
          <w:rFonts w:hint="eastAsia"/>
          <w:szCs w:val="24"/>
        </w:rPr>
        <w:t>（</w:t>
      </w:r>
      <w:r>
        <w:rPr>
          <w:rFonts w:hint="eastAsia"/>
          <w:szCs w:val="24"/>
        </w:rPr>
        <w:t>2</w:t>
      </w:r>
      <w:r>
        <w:rPr>
          <w:rFonts w:hint="eastAsia"/>
          <w:szCs w:val="24"/>
        </w:rPr>
        <w:t>）先穿好化学防护服、化学防护手套</w:t>
      </w:r>
      <w:r>
        <w:rPr>
          <w:rFonts w:hint="eastAsia"/>
          <w:szCs w:val="24"/>
        </w:rPr>
        <w:t>/</w:t>
      </w:r>
      <w:r>
        <w:rPr>
          <w:rFonts w:hint="eastAsia"/>
          <w:szCs w:val="24"/>
        </w:rPr>
        <w:t>橡胶手套、化学防护鞋、防毒面罩以保护自身避免受危险化学品伤害，立即用沙袋或沙土堵截已泄漏的危险化学品（液态），将可能泄漏的危险化学品转移至其他容器内。</w:t>
      </w:r>
    </w:p>
    <w:p w:rsidR="008910F0" w:rsidRDefault="00A34F50">
      <w:pPr>
        <w:pStyle w:val="2"/>
        <w:numPr>
          <w:ilvl w:val="0"/>
          <w:numId w:val="0"/>
        </w:numPr>
        <w:tabs>
          <w:tab w:val="clear" w:pos="0"/>
          <w:tab w:val="clear" w:pos="851"/>
        </w:tabs>
        <w:ind w:left="580" w:hangingChars="173" w:hanging="580"/>
        <w:rPr>
          <w:rFonts w:eastAsia="宋体"/>
          <w:b/>
          <w:bCs/>
          <w:caps w:val="0"/>
          <w:szCs w:val="22"/>
        </w:rPr>
      </w:pPr>
      <w:bookmarkStart w:id="734" w:name="_Toc13578"/>
      <w:r>
        <w:rPr>
          <w:rFonts w:eastAsia="宋体" w:hint="eastAsia"/>
          <w:b/>
          <w:bCs/>
          <w:caps w:val="0"/>
          <w:szCs w:val="22"/>
        </w:rPr>
        <w:t>5.4</w:t>
      </w:r>
      <w:r>
        <w:rPr>
          <w:rFonts w:eastAsia="宋体" w:hint="eastAsia"/>
          <w:b/>
          <w:bCs/>
          <w:caps w:val="0"/>
          <w:szCs w:val="22"/>
        </w:rPr>
        <w:t>氧气、二氧化碳、丙烷等气体泄漏事故的先期处置</w:t>
      </w:r>
      <w:bookmarkEnd w:id="734"/>
    </w:p>
    <w:p w:rsidR="008910F0" w:rsidRDefault="00A34F50">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Pr>
          <w:sz w:val="24"/>
          <w:szCs w:val="24"/>
        </w:rPr>
        <w:t>切断气源；</w:t>
      </w:r>
    </w:p>
    <w:p w:rsidR="008910F0" w:rsidRDefault="00A34F50">
      <w:pPr>
        <w:spacing w:line="360" w:lineRule="auto"/>
        <w:ind w:firstLineChars="200" w:firstLine="480"/>
        <w:rPr>
          <w:sz w:val="24"/>
          <w:szCs w:val="24"/>
        </w:rPr>
      </w:pPr>
      <w:r>
        <w:rPr>
          <w:sz w:val="24"/>
          <w:szCs w:val="24"/>
        </w:rPr>
        <w:t>（</w:t>
      </w:r>
      <w:r>
        <w:rPr>
          <w:sz w:val="24"/>
          <w:szCs w:val="24"/>
        </w:rPr>
        <w:t>2</w:t>
      </w:r>
      <w:r>
        <w:rPr>
          <w:sz w:val="24"/>
          <w:szCs w:val="24"/>
        </w:rPr>
        <w:t>）迅速撤离泄漏污染区，处理泄漏事故人员戴自给正压式呼吸器，处理二氧化碳液体应</w:t>
      </w:r>
      <w:r>
        <w:rPr>
          <w:rFonts w:hint="eastAsia"/>
          <w:sz w:val="24"/>
          <w:szCs w:val="24"/>
        </w:rPr>
        <w:t>佩戴</w:t>
      </w:r>
      <w:r>
        <w:rPr>
          <w:sz w:val="24"/>
          <w:szCs w:val="24"/>
        </w:rPr>
        <w:t>防冻护具</w:t>
      </w:r>
      <w:r>
        <w:rPr>
          <w:rFonts w:hint="eastAsia"/>
          <w:sz w:val="24"/>
          <w:szCs w:val="24"/>
        </w:rPr>
        <w:t>。</w:t>
      </w:r>
    </w:p>
    <w:p w:rsidR="008910F0" w:rsidRDefault="00A34F50">
      <w:pPr>
        <w:pStyle w:val="2"/>
        <w:numPr>
          <w:ilvl w:val="0"/>
          <w:numId w:val="0"/>
        </w:numPr>
        <w:tabs>
          <w:tab w:val="clear" w:pos="0"/>
          <w:tab w:val="clear" w:pos="851"/>
        </w:tabs>
        <w:ind w:left="580" w:hangingChars="173" w:hanging="580"/>
        <w:rPr>
          <w:rFonts w:eastAsia="宋体"/>
          <w:b/>
          <w:bCs/>
          <w:caps w:val="0"/>
          <w:szCs w:val="22"/>
        </w:rPr>
      </w:pPr>
      <w:bookmarkStart w:id="735" w:name="_Toc2334"/>
      <w:r>
        <w:rPr>
          <w:rFonts w:eastAsia="宋体" w:hint="eastAsia"/>
          <w:b/>
          <w:bCs/>
          <w:caps w:val="0"/>
          <w:szCs w:val="22"/>
        </w:rPr>
        <w:t>5.5</w:t>
      </w:r>
      <w:r>
        <w:rPr>
          <w:rFonts w:eastAsia="宋体" w:hint="eastAsia"/>
          <w:b/>
          <w:bCs/>
          <w:caps w:val="0"/>
          <w:szCs w:val="22"/>
        </w:rPr>
        <w:t>危险废物泄漏事故的先期处置</w:t>
      </w:r>
      <w:bookmarkEnd w:id="735"/>
    </w:p>
    <w:p w:rsidR="008910F0" w:rsidRDefault="00A34F50">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）在发生泄漏时，首先熄灭所有明火、隔绝一切火源，切断经过危险废物暂存间附近的电源，防止发生燃烧和爆炸。</w:t>
      </w:r>
    </w:p>
    <w:p w:rsidR="008910F0" w:rsidRDefault="00A34F50">
      <w:pPr>
        <w:spacing w:line="360" w:lineRule="auto"/>
        <w:ind w:firstLineChars="200" w:firstLine="480"/>
      </w:pPr>
      <w:r>
        <w:rPr>
          <w:rFonts w:hint="eastAsia"/>
          <w:sz w:val="24"/>
          <w:szCs w:val="24"/>
        </w:rPr>
        <w:t>（</w:t>
      </w:r>
      <w:r>
        <w:rPr>
          <w:rFonts w:hint="eastAsia"/>
          <w:sz w:val="24"/>
          <w:szCs w:val="24"/>
        </w:rPr>
        <w:t>2</w:t>
      </w:r>
      <w:r>
        <w:rPr>
          <w:rFonts w:hint="eastAsia"/>
          <w:sz w:val="24"/>
          <w:szCs w:val="24"/>
        </w:rPr>
        <w:t>）先穿好防护手套、防护靴、防毒面罩以保护自身避免受危险废物伤害，立即用沙袋或沙土堵截已泄漏的危险废物，将可能泄漏的危险废物转移至其他容器内。</w:t>
      </w:r>
    </w:p>
    <w:p w:rsidR="008910F0" w:rsidRDefault="00A34F50">
      <w:pPr>
        <w:pStyle w:val="2"/>
        <w:numPr>
          <w:ilvl w:val="0"/>
          <w:numId w:val="0"/>
        </w:numPr>
        <w:tabs>
          <w:tab w:val="clear" w:pos="0"/>
          <w:tab w:val="clear" w:pos="851"/>
        </w:tabs>
        <w:ind w:left="580" w:hangingChars="173" w:hanging="580"/>
        <w:rPr>
          <w:rFonts w:eastAsia="宋体"/>
          <w:b/>
          <w:bCs/>
          <w:caps w:val="0"/>
          <w:szCs w:val="22"/>
        </w:rPr>
      </w:pPr>
      <w:bookmarkStart w:id="736" w:name="_Toc30715"/>
      <w:r>
        <w:rPr>
          <w:rFonts w:eastAsia="宋体" w:hint="eastAsia"/>
          <w:b/>
          <w:bCs/>
          <w:caps w:val="0"/>
          <w:szCs w:val="22"/>
        </w:rPr>
        <w:t>5.6</w:t>
      </w:r>
      <w:r>
        <w:rPr>
          <w:rFonts w:eastAsia="宋体" w:hint="eastAsia"/>
          <w:b/>
          <w:bCs/>
          <w:caps w:val="0"/>
          <w:szCs w:val="22"/>
        </w:rPr>
        <w:t>废气事故排放的先期处置</w:t>
      </w:r>
      <w:bookmarkEnd w:id="736"/>
    </w:p>
    <w:p w:rsidR="008910F0" w:rsidRDefault="00A34F50">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）负责人得知情况后，立即通知车间操作员停止相关工作单元的运行，防止新的废气排放，直到废气处理设备良好运作；</w:t>
      </w:r>
    </w:p>
    <w:p w:rsidR="008910F0" w:rsidRDefault="00A34F50">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）设置警示标志或警戒线；</w:t>
      </w:r>
    </w:p>
    <w:p w:rsidR="008910F0" w:rsidRDefault="00A34F50">
      <w:pPr>
        <w:spacing w:line="360" w:lineRule="auto"/>
        <w:ind w:firstLineChars="200" w:firstLine="480"/>
      </w:pPr>
      <w:r>
        <w:rPr>
          <w:rFonts w:hint="eastAsia"/>
          <w:sz w:val="24"/>
          <w:szCs w:val="24"/>
        </w:rPr>
        <w:t>（</w:t>
      </w:r>
      <w:r>
        <w:rPr>
          <w:rFonts w:hint="eastAsia"/>
          <w:sz w:val="24"/>
          <w:szCs w:val="24"/>
        </w:rPr>
        <w:t>3</w:t>
      </w:r>
      <w:r>
        <w:rPr>
          <w:rFonts w:hint="eastAsia"/>
          <w:sz w:val="24"/>
          <w:szCs w:val="24"/>
        </w:rPr>
        <w:t>）立即组织人员抢修。</w:t>
      </w:r>
    </w:p>
    <w:p w:rsidR="008910F0" w:rsidRDefault="00A34F50">
      <w:pPr>
        <w:pStyle w:val="2"/>
        <w:numPr>
          <w:ilvl w:val="0"/>
          <w:numId w:val="0"/>
        </w:numPr>
        <w:tabs>
          <w:tab w:val="clear" w:pos="0"/>
          <w:tab w:val="clear" w:pos="851"/>
        </w:tabs>
        <w:ind w:left="580" w:hangingChars="173" w:hanging="580"/>
        <w:rPr>
          <w:rFonts w:eastAsia="宋体"/>
          <w:b/>
          <w:bCs/>
          <w:caps w:val="0"/>
          <w:szCs w:val="22"/>
        </w:rPr>
      </w:pPr>
      <w:bookmarkStart w:id="737" w:name="_Toc8267"/>
      <w:r>
        <w:rPr>
          <w:rFonts w:eastAsia="宋体" w:hint="eastAsia"/>
          <w:b/>
          <w:bCs/>
          <w:caps w:val="0"/>
          <w:szCs w:val="22"/>
        </w:rPr>
        <w:t>5.7</w:t>
      </w:r>
      <w:r>
        <w:rPr>
          <w:rFonts w:eastAsia="宋体" w:hint="eastAsia"/>
          <w:b/>
          <w:bCs/>
          <w:caps w:val="0"/>
          <w:szCs w:val="22"/>
        </w:rPr>
        <w:t>火灾引起的次生环境污染事故的先期处置</w:t>
      </w:r>
      <w:bookmarkEnd w:id="737"/>
    </w:p>
    <w:p w:rsidR="008910F0" w:rsidRDefault="00A34F50">
      <w:pPr>
        <w:spacing w:line="360" w:lineRule="auto"/>
        <w:ind w:firstLineChars="200" w:firstLine="480"/>
        <w:rPr>
          <w:sz w:val="24"/>
          <w:szCs w:val="24"/>
        </w:rPr>
      </w:pPr>
      <w:r>
        <w:rPr>
          <w:rFonts w:hint="eastAsia"/>
          <w:sz w:val="24"/>
          <w:szCs w:val="24"/>
        </w:rPr>
        <w:t>当发生火灾，消防废水进入企业污水管道时，企业采取的先期处置措施为：</w:t>
      </w:r>
    </w:p>
    <w:p w:rsidR="008910F0" w:rsidRDefault="00A34F50">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）确认厂区内的总排口进入市政管网的阀门处于关闭状态。</w:t>
      </w:r>
    </w:p>
    <w:p w:rsidR="008910F0" w:rsidRDefault="00A34F50">
      <w:pPr>
        <w:spacing w:line="360" w:lineRule="auto"/>
        <w:ind w:firstLineChars="200" w:firstLine="480"/>
      </w:pPr>
      <w:r>
        <w:rPr>
          <w:rFonts w:hint="eastAsia"/>
          <w:sz w:val="24"/>
          <w:szCs w:val="24"/>
        </w:rPr>
        <w:t>（</w:t>
      </w:r>
      <w:r>
        <w:rPr>
          <w:rFonts w:hint="eastAsia"/>
          <w:sz w:val="24"/>
          <w:szCs w:val="24"/>
        </w:rPr>
        <w:t>2</w:t>
      </w:r>
      <w:r>
        <w:rPr>
          <w:rFonts w:hint="eastAsia"/>
          <w:sz w:val="24"/>
          <w:szCs w:val="24"/>
        </w:rPr>
        <w:t>）将消防废水收集到应急收集装置中，后期再对消防废水进行稀释降解等处理。</w:t>
      </w:r>
    </w:p>
    <w:p w:rsidR="008910F0" w:rsidRDefault="008910F0">
      <w:pPr>
        <w:pStyle w:val="12-25"/>
        <w:ind w:firstLine="480"/>
      </w:pPr>
    </w:p>
    <w:p w:rsidR="008910F0" w:rsidRDefault="008910F0">
      <w:pPr>
        <w:adjustRightInd w:val="0"/>
        <w:snapToGrid w:val="0"/>
        <w:spacing w:line="360" w:lineRule="auto"/>
        <w:rPr>
          <w:b/>
          <w:sz w:val="24"/>
        </w:rPr>
        <w:sectPr w:rsidR="008910F0">
          <w:pgSz w:w="11906" w:h="16838"/>
          <w:pgMar w:top="1440" w:right="1083" w:bottom="1440" w:left="1083" w:header="680" w:footer="454" w:gutter="0"/>
          <w:cols w:space="0"/>
          <w:docGrid w:linePitch="312"/>
        </w:sectPr>
      </w:pPr>
    </w:p>
    <w:p w:rsidR="008910F0" w:rsidRDefault="00A34F50" w:rsidP="00A522A3">
      <w:pPr>
        <w:pStyle w:val="1"/>
        <w:spacing w:beforeLines="100" w:before="240" w:after="0" w:line="480" w:lineRule="auto"/>
      </w:pPr>
      <w:bookmarkStart w:id="738" w:name="_Toc14436"/>
      <w:bookmarkStart w:id="739" w:name="_Toc224965882"/>
      <w:bookmarkStart w:id="740" w:name="_Toc8754"/>
      <w:bookmarkStart w:id="741" w:name="_Toc29098"/>
      <w:bookmarkStart w:id="742" w:name="_Toc22244"/>
      <w:bookmarkStart w:id="743" w:name="_Toc12204"/>
      <w:bookmarkStart w:id="744" w:name="_Toc25096"/>
      <w:bookmarkStart w:id="745" w:name="_Toc16690"/>
      <w:bookmarkStart w:id="746" w:name="_Toc3024"/>
      <w:bookmarkStart w:id="747" w:name="_Toc32093"/>
      <w:bookmarkStart w:id="748" w:name="_Toc11513"/>
      <w:bookmarkStart w:id="749" w:name="_Toc32538"/>
      <w:bookmarkStart w:id="750" w:name="_Toc225244062"/>
      <w:bookmarkStart w:id="751" w:name="_Toc11924"/>
      <w:bookmarkStart w:id="752" w:name="_Toc409115382"/>
      <w:bookmarkStart w:id="753" w:name="_Toc3305"/>
      <w:bookmarkStart w:id="754" w:name="_Toc18850"/>
      <w:bookmarkStart w:id="755" w:name="_Toc6289"/>
      <w:bookmarkStart w:id="756" w:name="_Toc422815784"/>
      <w:bookmarkStart w:id="757" w:name="_Toc16541"/>
      <w:bookmarkStart w:id="758" w:name="_Toc5298"/>
      <w:bookmarkStart w:id="759" w:name="_Toc26129"/>
      <w:r>
        <w:rPr>
          <w:rFonts w:hint="eastAsia"/>
        </w:rPr>
        <w:lastRenderedPageBreak/>
        <w:t>6</w:t>
      </w:r>
      <w:r>
        <w:rPr>
          <w:rFonts w:hint="eastAsia"/>
        </w:rPr>
        <w:t>应急响应与应急处置措施</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rsidR="008910F0" w:rsidRDefault="00A34F50">
      <w:pPr>
        <w:pStyle w:val="2"/>
        <w:numPr>
          <w:ilvl w:val="0"/>
          <w:numId w:val="0"/>
        </w:numPr>
        <w:tabs>
          <w:tab w:val="clear" w:pos="0"/>
          <w:tab w:val="clear" w:pos="851"/>
        </w:tabs>
        <w:ind w:left="580" w:hangingChars="173" w:hanging="580"/>
        <w:rPr>
          <w:rFonts w:eastAsia="宋体"/>
          <w:b/>
          <w:bCs/>
          <w:caps w:val="0"/>
          <w:szCs w:val="22"/>
        </w:rPr>
      </w:pPr>
      <w:bookmarkStart w:id="760" w:name="_Toc12982"/>
      <w:bookmarkStart w:id="761" w:name="_Toc19848"/>
      <w:bookmarkStart w:id="762" w:name="_Toc22795"/>
      <w:bookmarkStart w:id="763" w:name="_Toc19497"/>
      <w:bookmarkStart w:id="764" w:name="_Toc29525"/>
      <w:bookmarkStart w:id="765" w:name="_Toc18570"/>
      <w:bookmarkStart w:id="766" w:name="_Toc13338"/>
      <w:bookmarkStart w:id="767" w:name="_Toc16569"/>
      <w:bookmarkStart w:id="768" w:name="_Toc3910"/>
      <w:bookmarkStart w:id="769" w:name="_Toc1416"/>
      <w:bookmarkStart w:id="770" w:name="_Toc15230"/>
      <w:bookmarkStart w:id="771" w:name="_Toc24517"/>
      <w:bookmarkStart w:id="772" w:name="_Toc8812"/>
      <w:bookmarkStart w:id="773" w:name="_Toc8967"/>
      <w:bookmarkStart w:id="774" w:name="_Toc594"/>
      <w:bookmarkStart w:id="775" w:name="_Toc16460"/>
      <w:r>
        <w:rPr>
          <w:rFonts w:eastAsia="宋体" w:hint="eastAsia"/>
          <w:b/>
          <w:bCs/>
          <w:caps w:val="0"/>
          <w:szCs w:val="22"/>
        </w:rPr>
        <w:t>6</w:t>
      </w:r>
      <w:r>
        <w:rPr>
          <w:rFonts w:eastAsia="宋体" w:hint="eastAsia"/>
          <w:b/>
          <w:bCs/>
          <w:caps w:val="0"/>
          <w:szCs w:val="22"/>
        </w:rPr>
        <w:t>.1</w:t>
      </w:r>
      <w:r>
        <w:rPr>
          <w:rFonts w:eastAsia="宋体" w:hint="eastAsia"/>
          <w:b/>
          <w:bCs/>
          <w:caps w:val="0"/>
          <w:szCs w:val="22"/>
        </w:rPr>
        <w:t>应急响应</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p w:rsidR="008910F0" w:rsidRDefault="00A34F50">
      <w:pPr>
        <w:pStyle w:val="3"/>
        <w:rPr>
          <w:rFonts w:eastAsia="宋体"/>
          <w:color w:val="auto"/>
        </w:rPr>
      </w:pPr>
      <w:r>
        <w:rPr>
          <w:rFonts w:eastAsia="宋体" w:hint="eastAsia"/>
          <w:color w:val="auto"/>
        </w:rPr>
        <w:t>6.1.1</w:t>
      </w:r>
      <w:r>
        <w:rPr>
          <w:rFonts w:eastAsia="宋体" w:hint="eastAsia"/>
          <w:color w:val="auto"/>
        </w:rPr>
        <w:t>应急响应分级</w:t>
      </w:r>
    </w:p>
    <w:p w:rsidR="008910F0" w:rsidRDefault="00A34F50">
      <w:pPr>
        <w:pStyle w:val="12-25"/>
        <w:ind w:firstLine="480"/>
        <w:rPr>
          <w:color w:val="0000FF"/>
          <w:szCs w:val="24"/>
          <w:lang w:val="zh-CN"/>
        </w:rPr>
      </w:pPr>
      <w:r>
        <w:rPr>
          <w:rFonts w:hint="eastAsia"/>
          <w:color w:val="0000FF"/>
          <w:szCs w:val="24"/>
          <w:lang w:val="zh-CN"/>
        </w:rPr>
        <w:t>按照事故可控性、严重程度和影响范围及应急响应所需资源，将事故应急响应分为一级响应，二级响应，三级响应，分别对应红色预警、橙色预警、黄色预警。</w:t>
      </w:r>
    </w:p>
    <w:p w:rsidR="008910F0" w:rsidRDefault="00A34F50">
      <w:pPr>
        <w:pStyle w:val="12-25"/>
        <w:ind w:firstLine="480"/>
        <w:rPr>
          <w:color w:val="0000FF"/>
          <w:szCs w:val="24"/>
          <w:lang w:val="zh-CN"/>
        </w:rPr>
      </w:pPr>
      <w:r>
        <w:rPr>
          <w:rFonts w:hint="eastAsia"/>
          <w:color w:val="0000FF"/>
          <w:szCs w:val="24"/>
          <w:lang w:val="zh-CN"/>
        </w:rPr>
        <w:t>一级响应：当发生社会</w:t>
      </w:r>
      <w:r>
        <w:rPr>
          <w:rFonts w:hint="eastAsia"/>
          <w:color w:val="0000FF"/>
          <w:szCs w:val="24"/>
          <w:lang w:val="zh-CN"/>
        </w:rPr>
        <w:t>级突发环境事件时启动，事故发生后应急总指挥立即拨打有关部门电话，请求支援，并及时上报园区管委会、赤壁市人民政府、咸宁市生态环境局赤壁市分局、赤壁市应急管理局等有关职能部门，由其启动相应的应急方案；</w:t>
      </w:r>
    </w:p>
    <w:p w:rsidR="008910F0" w:rsidRDefault="00A34F50">
      <w:pPr>
        <w:pStyle w:val="12-25"/>
        <w:ind w:firstLine="480"/>
        <w:rPr>
          <w:color w:val="0000FF"/>
          <w:szCs w:val="24"/>
          <w:lang w:val="zh-CN"/>
        </w:rPr>
      </w:pPr>
      <w:r>
        <w:rPr>
          <w:rFonts w:hint="eastAsia"/>
          <w:color w:val="0000FF"/>
          <w:szCs w:val="24"/>
          <w:lang w:val="zh-CN"/>
        </w:rPr>
        <w:t>二级响应：当发生厂区级突发环境事件时启动，由发生事件部门负责人立即上报应急指挥部，由应急总指挥启动相应的应急方案；</w:t>
      </w:r>
    </w:p>
    <w:p w:rsidR="008910F0" w:rsidRDefault="00A34F50">
      <w:pPr>
        <w:pStyle w:val="12-25"/>
        <w:ind w:firstLine="480"/>
        <w:rPr>
          <w:color w:val="0000FF"/>
          <w:szCs w:val="24"/>
          <w:lang w:val="zh-CN"/>
        </w:rPr>
      </w:pPr>
      <w:r>
        <w:rPr>
          <w:rFonts w:hint="eastAsia"/>
          <w:color w:val="0000FF"/>
          <w:szCs w:val="24"/>
          <w:lang w:val="zh-CN"/>
        </w:rPr>
        <w:t>三级响应：当发生车间级突发环境事件时启动，由发现人立即上报部门负责人，由部门当班负责人通知总指挥后启动相应的应急方案。</w:t>
      </w:r>
    </w:p>
    <w:p w:rsidR="008910F0" w:rsidRDefault="00A34F50">
      <w:pPr>
        <w:pStyle w:val="12-25"/>
        <w:ind w:firstLine="480"/>
        <w:rPr>
          <w:color w:val="0000FF"/>
          <w:szCs w:val="24"/>
          <w:lang w:val="zh-CN"/>
        </w:rPr>
      </w:pPr>
      <w:r>
        <w:rPr>
          <w:rFonts w:hint="eastAsia"/>
          <w:color w:val="0000FF"/>
          <w:szCs w:val="24"/>
          <w:lang w:val="zh-CN"/>
        </w:rPr>
        <w:t>根据事态发展，一旦事故超出本级应急处置能力时，应及时请求上一级应急救援指挥机构启动更高一级应急预案。</w:t>
      </w:r>
    </w:p>
    <w:p w:rsidR="008910F0" w:rsidRDefault="00A34F50" w:rsidP="00A522A3">
      <w:pPr>
        <w:pStyle w:val="12-25"/>
        <w:ind w:firstLine="482"/>
        <w:jc w:val="center"/>
        <w:rPr>
          <w:b/>
          <w:bCs/>
          <w:color w:val="0000FF"/>
          <w:szCs w:val="24"/>
          <w:lang w:val="zh-CN"/>
        </w:rPr>
      </w:pPr>
      <w:r>
        <w:rPr>
          <w:rFonts w:hint="eastAsia"/>
          <w:b/>
          <w:bCs/>
          <w:color w:val="0000FF"/>
          <w:szCs w:val="24"/>
          <w:lang w:val="zh-CN"/>
        </w:rPr>
        <w:t>表</w:t>
      </w:r>
      <w:r>
        <w:rPr>
          <w:rFonts w:hint="eastAsia"/>
          <w:b/>
          <w:bCs/>
          <w:color w:val="0000FF"/>
          <w:szCs w:val="24"/>
        </w:rPr>
        <w:t>6.1-1</w:t>
      </w:r>
      <w:r>
        <w:rPr>
          <w:rFonts w:hint="eastAsia"/>
          <w:b/>
          <w:bCs/>
          <w:color w:val="0000FF"/>
          <w:szCs w:val="24"/>
          <w:lang w:val="zh-CN"/>
        </w:rPr>
        <w:t>响应分级划分表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67"/>
        <w:gridCol w:w="1102"/>
        <w:gridCol w:w="5772"/>
        <w:gridCol w:w="1815"/>
      </w:tblGrid>
      <w:tr w:rsidR="008910F0">
        <w:trPr>
          <w:trHeight w:val="340"/>
          <w:jc w:val="center"/>
        </w:trPr>
        <w:tc>
          <w:tcPr>
            <w:tcW w:w="1269" w:type="dxa"/>
            <w:tcBorders>
              <w:tl2br w:val="nil"/>
              <w:tr2bl w:val="nil"/>
            </w:tcBorders>
            <w:vAlign w:val="center"/>
          </w:tcPr>
          <w:p w:rsidR="008910F0" w:rsidRDefault="00A34F50">
            <w:pPr>
              <w:jc w:val="center"/>
              <w:rPr>
                <w:b/>
                <w:color w:val="0000FF"/>
                <w:szCs w:val="21"/>
              </w:rPr>
            </w:pPr>
            <w:r>
              <w:rPr>
                <w:b/>
                <w:color w:val="0000FF"/>
                <w:szCs w:val="21"/>
              </w:rPr>
              <w:t>预警分级</w:t>
            </w:r>
          </w:p>
        </w:tc>
        <w:tc>
          <w:tcPr>
            <w:tcW w:w="1104" w:type="dxa"/>
            <w:tcBorders>
              <w:tl2br w:val="nil"/>
              <w:tr2bl w:val="nil"/>
            </w:tcBorders>
            <w:vAlign w:val="center"/>
          </w:tcPr>
          <w:p w:rsidR="008910F0" w:rsidRDefault="00A34F50">
            <w:pPr>
              <w:jc w:val="center"/>
              <w:rPr>
                <w:b/>
                <w:color w:val="0000FF"/>
                <w:szCs w:val="21"/>
              </w:rPr>
            </w:pPr>
            <w:r>
              <w:rPr>
                <w:rFonts w:hint="eastAsia"/>
                <w:b/>
                <w:color w:val="0000FF"/>
                <w:szCs w:val="21"/>
              </w:rPr>
              <w:t>响应分级</w:t>
            </w:r>
          </w:p>
        </w:tc>
        <w:tc>
          <w:tcPr>
            <w:tcW w:w="5786" w:type="dxa"/>
            <w:tcBorders>
              <w:tl2br w:val="nil"/>
              <w:tr2bl w:val="nil"/>
            </w:tcBorders>
            <w:vAlign w:val="center"/>
          </w:tcPr>
          <w:p w:rsidR="008910F0" w:rsidRDefault="00A34F50">
            <w:pPr>
              <w:jc w:val="center"/>
              <w:rPr>
                <w:b/>
                <w:color w:val="0000FF"/>
                <w:szCs w:val="21"/>
              </w:rPr>
            </w:pPr>
            <w:r>
              <w:rPr>
                <w:rFonts w:hint="eastAsia"/>
                <w:b/>
                <w:color w:val="0000FF"/>
                <w:szCs w:val="21"/>
              </w:rPr>
              <w:t>响应等级确定方法</w:t>
            </w:r>
          </w:p>
        </w:tc>
        <w:tc>
          <w:tcPr>
            <w:tcW w:w="1819" w:type="dxa"/>
            <w:tcBorders>
              <w:tl2br w:val="nil"/>
              <w:tr2bl w:val="nil"/>
            </w:tcBorders>
            <w:vAlign w:val="center"/>
          </w:tcPr>
          <w:p w:rsidR="008910F0" w:rsidRDefault="00A34F50">
            <w:pPr>
              <w:jc w:val="center"/>
              <w:rPr>
                <w:b/>
                <w:color w:val="0000FF"/>
                <w:szCs w:val="21"/>
              </w:rPr>
            </w:pPr>
            <w:r>
              <w:rPr>
                <w:rFonts w:hint="eastAsia"/>
                <w:b/>
                <w:color w:val="0000FF"/>
                <w:szCs w:val="21"/>
              </w:rPr>
              <w:t>备注</w:t>
            </w:r>
          </w:p>
        </w:tc>
      </w:tr>
      <w:tr w:rsidR="008910F0">
        <w:trPr>
          <w:trHeight w:val="340"/>
          <w:jc w:val="center"/>
        </w:trPr>
        <w:tc>
          <w:tcPr>
            <w:tcW w:w="1269" w:type="dxa"/>
            <w:tcBorders>
              <w:tl2br w:val="nil"/>
              <w:tr2bl w:val="nil"/>
            </w:tcBorders>
            <w:vAlign w:val="center"/>
          </w:tcPr>
          <w:p w:rsidR="008910F0" w:rsidRDefault="00A34F50">
            <w:pPr>
              <w:jc w:val="center"/>
              <w:rPr>
                <w:bCs/>
                <w:color w:val="0000FF"/>
                <w:szCs w:val="21"/>
              </w:rPr>
            </w:pPr>
            <w:r>
              <w:rPr>
                <w:rFonts w:hint="eastAsia"/>
                <w:bCs/>
                <w:color w:val="0000FF"/>
                <w:szCs w:val="21"/>
              </w:rPr>
              <w:t>红色</w:t>
            </w:r>
            <w:r>
              <w:rPr>
                <w:bCs/>
                <w:color w:val="0000FF"/>
                <w:szCs w:val="21"/>
              </w:rPr>
              <w:t>预警</w:t>
            </w:r>
            <w:r>
              <w:rPr>
                <w:rFonts w:hint="eastAsia"/>
                <w:bCs/>
                <w:color w:val="0000FF"/>
                <w:szCs w:val="21"/>
              </w:rPr>
              <w:t>（社会</w:t>
            </w:r>
            <w:r>
              <w:rPr>
                <w:bCs/>
                <w:color w:val="0000FF"/>
                <w:szCs w:val="21"/>
              </w:rPr>
              <w:t>级</w:t>
            </w:r>
            <w:r>
              <w:rPr>
                <w:rFonts w:hint="eastAsia"/>
                <w:bCs/>
                <w:color w:val="0000FF"/>
                <w:szCs w:val="21"/>
              </w:rPr>
              <w:t>）</w:t>
            </w:r>
          </w:p>
        </w:tc>
        <w:tc>
          <w:tcPr>
            <w:tcW w:w="1104" w:type="dxa"/>
            <w:tcBorders>
              <w:tl2br w:val="nil"/>
              <w:tr2bl w:val="nil"/>
            </w:tcBorders>
            <w:vAlign w:val="center"/>
          </w:tcPr>
          <w:p w:rsidR="008910F0" w:rsidRDefault="00A34F50">
            <w:pPr>
              <w:jc w:val="center"/>
              <w:rPr>
                <w:bCs/>
                <w:color w:val="0000FF"/>
                <w:szCs w:val="21"/>
              </w:rPr>
            </w:pPr>
            <w:r>
              <w:rPr>
                <w:rFonts w:hint="eastAsia"/>
                <w:bCs/>
                <w:color w:val="0000FF"/>
                <w:szCs w:val="21"/>
              </w:rPr>
              <w:t>一级响应</w:t>
            </w:r>
          </w:p>
        </w:tc>
        <w:tc>
          <w:tcPr>
            <w:tcW w:w="5786" w:type="dxa"/>
            <w:tcBorders>
              <w:tl2br w:val="nil"/>
              <w:tr2bl w:val="nil"/>
            </w:tcBorders>
            <w:vAlign w:val="center"/>
          </w:tcPr>
          <w:p w:rsidR="008910F0" w:rsidRDefault="00A34F50">
            <w:pPr>
              <w:adjustRightInd w:val="0"/>
              <w:snapToGrid w:val="0"/>
              <w:ind w:firstLineChars="200" w:firstLine="420"/>
              <w:rPr>
                <w:color w:val="0000FF"/>
                <w:szCs w:val="21"/>
              </w:rPr>
            </w:pPr>
            <w:r>
              <w:rPr>
                <w:rFonts w:hint="eastAsia"/>
                <w:color w:val="0000FF"/>
                <w:szCs w:val="21"/>
              </w:rPr>
              <w:t>（</w:t>
            </w:r>
            <w:r>
              <w:rPr>
                <w:rFonts w:hint="eastAsia"/>
                <w:color w:val="0000FF"/>
                <w:szCs w:val="21"/>
              </w:rPr>
              <w:t>1</w:t>
            </w:r>
            <w:r>
              <w:rPr>
                <w:rFonts w:hint="eastAsia"/>
                <w:color w:val="0000FF"/>
                <w:szCs w:val="21"/>
              </w:rPr>
              <w:t>）生产车间着火，失火范围蔓布至整个厂区，企业对厂区火灾不可控，</w:t>
            </w:r>
            <w:r>
              <w:rPr>
                <w:color w:val="0000FF"/>
                <w:szCs w:val="21"/>
              </w:rPr>
              <w:t>依靠企业队伍洗消废水不能有效收集，需请求外部救援单位进行</w:t>
            </w:r>
            <w:r>
              <w:rPr>
                <w:rFonts w:hint="eastAsia"/>
                <w:color w:val="0000FF"/>
                <w:szCs w:val="21"/>
              </w:rPr>
              <w:t>洗消</w:t>
            </w:r>
            <w:r>
              <w:rPr>
                <w:color w:val="0000FF"/>
                <w:szCs w:val="21"/>
              </w:rPr>
              <w:t>围堵</w:t>
            </w:r>
            <w:r>
              <w:rPr>
                <w:rFonts w:hint="eastAsia"/>
                <w:color w:val="0000FF"/>
                <w:szCs w:val="21"/>
              </w:rPr>
              <w:t>；</w:t>
            </w:r>
          </w:p>
          <w:p w:rsidR="008910F0" w:rsidRDefault="00A34F50">
            <w:pPr>
              <w:pStyle w:val="Default1"/>
              <w:autoSpaceDE/>
              <w:autoSpaceDN/>
              <w:snapToGrid w:val="0"/>
              <w:ind w:firstLineChars="200" w:firstLine="420"/>
              <w:jc w:val="both"/>
              <w:rPr>
                <w:rFonts w:ascii="Times New Roman" w:eastAsia="宋体" w:cs="Times New Roman"/>
                <w:color w:val="0000FF"/>
                <w:sz w:val="21"/>
                <w:szCs w:val="21"/>
              </w:rPr>
            </w:pPr>
            <w:r>
              <w:rPr>
                <w:rFonts w:ascii="Times New Roman" w:eastAsia="宋体" w:cs="Times New Roman" w:hint="eastAsia"/>
                <w:color w:val="0000FF"/>
                <w:sz w:val="21"/>
                <w:szCs w:val="21"/>
              </w:rPr>
              <w:t>（</w:t>
            </w:r>
            <w:r>
              <w:rPr>
                <w:rFonts w:ascii="Times New Roman" w:eastAsia="宋体" w:cs="Times New Roman" w:hint="eastAsia"/>
                <w:color w:val="0000FF"/>
                <w:sz w:val="21"/>
                <w:szCs w:val="21"/>
              </w:rPr>
              <w:t>2</w:t>
            </w:r>
            <w:r>
              <w:rPr>
                <w:rFonts w:ascii="Times New Roman" w:eastAsia="宋体" w:cs="Times New Roman" w:hint="eastAsia"/>
                <w:color w:val="0000FF"/>
                <w:sz w:val="21"/>
                <w:szCs w:val="21"/>
              </w:rPr>
              <w:t>）多种风险物质发生连续爆炸，爆炸引发厂区大范围的火灾及爆炸事故，导致整个厂区处于火灾及爆炸状态，依靠企业队伍洗消废水不能有效收集，需请求外部救援单位进行洗消围堵；</w:t>
            </w:r>
          </w:p>
          <w:p w:rsidR="008910F0" w:rsidRDefault="00A34F50">
            <w:pPr>
              <w:pStyle w:val="Default1"/>
              <w:autoSpaceDE/>
              <w:autoSpaceDN/>
              <w:snapToGrid w:val="0"/>
              <w:ind w:firstLineChars="200" w:firstLine="420"/>
              <w:jc w:val="both"/>
              <w:rPr>
                <w:rFonts w:ascii="Times New Roman" w:eastAsia="宋体" w:cs="Times New Roman"/>
                <w:color w:val="0000FF"/>
                <w:sz w:val="21"/>
                <w:szCs w:val="21"/>
              </w:rPr>
            </w:pPr>
            <w:r>
              <w:rPr>
                <w:rFonts w:ascii="Times New Roman" w:eastAsia="宋体" w:cs="Times New Roman" w:hint="eastAsia"/>
                <w:color w:val="0000FF"/>
                <w:sz w:val="21"/>
                <w:szCs w:val="21"/>
              </w:rPr>
              <w:t>（</w:t>
            </w:r>
            <w:r>
              <w:rPr>
                <w:rFonts w:ascii="Times New Roman" w:eastAsia="宋体" w:cs="Times New Roman" w:hint="eastAsia"/>
                <w:color w:val="0000FF"/>
                <w:sz w:val="21"/>
                <w:szCs w:val="21"/>
              </w:rPr>
              <w:t>3</w:t>
            </w:r>
            <w:r>
              <w:rPr>
                <w:rFonts w:ascii="Times New Roman" w:eastAsia="宋体" w:cs="Times New Roman" w:hint="eastAsia"/>
                <w:color w:val="0000FF"/>
                <w:sz w:val="21"/>
                <w:szCs w:val="21"/>
              </w:rPr>
              <w:t>）企业火灾或爆炸影响到周边，导致周边企业及居民点建筑物着火；</w:t>
            </w:r>
          </w:p>
          <w:p w:rsidR="008910F0" w:rsidRDefault="00A34F50">
            <w:pPr>
              <w:pStyle w:val="Default1"/>
              <w:autoSpaceDE/>
              <w:autoSpaceDN/>
              <w:snapToGrid w:val="0"/>
              <w:ind w:firstLineChars="200" w:firstLine="420"/>
              <w:jc w:val="both"/>
              <w:rPr>
                <w:rFonts w:ascii="Times New Roman" w:eastAsia="宋体" w:cs="Times New Roman"/>
                <w:color w:val="0000FF"/>
                <w:sz w:val="21"/>
                <w:szCs w:val="21"/>
              </w:rPr>
            </w:pPr>
            <w:r>
              <w:rPr>
                <w:rFonts w:ascii="Times New Roman" w:eastAsia="宋体" w:cs="Times New Roman" w:hint="eastAsia"/>
                <w:color w:val="0000FF"/>
                <w:sz w:val="21"/>
                <w:szCs w:val="21"/>
              </w:rPr>
              <w:t>（</w:t>
            </w:r>
            <w:r>
              <w:rPr>
                <w:rFonts w:ascii="Times New Roman" w:eastAsia="宋体" w:cs="Times New Roman" w:hint="eastAsia"/>
                <w:color w:val="0000FF"/>
                <w:sz w:val="21"/>
                <w:szCs w:val="21"/>
              </w:rPr>
              <w:t>4</w:t>
            </w:r>
            <w:r>
              <w:rPr>
                <w:rFonts w:ascii="Times New Roman" w:eastAsia="宋体" w:cs="Times New Roman" w:hint="eastAsia"/>
                <w:color w:val="0000FF"/>
                <w:sz w:val="21"/>
                <w:szCs w:val="21"/>
              </w:rPr>
              <w:t>）泄漏的</w:t>
            </w:r>
            <w:r>
              <w:rPr>
                <w:rFonts w:ascii="Times New Roman" w:eastAsia="宋体" w:cs="Times New Roman" w:hint="eastAsia"/>
                <w:color w:val="0000FF"/>
                <w:sz w:val="21"/>
                <w:szCs w:val="21"/>
              </w:rPr>
              <w:t>丙烷</w:t>
            </w:r>
            <w:r>
              <w:rPr>
                <w:rFonts w:ascii="Times New Roman" w:eastAsia="宋体" w:cs="Times New Roman" w:hint="eastAsia"/>
                <w:color w:val="0000FF"/>
                <w:sz w:val="21"/>
                <w:szCs w:val="21"/>
              </w:rPr>
              <w:t>造成多人窒息或死亡；</w:t>
            </w:r>
          </w:p>
          <w:p w:rsidR="008910F0" w:rsidRDefault="00A34F50">
            <w:pPr>
              <w:pStyle w:val="Default1"/>
              <w:autoSpaceDE/>
              <w:autoSpaceDN/>
              <w:snapToGrid w:val="0"/>
              <w:ind w:firstLineChars="200" w:firstLine="420"/>
              <w:jc w:val="both"/>
              <w:rPr>
                <w:rFonts w:ascii="Times New Roman" w:eastAsia="宋体" w:cs="Times New Roman"/>
                <w:color w:val="0000FF"/>
                <w:sz w:val="21"/>
                <w:szCs w:val="21"/>
              </w:rPr>
            </w:pPr>
            <w:r>
              <w:rPr>
                <w:rFonts w:ascii="Times New Roman" w:eastAsia="宋体" w:cs="Times New Roman" w:hint="eastAsia"/>
                <w:color w:val="0000FF"/>
                <w:sz w:val="21"/>
                <w:szCs w:val="21"/>
              </w:rPr>
              <w:t>（</w:t>
            </w:r>
            <w:r>
              <w:rPr>
                <w:rFonts w:ascii="Times New Roman" w:eastAsia="宋体" w:cs="Times New Roman" w:hint="eastAsia"/>
                <w:color w:val="0000FF"/>
                <w:sz w:val="21"/>
                <w:szCs w:val="21"/>
              </w:rPr>
              <w:t>5</w:t>
            </w:r>
            <w:r>
              <w:rPr>
                <w:rFonts w:ascii="Times New Roman" w:eastAsia="宋体" w:cs="Times New Roman" w:hint="eastAsia"/>
                <w:color w:val="0000FF"/>
                <w:sz w:val="21"/>
                <w:szCs w:val="21"/>
              </w:rPr>
              <w:t>）泄漏的风险物质或危废未被有效收集，泄漏的风险物质或危废进入雨水井或进入市政污水管网，对外环境造成明显影响；</w:t>
            </w:r>
          </w:p>
          <w:p w:rsidR="008910F0" w:rsidRDefault="00A34F50">
            <w:pPr>
              <w:adjustRightInd w:val="0"/>
              <w:snapToGrid w:val="0"/>
              <w:ind w:firstLineChars="200" w:firstLine="420"/>
              <w:rPr>
                <w:color w:val="0000FF"/>
                <w:szCs w:val="21"/>
              </w:rPr>
            </w:pPr>
            <w:r>
              <w:rPr>
                <w:rFonts w:hint="eastAsia"/>
                <w:color w:val="0000FF"/>
                <w:szCs w:val="21"/>
              </w:rPr>
              <w:t>（</w:t>
            </w:r>
            <w:r>
              <w:rPr>
                <w:rFonts w:hint="eastAsia"/>
                <w:color w:val="0000FF"/>
                <w:szCs w:val="21"/>
              </w:rPr>
              <w:t>6</w:t>
            </w:r>
            <w:r>
              <w:rPr>
                <w:rFonts w:hint="eastAsia"/>
                <w:color w:val="0000FF"/>
                <w:szCs w:val="21"/>
              </w:rPr>
              <w:t>）不限于此情景的其他类似情形。</w:t>
            </w:r>
          </w:p>
        </w:tc>
        <w:tc>
          <w:tcPr>
            <w:tcW w:w="1819" w:type="dxa"/>
            <w:tcBorders>
              <w:tl2br w:val="nil"/>
              <w:tr2bl w:val="nil"/>
            </w:tcBorders>
            <w:vAlign w:val="center"/>
          </w:tcPr>
          <w:p w:rsidR="008910F0" w:rsidRDefault="00A34F50">
            <w:pPr>
              <w:adjustRightInd w:val="0"/>
              <w:snapToGrid w:val="0"/>
              <w:jc w:val="center"/>
              <w:rPr>
                <w:color w:val="0000FF"/>
                <w:szCs w:val="21"/>
              </w:rPr>
            </w:pPr>
            <w:r>
              <w:rPr>
                <w:color w:val="0000FF"/>
                <w:kern w:val="0"/>
                <w:szCs w:val="21"/>
              </w:rPr>
              <w:t>需要全公司参与，必要时请求社会或政府力量支援</w:t>
            </w:r>
          </w:p>
        </w:tc>
      </w:tr>
      <w:tr w:rsidR="008910F0">
        <w:trPr>
          <w:trHeight w:val="340"/>
          <w:jc w:val="center"/>
        </w:trPr>
        <w:tc>
          <w:tcPr>
            <w:tcW w:w="1269" w:type="dxa"/>
            <w:tcBorders>
              <w:tl2br w:val="nil"/>
              <w:tr2bl w:val="nil"/>
            </w:tcBorders>
            <w:vAlign w:val="center"/>
          </w:tcPr>
          <w:p w:rsidR="008910F0" w:rsidRDefault="00A34F50">
            <w:pPr>
              <w:jc w:val="center"/>
              <w:rPr>
                <w:bCs/>
                <w:color w:val="0000FF"/>
                <w:szCs w:val="21"/>
              </w:rPr>
            </w:pPr>
            <w:r>
              <w:rPr>
                <w:rFonts w:hint="eastAsia"/>
                <w:bCs/>
                <w:color w:val="0000FF"/>
                <w:szCs w:val="21"/>
              </w:rPr>
              <w:t>橙色</w:t>
            </w:r>
            <w:r>
              <w:rPr>
                <w:bCs/>
                <w:color w:val="0000FF"/>
                <w:szCs w:val="21"/>
              </w:rPr>
              <w:t>预警</w:t>
            </w:r>
            <w:r>
              <w:rPr>
                <w:rFonts w:hint="eastAsia"/>
                <w:bCs/>
                <w:color w:val="0000FF"/>
                <w:szCs w:val="21"/>
              </w:rPr>
              <w:t>（厂区</w:t>
            </w:r>
            <w:r>
              <w:rPr>
                <w:bCs/>
                <w:color w:val="0000FF"/>
                <w:szCs w:val="21"/>
              </w:rPr>
              <w:t>级</w:t>
            </w:r>
            <w:r>
              <w:rPr>
                <w:rFonts w:hint="eastAsia"/>
                <w:bCs/>
                <w:color w:val="0000FF"/>
                <w:szCs w:val="21"/>
              </w:rPr>
              <w:t>）</w:t>
            </w:r>
          </w:p>
        </w:tc>
        <w:tc>
          <w:tcPr>
            <w:tcW w:w="1104" w:type="dxa"/>
            <w:tcBorders>
              <w:tl2br w:val="nil"/>
              <w:tr2bl w:val="nil"/>
            </w:tcBorders>
            <w:vAlign w:val="center"/>
          </w:tcPr>
          <w:p w:rsidR="008910F0" w:rsidRDefault="00A34F50">
            <w:pPr>
              <w:jc w:val="center"/>
              <w:rPr>
                <w:bCs/>
                <w:color w:val="0000FF"/>
                <w:szCs w:val="21"/>
              </w:rPr>
            </w:pPr>
            <w:r>
              <w:rPr>
                <w:rFonts w:hint="eastAsia"/>
                <w:bCs/>
                <w:color w:val="0000FF"/>
                <w:szCs w:val="21"/>
              </w:rPr>
              <w:t>二级响应</w:t>
            </w:r>
          </w:p>
        </w:tc>
        <w:tc>
          <w:tcPr>
            <w:tcW w:w="5786" w:type="dxa"/>
            <w:tcBorders>
              <w:tl2br w:val="nil"/>
              <w:tr2bl w:val="nil"/>
            </w:tcBorders>
            <w:vAlign w:val="center"/>
          </w:tcPr>
          <w:p w:rsidR="008910F0" w:rsidRDefault="00A34F50">
            <w:pPr>
              <w:pStyle w:val="12-25"/>
              <w:adjustRightInd w:val="0"/>
              <w:snapToGrid w:val="0"/>
              <w:spacing w:line="240" w:lineRule="auto"/>
              <w:ind w:firstLine="420"/>
              <w:rPr>
                <w:color w:val="0000FF"/>
                <w:sz w:val="21"/>
                <w:szCs w:val="21"/>
              </w:rPr>
            </w:pPr>
            <w:r>
              <w:rPr>
                <w:rFonts w:hint="eastAsia"/>
                <w:color w:val="0000FF"/>
                <w:sz w:val="21"/>
                <w:szCs w:val="21"/>
              </w:rPr>
              <w:t>（</w:t>
            </w:r>
            <w:r>
              <w:rPr>
                <w:rFonts w:hint="eastAsia"/>
                <w:color w:val="0000FF"/>
                <w:sz w:val="21"/>
                <w:szCs w:val="21"/>
              </w:rPr>
              <w:t>1</w:t>
            </w:r>
            <w:r>
              <w:rPr>
                <w:rFonts w:hint="eastAsia"/>
                <w:color w:val="0000FF"/>
                <w:sz w:val="21"/>
                <w:szCs w:val="21"/>
              </w:rPr>
              <w:t>）化学品仓库</w:t>
            </w:r>
            <w:r>
              <w:rPr>
                <w:rFonts w:hint="eastAsia"/>
                <w:color w:val="0000FF"/>
                <w:sz w:val="21"/>
                <w:szCs w:val="21"/>
              </w:rPr>
              <w:t>或调配室或刷漆区或危废暂存间</w:t>
            </w:r>
            <w:r>
              <w:rPr>
                <w:rFonts w:hint="eastAsia"/>
                <w:color w:val="0000FF"/>
                <w:sz w:val="21"/>
                <w:szCs w:val="21"/>
              </w:rPr>
              <w:t>着火，易燃液体被引燃，火势短时间内不可控，失火范围可控制在</w:t>
            </w:r>
            <w:r>
              <w:rPr>
                <w:rFonts w:hint="eastAsia"/>
                <w:color w:val="0000FF"/>
                <w:sz w:val="21"/>
                <w:szCs w:val="21"/>
              </w:rPr>
              <w:t>厂区</w:t>
            </w:r>
            <w:r>
              <w:rPr>
                <w:rFonts w:hint="eastAsia"/>
                <w:color w:val="0000FF"/>
                <w:sz w:val="21"/>
                <w:szCs w:val="21"/>
              </w:rPr>
              <w:t>内；或厂区其他单元发生火灾，火势最多共计两处单元，火势短时间内不可控</w:t>
            </w:r>
            <w:r>
              <w:rPr>
                <w:rFonts w:hint="eastAsia"/>
                <w:color w:val="0000FF"/>
                <w:sz w:val="21"/>
                <w:szCs w:val="21"/>
              </w:rPr>
              <w:t>，但失火范围可控制在厂区内</w:t>
            </w:r>
            <w:r>
              <w:rPr>
                <w:rFonts w:hint="eastAsia"/>
                <w:color w:val="0000FF"/>
                <w:sz w:val="21"/>
                <w:szCs w:val="21"/>
              </w:rPr>
              <w:t>；</w:t>
            </w:r>
          </w:p>
          <w:p w:rsidR="008910F0" w:rsidRDefault="00A34F50">
            <w:pPr>
              <w:pStyle w:val="12-25"/>
              <w:adjustRightInd w:val="0"/>
              <w:snapToGrid w:val="0"/>
              <w:spacing w:line="240" w:lineRule="auto"/>
              <w:ind w:firstLine="420"/>
              <w:rPr>
                <w:color w:val="0000FF"/>
                <w:sz w:val="21"/>
                <w:szCs w:val="21"/>
              </w:rPr>
            </w:pPr>
            <w:r>
              <w:rPr>
                <w:rFonts w:hint="eastAsia"/>
                <w:color w:val="0000FF"/>
                <w:sz w:val="21"/>
                <w:szCs w:val="21"/>
              </w:rPr>
              <w:t>（</w:t>
            </w:r>
            <w:r>
              <w:rPr>
                <w:rFonts w:hint="eastAsia"/>
                <w:color w:val="0000FF"/>
                <w:sz w:val="21"/>
                <w:szCs w:val="21"/>
              </w:rPr>
              <w:t>2</w:t>
            </w:r>
            <w:r>
              <w:rPr>
                <w:rFonts w:hint="eastAsia"/>
                <w:color w:val="0000FF"/>
                <w:sz w:val="21"/>
                <w:szCs w:val="21"/>
              </w:rPr>
              <w:t>）化学品仓库或</w:t>
            </w:r>
            <w:r>
              <w:rPr>
                <w:rFonts w:hint="eastAsia"/>
                <w:color w:val="0000FF"/>
                <w:sz w:val="21"/>
                <w:szCs w:val="21"/>
              </w:rPr>
              <w:t>调配室或刷漆区</w:t>
            </w:r>
            <w:r>
              <w:rPr>
                <w:rFonts w:hint="eastAsia"/>
                <w:color w:val="0000FF"/>
                <w:sz w:val="21"/>
                <w:szCs w:val="21"/>
              </w:rPr>
              <w:t>内风险物质发生大面</w:t>
            </w:r>
            <w:r>
              <w:rPr>
                <w:rFonts w:hint="eastAsia"/>
                <w:color w:val="0000FF"/>
                <w:sz w:val="21"/>
                <w:szCs w:val="21"/>
              </w:rPr>
              <w:lastRenderedPageBreak/>
              <w:t>积泄漏，泄漏的风险可控制在</w:t>
            </w:r>
            <w:r>
              <w:rPr>
                <w:rFonts w:hint="eastAsia"/>
                <w:color w:val="0000FF"/>
                <w:sz w:val="21"/>
                <w:szCs w:val="21"/>
              </w:rPr>
              <w:t>厂区</w:t>
            </w:r>
            <w:r>
              <w:rPr>
                <w:rFonts w:hint="eastAsia"/>
                <w:color w:val="0000FF"/>
                <w:sz w:val="21"/>
                <w:szCs w:val="21"/>
              </w:rPr>
              <w:t>内，对土壤或水体无明显影响；</w:t>
            </w:r>
          </w:p>
          <w:p w:rsidR="008910F0" w:rsidRDefault="00A34F50">
            <w:pPr>
              <w:pStyle w:val="12-25"/>
              <w:adjustRightInd w:val="0"/>
              <w:snapToGrid w:val="0"/>
              <w:spacing w:line="240" w:lineRule="auto"/>
              <w:ind w:firstLine="420"/>
              <w:rPr>
                <w:color w:val="0000FF"/>
                <w:sz w:val="21"/>
                <w:szCs w:val="21"/>
              </w:rPr>
            </w:pPr>
            <w:r>
              <w:rPr>
                <w:rFonts w:hint="eastAsia"/>
                <w:color w:val="0000FF"/>
                <w:sz w:val="21"/>
                <w:szCs w:val="21"/>
              </w:rPr>
              <w:t>（</w:t>
            </w:r>
            <w:r>
              <w:rPr>
                <w:rFonts w:hint="eastAsia"/>
                <w:color w:val="0000FF"/>
                <w:sz w:val="21"/>
                <w:szCs w:val="21"/>
              </w:rPr>
              <w:t>3</w:t>
            </w:r>
            <w:r>
              <w:rPr>
                <w:rFonts w:hint="eastAsia"/>
                <w:color w:val="0000FF"/>
                <w:sz w:val="21"/>
                <w:szCs w:val="21"/>
              </w:rPr>
              <w:t>）</w:t>
            </w:r>
            <w:r>
              <w:rPr>
                <w:rFonts w:hint="eastAsia"/>
                <w:color w:val="0000FF"/>
                <w:sz w:val="21"/>
                <w:szCs w:val="21"/>
              </w:rPr>
              <w:t>氧气或丙烷</w:t>
            </w:r>
            <w:r>
              <w:rPr>
                <w:rFonts w:hint="eastAsia"/>
                <w:color w:val="0000FF"/>
                <w:sz w:val="21"/>
                <w:szCs w:val="21"/>
              </w:rPr>
              <w:t>发生泄漏，泄漏造成爆炸事故，</w:t>
            </w:r>
            <w:r>
              <w:rPr>
                <w:rFonts w:hint="eastAsia"/>
                <w:color w:val="0000FF"/>
                <w:sz w:val="21"/>
                <w:szCs w:val="21"/>
              </w:rPr>
              <w:t>对厂区空气造成污染，</w:t>
            </w:r>
            <w:r>
              <w:rPr>
                <w:rFonts w:hint="eastAsia"/>
                <w:color w:val="0000FF"/>
                <w:sz w:val="21"/>
                <w:szCs w:val="21"/>
              </w:rPr>
              <w:t>短时间内不可控；</w:t>
            </w:r>
          </w:p>
          <w:p w:rsidR="008910F0" w:rsidRDefault="00A34F50">
            <w:pPr>
              <w:pStyle w:val="12-25"/>
              <w:adjustRightInd w:val="0"/>
              <w:snapToGrid w:val="0"/>
              <w:spacing w:line="240" w:lineRule="auto"/>
              <w:ind w:firstLine="420"/>
              <w:rPr>
                <w:color w:val="0000FF"/>
                <w:sz w:val="21"/>
                <w:szCs w:val="21"/>
              </w:rPr>
            </w:pPr>
            <w:r>
              <w:rPr>
                <w:rFonts w:hint="eastAsia"/>
                <w:color w:val="0000FF"/>
                <w:sz w:val="21"/>
                <w:szCs w:val="21"/>
              </w:rPr>
              <w:t>（</w:t>
            </w:r>
            <w:r>
              <w:rPr>
                <w:rFonts w:hint="eastAsia"/>
                <w:color w:val="0000FF"/>
                <w:sz w:val="21"/>
                <w:szCs w:val="21"/>
              </w:rPr>
              <w:t>4</w:t>
            </w:r>
            <w:r>
              <w:rPr>
                <w:rFonts w:hint="eastAsia"/>
                <w:color w:val="0000FF"/>
                <w:sz w:val="21"/>
                <w:szCs w:val="21"/>
              </w:rPr>
              <w:t>）危险废物大量泄漏，未及时发现，</w:t>
            </w:r>
            <w:r>
              <w:rPr>
                <w:rFonts w:hint="eastAsia"/>
                <w:color w:val="0000FF"/>
                <w:sz w:val="21"/>
                <w:szCs w:val="21"/>
              </w:rPr>
              <w:t>泄漏物质超过集液池容积，但可控制在厂区范围内</w:t>
            </w:r>
            <w:r>
              <w:rPr>
                <w:rFonts w:hint="eastAsia"/>
                <w:color w:val="0000FF"/>
                <w:sz w:val="21"/>
                <w:szCs w:val="21"/>
              </w:rPr>
              <w:t>；</w:t>
            </w:r>
          </w:p>
          <w:p w:rsidR="008910F0" w:rsidRDefault="00A34F50">
            <w:pPr>
              <w:pStyle w:val="12-25"/>
              <w:adjustRightInd w:val="0"/>
              <w:snapToGrid w:val="0"/>
              <w:spacing w:line="240" w:lineRule="auto"/>
              <w:ind w:firstLine="420"/>
              <w:rPr>
                <w:color w:val="0000FF"/>
                <w:sz w:val="21"/>
                <w:szCs w:val="21"/>
              </w:rPr>
            </w:pPr>
            <w:r>
              <w:rPr>
                <w:rFonts w:hint="eastAsia"/>
                <w:color w:val="0000FF"/>
                <w:sz w:val="21"/>
                <w:szCs w:val="21"/>
              </w:rPr>
              <w:t>（</w:t>
            </w:r>
            <w:r>
              <w:rPr>
                <w:rFonts w:hint="eastAsia"/>
                <w:color w:val="0000FF"/>
                <w:sz w:val="21"/>
                <w:szCs w:val="21"/>
              </w:rPr>
              <w:t>5</w:t>
            </w:r>
            <w:r>
              <w:rPr>
                <w:rFonts w:hint="eastAsia"/>
                <w:color w:val="0000FF"/>
                <w:sz w:val="21"/>
                <w:szCs w:val="21"/>
              </w:rPr>
              <w:t>）废气超标排放，短时间内不可控；</w:t>
            </w:r>
          </w:p>
          <w:p w:rsidR="008910F0" w:rsidRDefault="00A34F50">
            <w:pPr>
              <w:pStyle w:val="12-25"/>
              <w:adjustRightInd w:val="0"/>
              <w:snapToGrid w:val="0"/>
              <w:spacing w:line="240" w:lineRule="auto"/>
              <w:ind w:firstLine="420"/>
              <w:rPr>
                <w:b/>
                <w:color w:val="0000FF"/>
                <w:sz w:val="21"/>
                <w:szCs w:val="21"/>
              </w:rPr>
            </w:pPr>
            <w:r>
              <w:rPr>
                <w:rFonts w:hint="eastAsia"/>
                <w:color w:val="0000FF"/>
                <w:sz w:val="21"/>
                <w:szCs w:val="21"/>
              </w:rPr>
              <w:t>（</w:t>
            </w:r>
            <w:r>
              <w:rPr>
                <w:rFonts w:hint="eastAsia"/>
                <w:color w:val="0000FF"/>
                <w:sz w:val="21"/>
                <w:szCs w:val="21"/>
              </w:rPr>
              <w:t>6</w:t>
            </w:r>
            <w:r>
              <w:rPr>
                <w:rFonts w:hint="eastAsia"/>
                <w:color w:val="0000FF"/>
                <w:sz w:val="21"/>
                <w:szCs w:val="21"/>
              </w:rPr>
              <w:t>）不限于此情景的其他类似情形。</w:t>
            </w:r>
          </w:p>
        </w:tc>
        <w:tc>
          <w:tcPr>
            <w:tcW w:w="1819" w:type="dxa"/>
            <w:tcBorders>
              <w:tl2br w:val="nil"/>
              <w:tr2bl w:val="nil"/>
            </w:tcBorders>
            <w:vAlign w:val="center"/>
          </w:tcPr>
          <w:p w:rsidR="008910F0" w:rsidRDefault="00A34F50">
            <w:pPr>
              <w:pStyle w:val="12-25"/>
              <w:adjustRightInd w:val="0"/>
              <w:snapToGrid w:val="0"/>
              <w:spacing w:line="240" w:lineRule="auto"/>
              <w:ind w:firstLineChars="0" w:firstLine="0"/>
              <w:jc w:val="center"/>
              <w:rPr>
                <w:color w:val="0000FF"/>
                <w:sz w:val="21"/>
                <w:szCs w:val="21"/>
              </w:rPr>
            </w:pPr>
            <w:r>
              <w:rPr>
                <w:color w:val="0000FF"/>
                <w:sz w:val="21"/>
                <w:szCs w:val="21"/>
              </w:rPr>
              <w:lastRenderedPageBreak/>
              <w:t>需要全公司力量参与应急</w:t>
            </w:r>
          </w:p>
        </w:tc>
      </w:tr>
      <w:tr w:rsidR="008910F0">
        <w:trPr>
          <w:trHeight w:val="340"/>
          <w:jc w:val="center"/>
        </w:trPr>
        <w:tc>
          <w:tcPr>
            <w:tcW w:w="1269" w:type="dxa"/>
            <w:tcBorders>
              <w:tl2br w:val="nil"/>
              <w:tr2bl w:val="nil"/>
            </w:tcBorders>
            <w:vAlign w:val="center"/>
          </w:tcPr>
          <w:p w:rsidR="008910F0" w:rsidRDefault="00A34F50">
            <w:pPr>
              <w:jc w:val="center"/>
              <w:rPr>
                <w:bCs/>
                <w:color w:val="0000FF"/>
                <w:szCs w:val="21"/>
              </w:rPr>
            </w:pPr>
            <w:r>
              <w:rPr>
                <w:rFonts w:hint="eastAsia"/>
                <w:bCs/>
                <w:color w:val="0000FF"/>
                <w:szCs w:val="21"/>
              </w:rPr>
              <w:lastRenderedPageBreak/>
              <w:t>黄色</w:t>
            </w:r>
            <w:r>
              <w:rPr>
                <w:bCs/>
                <w:color w:val="0000FF"/>
                <w:szCs w:val="21"/>
              </w:rPr>
              <w:t>预警</w:t>
            </w:r>
            <w:r>
              <w:rPr>
                <w:rFonts w:hint="eastAsia"/>
                <w:bCs/>
                <w:color w:val="0000FF"/>
                <w:szCs w:val="21"/>
              </w:rPr>
              <w:t>（车间级）</w:t>
            </w:r>
          </w:p>
        </w:tc>
        <w:tc>
          <w:tcPr>
            <w:tcW w:w="1104" w:type="dxa"/>
            <w:tcBorders>
              <w:tl2br w:val="nil"/>
              <w:tr2bl w:val="nil"/>
            </w:tcBorders>
            <w:vAlign w:val="center"/>
          </w:tcPr>
          <w:p w:rsidR="008910F0" w:rsidRDefault="00A34F50">
            <w:pPr>
              <w:jc w:val="center"/>
              <w:rPr>
                <w:bCs/>
                <w:color w:val="0000FF"/>
                <w:szCs w:val="21"/>
              </w:rPr>
            </w:pPr>
            <w:r>
              <w:rPr>
                <w:rFonts w:hint="eastAsia"/>
                <w:bCs/>
                <w:color w:val="0000FF"/>
                <w:szCs w:val="21"/>
              </w:rPr>
              <w:t>三级响应</w:t>
            </w:r>
          </w:p>
        </w:tc>
        <w:tc>
          <w:tcPr>
            <w:tcW w:w="5786" w:type="dxa"/>
            <w:tcBorders>
              <w:tl2br w:val="nil"/>
              <w:tr2bl w:val="nil"/>
            </w:tcBorders>
            <w:vAlign w:val="center"/>
          </w:tcPr>
          <w:p w:rsidR="008910F0" w:rsidRDefault="00A34F50">
            <w:pPr>
              <w:pStyle w:val="12-25"/>
              <w:adjustRightInd w:val="0"/>
              <w:snapToGrid w:val="0"/>
              <w:spacing w:line="240" w:lineRule="auto"/>
              <w:ind w:firstLine="420"/>
              <w:rPr>
                <w:color w:val="0000FF"/>
                <w:sz w:val="21"/>
                <w:szCs w:val="21"/>
              </w:rPr>
            </w:pPr>
            <w:r>
              <w:rPr>
                <w:rFonts w:hint="eastAsia"/>
                <w:color w:val="0000FF"/>
                <w:sz w:val="21"/>
                <w:szCs w:val="21"/>
              </w:rPr>
              <w:t>（</w:t>
            </w:r>
            <w:r>
              <w:rPr>
                <w:rFonts w:hint="eastAsia"/>
                <w:color w:val="0000FF"/>
                <w:sz w:val="21"/>
                <w:szCs w:val="21"/>
              </w:rPr>
              <w:t>1</w:t>
            </w:r>
            <w:r>
              <w:rPr>
                <w:rFonts w:hint="eastAsia"/>
                <w:color w:val="0000FF"/>
                <w:sz w:val="21"/>
                <w:szCs w:val="21"/>
              </w:rPr>
              <w:t>）小范围的火灾，进行了小面积的洗消，废水能有效收集，工作人员能尽快将火势扑灭，影响不大；</w:t>
            </w:r>
          </w:p>
          <w:p w:rsidR="008910F0" w:rsidRDefault="00A34F50">
            <w:pPr>
              <w:pStyle w:val="12-25"/>
              <w:adjustRightInd w:val="0"/>
              <w:snapToGrid w:val="0"/>
              <w:spacing w:line="240" w:lineRule="auto"/>
              <w:ind w:firstLine="420"/>
              <w:rPr>
                <w:color w:val="0000FF"/>
                <w:sz w:val="21"/>
                <w:szCs w:val="21"/>
              </w:rPr>
            </w:pPr>
            <w:r>
              <w:rPr>
                <w:rFonts w:hint="eastAsia"/>
                <w:color w:val="0000FF"/>
                <w:sz w:val="21"/>
                <w:szCs w:val="21"/>
              </w:rPr>
              <w:t>（</w:t>
            </w:r>
            <w:r>
              <w:rPr>
                <w:rFonts w:hint="eastAsia"/>
                <w:color w:val="0000FF"/>
                <w:sz w:val="21"/>
                <w:szCs w:val="21"/>
              </w:rPr>
              <w:t>2</w:t>
            </w:r>
            <w:r>
              <w:rPr>
                <w:rFonts w:hint="eastAsia"/>
                <w:color w:val="0000FF"/>
                <w:sz w:val="21"/>
                <w:szCs w:val="21"/>
              </w:rPr>
              <w:t>）存储在化学品仓库</w:t>
            </w:r>
            <w:r>
              <w:rPr>
                <w:rFonts w:hint="eastAsia"/>
                <w:color w:val="0000FF"/>
                <w:sz w:val="21"/>
                <w:szCs w:val="21"/>
              </w:rPr>
              <w:t>或调配室或刷漆区</w:t>
            </w:r>
            <w:r>
              <w:rPr>
                <w:rFonts w:hint="eastAsia"/>
                <w:color w:val="0000FF"/>
                <w:sz w:val="21"/>
                <w:szCs w:val="21"/>
              </w:rPr>
              <w:t>内</w:t>
            </w:r>
            <w:r>
              <w:rPr>
                <w:rFonts w:hint="eastAsia"/>
                <w:color w:val="0000FF"/>
                <w:sz w:val="21"/>
                <w:szCs w:val="21"/>
              </w:rPr>
              <w:t>油漆、固化剂、稀释剂等风险物质</w:t>
            </w:r>
            <w:r>
              <w:rPr>
                <w:rFonts w:hint="eastAsia"/>
                <w:color w:val="0000FF"/>
                <w:sz w:val="21"/>
                <w:szCs w:val="21"/>
              </w:rPr>
              <w:t>发生小面积泄漏，人员能将其尽快收集处理，对环境无影响；</w:t>
            </w:r>
          </w:p>
          <w:p w:rsidR="008910F0" w:rsidRDefault="00A34F50">
            <w:pPr>
              <w:pStyle w:val="12-25"/>
              <w:adjustRightInd w:val="0"/>
              <w:snapToGrid w:val="0"/>
              <w:spacing w:line="240" w:lineRule="auto"/>
              <w:ind w:firstLine="420"/>
              <w:rPr>
                <w:color w:val="0000FF"/>
                <w:sz w:val="21"/>
                <w:szCs w:val="21"/>
              </w:rPr>
            </w:pPr>
            <w:r>
              <w:rPr>
                <w:rFonts w:hint="eastAsia"/>
                <w:color w:val="0000FF"/>
                <w:sz w:val="21"/>
                <w:szCs w:val="21"/>
              </w:rPr>
              <w:t>（</w:t>
            </w:r>
            <w:r>
              <w:rPr>
                <w:rFonts w:hint="eastAsia"/>
                <w:color w:val="0000FF"/>
                <w:sz w:val="21"/>
                <w:szCs w:val="21"/>
              </w:rPr>
              <w:t>3</w:t>
            </w:r>
            <w:r>
              <w:rPr>
                <w:rFonts w:hint="eastAsia"/>
                <w:color w:val="0000FF"/>
                <w:sz w:val="21"/>
                <w:szCs w:val="21"/>
              </w:rPr>
              <w:t>）</w:t>
            </w:r>
            <w:r>
              <w:rPr>
                <w:rFonts w:hint="eastAsia"/>
                <w:color w:val="0000FF"/>
                <w:sz w:val="21"/>
                <w:szCs w:val="21"/>
              </w:rPr>
              <w:t>氧气或丙烷</w:t>
            </w:r>
            <w:r>
              <w:rPr>
                <w:rFonts w:hint="eastAsia"/>
                <w:color w:val="0000FF"/>
                <w:sz w:val="21"/>
                <w:szCs w:val="21"/>
              </w:rPr>
              <w:t>气体泄漏，未发生爆炸事故，</w:t>
            </w:r>
            <w:r>
              <w:rPr>
                <w:rFonts w:hint="eastAsia"/>
                <w:color w:val="0000FF"/>
                <w:sz w:val="21"/>
                <w:szCs w:val="21"/>
              </w:rPr>
              <w:t>15min</w:t>
            </w:r>
            <w:r>
              <w:rPr>
                <w:rFonts w:hint="eastAsia"/>
                <w:color w:val="0000FF"/>
                <w:sz w:val="21"/>
                <w:szCs w:val="21"/>
              </w:rPr>
              <w:t>内发现并被控制住，对环境无明显影响；</w:t>
            </w:r>
          </w:p>
          <w:p w:rsidR="008910F0" w:rsidRDefault="00A34F50">
            <w:pPr>
              <w:pStyle w:val="12-25"/>
              <w:adjustRightInd w:val="0"/>
              <w:snapToGrid w:val="0"/>
              <w:spacing w:line="240" w:lineRule="auto"/>
              <w:ind w:firstLine="420"/>
              <w:rPr>
                <w:color w:val="0000FF"/>
                <w:sz w:val="21"/>
                <w:szCs w:val="21"/>
              </w:rPr>
            </w:pPr>
            <w:r>
              <w:rPr>
                <w:rFonts w:hint="eastAsia"/>
                <w:color w:val="0000FF"/>
                <w:sz w:val="21"/>
                <w:szCs w:val="21"/>
              </w:rPr>
              <w:t>（</w:t>
            </w:r>
            <w:r>
              <w:rPr>
                <w:rFonts w:hint="eastAsia"/>
                <w:color w:val="0000FF"/>
                <w:sz w:val="21"/>
                <w:szCs w:val="21"/>
              </w:rPr>
              <w:t>4</w:t>
            </w:r>
            <w:r>
              <w:rPr>
                <w:rFonts w:hint="eastAsia"/>
                <w:color w:val="0000FF"/>
                <w:sz w:val="21"/>
                <w:szCs w:val="21"/>
              </w:rPr>
              <w:t>）</w:t>
            </w:r>
            <w:r>
              <w:rPr>
                <w:rFonts w:hint="eastAsia"/>
                <w:color w:val="0000FF"/>
                <w:sz w:val="21"/>
                <w:szCs w:val="21"/>
              </w:rPr>
              <w:t>二氧化碳造成人员冻伤；</w:t>
            </w:r>
          </w:p>
          <w:p w:rsidR="008910F0" w:rsidRDefault="00A34F50">
            <w:pPr>
              <w:pStyle w:val="12-25"/>
              <w:adjustRightInd w:val="0"/>
              <w:snapToGrid w:val="0"/>
              <w:spacing w:line="240" w:lineRule="auto"/>
              <w:ind w:firstLine="420"/>
              <w:rPr>
                <w:color w:val="0000FF"/>
                <w:sz w:val="21"/>
                <w:szCs w:val="21"/>
              </w:rPr>
            </w:pPr>
            <w:r>
              <w:rPr>
                <w:rFonts w:hint="eastAsia"/>
                <w:color w:val="0000FF"/>
                <w:sz w:val="21"/>
                <w:szCs w:val="21"/>
              </w:rPr>
              <w:t>（</w:t>
            </w:r>
            <w:r>
              <w:rPr>
                <w:rFonts w:hint="eastAsia"/>
                <w:color w:val="0000FF"/>
                <w:sz w:val="21"/>
                <w:szCs w:val="21"/>
              </w:rPr>
              <w:t>5</w:t>
            </w:r>
            <w:r>
              <w:rPr>
                <w:rFonts w:hint="eastAsia"/>
                <w:color w:val="0000FF"/>
                <w:sz w:val="21"/>
                <w:szCs w:val="21"/>
              </w:rPr>
              <w:t>）危险废物小范围泄漏，</w:t>
            </w:r>
            <w:r>
              <w:rPr>
                <w:rFonts w:hint="eastAsia"/>
                <w:color w:val="0000FF"/>
                <w:sz w:val="21"/>
                <w:szCs w:val="21"/>
              </w:rPr>
              <w:t>泄漏物质可被控制在集液池内，对环境无明显影响</w:t>
            </w:r>
            <w:r>
              <w:rPr>
                <w:rFonts w:hint="eastAsia"/>
                <w:color w:val="0000FF"/>
                <w:sz w:val="21"/>
                <w:szCs w:val="21"/>
              </w:rPr>
              <w:t>；</w:t>
            </w:r>
          </w:p>
          <w:p w:rsidR="008910F0" w:rsidRDefault="00A34F50">
            <w:pPr>
              <w:pStyle w:val="12-25"/>
              <w:adjustRightInd w:val="0"/>
              <w:snapToGrid w:val="0"/>
              <w:spacing w:line="240" w:lineRule="auto"/>
              <w:ind w:firstLine="420"/>
              <w:rPr>
                <w:color w:val="0000FF"/>
                <w:sz w:val="21"/>
                <w:szCs w:val="21"/>
              </w:rPr>
            </w:pPr>
            <w:r>
              <w:rPr>
                <w:rFonts w:hint="eastAsia"/>
                <w:color w:val="0000FF"/>
                <w:sz w:val="21"/>
                <w:szCs w:val="21"/>
              </w:rPr>
              <w:t>（</w:t>
            </w:r>
            <w:r>
              <w:rPr>
                <w:rFonts w:hint="eastAsia"/>
                <w:color w:val="0000FF"/>
                <w:sz w:val="21"/>
                <w:szCs w:val="21"/>
              </w:rPr>
              <w:t>6</w:t>
            </w:r>
            <w:r>
              <w:rPr>
                <w:rFonts w:hint="eastAsia"/>
                <w:color w:val="0000FF"/>
                <w:sz w:val="21"/>
                <w:szCs w:val="21"/>
              </w:rPr>
              <w:t>）废气超标排放，企业及时发现可控；</w:t>
            </w:r>
          </w:p>
          <w:p w:rsidR="008910F0" w:rsidRDefault="00A34F50">
            <w:pPr>
              <w:pStyle w:val="12-25"/>
              <w:adjustRightInd w:val="0"/>
              <w:snapToGrid w:val="0"/>
              <w:spacing w:line="240" w:lineRule="auto"/>
              <w:ind w:firstLine="420"/>
              <w:rPr>
                <w:color w:val="0000FF"/>
                <w:sz w:val="21"/>
                <w:szCs w:val="21"/>
              </w:rPr>
            </w:pPr>
            <w:r>
              <w:rPr>
                <w:rFonts w:hint="eastAsia"/>
                <w:color w:val="0000FF"/>
                <w:sz w:val="21"/>
                <w:szCs w:val="21"/>
              </w:rPr>
              <w:t>（</w:t>
            </w:r>
            <w:r>
              <w:rPr>
                <w:rFonts w:hint="eastAsia"/>
                <w:color w:val="0000FF"/>
                <w:sz w:val="21"/>
                <w:szCs w:val="21"/>
              </w:rPr>
              <w:t>7</w:t>
            </w:r>
            <w:r>
              <w:rPr>
                <w:rFonts w:hint="eastAsia"/>
                <w:color w:val="0000FF"/>
                <w:sz w:val="21"/>
                <w:szCs w:val="21"/>
              </w:rPr>
              <w:t>）</w:t>
            </w:r>
            <w:r>
              <w:rPr>
                <w:rFonts w:hint="eastAsia"/>
                <w:color w:val="0000FF"/>
                <w:sz w:val="21"/>
                <w:szCs w:val="21"/>
              </w:rPr>
              <w:t>不限于此情景的其他类似情形。</w:t>
            </w:r>
          </w:p>
        </w:tc>
        <w:tc>
          <w:tcPr>
            <w:tcW w:w="1819" w:type="dxa"/>
            <w:tcBorders>
              <w:tl2br w:val="nil"/>
              <w:tr2bl w:val="nil"/>
            </w:tcBorders>
            <w:vAlign w:val="center"/>
          </w:tcPr>
          <w:p w:rsidR="008910F0" w:rsidRDefault="00A34F50">
            <w:pPr>
              <w:pStyle w:val="12-25"/>
              <w:adjustRightInd w:val="0"/>
              <w:snapToGrid w:val="0"/>
              <w:spacing w:line="240" w:lineRule="auto"/>
              <w:ind w:firstLineChars="0" w:firstLine="0"/>
              <w:jc w:val="center"/>
              <w:rPr>
                <w:color w:val="0000FF"/>
                <w:kern w:val="0"/>
                <w:sz w:val="21"/>
                <w:szCs w:val="21"/>
              </w:rPr>
            </w:pPr>
            <w:r>
              <w:rPr>
                <w:color w:val="0000FF"/>
                <w:sz w:val="21"/>
                <w:szCs w:val="21"/>
              </w:rPr>
              <w:t>仅需事故发生部门应急，必要时可申请其他部门支援</w:t>
            </w:r>
          </w:p>
        </w:tc>
      </w:tr>
    </w:tbl>
    <w:p w:rsidR="008910F0" w:rsidRDefault="00A34F50">
      <w:pPr>
        <w:pStyle w:val="3"/>
        <w:rPr>
          <w:rFonts w:eastAsia="宋体"/>
          <w:color w:val="0000FF"/>
        </w:rPr>
      </w:pPr>
      <w:r>
        <w:rPr>
          <w:rFonts w:eastAsia="宋体" w:hint="eastAsia"/>
          <w:color w:val="0000FF"/>
        </w:rPr>
        <w:t>6.1.2</w:t>
      </w:r>
      <w:r>
        <w:rPr>
          <w:rFonts w:eastAsia="宋体" w:hint="eastAsia"/>
          <w:color w:val="0000FF"/>
        </w:rPr>
        <w:t>应急响应程序</w:t>
      </w:r>
    </w:p>
    <w:p w:rsidR="008910F0" w:rsidRDefault="00A34F50">
      <w:pPr>
        <w:pStyle w:val="12-25"/>
        <w:ind w:firstLine="480"/>
        <w:rPr>
          <w:color w:val="0000FF"/>
          <w:szCs w:val="24"/>
          <w:lang w:val="zh-CN"/>
        </w:rPr>
      </w:pPr>
      <w:r>
        <w:rPr>
          <w:rFonts w:hint="eastAsia"/>
          <w:color w:val="0000FF"/>
          <w:szCs w:val="24"/>
          <w:lang w:val="zh-CN"/>
        </w:rPr>
        <w:t>突发环境事件应急响应程序见图</w:t>
      </w:r>
      <w:r>
        <w:rPr>
          <w:rFonts w:hint="eastAsia"/>
          <w:color w:val="0000FF"/>
          <w:szCs w:val="24"/>
          <w:lang w:val="zh-CN"/>
        </w:rPr>
        <w:t>6.</w:t>
      </w:r>
      <w:r>
        <w:rPr>
          <w:rFonts w:hint="eastAsia"/>
          <w:color w:val="0000FF"/>
          <w:szCs w:val="24"/>
        </w:rPr>
        <w:t>1</w:t>
      </w:r>
      <w:r>
        <w:rPr>
          <w:rFonts w:hint="eastAsia"/>
          <w:color w:val="0000FF"/>
          <w:szCs w:val="24"/>
          <w:lang w:val="zh-CN"/>
        </w:rPr>
        <w:t>-1</w:t>
      </w:r>
      <w:r>
        <w:rPr>
          <w:rFonts w:hint="eastAsia"/>
          <w:color w:val="0000FF"/>
          <w:szCs w:val="24"/>
          <w:lang w:val="zh-CN"/>
        </w:rPr>
        <w:t>。</w:t>
      </w:r>
    </w:p>
    <w:p w:rsidR="008910F0" w:rsidRDefault="00A34F50">
      <w:pPr>
        <w:pStyle w:val="a0"/>
        <w:jc w:val="center"/>
        <w:rPr>
          <w:color w:val="0000FF"/>
        </w:rPr>
      </w:pPr>
      <w:r>
        <w:rPr>
          <w:color w:val="0000FF"/>
        </w:rPr>
        <w:object w:dxaOrig="5720" w:dyaOrig="6720">
          <v:shape id="_x0000_i1025" type="#_x0000_t75" style="width:286pt;height:336pt" o:ole="">
            <v:imagedata r:id="rId22" o:title=""/>
          </v:shape>
          <o:OLEObject Type="Embed" ProgID="Visio.Drawing.11" ShapeID="_x0000_i1025" DrawAspect="Content" ObjectID="_1743853464" r:id="rId23"/>
        </w:object>
      </w:r>
    </w:p>
    <w:p w:rsidR="008910F0" w:rsidRDefault="00A34F50" w:rsidP="00A522A3">
      <w:pPr>
        <w:pStyle w:val="a0"/>
        <w:ind w:firstLine="422"/>
        <w:jc w:val="center"/>
        <w:rPr>
          <w:color w:val="0000FF"/>
        </w:rPr>
      </w:pPr>
      <w:r>
        <w:rPr>
          <w:rFonts w:hint="eastAsia"/>
          <w:b/>
          <w:color w:val="0000FF"/>
          <w:kern w:val="2"/>
          <w:sz w:val="21"/>
          <w:szCs w:val="21"/>
        </w:rPr>
        <w:t>图</w:t>
      </w:r>
      <w:r>
        <w:rPr>
          <w:rFonts w:hint="eastAsia"/>
          <w:b/>
          <w:color w:val="0000FF"/>
          <w:kern w:val="2"/>
          <w:sz w:val="21"/>
          <w:szCs w:val="21"/>
        </w:rPr>
        <w:t>6.1-1</w:t>
      </w:r>
      <w:r>
        <w:rPr>
          <w:rFonts w:hint="eastAsia"/>
          <w:b/>
          <w:color w:val="0000FF"/>
          <w:kern w:val="2"/>
          <w:sz w:val="21"/>
          <w:szCs w:val="21"/>
        </w:rPr>
        <w:t>应急响应程序</w:t>
      </w:r>
    </w:p>
    <w:p w:rsidR="008910F0" w:rsidRDefault="00A34F50">
      <w:pPr>
        <w:pStyle w:val="12-25"/>
        <w:ind w:firstLine="480"/>
        <w:rPr>
          <w:color w:val="0000FF"/>
          <w:szCs w:val="24"/>
        </w:rPr>
      </w:pPr>
      <w:r>
        <w:rPr>
          <w:rFonts w:hint="eastAsia"/>
          <w:color w:val="0000FF"/>
          <w:szCs w:val="24"/>
        </w:rPr>
        <w:lastRenderedPageBreak/>
        <w:t>事故发生后，应急指挥部立即到达事故发生地点，并检查、督促、指导各单位做好有关工作，事故单位应启动相应的应急措施。</w:t>
      </w:r>
    </w:p>
    <w:p w:rsidR="008910F0" w:rsidRDefault="00A34F50">
      <w:pPr>
        <w:pStyle w:val="12-25"/>
        <w:ind w:firstLine="480"/>
        <w:rPr>
          <w:color w:val="0000FF"/>
          <w:szCs w:val="24"/>
        </w:rPr>
      </w:pPr>
      <w:r>
        <w:rPr>
          <w:rFonts w:hint="eastAsia"/>
          <w:color w:val="0000FF"/>
          <w:szCs w:val="24"/>
        </w:rPr>
        <w:t>（</w:t>
      </w:r>
      <w:r>
        <w:rPr>
          <w:rFonts w:hint="eastAsia"/>
          <w:color w:val="0000FF"/>
          <w:szCs w:val="24"/>
        </w:rPr>
        <w:t>1</w:t>
      </w:r>
      <w:r>
        <w:rPr>
          <w:rFonts w:hint="eastAsia"/>
          <w:color w:val="0000FF"/>
          <w:szCs w:val="24"/>
        </w:rPr>
        <w:t>）当应急总指挥收到事故报告，立即派人进行广播通告，作为应急启动信号。</w:t>
      </w:r>
    </w:p>
    <w:p w:rsidR="008910F0" w:rsidRDefault="00A34F50">
      <w:pPr>
        <w:pStyle w:val="12-25"/>
        <w:ind w:firstLine="480"/>
        <w:rPr>
          <w:color w:val="0000FF"/>
          <w:szCs w:val="24"/>
        </w:rPr>
      </w:pPr>
      <w:r>
        <w:rPr>
          <w:rFonts w:hint="eastAsia"/>
          <w:color w:val="0000FF"/>
          <w:szCs w:val="24"/>
        </w:rPr>
        <w:t>（</w:t>
      </w:r>
      <w:r>
        <w:rPr>
          <w:rFonts w:hint="eastAsia"/>
          <w:color w:val="0000FF"/>
          <w:szCs w:val="24"/>
        </w:rPr>
        <w:t>2</w:t>
      </w:r>
      <w:r>
        <w:rPr>
          <w:rFonts w:hint="eastAsia"/>
          <w:color w:val="0000FF"/>
          <w:szCs w:val="24"/>
        </w:rPr>
        <w:t>）各个应急小组成员在听到广播通告之后，立即前往办公楼前集中，开会听取当前情况报告，并等待应急总指挥指示。通讯联络组应立刻用手机方式，通知未到场的应急组成员。</w:t>
      </w:r>
    </w:p>
    <w:p w:rsidR="008910F0" w:rsidRDefault="00A34F50">
      <w:pPr>
        <w:pStyle w:val="12-25"/>
        <w:ind w:firstLine="480"/>
        <w:rPr>
          <w:color w:val="0000FF"/>
          <w:szCs w:val="24"/>
        </w:rPr>
      </w:pPr>
      <w:r>
        <w:rPr>
          <w:rFonts w:hint="eastAsia"/>
          <w:color w:val="0000FF"/>
          <w:szCs w:val="24"/>
        </w:rPr>
        <w:t>（</w:t>
      </w:r>
      <w:r>
        <w:rPr>
          <w:rFonts w:hint="eastAsia"/>
          <w:color w:val="0000FF"/>
          <w:szCs w:val="24"/>
        </w:rPr>
        <w:t>3</w:t>
      </w:r>
      <w:r>
        <w:rPr>
          <w:rFonts w:hint="eastAsia"/>
          <w:color w:val="0000FF"/>
          <w:szCs w:val="24"/>
        </w:rPr>
        <w:t>）听取应急总指挥的指挥，由应急总指挥宣布应急启动，准备分头行动；</w:t>
      </w:r>
    </w:p>
    <w:p w:rsidR="008910F0" w:rsidRDefault="00A34F50">
      <w:pPr>
        <w:pStyle w:val="12-25"/>
        <w:ind w:firstLine="480"/>
        <w:rPr>
          <w:color w:val="0000FF"/>
          <w:szCs w:val="24"/>
        </w:rPr>
      </w:pPr>
      <w:r>
        <w:rPr>
          <w:rFonts w:hint="eastAsia"/>
          <w:color w:val="0000FF"/>
          <w:szCs w:val="24"/>
        </w:rPr>
        <w:t>（</w:t>
      </w:r>
      <w:r>
        <w:rPr>
          <w:rFonts w:hint="eastAsia"/>
          <w:color w:val="0000FF"/>
          <w:szCs w:val="24"/>
        </w:rPr>
        <w:t>4</w:t>
      </w:r>
      <w:r>
        <w:rPr>
          <w:rFonts w:hint="eastAsia"/>
          <w:color w:val="0000FF"/>
          <w:szCs w:val="24"/>
        </w:rPr>
        <w:t>）疏散警戒组立即拉出警戒线，防止无关人员进入事故现场。</w:t>
      </w:r>
    </w:p>
    <w:p w:rsidR="008910F0" w:rsidRDefault="00A34F50">
      <w:pPr>
        <w:pStyle w:val="12-25"/>
        <w:ind w:firstLine="480"/>
        <w:rPr>
          <w:color w:val="0000FF"/>
          <w:szCs w:val="24"/>
        </w:rPr>
      </w:pPr>
      <w:r>
        <w:rPr>
          <w:rFonts w:hint="eastAsia"/>
          <w:color w:val="0000FF"/>
          <w:szCs w:val="24"/>
        </w:rPr>
        <w:t>（</w:t>
      </w:r>
      <w:r>
        <w:rPr>
          <w:rFonts w:hint="eastAsia"/>
          <w:color w:val="0000FF"/>
          <w:szCs w:val="24"/>
        </w:rPr>
        <w:t>5</w:t>
      </w:r>
      <w:r>
        <w:rPr>
          <w:rFonts w:hint="eastAsia"/>
          <w:color w:val="0000FF"/>
          <w:szCs w:val="24"/>
        </w:rPr>
        <w:t>）物资保障组立即应急物资的准备及分发至应急人员。</w:t>
      </w:r>
    </w:p>
    <w:p w:rsidR="008910F0" w:rsidRDefault="00A34F50">
      <w:pPr>
        <w:pStyle w:val="3"/>
        <w:rPr>
          <w:rFonts w:eastAsia="宋体"/>
          <w:color w:val="0000FF"/>
          <w:sz w:val="24"/>
          <w:szCs w:val="24"/>
          <w:lang w:val="zh-CN"/>
        </w:rPr>
      </w:pPr>
      <w:r>
        <w:rPr>
          <w:rFonts w:eastAsia="宋体" w:hint="eastAsia"/>
          <w:color w:val="0000FF"/>
        </w:rPr>
        <w:t>6.1.3</w:t>
      </w:r>
      <w:r>
        <w:rPr>
          <w:rFonts w:eastAsia="宋体" w:hint="eastAsia"/>
          <w:color w:val="0000FF"/>
        </w:rPr>
        <w:t>启动条件</w:t>
      </w:r>
    </w:p>
    <w:p w:rsidR="008910F0" w:rsidRDefault="00A34F50">
      <w:pPr>
        <w:pStyle w:val="12-25"/>
        <w:ind w:firstLine="480"/>
        <w:rPr>
          <w:color w:val="0000FF"/>
          <w:szCs w:val="24"/>
          <w:lang w:val="zh-CN"/>
        </w:rPr>
      </w:pPr>
      <w:r>
        <w:rPr>
          <w:rFonts w:hint="eastAsia"/>
          <w:color w:val="0000FF"/>
          <w:szCs w:val="24"/>
          <w:lang w:val="zh-CN"/>
        </w:rPr>
        <w:t>（</w:t>
      </w:r>
      <w:r>
        <w:rPr>
          <w:rFonts w:hint="eastAsia"/>
          <w:color w:val="0000FF"/>
          <w:szCs w:val="24"/>
        </w:rPr>
        <w:t>1</w:t>
      </w:r>
      <w:r>
        <w:rPr>
          <w:rFonts w:hint="eastAsia"/>
          <w:color w:val="0000FF"/>
          <w:szCs w:val="24"/>
          <w:lang w:val="zh-CN"/>
        </w:rPr>
        <w:t>）凡符合下列情况之一，由应急总指挥宣布启动厂区级应急预案：</w:t>
      </w:r>
    </w:p>
    <w:p w:rsidR="008910F0" w:rsidRDefault="00A34F50">
      <w:pPr>
        <w:pStyle w:val="12-25"/>
        <w:ind w:firstLine="480"/>
        <w:rPr>
          <w:color w:val="0000FF"/>
          <w:szCs w:val="24"/>
          <w:lang w:val="zh-CN"/>
        </w:rPr>
      </w:pPr>
      <w:r>
        <w:rPr>
          <w:rFonts w:hint="eastAsia"/>
          <w:color w:val="0000FF"/>
          <w:szCs w:val="24"/>
          <w:lang w:val="zh-CN"/>
        </w:rPr>
        <w:t>①发生或可能发生需二级响应及以上突发环境事件；</w:t>
      </w:r>
    </w:p>
    <w:p w:rsidR="008910F0" w:rsidRDefault="00A34F50">
      <w:pPr>
        <w:pStyle w:val="12-25"/>
        <w:ind w:firstLine="480"/>
        <w:rPr>
          <w:color w:val="0000FF"/>
          <w:szCs w:val="24"/>
          <w:lang w:val="zh-CN"/>
        </w:rPr>
      </w:pPr>
      <w:r>
        <w:rPr>
          <w:rFonts w:hint="eastAsia"/>
          <w:color w:val="0000FF"/>
          <w:szCs w:val="24"/>
          <w:lang w:val="zh-CN"/>
        </w:rPr>
        <w:t>②发生需三级响应事件，事故部门请求</w:t>
      </w:r>
      <w:r>
        <w:rPr>
          <w:rFonts w:hint="eastAsia"/>
          <w:color w:val="0000FF"/>
          <w:szCs w:val="24"/>
          <w:lang w:val="zh-CN"/>
        </w:rPr>
        <w:t>企业内部给予支援或帮助；</w:t>
      </w:r>
    </w:p>
    <w:p w:rsidR="008910F0" w:rsidRDefault="00A34F50">
      <w:pPr>
        <w:pStyle w:val="12-25"/>
        <w:ind w:firstLine="480"/>
        <w:rPr>
          <w:color w:val="0000FF"/>
          <w:szCs w:val="24"/>
          <w:lang w:val="zh-CN"/>
        </w:rPr>
      </w:pPr>
      <w:r>
        <w:rPr>
          <w:rFonts w:hint="eastAsia"/>
          <w:color w:val="0000FF"/>
          <w:szCs w:val="24"/>
          <w:lang w:val="zh-CN"/>
        </w:rPr>
        <w:t>③应地方政府应急联动要求。</w:t>
      </w:r>
    </w:p>
    <w:p w:rsidR="008910F0" w:rsidRDefault="00A34F50">
      <w:pPr>
        <w:pStyle w:val="12-25"/>
        <w:ind w:firstLine="480"/>
        <w:rPr>
          <w:color w:val="0000FF"/>
          <w:szCs w:val="24"/>
          <w:lang w:val="zh-CN"/>
        </w:rPr>
      </w:pPr>
      <w:r>
        <w:rPr>
          <w:rFonts w:hint="eastAsia"/>
          <w:color w:val="0000FF"/>
          <w:szCs w:val="24"/>
          <w:lang w:val="zh-CN"/>
        </w:rPr>
        <w:t>（</w:t>
      </w:r>
      <w:r>
        <w:rPr>
          <w:rFonts w:hint="eastAsia"/>
          <w:color w:val="0000FF"/>
          <w:szCs w:val="24"/>
        </w:rPr>
        <w:t>2</w:t>
      </w:r>
      <w:r>
        <w:rPr>
          <w:rFonts w:hint="eastAsia"/>
          <w:color w:val="0000FF"/>
          <w:szCs w:val="24"/>
          <w:lang w:val="zh-CN"/>
        </w:rPr>
        <w:t>）凡符合下列情况之一的，由应急办公室向总指挥汇报后启动车间级应急预案：</w:t>
      </w:r>
    </w:p>
    <w:p w:rsidR="008910F0" w:rsidRDefault="00A34F50">
      <w:pPr>
        <w:pStyle w:val="12-25"/>
        <w:ind w:firstLine="480"/>
        <w:rPr>
          <w:color w:val="0000FF"/>
          <w:szCs w:val="24"/>
          <w:lang w:val="zh-CN"/>
        </w:rPr>
      </w:pPr>
      <w:r>
        <w:rPr>
          <w:rFonts w:hint="eastAsia"/>
          <w:color w:val="0000FF"/>
          <w:szCs w:val="24"/>
          <w:lang w:val="zh-CN"/>
        </w:rPr>
        <w:t>①发生需三级响应突发事件；</w:t>
      </w:r>
    </w:p>
    <w:p w:rsidR="008910F0" w:rsidRDefault="00A34F50">
      <w:pPr>
        <w:pStyle w:val="12-25"/>
        <w:ind w:firstLine="480"/>
        <w:rPr>
          <w:color w:val="0000FF"/>
          <w:szCs w:val="24"/>
          <w:lang w:val="zh-CN"/>
        </w:rPr>
      </w:pPr>
      <w:r>
        <w:rPr>
          <w:rFonts w:hint="eastAsia"/>
          <w:color w:val="0000FF"/>
          <w:szCs w:val="24"/>
          <w:lang w:val="zh-CN"/>
        </w:rPr>
        <w:t>②应企业应急联动要求。</w:t>
      </w:r>
    </w:p>
    <w:p w:rsidR="008910F0" w:rsidRDefault="00A34F50">
      <w:pPr>
        <w:pStyle w:val="3"/>
        <w:rPr>
          <w:rFonts w:eastAsia="宋体"/>
          <w:color w:val="0000FF"/>
        </w:rPr>
      </w:pPr>
      <w:r>
        <w:rPr>
          <w:rFonts w:eastAsia="宋体" w:hint="eastAsia"/>
          <w:color w:val="0000FF"/>
        </w:rPr>
        <w:t>6.1.4</w:t>
      </w:r>
      <w:r>
        <w:rPr>
          <w:rFonts w:eastAsia="宋体" w:hint="eastAsia"/>
          <w:color w:val="0000FF"/>
        </w:rPr>
        <w:t>启动响应</w:t>
      </w:r>
    </w:p>
    <w:p w:rsidR="008910F0" w:rsidRDefault="00A34F50">
      <w:pPr>
        <w:pStyle w:val="12-25"/>
        <w:ind w:firstLine="480"/>
        <w:rPr>
          <w:color w:val="0000FF"/>
          <w:szCs w:val="24"/>
          <w:lang w:val="zh-CN"/>
        </w:rPr>
      </w:pPr>
      <w:r>
        <w:rPr>
          <w:rFonts w:hint="eastAsia"/>
          <w:color w:val="0000FF"/>
          <w:szCs w:val="24"/>
          <w:lang w:val="zh-CN"/>
        </w:rPr>
        <w:t>事故发生后，应急指挥部立即到达事故发生地点，并检查、督促、指导各单位做好有关工作，事故单位应启动相应的应急措施。</w:t>
      </w:r>
    </w:p>
    <w:p w:rsidR="008910F0" w:rsidRDefault="00A34F50">
      <w:pPr>
        <w:pStyle w:val="12-25"/>
        <w:ind w:firstLine="480"/>
        <w:rPr>
          <w:color w:val="0000FF"/>
          <w:szCs w:val="24"/>
          <w:lang w:val="zh-CN"/>
        </w:rPr>
      </w:pPr>
      <w:r>
        <w:rPr>
          <w:rFonts w:hint="eastAsia"/>
          <w:color w:val="0000FF"/>
          <w:szCs w:val="24"/>
          <w:lang w:val="zh-CN"/>
        </w:rPr>
        <w:t>（</w:t>
      </w:r>
      <w:r>
        <w:rPr>
          <w:rFonts w:hint="eastAsia"/>
          <w:color w:val="0000FF"/>
          <w:szCs w:val="24"/>
          <w:lang w:val="zh-CN"/>
        </w:rPr>
        <w:t>1</w:t>
      </w:r>
      <w:r>
        <w:rPr>
          <w:rFonts w:hint="eastAsia"/>
          <w:color w:val="0000FF"/>
          <w:szCs w:val="24"/>
          <w:lang w:val="zh-CN"/>
        </w:rPr>
        <w:t>）当应急总指挥收到事故报告，立即派人拉响警报或广播通告，作为应急启动信号。</w:t>
      </w:r>
    </w:p>
    <w:p w:rsidR="008910F0" w:rsidRDefault="00A34F50">
      <w:pPr>
        <w:pStyle w:val="12-25"/>
        <w:ind w:firstLine="480"/>
        <w:rPr>
          <w:color w:val="0000FF"/>
          <w:szCs w:val="24"/>
          <w:lang w:val="zh-CN"/>
        </w:rPr>
      </w:pPr>
      <w:r>
        <w:rPr>
          <w:rFonts w:hint="eastAsia"/>
          <w:color w:val="0000FF"/>
          <w:szCs w:val="24"/>
          <w:lang w:val="zh-CN"/>
        </w:rPr>
        <w:t>（</w:t>
      </w:r>
      <w:r>
        <w:rPr>
          <w:rFonts w:hint="eastAsia"/>
          <w:color w:val="0000FF"/>
          <w:szCs w:val="24"/>
          <w:lang w:val="zh-CN"/>
        </w:rPr>
        <w:t>2</w:t>
      </w:r>
      <w:r>
        <w:rPr>
          <w:rFonts w:hint="eastAsia"/>
          <w:color w:val="0000FF"/>
          <w:szCs w:val="24"/>
          <w:lang w:val="zh-CN"/>
        </w:rPr>
        <w:t>）各个应急小组成员在听到广播通告之后，立即前往办公楼前集中，开会听取当前情况报告，并等待应急总指挥指示。通讯联络组应立刻用手机方式，通知未到场的应急组成员。</w:t>
      </w:r>
    </w:p>
    <w:p w:rsidR="008910F0" w:rsidRDefault="00A34F50">
      <w:pPr>
        <w:pStyle w:val="12-25"/>
        <w:ind w:firstLine="480"/>
        <w:rPr>
          <w:color w:val="0000FF"/>
          <w:szCs w:val="24"/>
          <w:lang w:val="zh-CN"/>
        </w:rPr>
      </w:pPr>
      <w:r>
        <w:rPr>
          <w:rFonts w:hint="eastAsia"/>
          <w:color w:val="0000FF"/>
          <w:szCs w:val="24"/>
          <w:lang w:val="zh-CN"/>
        </w:rPr>
        <w:t>（</w:t>
      </w:r>
      <w:r>
        <w:rPr>
          <w:rFonts w:hint="eastAsia"/>
          <w:color w:val="0000FF"/>
          <w:szCs w:val="24"/>
          <w:lang w:val="zh-CN"/>
        </w:rPr>
        <w:t>3</w:t>
      </w:r>
      <w:r>
        <w:rPr>
          <w:rFonts w:hint="eastAsia"/>
          <w:color w:val="0000FF"/>
          <w:szCs w:val="24"/>
          <w:lang w:val="zh-CN"/>
        </w:rPr>
        <w:t>）听取应急总指挥的指挥，由应急总指挥宣布应急启动，准备分头行动；</w:t>
      </w:r>
    </w:p>
    <w:p w:rsidR="008910F0" w:rsidRDefault="00A34F50">
      <w:pPr>
        <w:pStyle w:val="12-25"/>
        <w:ind w:firstLine="480"/>
        <w:rPr>
          <w:color w:val="0000FF"/>
          <w:szCs w:val="24"/>
          <w:lang w:val="zh-CN"/>
        </w:rPr>
      </w:pPr>
      <w:r>
        <w:rPr>
          <w:rFonts w:hint="eastAsia"/>
          <w:color w:val="0000FF"/>
          <w:szCs w:val="24"/>
          <w:lang w:val="zh-CN"/>
        </w:rPr>
        <w:t>（</w:t>
      </w:r>
      <w:r>
        <w:rPr>
          <w:rFonts w:hint="eastAsia"/>
          <w:color w:val="0000FF"/>
          <w:szCs w:val="24"/>
          <w:lang w:val="zh-CN"/>
        </w:rPr>
        <w:t>4</w:t>
      </w:r>
      <w:r>
        <w:rPr>
          <w:rFonts w:hint="eastAsia"/>
          <w:color w:val="0000FF"/>
          <w:szCs w:val="24"/>
          <w:lang w:val="zh-CN"/>
        </w:rPr>
        <w:t>）疏散引导组立即拉出警戒线，防止无关人员进入事故现场。</w:t>
      </w:r>
    </w:p>
    <w:p w:rsidR="008910F0" w:rsidRDefault="00A34F50">
      <w:pPr>
        <w:pStyle w:val="12-25"/>
        <w:ind w:firstLine="480"/>
        <w:rPr>
          <w:color w:val="0000FF"/>
          <w:szCs w:val="24"/>
          <w:lang w:val="zh-CN"/>
        </w:rPr>
      </w:pPr>
      <w:r>
        <w:rPr>
          <w:rFonts w:hint="eastAsia"/>
          <w:color w:val="0000FF"/>
          <w:szCs w:val="24"/>
          <w:lang w:val="zh-CN"/>
        </w:rPr>
        <w:t>（</w:t>
      </w:r>
      <w:r>
        <w:rPr>
          <w:rFonts w:hint="eastAsia"/>
          <w:color w:val="0000FF"/>
          <w:szCs w:val="24"/>
          <w:lang w:val="zh-CN"/>
        </w:rPr>
        <w:t>5</w:t>
      </w:r>
      <w:r>
        <w:rPr>
          <w:rFonts w:hint="eastAsia"/>
          <w:color w:val="0000FF"/>
          <w:szCs w:val="24"/>
          <w:lang w:val="zh-CN"/>
        </w:rPr>
        <w:t>）物资保障组立即应急物资的准备及分发至应急人员。</w:t>
      </w:r>
    </w:p>
    <w:p w:rsidR="008910F0" w:rsidRDefault="00A34F50">
      <w:pPr>
        <w:pStyle w:val="3"/>
        <w:rPr>
          <w:rFonts w:eastAsia="宋体"/>
          <w:color w:val="0000FF"/>
        </w:rPr>
      </w:pPr>
      <w:r>
        <w:rPr>
          <w:rFonts w:eastAsia="宋体" w:hint="eastAsia"/>
          <w:color w:val="0000FF"/>
        </w:rPr>
        <w:t>6.1.5</w:t>
      </w:r>
      <w:r>
        <w:rPr>
          <w:rFonts w:eastAsia="宋体" w:hint="eastAsia"/>
          <w:color w:val="0000FF"/>
        </w:rPr>
        <w:t>扩大响应</w:t>
      </w:r>
    </w:p>
    <w:p w:rsidR="008910F0" w:rsidRDefault="00A34F50">
      <w:pPr>
        <w:pStyle w:val="12-25"/>
        <w:ind w:firstLine="480"/>
        <w:rPr>
          <w:color w:val="0000FF"/>
          <w:szCs w:val="24"/>
          <w:lang w:val="zh-CN"/>
        </w:rPr>
      </w:pPr>
      <w:r>
        <w:rPr>
          <w:rFonts w:hint="eastAsia"/>
          <w:color w:val="0000FF"/>
          <w:szCs w:val="24"/>
          <w:lang w:val="zh-CN"/>
        </w:rPr>
        <w:t>当事故发生时，应急指挥部根据事故的严重程度判断响应级别，按照相应级别分别采取应急处置措施，当在事故处置过程中，应急指挥部发现事故不能控制时，必须及</w:t>
      </w:r>
      <w:r>
        <w:rPr>
          <w:rFonts w:hint="eastAsia"/>
          <w:color w:val="0000FF"/>
          <w:szCs w:val="24"/>
          <w:lang w:val="zh-CN"/>
        </w:rPr>
        <w:t>时扩大应急响应</w:t>
      </w:r>
      <w:r>
        <w:rPr>
          <w:rFonts w:hint="eastAsia"/>
          <w:color w:val="0000FF"/>
          <w:szCs w:val="24"/>
          <w:lang w:val="zh-CN"/>
        </w:rPr>
        <w:lastRenderedPageBreak/>
        <w:t>级别，采取更高级别的应急响应措施。</w:t>
      </w:r>
    </w:p>
    <w:p w:rsidR="008910F0" w:rsidRDefault="00A34F50">
      <w:pPr>
        <w:pStyle w:val="12-25"/>
        <w:ind w:firstLine="480"/>
        <w:rPr>
          <w:color w:val="0000FF"/>
          <w:szCs w:val="24"/>
          <w:lang w:val="zh-CN"/>
        </w:rPr>
      </w:pPr>
      <w:r>
        <w:rPr>
          <w:rFonts w:hint="eastAsia"/>
          <w:color w:val="0000FF"/>
          <w:szCs w:val="24"/>
          <w:lang w:val="zh-CN"/>
        </w:rPr>
        <w:t>发生下列事故，启动上一级的事故应急救援预案：</w:t>
      </w:r>
    </w:p>
    <w:p w:rsidR="008910F0" w:rsidRDefault="00A34F50">
      <w:pPr>
        <w:pStyle w:val="12-25"/>
        <w:ind w:firstLine="480"/>
        <w:rPr>
          <w:color w:val="0000FF"/>
          <w:szCs w:val="24"/>
          <w:lang w:val="zh-CN"/>
        </w:rPr>
      </w:pPr>
      <w:r>
        <w:rPr>
          <w:rFonts w:hint="eastAsia"/>
          <w:color w:val="0000FF"/>
          <w:szCs w:val="24"/>
          <w:lang w:val="zh-CN"/>
        </w:rPr>
        <w:t>（</w:t>
      </w:r>
      <w:r>
        <w:rPr>
          <w:rFonts w:hint="eastAsia"/>
          <w:color w:val="0000FF"/>
          <w:szCs w:val="24"/>
          <w:lang w:val="zh-CN"/>
        </w:rPr>
        <w:t>1</w:t>
      </w:r>
      <w:r>
        <w:rPr>
          <w:rFonts w:hint="eastAsia"/>
          <w:color w:val="0000FF"/>
          <w:szCs w:val="24"/>
          <w:lang w:val="zh-CN"/>
        </w:rPr>
        <w:t>）突发事故，自身力量一时无法控制的。</w:t>
      </w:r>
    </w:p>
    <w:p w:rsidR="008910F0" w:rsidRDefault="00A34F50">
      <w:pPr>
        <w:pStyle w:val="12-25"/>
        <w:ind w:firstLine="480"/>
        <w:rPr>
          <w:color w:val="0000FF"/>
          <w:szCs w:val="24"/>
          <w:lang w:val="zh-CN"/>
        </w:rPr>
      </w:pPr>
      <w:r>
        <w:rPr>
          <w:rFonts w:hint="eastAsia"/>
          <w:color w:val="0000FF"/>
          <w:szCs w:val="24"/>
          <w:lang w:val="zh-CN"/>
        </w:rPr>
        <w:t>（</w:t>
      </w:r>
      <w:r>
        <w:rPr>
          <w:rFonts w:hint="eastAsia"/>
          <w:color w:val="0000FF"/>
          <w:szCs w:val="24"/>
          <w:lang w:val="zh-CN"/>
        </w:rPr>
        <w:t>2</w:t>
      </w:r>
      <w:r>
        <w:rPr>
          <w:rFonts w:hint="eastAsia"/>
          <w:color w:val="0000FF"/>
          <w:szCs w:val="24"/>
          <w:lang w:val="zh-CN"/>
        </w:rPr>
        <w:t>）事故应急处置过程中，现场情况恶化，事态无法得到有效控制的。</w:t>
      </w:r>
    </w:p>
    <w:p w:rsidR="008910F0" w:rsidRDefault="00A34F50">
      <w:pPr>
        <w:pStyle w:val="12-25"/>
        <w:ind w:firstLine="480"/>
        <w:rPr>
          <w:color w:val="0000FF"/>
          <w:szCs w:val="24"/>
          <w:lang w:val="zh-CN"/>
        </w:rPr>
      </w:pPr>
      <w:r>
        <w:rPr>
          <w:rFonts w:hint="eastAsia"/>
          <w:color w:val="0000FF"/>
          <w:szCs w:val="24"/>
          <w:lang w:val="zh-CN"/>
        </w:rPr>
        <w:t>（</w:t>
      </w:r>
      <w:r>
        <w:rPr>
          <w:rFonts w:hint="eastAsia"/>
          <w:color w:val="0000FF"/>
          <w:szCs w:val="24"/>
          <w:lang w:val="zh-CN"/>
        </w:rPr>
        <w:t>3</w:t>
      </w:r>
      <w:r>
        <w:rPr>
          <w:rFonts w:hint="eastAsia"/>
          <w:color w:val="0000FF"/>
          <w:szCs w:val="24"/>
          <w:lang w:val="zh-CN"/>
        </w:rPr>
        <w:t>）事故应急处置过程中，自身应急处置力量、资源不足的。</w:t>
      </w:r>
    </w:p>
    <w:p w:rsidR="008910F0" w:rsidRDefault="00A34F50">
      <w:pPr>
        <w:pStyle w:val="12-25"/>
        <w:ind w:firstLine="480"/>
        <w:rPr>
          <w:color w:val="0000FF"/>
          <w:szCs w:val="24"/>
          <w:lang w:val="zh-CN"/>
        </w:rPr>
      </w:pPr>
      <w:r>
        <w:rPr>
          <w:rFonts w:hint="eastAsia"/>
          <w:color w:val="0000FF"/>
          <w:szCs w:val="24"/>
          <w:lang w:val="zh-CN"/>
        </w:rPr>
        <w:t>（</w:t>
      </w:r>
      <w:r>
        <w:rPr>
          <w:rFonts w:hint="eastAsia"/>
          <w:color w:val="0000FF"/>
          <w:szCs w:val="24"/>
          <w:lang w:val="zh-CN"/>
        </w:rPr>
        <w:t>4</w:t>
      </w:r>
      <w:r>
        <w:rPr>
          <w:rFonts w:hint="eastAsia"/>
          <w:color w:val="0000FF"/>
          <w:szCs w:val="24"/>
          <w:lang w:val="zh-CN"/>
        </w:rPr>
        <w:t>）上级机关认定的其它重（特）突发环境污染事件。</w:t>
      </w:r>
    </w:p>
    <w:p w:rsidR="008910F0" w:rsidRDefault="00A34F50">
      <w:pPr>
        <w:pStyle w:val="12-25"/>
        <w:ind w:firstLine="480"/>
        <w:rPr>
          <w:rStyle w:val="12-25Char"/>
          <w:color w:val="0000FF"/>
        </w:rPr>
      </w:pPr>
      <w:r>
        <w:rPr>
          <w:rFonts w:hint="eastAsia"/>
          <w:color w:val="0000FF"/>
          <w:szCs w:val="24"/>
          <w:lang w:val="zh-CN"/>
        </w:rPr>
        <w:t>（</w:t>
      </w:r>
      <w:r>
        <w:rPr>
          <w:rFonts w:hint="eastAsia"/>
          <w:color w:val="0000FF"/>
          <w:szCs w:val="24"/>
          <w:lang w:val="zh-CN"/>
        </w:rPr>
        <w:t>5</w:t>
      </w:r>
      <w:r>
        <w:rPr>
          <w:rFonts w:hint="eastAsia"/>
          <w:color w:val="0000FF"/>
          <w:szCs w:val="24"/>
          <w:lang w:val="zh-CN"/>
        </w:rPr>
        <w:t>）其它涉及面广、影响范围大、污染物泄漏量多，企业应急救援不能有效控制的重大突发环境污染事故或事件。</w:t>
      </w:r>
    </w:p>
    <w:p w:rsidR="008910F0" w:rsidRDefault="00A34F50">
      <w:pPr>
        <w:pStyle w:val="2"/>
        <w:numPr>
          <w:ilvl w:val="0"/>
          <w:numId w:val="0"/>
        </w:numPr>
        <w:tabs>
          <w:tab w:val="clear" w:pos="0"/>
          <w:tab w:val="clear" w:pos="851"/>
        </w:tabs>
        <w:ind w:left="580" w:hangingChars="173" w:hanging="580"/>
        <w:rPr>
          <w:rFonts w:eastAsia="宋体"/>
          <w:b/>
          <w:bCs/>
          <w:caps w:val="0"/>
          <w:szCs w:val="22"/>
        </w:rPr>
      </w:pPr>
      <w:bookmarkStart w:id="776" w:name="_Toc6408"/>
      <w:bookmarkStart w:id="777" w:name="_Toc25715"/>
      <w:bookmarkStart w:id="778" w:name="_Toc9381"/>
      <w:bookmarkStart w:id="779" w:name="_Toc13573"/>
      <w:bookmarkStart w:id="780" w:name="_Toc6178"/>
      <w:bookmarkStart w:id="781" w:name="_Toc6134"/>
      <w:bookmarkStart w:id="782" w:name="_Toc12248"/>
      <w:bookmarkStart w:id="783" w:name="_Toc2683"/>
      <w:bookmarkStart w:id="784" w:name="_Toc286324598"/>
      <w:bookmarkStart w:id="785" w:name="_Toc7151"/>
      <w:bookmarkStart w:id="786" w:name="_Toc18568"/>
      <w:bookmarkStart w:id="787" w:name="_Toc14307"/>
      <w:r>
        <w:rPr>
          <w:rFonts w:eastAsia="宋体" w:hint="eastAsia"/>
          <w:b/>
          <w:bCs/>
          <w:caps w:val="0"/>
          <w:szCs w:val="22"/>
        </w:rPr>
        <w:t>6</w:t>
      </w:r>
      <w:r>
        <w:rPr>
          <w:rFonts w:eastAsia="宋体" w:hint="eastAsia"/>
          <w:b/>
          <w:bCs/>
          <w:caps w:val="0"/>
          <w:szCs w:val="22"/>
        </w:rPr>
        <w:t>.2</w:t>
      </w:r>
      <w:r>
        <w:rPr>
          <w:rFonts w:eastAsia="宋体" w:hint="eastAsia"/>
          <w:b/>
          <w:bCs/>
          <w:caps w:val="0"/>
          <w:szCs w:val="22"/>
        </w:rPr>
        <w:t>应急指挥内容</w:t>
      </w:r>
      <w:bookmarkEnd w:id="776"/>
      <w:bookmarkEnd w:id="777"/>
      <w:bookmarkEnd w:id="778"/>
      <w:bookmarkEnd w:id="779"/>
      <w:bookmarkEnd w:id="780"/>
      <w:bookmarkEnd w:id="781"/>
      <w:bookmarkEnd w:id="782"/>
      <w:bookmarkEnd w:id="783"/>
      <w:bookmarkEnd w:id="784"/>
      <w:bookmarkEnd w:id="785"/>
      <w:bookmarkEnd w:id="786"/>
      <w:bookmarkEnd w:id="787"/>
    </w:p>
    <w:p w:rsidR="008910F0" w:rsidRDefault="00A34F50">
      <w:pPr>
        <w:pStyle w:val="ab"/>
        <w:spacing w:beforeAutospacing="0" w:afterAutospacing="0" w:line="360" w:lineRule="auto"/>
        <w:ind w:firstLineChars="200" w:firstLine="480"/>
        <w:jc w:val="both"/>
      </w:pPr>
      <w:r>
        <w:rPr>
          <w:rFonts w:hint="eastAsia"/>
        </w:rPr>
        <w:t>企业</w:t>
      </w:r>
      <w:r>
        <w:t>环境应急指挥部指挥协调事故现场的主要内容包括：</w:t>
      </w:r>
    </w:p>
    <w:p w:rsidR="008910F0" w:rsidRDefault="00A34F50">
      <w:pPr>
        <w:pStyle w:val="ab"/>
        <w:spacing w:beforeAutospacing="0" w:afterAutospacing="0" w:line="360" w:lineRule="auto"/>
        <w:ind w:firstLineChars="200" w:firstLine="480"/>
        <w:jc w:val="both"/>
      </w:pPr>
      <w:r>
        <w:t>（</w:t>
      </w:r>
      <w:r>
        <w:t>1</w:t>
      </w:r>
      <w:r>
        <w:t>）发生紧急事件，所有员工听从现场最高指挥者统一指挥、统一行动，</w:t>
      </w:r>
      <w:r>
        <w:rPr>
          <w:rFonts w:hint="eastAsia"/>
        </w:rPr>
        <w:t>有秩序地</w:t>
      </w:r>
      <w:r>
        <w:t>应急响应，要对事故现场应急行动提出原则要求；</w:t>
      </w:r>
    </w:p>
    <w:p w:rsidR="008910F0" w:rsidRDefault="00A34F50">
      <w:pPr>
        <w:pStyle w:val="ab"/>
        <w:spacing w:beforeAutospacing="0" w:afterAutospacing="0" w:line="360" w:lineRule="auto"/>
        <w:ind w:firstLineChars="200" w:firstLine="480"/>
        <w:jc w:val="both"/>
      </w:pPr>
      <w:r>
        <w:t>（</w:t>
      </w:r>
      <w:r>
        <w:t>2</w:t>
      </w:r>
      <w:r>
        <w:t>）</w:t>
      </w:r>
      <w:r>
        <w:rPr>
          <w:rFonts w:hint="eastAsia"/>
        </w:rPr>
        <w:t>湖北重工蒲圻机械有限公司</w:t>
      </w:r>
      <w:r>
        <w:t>内的所有物资、工具、车辆、材料均以突发事件为第一保证目标，可授权现场最高指挥者随机调动，事后报告和补办手续；</w:t>
      </w:r>
    </w:p>
    <w:p w:rsidR="008910F0" w:rsidRDefault="00A34F50">
      <w:pPr>
        <w:spacing w:line="360" w:lineRule="auto"/>
        <w:ind w:firstLineChars="200" w:firstLine="480"/>
        <w:rPr>
          <w:sz w:val="24"/>
        </w:rPr>
      </w:pPr>
      <w:r>
        <w:rPr>
          <w:sz w:val="24"/>
        </w:rPr>
        <w:t>（</w:t>
      </w:r>
      <w:r>
        <w:rPr>
          <w:sz w:val="24"/>
        </w:rPr>
        <w:t>3</w:t>
      </w:r>
      <w:r>
        <w:rPr>
          <w:sz w:val="24"/>
        </w:rPr>
        <w:t>）发生突发环境事件后，应以严防危险品扩散、保护现场人员安全、减轻环境污染为主要原则，其次考虑尽可能减少经济损失；</w:t>
      </w:r>
    </w:p>
    <w:p w:rsidR="008910F0" w:rsidRDefault="00A34F50">
      <w:pPr>
        <w:spacing w:line="360" w:lineRule="auto"/>
        <w:ind w:firstLineChars="200" w:firstLine="480"/>
        <w:rPr>
          <w:sz w:val="24"/>
        </w:rPr>
      </w:pPr>
      <w:r>
        <w:rPr>
          <w:sz w:val="24"/>
        </w:rPr>
        <w:t>（</w:t>
      </w:r>
      <w:r>
        <w:rPr>
          <w:sz w:val="24"/>
        </w:rPr>
        <w:t>4</w:t>
      </w:r>
      <w:r>
        <w:rPr>
          <w:sz w:val="24"/>
        </w:rPr>
        <w:t>）严格加强受威胁的周边地区危险源的监控工作；</w:t>
      </w:r>
    </w:p>
    <w:p w:rsidR="008910F0" w:rsidRDefault="00A34F50">
      <w:pPr>
        <w:spacing w:line="360" w:lineRule="auto"/>
        <w:ind w:firstLineChars="200" w:firstLine="480"/>
        <w:rPr>
          <w:sz w:val="24"/>
        </w:rPr>
      </w:pPr>
      <w:r>
        <w:rPr>
          <w:sz w:val="24"/>
        </w:rPr>
        <w:t>（</w:t>
      </w:r>
      <w:r>
        <w:rPr>
          <w:sz w:val="24"/>
        </w:rPr>
        <w:t>5</w:t>
      </w:r>
      <w:r>
        <w:rPr>
          <w:sz w:val="24"/>
        </w:rPr>
        <w:t>）划定建立现场警戒区和临时保护区，确定重点防护区域；</w:t>
      </w:r>
    </w:p>
    <w:p w:rsidR="008910F0" w:rsidRDefault="00A34F50">
      <w:pPr>
        <w:spacing w:line="360" w:lineRule="auto"/>
        <w:ind w:firstLineChars="200" w:firstLine="480"/>
        <w:rPr>
          <w:sz w:val="24"/>
        </w:rPr>
      </w:pPr>
      <w:r>
        <w:rPr>
          <w:sz w:val="24"/>
        </w:rPr>
        <w:t>（</w:t>
      </w:r>
      <w:r>
        <w:rPr>
          <w:sz w:val="24"/>
        </w:rPr>
        <w:t>6</w:t>
      </w:r>
      <w:r>
        <w:rPr>
          <w:sz w:val="24"/>
        </w:rPr>
        <w:t>）根据现场监测结果和救</w:t>
      </w:r>
      <w:r>
        <w:rPr>
          <w:sz w:val="24"/>
        </w:rPr>
        <w:t>援情况，确定被转移群众的疏散距离及返回时间；</w:t>
      </w:r>
    </w:p>
    <w:p w:rsidR="008910F0" w:rsidRDefault="00A34F50">
      <w:pPr>
        <w:spacing w:line="360" w:lineRule="auto"/>
        <w:ind w:firstLineChars="200" w:firstLine="480"/>
        <w:rPr>
          <w:sz w:val="24"/>
        </w:rPr>
      </w:pPr>
      <w:r>
        <w:rPr>
          <w:sz w:val="24"/>
        </w:rPr>
        <w:t>（</w:t>
      </w:r>
      <w:r>
        <w:rPr>
          <w:rFonts w:hint="eastAsia"/>
          <w:sz w:val="24"/>
        </w:rPr>
        <w:t>7</w:t>
      </w:r>
      <w:r>
        <w:rPr>
          <w:sz w:val="24"/>
        </w:rPr>
        <w:t>）以新闻发布形式向外界及时准确、客观公正地发布有关抢险救援进展情况</w:t>
      </w:r>
      <w:r>
        <w:rPr>
          <w:rFonts w:hint="eastAsia"/>
          <w:sz w:val="24"/>
        </w:rPr>
        <w:t>和其他</w:t>
      </w:r>
      <w:r>
        <w:rPr>
          <w:sz w:val="24"/>
        </w:rPr>
        <w:t>有关信息；</w:t>
      </w:r>
    </w:p>
    <w:p w:rsidR="008910F0" w:rsidRDefault="00A34F50">
      <w:pPr>
        <w:spacing w:line="360" w:lineRule="auto"/>
        <w:ind w:firstLineChars="200" w:firstLine="480"/>
        <w:rPr>
          <w:sz w:val="24"/>
        </w:rPr>
      </w:pPr>
      <w:r>
        <w:rPr>
          <w:sz w:val="24"/>
        </w:rPr>
        <w:t>（</w:t>
      </w:r>
      <w:r>
        <w:rPr>
          <w:sz w:val="24"/>
        </w:rPr>
        <w:t>8</w:t>
      </w:r>
      <w:r>
        <w:rPr>
          <w:sz w:val="24"/>
        </w:rPr>
        <w:t>）及时向上级主管部门报告应急行动的进展情况。</w:t>
      </w:r>
    </w:p>
    <w:p w:rsidR="008910F0" w:rsidRDefault="00A34F50">
      <w:pPr>
        <w:pStyle w:val="2"/>
        <w:numPr>
          <w:ilvl w:val="0"/>
          <w:numId w:val="0"/>
        </w:numPr>
        <w:tabs>
          <w:tab w:val="clear" w:pos="0"/>
          <w:tab w:val="clear" w:pos="851"/>
        </w:tabs>
        <w:ind w:left="580" w:hangingChars="173" w:hanging="580"/>
        <w:rPr>
          <w:rFonts w:eastAsia="宋体"/>
          <w:b/>
          <w:bCs/>
          <w:caps w:val="0"/>
          <w:szCs w:val="22"/>
        </w:rPr>
      </w:pPr>
      <w:bookmarkStart w:id="788" w:name="_Toc2359"/>
      <w:bookmarkStart w:id="789" w:name="_Toc16237_WPSOffice_Level1"/>
      <w:bookmarkStart w:id="790" w:name="_Toc18191"/>
      <w:bookmarkStart w:id="791" w:name="_Toc300384089"/>
      <w:bookmarkStart w:id="792" w:name="_Toc15667"/>
      <w:bookmarkStart w:id="793" w:name="_Toc21294"/>
      <w:bookmarkStart w:id="794" w:name="_Toc21810"/>
      <w:bookmarkStart w:id="795" w:name="_Toc22270"/>
      <w:bookmarkStart w:id="796" w:name="_Toc8729"/>
      <w:bookmarkStart w:id="797" w:name="_Toc15193"/>
      <w:bookmarkStart w:id="798" w:name="_Toc16925"/>
      <w:bookmarkStart w:id="799" w:name="_Toc31396"/>
      <w:bookmarkStart w:id="800" w:name="_Toc24769"/>
      <w:bookmarkStart w:id="801" w:name="_Toc25671"/>
      <w:bookmarkStart w:id="802" w:name="_Toc12848"/>
      <w:bookmarkStart w:id="803" w:name="_Toc25464"/>
      <w:r>
        <w:rPr>
          <w:rFonts w:eastAsia="宋体" w:hint="eastAsia"/>
          <w:b/>
          <w:bCs/>
          <w:caps w:val="0"/>
          <w:szCs w:val="22"/>
        </w:rPr>
        <w:t>6</w:t>
      </w:r>
      <w:r>
        <w:rPr>
          <w:rFonts w:eastAsia="宋体"/>
          <w:b/>
          <w:bCs/>
          <w:caps w:val="0"/>
          <w:szCs w:val="22"/>
        </w:rPr>
        <w:t>.</w:t>
      </w:r>
      <w:r>
        <w:rPr>
          <w:rFonts w:eastAsia="宋体" w:hint="eastAsia"/>
          <w:b/>
          <w:bCs/>
          <w:caps w:val="0"/>
          <w:szCs w:val="22"/>
        </w:rPr>
        <w:t>3</w:t>
      </w:r>
      <w:bookmarkEnd w:id="788"/>
      <w:bookmarkEnd w:id="789"/>
      <w:bookmarkEnd w:id="790"/>
      <w:bookmarkEnd w:id="791"/>
      <w:bookmarkEnd w:id="792"/>
      <w:r>
        <w:rPr>
          <w:rFonts w:eastAsia="宋体" w:hint="eastAsia"/>
          <w:b/>
          <w:bCs/>
          <w:caps w:val="0"/>
          <w:szCs w:val="22"/>
        </w:rPr>
        <w:t>现场处置</w:t>
      </w:r>
      <w:bookmarkEnd w:id="793"/>
      <w:bookmarkEnd w:id="794"/>
      <w:bookmarkEnd w:id="795"/>
      <w:bookmarkEnd w:id="796"/>
      <w:bookmarkEnd w:id="797"/>
      <w:bookmarkEnd w:id="798"/>
      <w:bookmarkEnd w:id="799"/>
      <w:bookmarkEnd w:id="800"/>
      <w:bookmarkEnd w:id="801"/>
      <w:bookmarkEnd w:id="802"/>
      <w:bookmarkEnd w:id="803"/>
    </w:p>
    <w:p w:rsidR="008910F0" w:rsidRDefault="00A34F50">
      <w:pPr>
        <w:pStyle w:val="3"/>
        <w:rPr>
          <w:rFonts w:eastAsia="宋体"/>
          <w:color w:val="auto"/>
        </w:rPr>
      </w:pPr>
      <w:bookmarkStart w:id="804" w:name="_Toc5266_WPSOffice_Level2"/>
      <w:bookmarkStart w:id="805" w:name="_Toc2205"/>
      <w:bookmarkStart w:id="806" w:name="_Toc467162556"/>
      <w:bookmarkStart w:id="807" w:name="_Toc300384092"/>
      <w:r>
        <w:rPr>
          <w:rFonts w:eastAsia="宋体" w:hint="eastAsia"/>
          <w:color w:val="auto"/>
        </w:rPr>
        <w:t>6.3</w:t>
      </w:r>
      <w:r>
        <w:rPr>
          <w:rFonts w:eastAsia="宋体" w:hint="eastAsia"/>
          <w:color w:val="auto"/>
        </w:rPr>
        <w:t>.1</w:t>
      </w:r>
      <w:r>
        <w:rPr>
          <w:rFonts w:eastAsia="宋体" w:hint="eastAsia"/>
          <w:color w:val="auto"/>
        </w:rPr>
        <w:t>现场处置原则</w:t>
      </w:r>
    </w:p>
    <w:p w:rsidR="008910F0" w:rsidRDefault="00A34F50">
      <w:pPr>
        <w:pStyle w:val="116"/>
        <w:ind w:firstLine="480"/>
      </w:pPr>
      <w:r>
        <w:t>在现场处置过程中，应本着人身健康</w:t>
      </w:r>
      <w:r>
        <w:t>——</w:t>
      </w:r>
      <w:r>
        <w:t>环境安全</w:t>
      </w:r>
      <w:r>
        <w:t>——</w:t>
      </w:r>
      <w:r>
        <w:t>财务保全的救援顺序。遵循以人为本，保证生命安全，从源头上控制污染，避免或减少污染扩大。</w:t>
      </w:r>
    </w:p>
    <w:p w:rsidR="008910F0" w:rsidRDefault="00A34F50">
      <w:pPr>
        <w:pStyle w:val="116"/>
        <w:ind w:firstLine="480"/>
      </w:pPr>
      <w:r>
        <w:t>在处置过程中，首先切断污染源，其次阻断污染物向环境介质的迁移，随后，开展监测确定事故影响范围，采取科学方法处置，消除和减少环境污染影响。</w:t>
      </w:r>
    </w:p>
    <w:p w:rsidR="008910F0" w:rsidRDefault="00A34F50">
      <w:pPr>
        <w:pStyle w:val="3"/>
        <w:rPr>
          <w:rFonts w:eastAsia="宋体"/>
          <w:color w:val="auto"/>
        </w:rPr>
      </w:pPr>
      <w:r>
        <w:rPr>
          <w:rFonts w:eastAsia="宋体" w:hint="eastAsia"/>
          <w:color w:val="auto"/>
        </w:rPr>
        <w:lastRenderedPageBreak/>
        <w:t>6.3</w:t>
      </w:r>
      <w:r>
        <w:rPr>
          <w:rFonts w:eastAsia="宋体" w:hint="eastAsia"/>
          <w:color w:val="auto"/>
        </w:rPr>
        <w:t>.</w:t>
      </w:r>
      <w:bookmarkStart w:id="808" w:name="_Toc978"/>
      <w:r>
        <w:rPr>
          <w:rFonts w:eastAsia="宋体" w:hint="eastAsia"/>
          <w:color w:val="auto"/>
        </w:rPr>
        <w:t>2</w:t>
      </w:r>
      <w:r>
        <w:rPr>
          <w:rFonts w:eastAsia="宋体" w:hint="eastAsia"/>
          <w:color w:val="auto"/>
        </w:rPr>
        <w:t>现场应急处置</w:t>
      </w:r>
      <w:bookmarkEnd w:id="808"/>
      <w:r>
        <w:rPr>
          <w:rFonts w:eastAsia="宋体" w:hint="eastAsia"/>
          <w:color w:val="auto"/>
        </w:rPr>
        <w:t>措施</w:t>
      </w:r>
    </w:p>
    <w:p w:rsidR="008910F0" w:rsidRDefault="00A34F50">
      <w:pPr>
        <w:pStyle w:val="4"/>
        <w:rPr>
          <w:rFonts w:eastAsia="宋体"/>
          <w:color w:val="auto"/>
          <w:sz w:val="28"/>
          <w:szCs w:val="28"/>
        </w:rPr>
      </w:pPr>
      <w:bookmarkStart w:id="809" w:name="_Toc13035"/>
      <w:r>
        <w:rPr>
          <w:rFonts w:eastAsia="宋体" w:hint="eastAsia"/>
          <w:color w:val="auto"/>
          <w:sz w:val="28"/>
          <w:szCs w:val="28"/>
        </w:rPr>
        <w:t>6.3.2.1</w:t>
      </w:r>
      <w:r>
        <w:rPr>
          <w:rFonts w:eastAsia="宋体" w:hint="eastAsia"/>
          <w:color w:val="auto"/>
          <w:sz w:val="28"/>
          <w:szCs w:val="28"/>
        </w:rPr>
        <w:t>火灾引发的次生环境污染事件应急处置措施</w:t>
      </w:r>
      <w:bookmarkEnd w:id="809"/>
    </w:p>
    <w:p w:rsidR="008910F0" w:rsidRDefault="00A34F50">
      <w:pPr>
        <w:pStyle w:val="12-25"/>
        <w:ind w:firstLine="480"/>
      </w:pPr>
      <w:r>
        <w:t>发生火灾爆炸事故后，最早发现者应</w:t>
      </w:r>
      <w:r>
        <w:rPr>
          <w:rFonts w:hint="eastAsia"/>
        </w:rPr>
        <w:t>向应急办公室</w:t>
      </w:r>
      <w:r>
        <w:t>报告，</w:t>
      </w:r>
      <w:r>
        <w:rPr>
          <w:rFonts w:hint="eastAsia"/>
        </w:rPr>
        <w:t>再</w:t>
      </w:r>
      <w:r>
        <w:t>及时上报应急指挥长，根据现场事态发展的情况，由应急指挥长决定</w:t>
      </w:r>
      <w:r>
        <w:rPr>
          <w:rFonts w:hint="eastAsia"/>
        </w:rPr>
        <w:t>启动应急预案</w:t>
      </w:r>
      <w:r>
        <w:t>。具体过程为：</w:t>
      </w:r>
    </w:p>
    <w:p w:rsidR="008910F0" w:rsidRDefault="00A34F50">
      <w:pPr>
        <w:pStyle w:val="12-25"/>
        <w:ind w:firstLine="480"/>
      </w:pPr>
      <w:r>
        <w:t>（</w:t>
      </w:r>
      <w:r>
        <w:t>1</w:t>
      </w:r>
      <w:r>
        <w:t>）</w:t>
      </w:r>
      <w:r>
        <w:rPr>
          <w:rFonts w:hint="eastAsia"/>
        </w:rPr>
        <w:t>事故发现人员</w:t>
      </w:r>
      <w:r>
        <w:t>向领导报告后，应立即组织自救，主要自救方式为使用消防器材，如使用灭火器、灭火栓取水等方法进行灭火，在可能的情况下，采取有效措施切断易燃</w:t>
      </w:r>
      <w:r>
        <w:rPr>
          <w:rFonts w:hint="eastAsia"/>
        </w:rPr>
        <w:t>易爆</w:t>
      </w:r>
      <w:r>
        <w:t>或可燃物的泄漏源，并转移有可能引燃或引爆的物料</w:t>
      </w:r>
      <w:r>
        <w:rPr>
          <w:rFonts w:hint="eastAsia"/>
        </w:rPr>
        <w:t>，主要为</w:t>
      </w:r>
      <w:r>
        <w:rPr>
          <w:rFonts w:hint="eastAsia"/>
        </w:rPr>
        <w:t>稀释剂、固化剂、油漆、氧气、丙烷、机油</w:t>
      </w:r>
      <w:r>
        <w:rPr>
          <w:rFonts w:hint="eastAsia"/>
        </w:rPr>
        <w:t>等</w:t>
      </w:r>
      <w:r>
        <w:t>。</w:t>
      </w:r>
    </w:p>
    <w:p w:rsidR="008910F0" w:rsidRDefault="00A34F50">
      <w:pPr>
        <w:pStyle w:val="12-25"/>
        <w:ind w:firstLine="480"/>
      </w:pPr>
      <w:r>
        <w:t>（</w:t>
      </w:r>
      <w:r>
        <w:t>2</w:t>
      </w:r>
      <w:r>
        <w:t>）</w:t>
      </w:r>
      <w:r>
        <w:rPr>
          <w:rFonts w:hint="eastAsia"/>
        </w:rPr>
        <w:t>应急指挥部</w:t>
      </w:r>
      <w:r>
        <w:t>接到报警后，决定</w:t>
      </w:r>
      <w:r>
        <w:rPr>
          <w:rFonts w:hint="eastAsia"/>
        </w:rPr>
        <w:t>启动应急预案，</w:t>
      </w:r>
      <w:r>
        <w:t>迅速通知</w:t>
      </w:r>
      <w:r>
        <w:rPr>
          <w:rFonts w:hint="eastAsia"/>
        </w:rPr>
        <w:t>各应急专业小组</w:t>
      </w:r>
      <w:r>
        <w:t>进行事故应急救援工作。</w:t>
      </w:r>
    </w:p>
    <w:p w:rsidR="008910F0" w:rsidRDefault="00A34F50">
      <w:pPr>
        <w:pStyle w:val="12-25"/>
        <w:ind w:firstLine="480"/>
      </w:pPr>
      <w:r>
        <w:t>（</w:t>
      </w:r>
      <w:r>
        <w:rPr>
          <w:rFonts w:hint="eastAsia"/>
        </w:rPr>
        <w:t>3</w:t>
      </w:r>
      <w:r>
        <w:t>）</w:t>
      </w:r>
      <w:r>
        <w:rPr>
          <w:rFonts w:hint="eastAsia"/>
        </w:rPr>
        <w:t>疏散引导组</w:t>
      </w:r>
      <w:r>
        <w:t>接到报警后应立即</w:t>
      </w:r>
      <w:r>
        <w:rPr>
          <w:rFonts w:hint="eastAsia"/>
        </w:rPr>
        <w:t>设计紧急疏散方案，紧急联系周边人员和环境敏感点人员，组织人员安全疏散，并</w:t>
      </w:r>
      <w:r>
        <w:t>封锁周围的可能进入危险区的通道，阻止周围不相关人员或车辆进入危险区</w:t>
      </w:r>
      <w:r>
        <w:rPr>
          <w:rFonts w:hint="eastAsia"/>
        </w:rPr>
        <w:t>，保证应急</w:t>
      </w:r>
      <w:r>
        <w:rPr>
          <w:rFonts w:hint="eastAsia"/>
        </w:rPr>
        <w:t>救险</w:t>
      </w:r>
      <w:r>
        <w:rPr>
          <w:rFonts w:hint="eastAsia"/>
        </w:rPr>
        <w:t>人员救援路线通畅</w:t>
      </w:r>
      <w:r>
        <w:t>。</w:t>
      </w:r>
    </w:p>
    <w:p w:rsidR="008910F0" w:rsidRDefault="00A34F50">
      <w:pPr>
        <w:pStyle w:val="12-25"/>
        <w:ind w:firstLine="480"/>
      </w:pPr>
      <w:r>
        <w:t>（</w:t>
      </w:r>
      <w:r>
        <w:rPr>
          <w:rFonts w:hint="eastAsia"/>
        </w:rPr>
        <w:t>4</w:t>
      </w:r>
      <w:r>
        <w:t>）凡能经切断</w:t>
      </w:r>
      <w:r>
        <w:rPr>
          <w:rFonts w:hint="eastAsia"/>
        </w:rPr>
        <w:t>易燃易爆物</w:t>
      </w:r>
      <w:r>
        <w:t>或用自有灭火器材扑灭火灾而消除事故的，则以自救为主。如</w:t>
      </w:r>
      <w:r>
        <w:rPr>
          <w:rFonts w:hint="eastAsia"/>
        </w:rPr>
        <w:t>易燃易爆物</w:t>
      </w:r>
      <w:r>
        <w:t>不能控制的，应向环境应急领导小组报告事故的具体情况及严重性。</w:t>
      </w:r>
    </w:p>
    <w:p w:rsidR="008910F0" w:rsidRDefault="00A34F50">
      <w:pPr>
        <w:pStyle w:val="12-25"/>
        <w:ind w:firstLine="480"/>
      </w:pPr>
      <w:r>
        <w:t>（</w:t>
      </w:r>
      <w:r>
        <w:rPr>
          <w:rFonts w:hint="eastAsia"/>
        </w:rPr>
        <w:t>5</w:t>
      </w:r>
      <w:r>
        <w:t>）</w:t>
      </w:r>
      <w:r>
        <w:rPr>
          <w:rFonts w:hint="eastAsia"/>
        </w:rPr>
        <w:t>医疗救护组</w:t>
      </w:r>
      <w:r>
        <w:t>接到报警后立即赶往事故现场查明有无受伤人员，以最快速度将受伤者脱离现场，对伤员进</w:t>
      </w:r>
      <w:r>
        <w:t>行清洗包扎，重伤员及时</w:t>
      </w:r>
      <w:r>
        <w:rPr>
          <w:rFonts w:hint="eastAsia"/>
        </w:rPr>
        <w:t>就近</w:t>
      </w:r>
      <w:r>
        <w:t>送往</w:t>
      </w:r>
      <w:r>
        <w:rPr>
          <w:rFonts w:hint="eastAsia"/>
        </w:rPr>
        <w:t>赤壁市人民医院</w:t>
      </w:r>
      <w:r>
        <w:rPr>
          <w:rFonts w:hint="eastAsia"/>
        </w:rPr>
        <w:t>救治</w:t>
      </w:r>
      <w:r>
        <w:t>。</w:t>
      </w:r>
    </w:p>
    <w:p w:rsidR="008910F0" w:rsidRDefault="00A34F50">
      <w:pPr>
        <w:pStyle w:val="12-25"/>
        <w:ind w:firstLine="480"/>
      </w:pPr>
      <w:r>
        <w:t>（</w:t>
      </w:r>
      <w:r>
        <w:rPr>
          <w:rFonts w:hint="eastAsia"/>
        </w:rPr>
        <w:t>6</w:t>
      </w:r>
      <w:r>
        <w:t>）若自身无法控制事故的发展，特别是发生爆炸性事故时，环境应急领导小组应当立即向各部门发布紧急疏散的指令，</w:t>
      </w:r>
      <w:r>
        <w:rPr>
          <w:rFonts w:hint="eastAsia"/>
        </w:rPr>
        <w:t>疏散引导组</w:t>
      </w:r>
      <w:r>
        <w:t>接到指令后应当立即组织人员按照本预案提供的安全疏散通道进行疏散撤离，在事故影响有可能波及邻近单位或居民时，应向周围企事业单位和居委会发出警报，报告事故发生情况，并派人协助对方进行应急处理或疏散撤离。</w:t>
      </w:r>
    </w:p>
    <w:p w:rsidR="008910F0" w:rsidRDefault="00A34F50">
      <w:pPr>
        <w:pStyle w:val="12-25"/>
        <w:ind w:firstLine="480"/>
      </w:pPr>
      <w:r>
        <w:t>（</w:t>
      </w:r>
      <w:r>
        <w:rPr>
          <w:rFonts w:hint="eastAsia"/>
        </w:rPr>
        <w:t>7</w:t>
      </w:r>
      <w:r>
        <w:t>）</w:t>
      </w:r>
      <w:r>
        <w:rPr>
          <w:rFonts w:hint="eastAsia"/>
          <w:lang w:bidi="ar"/>
        </w:rPr>
        <w:t>应急抢险组</w:t>
      </w:r>
      <w:r>
        <w:t>到达事故现场后，现场应急救援指挥交由</w:t>
      </w:r>
      <w:r>
        <w:rPr>
          <w:rFonts w:hint="eastAsia"/>
          <w:lang w:bidi="ar"/>
        </w:rPr>
        <w:t>应急抢险组</w:t>
      </w:r>
      <w:r>
        <w:t>统一指挥。</w:t>
      </w:r>
    </w:p>
    <w:p w:rsidR="008910F0" w:rsidRDefault="00A34F50">
      <w:pPr>
        <w:pStyle w:val="12-25"/>
        <w:ind w:firstLine="480"/>
      </w:pPr>
      <w:r>
        <w:t>（</w:t>
      </w:r>
      <w:r>
        <w:rPr>
          <w:rFonts w:hint="eastAsia"/>
        </w:rPr>
        <w:t>8</w:t>
      </w:r>
      <w:r>
        <w:t>）</w:t>
      </w:r>
      <w:r>
        <w:rPr>
          <w:rFonts w:hint="eastAsia"/>
        </w:rPr>
        <w:t>环境监测组</w:t>
      </w:r>
      <w:r>
        <w:t>到达现场后，了解事故发生原因、事故情况，并根据风向，</w:t>
      </w:r>
      <w:r>
        <w:t>查明污染物排放浓度和扩散情况，对事故影响的范围及程度进行</w:t>
      </w:r>
      <w:r>
        <w:rPr>
          <w:rFonts w:hint="eastAsia"/>
        </w:rPr>
        <w:t>初步</w:t>
      </w:r>
      <w:r>
        <w:t>分析预测，并向事故现场指挥部报告监测情况。</w:t>
      </w:r>
    </w:p>
    <w:p w:rsidR="008910F0" w:rsidRDefault="00A34F50">
      <w:pPr>
        <w:pStyle w:val="12-25"/>
        <w:ind w:firstLine="480"/>
      </w:pPr>
      <w:r>
        <w:t>（</w:t>
      </w:r>
      <w:r>
        <w:rPr>
          <w:rFonts w:hint="eastAsia"/>
        </w:rPr>
        <w:t>9</w:t>
      </w:r>
      <w:r>
        <w:t>）当事故得到控制，立即成立</w:t>
      </w:r>
      <w:r>
        <w:rPr>
          <w:rFonts w:hint="eastAsia"/>
        </w:rPr>
        <w:t>两</w:t>
      </w:r>
      <w:r>
        <w:t>个专门工作小组：在环境应急领导小组</w:t>
      </w:r>
      <w:r>
        <w:rPr>
          <w:rFonts w:hint="eastAsia"/>
        </w:rPr>
        <w:t>组长</w:t>
      </w:r>
      <w:r>
        <w:t>的指挥下组成事故调查小组，调查事故发生原因和研究制定防范措施。在环境应急领导小组指挥下组成抢修小组，研究制定抢修方案并立即组织抢修。</w:t>
      </w:r>
    </w:p>
    <w:p w:rsidR="008910F0" w:rsidRDefault="00A34F50">
      <w:pPr>
        <w:pStyle w:val="12-25"/>
        <w:ind w:firstLine="480"/>
      </w:pPr>
      <w:r>
        <w:t>（</w:t>
      </w:r>
      <w:r>
        <w:t>1</w:t>
      </w:r>
      <w:r>
        <w:rPr>
          <w:rFonts w:hint="eastAsia"/>
        </w:rPr>
        <w:t>0</w:t>
      </w:r>
      <w:r>
        <w:t>）在灭火时应注意不同物料引起的火灾，选取不同的灭火器材</w:t>
      </w:r>
      <w:r>
        <w:rPr>
          <w:rFonts w:hint="eastAsia"/>
        </w:rPr>
        <w:t>。</w:t>
      </w:r>
    </w:p>
    <w:p w:rsidR="008910F0" w:rsidRDefault="00A34F50">
      <w:pPr>
        <w:pStyle w:val="12-25"/>
        <w:ind w:firstLine="480"/>
      </w:pPr>
      <w:r>
        <w:rPr>
          <w:rFonts w:hint="eastAsia"/>
        </w:rPr>
        <w:lastRenderedPageBreak/>
        <w:t>（</w:t>
      </w:r>
      <w:r>
        <w:rPr>
          <w:rFonts w:hint="eastAsia"/>
        </w:rPr>
        <w:t>11</w:t>
      </w:r>
      <w:r>
        <w:rPr>
          <w:rFonts w:hint="eastAsia"/>
        </w:rPr>
        <w:t>）火灾爆炸事故严重时，</w:t>
      </w:r>
      <w:r>
        <w:t>环境应急指挥部办公室及时向</w:t>
      </w:r>
      <w:r>
        <w:rPr>
          <w:rFonts w:hint="eastAsia"/>
        </w:rPr>
        <w:t>赤壁市人民政府、咸宁市生态环境局赤壁市分局、赤壁市应急管理局</w:t>
      </w:r>
      <w:r>
        <w:t>报告污染情况并请求增援。</w:t>
      </w:r>
    </w:p>
    <w:p w:rsidR="008910F0" w:rsidRDefault="00A34F50">
      <w:pPr>
        <w:pStyle w:val="12-25"/>
        <w:ind w:firstLine="480"/>
      </w:pPr>
      <w:r>
        <w:rPr>
          <w:rFonts w:hint="eastAsia"/>
        </w:rPr>
        <w:t>（</w:t>
      </w:r>
      <w:r>
        <w:rPr>
          <w:rFonts w:hint="eastAsia"/>
        </w:rPr>
        <w:t>12</w:t>
      </w:r>
      <w:r>
        <w:rPr>
          <w:rFonts w:hint="eastAsia"/>
        </w:rPr>
        <w:t>）</w:t>
      </w:r>
      <w:r>
        <w:rPr>
          <w:rFonts w:hint="eastAsia"/>
        </w:rPr>
        <w:t>发生火灾爆炸事故时，应立即关闭厂区总排口截止阀，并立即联系赤壁市城东污水处理厂派遣槽车到场或通过缓慢排放消防废水进入市政排水管网，联系方式见附件</w:t>
      </w:r>
      <w:r>
        <w:rPr>
          <w:rFonts w:hint="eastAsia"/>
        </w:rPr>
        <w:t>5</w:t>
      </w:r>
      <w:r>
        <w:rPr>
          <w:rFonts w:hint="eastAsia"/>
        </w:rPr>
        <w:t>。</w:t>
      </w:r>
      <w:r>
        <w:t>若消防废水</w:t>
      </w:r>
      <w:r>
        <w:rPr>
          <w:rFonts w:hint="eastAsia"/>
        </w:rPr>
        <w:t>泄漏</w:t>
      </w:r>
      <w:r>
        <w:t>污染了附近土壤，则需将受污染的土壤掘出，收集送给具有相关处置资质的单位处理；若消防废水已泄漏进入外地表水体，环境应急指挥部办公室及时向</w:t>
      </w:r>
      <w:r>
        <w:rPr>
          <w:rFonts w:hint="eastAsia"/>
        </w:rPr>
        <w:t>咸宁市生态环境局赤壁市分局</w:t>
      </w:r>
      <w:r>
        <w:t>报告泄漏的污染情况并请求增援。</w:t>
      </w:r>
    </w:p>
    <w:p w:rsidR="008910F0" w:rsidRDefault="00A34F50">
      <w:pPr>
        <w:pStyle w:val="12-25"/>
        <w:ind w:firstLine="480"/>
      </w:pPr>
      <w:r>
        <w:rPr>
          <w:rFonts w:hint="eastAsia"/>
        </w:rPr>
        <w:t>（</w:t>
      </w:r>
      <w:r>
        <w:rPr>
          <w:rFonts w:hint="eastAsia"/>
        </w:rPr>
        <w:t>13</w:t>
      </w:r>
      <w:r>
        <w:rPr>
          <w:rFonts w:hint="eastAsia"/>
        </w:rPr>
        <w:t>）火灾产生的浓烟和飞灰会对周边人群造成一定影响，人群尽量疏散，住户将门窗关闭，减少出门。</w:t>
      </w:r>
    </w:p>
    <w:p w:rsidR="008910F0" w:rsidRDefault="00A34F50">
      <w:pPr>
        <w:pStyle w:val="4"/>
        <w:rPr>
          <w:rFonts w:eastAsia="宋体"/>
          <w:color w:val="auto"/>
          <w:sz w:val="28"/>
          <w:szCs w:val="28"/>
        </w:rPr>
      </w:pPr>
      <w:r>
        <w:rPr>
          <w:rFonts w:eastAsia="宋体" w:hint="eastAsia"/>
          <w:color w:val="auto"/>
          <w:sz w:val="28"/>
          <w:szCs w:val="28"/>
        </w:rPr>
        <w:t>6.3.2.2</w:t>
      </w:r>
      <w:r>
        <w:rPr>
          <w:rFonts w:eastAsia="宋体" w:hint="eastAsia"/>
          <w:color w:val="auto"/>
          <w:sz w:val="28"/>
          <w:szCs w:val="28"/>
        </w:rPr>
        <w:t>油漆、固化剂、稀释剂等风险物质泄漏应急处</w:t>
      </w:r>
      <w:r>
        <w:rPr>
          <w:rFonts w:eastAsia="宋体" w:hint="eastAsia"/>
          <w:color w:val="auto"/>
          <w:sz w:val="28"/>
          <w:szCs w:val="28"/>
        </w:rPr>
        <w:t>置措施</w:t>
      </w:r>
    </w:p>
    <w:p w:rsidR="008910F0" w:rsidRDefault="00A34F50">
      <w:pPr>
        <w:numPr>
          <w:ilvl w:val="0"/>
          <w:numId w:val="13"/>
        </w:numPr>
        <w:adjustRightInd w:val="0"/>
        <w:snapToGrid w:val="0"/>
        <w:spacing w:line="360" w:lineRule="auto"/>
        <w:ind w:left="360" w:firstLine="482"/>
        <w:rPr>
          <w:b/>
          <w:sz w:val="24"/>
          <w:szCs w:val="24"/>
        </w:rPr>
      </w:pPr>
      <w:r>
        <w:rPr>
          <w:rFonts w:hint="eastAsia"/>
          <w:b/>
          <w:sz w:val="24"/>
          <w:szCs w:val="24"/>
        </w:rPr>
        <w:t>应急行动</w:t>
      </w:r>
    </w:p>
    <w:p w:rsidR="008910F0" w:rsidRDefault="00A34F50">
      <w:pPr>
        <w:adjustRightInd w:val="0"/>
        <w:snapToGrid w:val="0"/>
        <w:spacing w:line="360" w:lineRule="auto"/>
        <w:ind w:firstLineChars="200" w:firstLine="480"/>
        <w:rPr>
          <w:sz w:val="24"/>
          <w:szCs w:val="24"/>
        </w:rPr>
      </w:pPr>
      <w:r>
        <w:rPr>
          <w:sz w:val="24"/>
          <w:szCs w:val="24"/>
        </w:rPr>
        <w:t>①</w:t>
      </w:r>
      <w:r>
        <w:rPr>
          <w:sz w:val="24"/>
          <w:szCs w:val="24"/>
        </w:rPr>
        <w:t>在发生泄漏时，首先熄灭所有明火、隔绝一切火源，切断经过</w:t>
      </w:r>
      <w:r>
        <w:rPr>
          <w:rFonts w:hint="eastAsia"/>
          <w:sz w:val="24"/>
          <w:szCs w:val="24"/>
        </w:rPr>
        <w:t>泄漏污染区</w:t>
      </w:r>
      <w:r>
        <w:rPr>
          <w:sz w:val="24"/>
          <w:szCs w:val="24"/>
        </w:rPr>
        <w:t>附近的电源，防止发生燃烧和爆炸。</w:t>
      </w:r>
    </w:p>
    <w:p w:rsidR="008910F0" w:rsidRDefault="00A34F50">
      <w:pPr>
        <w:widowControl/>
        <w:spacing w:line="360" w:lineRule="auto"/>
        <w:ind w:firstLineChars="200" w:firstLine="480"/>
        <w:rPr>
          <w:kern w:val="0"/>
          <w:sz w:val="24"/>
          <w:szCs w:val="24"/>
        </w:rPr>
      </w:pPr>
      <w:r>
        <w:rPr>
          <w:sz w:val="24"/>
          <w:szCs w:val="24"/>
        </w:rPr>
        <w:t>②</w:t>
      </w:r>
      <w:r>
        <w:rPr>
          <w:rFonts w:hint="eastAsia"/>
          <w:sz w:val="24"/>
          <w:szCs w:val="24"/>
        </w:rPr>
        <w:t>迅速撤离</w:t>
      </w:r>
      <w:r>
        <w:rPr>
          <w:rFonts w:hint="eastAsia"/>
          <w:kern w:val="0"/>
          <w:sz w:val="24"/>
          <w:szCs w:val="24"/>
        </w:rPr>
        <w:t>泄漏污染区人员至安全地带，并进行隔离，严格限制出入。</w:t>
      </w:r>
    </w:p>
    <w:p w:rsidR="008910F0" w:rsidRDefault="00A34F50">
      <w:pPr>
        <w:widowControl/>
        <w:spacing w:line="360" w:lineRule="auto"/>
        <w:ind w:firstLineChars="200" w:firstLine="480"/>
        <w:rPr>
          <w:sz w:val="24"/>
          <w:szCs w:val="24"/>
        </w:rPr>
      </w:pPr>
      <w:r>
        <w:rPr>
          <w:rFonts w:hint="eastAsia"/>
          <w:sz w:val="24"/>
          <w:szCs w:val="24"/>
        </w:rPr>
        <w:t>③</w:t>
      </w:r>
      <w:r>
        <w:rPr>
          <w:rFonts w:hint="eastAsia"/>
          <w:kern w:val="0"/>
          <w:sz w:val="24"/>
          <w:szCs w:val="24"/>
        </w:rPr>
        <w:t>应急处理人员戴自给正压式呼吸器，穿防毒、防静电防火服，戴橡胶耐油手套。作业时使用的所有设备应接地。禁止接触或跨越泄漏物。</w:t>
      </w:r>
    </w:p>
    <w:p w:rsidR="008910F0" w:rsidRDefault="00A34F50">
      <w:pPr>
        <w:widowControl/>
        <w:spacing w:line="360" w:lineRule="auto"/>
        <w:ind w:firstLineChars="200" w:firstLine="482"/>
        <w:rPr>
          <w:kern w:val="0"/>
          <w:sz w:val="24"/>
          <w:szCs w:val="24"/>
        </w:rPr>
      </w:pPr>
      <w:r>
        <w:rPr>
          <w:rFonts w:hint="eastAsia"/>
          <w:b/>
          <w:sz w:val="24"/>
          <w:szCs w:val="24"/>
        </w:rPr>
        <w:t>（</w:t>
      </w:r>
      <w:r>
        <w:rPr>
          <w:rFonts w:hint="eastAsia"/>
          <w:b/>
          <w:sz w:val="24"/>
          <w:szCs w:val="24"/>
        </w:rPr>
        <w:t>2</w:t>
      </w:r>
      <w:r>
        <w:rPr>
          <w:rFonts w:hint="eastAsia"/>
          <w:b/>
          <w:sz w:val="24"/>
          <w:szCs w:val="24"/>
        </w:rPr>
        <w:t>）消除方法</w:t>
      </w:r>
    </w:p>
    <w:p w:rsidR="008910F0" w:rsidRDefault="00A34F50">
      <w:pPr>
        <w:widowControl/>
        <w:spacing w:line="360" w:lineRule="auto"/>
        <w:ind w:firstLineChars="200" w:firstLine="480"/>
        <w:rPr>
          <w:kern w:val="0"/>
          <w:sz w:val="24"/>
          <w:szCs w:val="24"/>
        </w:rPr>
      </w:pPr>
      <w:r>
        <w:rPr>
          <w:kern w:val="0"/>
          <w:sz w:val="24"/>
          <w:szCs w:val="24"/>
        </w:rPr>
        <w:t>①</w:t>
      </w:r>
      <w:r>
        <w:rPr>
          <w:rFonts w:hint="eastAsia"/>
          <w:kern w:val="0"/>
          <w:sz w:val="24"/>
          <w:szCs w:val="24"/>
        </w:rPr>
        <w:t>尽可能将溢漏液收集在密闭容器内，用砂土、</w:t>
      </w:r>
      <w:r w:rsidR="00A522A3" w:rsidRPr="00A522A3">
        <w:rPr>
          <w:rFonts w:hint="eastAsia"/>
          <w:kern w:val="0"/>
          <w:sz w:val="24"/>
          <w:szCs w:val="24"/>
        </w:rPr>
        <w:t>活性炭</w:t>
      </w:r>
      <w:r>
        <w:rPr>
          <w:rFonts w:hint="eastAsia"/>
          <w:kern w:val="0"/>
          <w:sz w:val="24"/>
          <w:szCs w:val="24"/>
        </w:rPr>
        <w:t>或其他惰性材料吸收残液，可以用不燃性分散剂制成的乳液刷洗，洗液稀释后放入废水系统。对使用过的洗液应稀释后放入废水处理系统，对使用过的吸附物必须送环保部门指定的填埋场或处理场所。</w:t>
      </w:r>
    </w:p>
    <w:p w:rsidR="008910F0" w:rsidRDefault="00A34F50">
      <w:pPr>
        <w:widowControl/>
        <w:spacing w:line="360" w:lineRule="auto"/>
        <w:ind w:firstLineChars="200" w:firstLine="480"/>
      </w:pPr>
      <w:r>
        <w:rPr>
          <w:sz w:val="24"/>
          <w:szCs w:val="24"/>
        </w:rPr>
        <w:t>②</w:t>
      </w:r>
      <w:r>
        <w:rPr>
          <w:rFonts w:hint="eastAsia"/>
          <w:kern w:val="0"/>
          <w:sz w:val="24"/>
          <w:szCs w:val="24"/>
        </w:rPr>
        <w:t>大量泄漏时：构筑围堤或挖坑收容。用泡沫覆盖，降低蒸气火灾。喷雾状水和稀释蒸气、保护现场人员。用防爆泵转移至专用收集容器内，回收或运至环保部门规定的危险化学品废弃物处理场所处理。</w:t>
      </w:r>
    </w:p>
    <w:p w:rsidR="008910F0" w:rsidRDefault="00A34F50">
      <w:pPr>
        <w:pStyle w:val="4"/>
        <w:rPr>
          <w:rFonts w:eastAsia="宋体"/>
          <w:color w:val="auto"/>
          <w:sz w:val="28"/>
          <w:szCs w:val="28"/>
        </w:rPr>
      </w:pPr>
      <w:r>
        <w:rPr>
          <w:rFonts w:eastAsia="宋体" w:hint="eastAsia"/>
          <w:color w:val="auto"/>
          <w:sz w:val="28"/>
          <w:szCs w:val="28"/>
        </w:rPr>
        <w:t>4.2.2.4</w:t>
      </w:r>
      <w:bookmarkStart w:id="810" w:name="_Toc11529"/>
      <w:bookmarkStart w:id="811" w:name="_Toc22581_WPSOffice_Level2"/>
      <w:bookmarkStart w:id="812" w:name="_Toc5696"/>
      <w:bookmarkEnd w:id="804"/>
      <w:bookmarkEnd w:id="805"/>
      <w:bookmarkEnd w:id="806"/>
      <w:bookmarkEnd w:id="807"/>
      <w:r>
        <w:rPr>
          <w:rFonts w:eastAsia="宋体" w:hint="eastAsia"/>
          <w:color w:val="auto"/>
          <w:sz w:val="28"/>
          <w:szCs w:val="28"/>
        </w:rPr>
        <w:t>氧气、二氧化</w:t>
      </w:r>
      <w:bookmarkStart w:id="813" w:name="_GoBack"/>
      <w:r>
        <w:rPr>
          <w:rFonts w:eastAsia="宋体" w:hint="eastAsia"/>
          <w:color w:val="auto"/>
          <w:sz w:val="28"/>
          <w:szCs w:val="28"/>
        </w:rPr>
        <w:t>碳</w:t>
      </w:r>
      <w:bookmarkEnd w:id="813"/>
      <w:r>
        <w:rPr>
          <w:rFonts w:eastAsia="宋体" w:hint="eastAsia"/>
          <w:color w:val="auto"/>
          <w:sz w:val="28"/>
          <w:szCs w:val="28"/>
        </w:rPr>
        <w:t>、丙烷气瓶泄漏事故应急处置措施</w:t>
      </w:r>
    </w:p>
    <w:p w:rsidR="008910F0" w:rsidRDefault="00A34F50">
      <w:pPr>
        <w:pStyle w:val="12-25"/>
        <w:adjustRightInd w:val="0"/>
        <w:snapToGrid w:val="0"/>
        <w:ind w:firstLine="480"/>
      </w:pPr>
      <w:r>
        <w:rPr>
          <w:rFonts w:hint="eastAsia"/>
        </w:rPr>
        <w:t>（</w:t>
      </w:r>
      <w:r>
        <w:rPr>
          <w:rFonts w:hint="eastAsia"/>
        </w:rPr>
        <w:t>1</w:t>
      </w:r>
      <w:r>
        <w:rPr>
          <w:rFonts w:hint="eastAsia"/>
        </w:rPr>
        <w:t>）切断气源；</w:t>
      </w:r>
    </w:p>
    <w:p w:rsidR="008910F0" w:rsidRDefault="00A34F50">
      <w:pPr>
        <w:pStyle w:val="12-25"/>
        <w:adjustRightInd w:val="0"/>
        <w:snapToGrid w:val="0"/>
        <w:ind w:firstLine="480"/>
      </w:pPr>
      <w:r>
        <w:rPr>
          <w:rFonts w:hint="eastAsia"/>
        </w:rPr>
        <w:t>（</w:t>
      </w:r>
      <w:r>
        <w:rPr>
          <w:rFonts w:hint="eastAsia"/>
        </w:rPr>
        <w:t>2</w:t>
      </w:r>
      <w:r>
        <w:rPr>
          <w:rFonts w:hint="eastAsia"/>
        </w:rPr>
        <w:t>）迅速撤离泄漏污染区，处理泄漏事故人员戴自给正压式呼吸器，处理二氧化碳液体应</w:t>
      </w:r>
      <w:r>
        <w:rPr>
          <w:rFonts w:hint="eastAsia"/>
        </w:rPr>
        <w:t>佩戴</w:t>
      </w:r>
      <w:r>
        <w:rPr>
          <w:rFonts w:hint="eastAsia"/>
        </w:rPr>
        <w:t>防冻护具；</w:t>
      </w:r>
    </w:p>
    <w:p w:rsidR="008910F0" w:rsidRDefault="00A34F50">
      <w:pPr>
        <w:pStyle w:val="12-25"/>
        <w:adjustRightInd w:val="0"/>
        <w:snapToGrid w:val="0"/>
        <w:ind w:firstLine="480"/>
      </w:pPr>
      <w:r>
        <w:rPr>
          <w:rFonts w:hint="eastAsia"/>
        </w:rPr>
        <w:t>（</w:t>
      </w:r>
      <w:r>
        <w:rPr>
          <w:rFonts w:hint="eastAsia"/>
        </w:rPr>
        <w:t>3</w:t>
      </w:r>
      <w:r>
        <w:rPr>
          <w:rFonts w:hint="eastAsia"/>
        </w:rPr>
        <w:t>）若气瓶泄漏而无法堵漏时，将气瓶移至空旷安全处放空。</w:t>
      </w:r>
    </w:p>
    <w:p w:rsidR="008910F0" w:rsidRDefault="00A34F50">
      <w:pPr>
        <w:pStyle w:val="4"/>
        <w:rPr>
          <w:rFonts w:eastAsia="宋体"/>
          <w:color w:val="auto"/>
          <w:sz w:val="28"/>
          <w:szCs w:val="28"/>
        </w:rPr>
      </w:pPr>
      <w:r>
        <w:rPr>
          <w:rFonts w:eastAsia="宋体" w:hint="eastAsia"/>
          <w:color w:val="auto"/>
          <w:sz w:val="28"/>
          <w:szCs w:val="28"/>
        </w:rPr>
        <w:lastRenderedPageBreak/>
        <w:t>6.3.2.5</w:t>
      </w:r>
      <w:r>
        <w:rPr>
          <w:rFonts w:eastAsia="宋体" w:hint="eastAsia"/>
          <w:color w:val="auto"/>
          <w:sz w:val="28"/>
          <w:szCs w:val="28"/>
        </w:rPr>
        <w:t>危险废物泄漏事故应急处置措施</w:t>
      </w:r>
      <w:bookmarkEnd w:id="810"/>
    </w:p>
    <w:p w:rsidR="008910F0" w:rsidRDefault="00A34F50">
      <w:pPr>
        <w:adjustRightInd w:val="0"/>
        <w:snapToGrid w:val="0"/>
        <w:spacing w:line="360" w:lineRule="auto"/>
        <w:ind w:firstLineChars="200" w:firstLine="482"/>
        <w:rPr>
          <w:b/>
          <w:bCs/>
          <w:sz w:val="24"/>
        </w:rPr>
      </w:pPr>
      <w:bookmarkStart w:id="814" w:name="_Toc30528"/>
      <w:r>
        <w:rPr>
          <w:rFonts w:hint="eastAsia"/>
          <w:b/>
          <w:bCs/>
          <w:sz w:val="24"/>
        </w:rPr>
        <w:t>（</w:t>
      </w:r>
      <w:r>
        <w:rPr>
          <w:rFonts w:hint="eastAsia"/>
          <w:b/>
          <w:bCs/>
          <w:sz w:val="24"/>
        </w:rPr>
        <w:t>1</w:t>
      </w:r>
      <w:r>
        <w:rPr>
          <w:rFonts w:hint="eastAsia"/>
          <w:b/>
          <w:bCs/>
          <w:sz w:val="24"/>
        </w:rPr>
        <w:t>）</w:t>
      </w:r>
      <w:r>
        <w:rPr>
          <w:b/>
          <w:bCs/>
          <w:sz w:val="24"/>
        </w:rPr>
        <w:t>及时切断污染源的程序与措施</w:t>
      </w:r>
    </w:p>
    <w:p w:rsidR="008910F0" w:rsidRDefault="00A34F50">
      <w:pPr>
        <w:adjustRightInd w:val="0"/>
        <w:snapToGrid w:val="0"/>
        <w:spacing w:line="360" w:lineRule="auto"/>
        <w:ind w:firstLineChars="200" w:firstLine="480"/>
        <w:rPr>
          <w:sz w:val="24"/>
        </w:rPr>
      </w:pPr>
      <w:r>
        <w:rPr>
          <w:sz w:val="24"/>
        </w:rPr>
        <w:t>①</w:t>
      </w:r>
      <w:r>
        <w:rPr>
          <w:sz w:val="24"/>
        </w:rPr>
        <w:t>在发生泄漏时，首先熄灭所有明火、隔绝一切火源，切断经过危险废物</w:t>
      </w:r>
      <w:r>
        <w:rPr>
          <w:rFonts w:hint="eastAsia"/>
          <w:sz w:val="24"/>
        </w:rPr>
        <w:t>暂存间</w:t>
      </w:r>
      <w:r>
        <w:rPr>
          <w:sz w:val="24"/>
        </w:rPr>
        <w:t>附近的电源，防止发生燃烧和爆炸。</w:t>
      </w:r>
    </w:p>
    <w:p w:rsidR="008910F0" w:rsidRDefault="00A34F50">
      <w:pPr>
        <w:adjustRightInd w:val="0"/>
        <w:snapToGrid w:val="0"/>
        <w:spacing w:line="360" w:lineRule="auto"/>
        <w:ind w:firstLineChars="200" w:firstLine="480"/>
        <w:rPr>
          <w:sz w:val="24"/>
        </w:rPr>
      </w:pPr>
      <w:r>
        <w:rPr>
          <w:sz w:val="24"/>
        </w:rPr>
        <w:t>②</w:t>
      </w:r>
      <w:r>
        <w:rPr>
          <w:sz w:val="24"/>
        </w:rPr>
        <w:t>立即用消防沙堵截已泄漏的危险废物，将可能泄漏的危险废物转移至</w:t>
      </w:r>
      <w:r>
        <w:rPr>
          <w:rFonts w:hint="eastAsia"/>
          <w:sz w:val="24"/>
        </w:rPr>
        <w:t>废液收集桶中。</w:t>
      </w:r>
      <w:r>
        <w:rPr>
          <w:sz w:val="24"/>
        </w:rPr>
        <w:t xml:space="preserve"> </w:t>
      </w:r>
    </w:p>
    <w:p w:rsidR="008910F0" w:rsidRDefault="00A34F50">
      <w:pPr>
        <w:numPr>
          <w:ilvl w:val="0"/>
          <w:numId w:val="13"/>
        </w:numPr>
        <w:adjustRightInd w:val="0"/>
        <w:snapToGrid w:val="0"/>
        <w:spacing w:line="360" w:lineRule="auto"/>
        <w:ind w:left="0" w:firstLineChars="200" w:firstLine="482"/>
        <w:rPr>
          <w:b/>
          <w:bCs/>
          <w:sz w:val="24"/>
        </w:rPr>
      </w:pPr>
      <w:r>
        <w:rPr>
          <w:b/>
          <w:bCs/>
          <w:sz w:val="24"/>
        </w:rPr>
        <w:t>防止污染物扩散的程序与措施</w:t>
      </w:r>
    </w:p>
    <w:p w:rsidR="008910F0" w:rsidRDefault="00A34F50">
      <w:pPr>
        <w:adjustRightInd w:val="0"/>
        <w:snapToGrid w:val="0"/>
        <w:spacing w:line="360" w:lineRule="auto"/>
        <w:ind w:firstLineChars="200" w:firstLine="480"/>
        <w:rPr>
          <w:sz w:val="24"/>
        </w:rPr>
      </w:pPr>
      <w:r>
        <w:rPr>
          <w:sz w:val="24"/>
        </w:rPr>
        <w:t>①</w:t>
      </w:r>
      <w:r>
        <w:rPr>
          <w:sz w:val="24"/>
        </w:rPr>
        <w:t>正确配戴个人防护用具，对事故现场划定警戒区，设置警示标志或警戒线，并保持有效隔离，进行巡逻检查，严禁无关人员进入禁区，维护现场应急救援通道畅通</w:t>
      </w:r>
      <w:r>
        <w:rPr>
          <w:rFonts w:hint="eastAsia"/>
          <w:sz w:val="24"/>
        </w:rPr>
        <w:t>。</w:t>
      </w:r>
    </w:p>
    <w:p w:rsidR="008910F0" w:rsidRDefault="00A34F50">
      <w:pPr>
        <w:adjustRightInd w:val="0"/>
        <w:snapToGrid w:val="0"/>
        <w:spacing w:line="360" w:lineRule="auto"/>
        <w:ind w:firstLineChars="200" w:firstLine="480"/>
        <w:rPr>
          <w:sz w:val="24"/>
        </w:rPr>
      </w:pPr>
      <w:r>
        <w:rPr>
          <w:sz w:val="24"/>
        </w:rPr>
        <w:t>②</w:t>
      </w:r>
      <w:r>
        <w:rPr>
          <w:sz w:val="24"/>
        </w:rPr>
        <w:t>以控制泄漏源、防止次生灾害发生为处置原则，应急救援人员佩戴个人防护用品进入事故现场危险区，及时调整隔离区的范围，转移受伤人员，控制泄漏源，实施堵漏，回收或者处理泄漏物质</w:t>
      </w:r>
      <w:r>
        <w:rPr>
          <w:rFonts w:hint="eastAsia"/>
          <w:sz w:val="24"/>
        </w:rPr>
        <w:t>。</w:t>
      </w:r>
    </w:p>
    <w:p w:rsidR="008910F0" w:rsidRDefault="00A34F50">
      <w:pPr>
        <w:adjustRightInd w:val="0"/>
        <w:snapToGrid w:val="0"/>
        <w:spacing w:line="360" w:lineRule="auto"/>
        <w:ind w:firstLineChars="200" w:firstLine="480"/>
        <w:rPr>
          <w:sz w:val="24"/>
        </w:rPr>
      </w:pPr>
      <w:r>
        <w:rPr>
          <w:sz w:val="24"/>
        </w:rPr>
        <w:t>③</w:t>
      </w:r>
      <w:r>
        <w:rPr>
          <w:sz w:val="24"/>
        </w:rPr>
        <w:t>围堤堵截、筑堤堵截泄漏液体或者引流到安全地带，防止物料外流至雨水井。</w:t>
      </w:r>
    </w:p>
    <w:p w:rsidR="008910F0" w:rsidRDefault="00A34F50">
      <w:pPr>
        <w:adjustRightInd w:val="0"/>
        <w:snapToGrid w:val="0"/>
        <w:spacing w:line="360" w:lineRule="auto"/>
        <w:ind w:firstLineChars="200" w:firstLine="480"/>
        <w:rPr>
          <w:sz w:val="24"/>
        </w:rPr>
      </w:pPr>
      <w:r>
        <w:rPr>
          <w:sz w:val="24"/>
        </w:rPr>
        <w:t>④</w:t>
      </w:r>
      <w:r>
        <w:rPr>
          <w:sz w:val="24"/>
        </w:rPr>
        <w:t>向有害物蒸汽云喷射雾状水，加速气体向高空扩散，对于可燃物也可以在现场</w:t>
      </w:r>
      <w:r>
        <w:rPr>
          <w:rFonts w:hint="eastAsia"/>
          <w:sz w:val="24"/>
        </w:rPr>
        <w:t>释放</w:t>
      </w:r>
      <w:r>
        <w:rPr>
          <w:sz w:val="24"/>
        </w:rPr>
        <w:t>大量水蒸汽，破坏燃烧条件，对液体泄漏，为降低</w:t>
      </w:r>
      <w:r>
        <w:rPr>
          <w:sz w:val="24"/>
        </w:rPr>
        <w:t>物料向大气中的蒸发速度，可用泡沫</w:t>
      </w:r>
      <w:r>
        <w:rPr>
          <w:rFonts w:hint="eastAsia"/>
          <w:sz w:val="24"/>
        </w:rPr>
        <w:t>或其他</w:t>
      </w:r>
      <w:r>
        <w:rPr>
          <w:sz w:val="24"/>
        </w:rPr>
        <w:t>覆盖物品覆盖外泄的物料，在其表面形成覆盖层，抑制其蒸发。</w:t>
      </w:r>
    </w:p>
    <w:p w:rsidR="008910F0" w:rsidRDefault="00A34F50">
      <w:pPr>
        <w:adjustRightInd w:val="0"/>
        <w:snapToGrid w:val="0"/>
        <w:spacing w:line="360" w:lineRule="auto"/>
        <w:ind w:firstLineChars="200" w:firstLine="480"/>
        <w:rPr>
          <w:sz w:val="24"/>
        </w:rPr>
      </w:pPr>
      <w:r>
        <w:rPr>
          <w:sz w:val="24"/>
        </w:rPr>
        <w:t>⑤</w:t>
      </w:r>
      <w:r>
        <w:rPr>
          <w:sz w:val="24"/>
        </w:rPr>
        <w:t>对于大型泄漏，可选择用泵将泄漏出的物料转移至</w:t>
      </w:r>
      <w:r>
        <w:rPr>
          <w:rFonts w:hint="eastAsia"/>
          <w:sz w:val="24"/>
        </w:rPr>
        <w:t>收集</w:t>
      </w:r>
      <w:r>
        <w:rPr>
          <w:sz w:val="24"/>
        </w:rPr>
        <w:t>容器内，当泄漏量小时，可用沙子等吸附材料处理。</w:t>
      </w:r>
    </w:p>
    <w:p w:rsidR="008910F0" w:rsidRDefault="00A34F50">
      <w:pPr>
        <w:adjustRightInd w:val="0"/>
        <w:snapToGrid w:val="0"/>
        <w:spacing w:line="360" w:lineRule="auto"/>
        <w:ind w:firstLineChars="200" w:firstLine="480"/>
        <w:rPr>
          <w:sz w:val="24"/>
        </w:rPr>
      </w:pPr>
      <w:r>
        <w:rPr>
          <w:sz w:val="24"/>
        </w:rPr>
        <w:t>⑥</w:t>
      </w:r>
      <w:r>
        <w:rPr>
          <w:sz w:val="24"/>
        </w:rPr>
        <w:t>将收集的泄漏物运至废弃物处理场所进行处置，用消防水冲洗剩下的少量物料，冲洗水</w:t>
      </w:r>
      <w:r>
        <w:rPr>
          <w:rFonts w:hint="eastAsia"/>
          <w:sz w:val="24"/>
        </w:rPr>
        <w:t>装入收集装置中</w:t>
      </w:r>
      <w:r>
        <w:rPr>
          <w:sz w:val="24"/>
        </w:rPr>
        <w:t>。</w:t>
      </w:r>
    </w:p>
    <w:p w:rsidR="008910F0" w:rsidRDefault="00A34F50">
      <w:pPr>
        <w:numPr>
          <w:ilvl w:val="0"/>
          <w:numId w:val="13"/>
        </w:numPr>
        <w:adjustRightInd w:val="0"/>
        <w:snapToGrid w:val="0"/>
        <w:spacing w:line="360" w:lineRule="auto"/>
        <w:ind w:left="0" w:firstLineChars="200" w:firstLine="482"/>
        <w:rPr>
          <w:b/>
          <w:bCs/>
          <w:sz w:val="24"/>
        </w:rPr>
      </w:pPr>
      <w:r>
        <w:rPr>
          <w:b/>
          <w:bCs/>
          <w:sz w:val="24"/>
        </w:rPr>
        <w:t>人员防护、隔离、疏散措施</w:t>
      </w:r>
    </w:p>
    <w:p w:rsidR="008910F0" w:rsidRDefault="00A34F50">
      <w:pPr>
        <w:adjustRightInd w:val="0"/>
        <w:snapToGrid w:val="0"/>
        <w:spacing w:line="360" w:lineRule="auto"/>
        <w:ind w:firstLineChars="200" w:firstLine="480"/>
        <w:rPr>
          <w:sz w:val="24"/>
        </w:rPr>
      </w:pPr>
      <w:r>
        <w:rPr>
          <w:sz w:val="24"/>
        </w:rPr>
        <w:t>①</w:t>
      </w:r>
      <w:r>
        <w:rPr>
          <w:sz w:val="24"/>
        </w:rPr>
        <w:t>人员防护</w:t>
      </w:r>
      <w:r>
        <w:rPr>
          <w:rFonts w:hint="eastAsia"/>
          <w:sz w:val="24"/>
        </w:rPr>
        <w:t>：</w:t>
      </w:r>
      <w:r>
        <w:rPr>
          <w:sz w:val="24"/>
        </w:rPr>
        <w:t>需穿戴防</w:t>
      </w:r>
      <w:r>
        <w:rPr>
          <w:rFonts w:hint="eastAsia"/>
          <w:sz w:val="24"/>
        </w:rPr>
        <w:t>腐防化</w:t>
      </w:r>
      <w:r>
        <w:rPr>
          <w:sz w:val="24"/>
        </w:rPr>
        <w:t>服，耐防护手套及鞋具，防毒口罩，良好通讯器材等，并携带合适处理工具。进入现场前需经确认设备完善无危险</w:t>
      </w:r>
      <w:r>
        <w:rPr>
          <w:rFonts w:hint="eastAsia"/>
          <w:sz w:val="24"/>
        </w:rPr>
        <w:t>，</w:t>
      </w:r>
      <w:r>
        <w:rPr>
          <w:sz w:val="24"/>
        </w:rPr>
        <w:t>通讯频道对应畅通后方可进入救援。</w:t>
      </w:r>
    </w:p>
    <w:p w:rsidR="008910F0" w:rsidRDefault="00A34F50">
      <w:pPr>
        <w:adjustRightInd w:val="0"/>
        <w:snapToGrid w:val="0"/>
        <w:spacing w:line="360" w:lineRule="auto"/>
        <w:ind w:firstLineChars="200" w:firstLine="480"/>
        <w:rPr>
          <w:sz w:val="24"/>
        </w:rPr>
      </w:pPr>
      <w:r>
        <w:rPr>
          <w:sz w:val="24"/>
        </w:rPr>
        <w:t>②</w:t>
      </w:r>
      <w:r>
        <w:rPr>
          <w:sz w:val="24"/>
        </w:rPr>
        <w:t>隔离措施</w:t>
      </w:r>
      <w:r>
        <w:rPr>
          <w:rFonts w:hint="eastAsia"/>
          <w:sz w:val="24"/>
        </w:rPr>
        <w:t>：</w:t>
      </w:r>
      <w:r>
        <w:rPr>
          <w:sz w:val="24"/>
        </w:rPr>
        <w:t>对</w:t>
      </w:r>
      <w:r>
        <w:rPr>
          <w:rFonts w:hint="eastAsia"/>
          <w:sz w:val="24"/>
        </w:rPr>
        <w:t>危险废物暂存间</w:t>
      </w:r>
      <w:r>
        <w:rPr>
          <w:sz w:val="24"/>
        </w:rPr>
        <w:t>进行隔</w:t>
      </w:r>
      <w:r>
        <w:rPr>
          <w:sz w:val="24"/>
        </w:rPr>
        <w:t>离，拉事故现场隔离带，同时对现场周围区域的道路拉</w:t>
      </w:r>
      <w:r>
        <w:rPr>
          <w:rFonts w:hint="eastAsia"/>
          <w:sz w:val="24"/>
        </w:rPr>
        <w:t>警界线</w:t>
      </w:r>
      <w:r>
        <w:rPr>
          <w:sz w:val="24"/>
        </w:rPr>
        <w:t>，疏导交通，并在通往事故现场的主要干道上实行交通管制，同时等待外部</w:t>
      </w:r>
      <w:r>
        <w:rPr>
          <w:rFonts w:hint="eastAsia"/>
          <w:sz w:val="24"/>
        </w:rPr>
        <w:t>支援</w:t>
      </w:r>
      <w:r>
        <w:rPr>
          <w:sz w:val="24"/>
        </w:rPr>
        <w:t>力量的到来。</w:t>
      </w:r>
    </w:p>
    <w:p w:rsidR="008910F0" w:rsidRDefault="00A34F50">
      <w:pPr>
        <w:adjustRightInd w:val="0"/>
        <w:snapToGrid w:val="0"/>
        <w:spacing w:line="360" w:lineRule="auto"/>
        <w:ind w:firstLineChars="200" w:firstLine="480"/>
        <w:rPr>
          <w:sz w:val="24"/>
        </w:rPr>
      </w:pPr>
      <w:r>
        <w:rPr>
          <w:sz w:val="24"/>
        </w:rPr>
        <w:t>③</w:t>
      </w:r>
      <w:r>
        <w:rPr>
          <w:sz w:val="24"/>
        </w:rPr>
        <w:t>疏散措施</w:t>
      </w:r>
      <w:r>
        <w:rPr>
          <w:rFonts w:hint="eastAsia"/>
          <w:sz w:val="24"/>
        </w:rPr>
        <w:t>：</w:t>
      </w:r>
      <w:r>
        <w:rPr>
          <w:sz w:val="24"/>
        </w:rPr>
        <w:t>突发环境事件时迅速将警戒区及污染区内与事故应急处理无关的人员撤离，以减少不必要的人员伤亡。通过风向、风速仪确定疏散方向、路径，并通过突发事件联动系统进行通知。</w:t>
      </w:r>
    </w:p>
    <w:bookmarkEnd w:id="814"/>
    <w:p w:rsidR="008910F0" w:rsidRDefault="00A34F50">
      <w:pPr>
        <w:pStyle w:val="4"/>
        <w:rPr>
          <w:rFonts w:eastAsia="宋体"/>
          <w:color w:val="auto"/>
          <w:sz w:val="28"/>
          <w:szCs w:val="28"/>
        </w:rPr>
      </w:pPr>
      <w:r>
        <w:rPr>
          <w:rFonts w:eastAsia="宋体" w:hint="eastAsia"/>
          <w:color w:val="auto"/>
          <w:sz w:val="28"/>
          <w:szCs w:val="28"/>
        </w:rPr>
        <w:lastRenderedPageBreak/>
        <w:t>6.3.2.6</w:t>
      </w:r>
      <w:r>
        <w:rPr>
          <w:rFonts w:eastAsia="宋体" w:hint="eastAsia"/>
          <w:color w:val="auto"/>
          <w:sz w:val="28"/>
          <w:szCs w:val="28"/>
        </w:rPr>
        <w:t>废气事故排放应急处置措施</w:t>
      </w:r>
    </w:p>
    <w:p w:rsidR="008910F0" w:rsidRDefault="00A34F50">
      <w:pPr>
        <w:adjustRightInd w:val="0"/>
        <w:snapToGrid w:val="0"/>
        <w:spacing w:line="360" w:lineRule="auto"/>
        <w:ind w:firstLineChars="200" w:firstLine="480"/>
        <w:rPr>
          <w:sz w:val="24"/>
        </w:rPr>
      </w:pPr>
      <w:r>
        <w:rPr>
          <w:rFonts w:hint="eastAsia"/>
          <w:sz w:val="24"/>
        </w:rPr>
        <w:t>当发生废气异常排放</w:t>
      </w:r>
      <w:r>
        <w:rPr>
          <w:sz w:val="24"/>
        </w:rPr>
        <w:t>事故</w:t>
      </w:r>
      <w:r>
        <w:rPr>
          <w:rFonts w:hint="eastAsia"/>
          <w:sz w:val="24"/>
        </w:rPr>
        <w:t>时，可采取以下应急处置措施：</w:t>
      </w:r>
    </w:p>
    <w:p w:rsidR="008910F0" w:rsidRDefault="00A34F50">
      <w:pPr>
        <w:pStyle w:val="ab"/>
        <w:numPr>
          <w:ilvl w:val="0"/>
          <w:numId w:val="14"/>
        </w:numPr>
        <w:adjustRightInd w:val="0"/>
        <w:snapToGrid w:val="0"/>
        <w:spacing w:beforeAutospacing="0" w:afterAutospacing="0" w:line="360" w:lineRule="auto"/>
        <w:ind w:firstLineChars="200" w:firstLine="482"/>
        <w:jc w:val="both"/>
        <w:rPr>
          <w:b/>
          <w:bCs/>
        </w:rPr>
      </w:pPr>
      <w:r>
        <w:rPr>
          <w:b/>
          <w:bCs/>
        </w:rPr>
        <w:t>迅速切断污染源的程序与措施</w:t>
      </w:r>
      <w:r>
        <w:rPr>
          <w:b/>
          <w:bCs/>
        </w:rPr>
        <w:t xml:space="preserve"> </w:t>
      </w:r>
    </w:p>
    <w:p w:rsidR="008910F0" w:rsidRDefault="00A34F50">
      <w:pPr>
        <w:pStyle w:val="ab"/>
        <w:adjustRightInd w:val="0"/>
        <w:snapToGrid w:val="0"/>
        <w:spacing w:beforeAutospacing="0" w:afterAutospacing="0" w:line="360" w:lineRule="auto"/>
        <w:ind w:firstLineChars="200" w:firstLine="480"/>
        <w:jc w:val="both"/>
      </w:pPr>
      <w:r>
        <w:t>①</w:t>
      </w:r>
      <w:r>
        <w:t>立即停止产生废气的生产线操作，避免产生新的废气；</w:t>
      </w:r>
    </w:p>
    <w:p w:rsidR="008910F0" w:rsidRDefault="00A34F50">
      <w:pPr>
        <w:pStyle w:val="ab"/>
        <w:adjustRightInd w:val="0"/>
        <w:snapToGrid w:val="0"/>
        <w:spacing w:beforeAutospacing="0" w:afterAutospacing="0" w:line="360" w:lineRule="auto"/>
        <w:ind w:firstLineChars="200" w:firstLine="480"/>
        <w:jc w:val="both"/>
      </w:pPr>
      <w:r>
        <w:t>②</w:t>
      </w:r>
      <w:r>
        <w:t>利用现场抽风机或风扇等设备，加强车间内的通风排气。</w:t>
      </w:r>
      <w:r>
        <w:t xml:space="preserve"> </w:t>
      </w:r>
    </w:p>
    <w:p w:rsidR="008910F0" w:rsidRDefault="00A34F50">
      <w:pPr>
        <w:pStyle w:val="ab"/>
        <w:numPr>
          <w:ilvl w:val="0"/>
          <w:numId w:val="14"/>
        </w:numPr>
        <w:adjustRightInd w:val="0"/>
        <w:snapToGrid w:val="0"/>
        <w:spacing w:beforeAutospacing="0" w:afterAutospacing="0" w:line="360" w:lineRule="auto"/>
        <w:ind w:firstLineChars="200" w:firstLine="482"/>
        <w:jc w:val="both"/>
        <w:rPr>
          <w:b/>
          <w:bCs/>
        </w:rPr>
      </w:pPr>
      <w:r>
        <w:rPr>
          <w:b/>
          <w:bCs/>
        </w:rPr>
        <w:t>防止污染物扩散的程序与措施</w:t>
      </w:r>
      <w:r>
        <w:rPr>
          <w:b/>
          <w:bCs/>
        </w:rPr>
        <w:t xml:space="preserve"> </w:t>
      </w:r>
    </w:p>
    <w:p w:rsidR="008910F0" w:rsidRDefault="00A34F50">
      <w:pPr>
        <w:pStyle w:val="ab"/>
        <w:adjustRightInd w:val="0"/>
        <w:snapToGrid w:val="0"/>
        <w:spacing w:beforeAutospacing="0" w:afterAutospacing="0" w:line="360" w:lineRule="auto"/>
        <w:ind w:firstLineChars="200" w:firstLine="480"/>
        <w:jc w:val="both"/>
      </w:pPr>
      <w:r>
        <w:t>①</w:t>
      </w:r>
      <w:r>
        <w:t>立即组织车间人员按照规范停止作业，引导作业人员尽快离开工作场所；</w:t>
      </w:r>
    </w:p>
    <w:p w:rsidR="008910F0" w:rsidRDefault="00A34F50">
      <w:pPr>
        <w:pStyle w:val="ab"/>
        <w:adjustRightInd w:val="0"/>
        <w:snapToGrid w:val="0"/>
        <w:spacing w:beforeAutospacing="0" w:afterAutospacing="0" w:line="360" w:lineRule="auto"/>
        <w:ind w:firstLineChars="200" w:firstLine="480"/>
        <w:jc w:val="both"/>
      </w:pPr>
      <w:r>
        <w:t>②</w:t>
      </w:r>
      <w:r>
        <w:t>立即通知废气处理设施检修人员对设备进行维修；</w:t>
      </w:r>
    </w:p>
    <w:p w:rsidR="008910F0" w:rsidRDefault="00A34F50">
      <w:pPr>
        <w:pStyle w:val="ab"/>
        <w:adjustRightInd w:val="0"/>
        <w:snapToGrid w:val="0"/>
        <w:spacing w:beforeAutospacing="0" w:afterAutospacing="0" w:line="360" w:lineRule="auto"/>
        <w:ind w:firstLineChars="200" w:firstLine="480"/>
        <w:jc w:val="both"/>
      </w:pPr>
      <w:r>
        <w:t>③</w:t>
      </w:r>
      <w:r>
        <w:t>打开车间门窗，利用抽风、送风设施，加强车间通风，必要时采用喷淋的方式防止废气扩散</w:t>
      </w:r>
      <w:r>
        <w:rPr>
          <w:rFonts w:hint="eastAsia"/>
        </w:rPr>
        <w:t>。</w:t>
      </w:r>
    </w:p>
    <w:p w:rsidR="008910F0" w:rsidRDefault="00A34F50">
      <w:pPr>
        <w:pStyle w:val="ab"/>
        <w:numPr>
          <w:ilvl w:val="0"/>
          <w:numId w:val="14"/>
        </w:numPr>
        <w:adjustRightInd w:val="0"/>
        <w:snapToGrid w:val="0"/>
        <w:spacing w:beforeAutospacing="0" w:afterAutospacing="0" w:line="360" w:lineRule="auto"/>
        <w:ind w:firstLineChars="200" w:firstLine="482"/>
        <w:jc w:val="both"/>
        <w:rPr>
          <w:b/>
          <w:bCs/>
        </w:rPr>
      </w:pPr>
      <w:r>
        <w:rPr>
          <w:b/>
          <w:bCs/>
        </w:rPr>
        <w:t>人员防护、隔离、疏散措施</w:t>
      </w:r>
    </w:p>
    <w:p w:rsidR="008910F0" w:rsidRDefault="00A34F50">
      <w:pPr>
        <w:pStyle w:val="ab"/>
        <w:adjustRightInd w:val="0"/>
        <w:snapToGrid w:val="0"/>
        <w:spacing w:beforeAutospacing="0" w:afterAutospacing="0" w:line="360" w:lineRule="auto"/>
        <w:ind w:firstLineChars="200" w:firstLine="480"/>
        <w:jc w:val="both"/>
      </w:pPr>
      <w:r>
        <w:t>①</w:t>
      </w:r>
      <w:r>
        <w:t>防护措施</w:t>
      </w:r>
      <w:r>
        <w:rPr>
          <w:rFonts w:hint="eastAsia"/>
        </w:rPr>
        <w:t>：</w:t>
      </w:r>
      <w:r>
        <w:t>进入产生废气的车间，应急小组人员佩戴防毒面具，戴安全防护眼镜，穿戴防护服，戴防护手套及良好通讯器材等，并携带合适的处理工具。进入现场前需经确认设备完善无危险</w:t>
      </w:r>
      <w:r>
        <w:rPr>
          <w:rFonts w:hint="eastAsia"/>
        </w:rPr>
        <w:t>，</w:t>
      </w:r>
      <w:r>
        <w:t>通讯频道对应畅通后方可进入救</w:t>
      </w:r>
      <w:r>
        <w:t>援</w:t>
      </w:r>
      <w:r>
        <w:rPr>
          <w:rFonts w:hint="eastAsia"/>
        </w:rPr>
        <w:t>；</w:t>
      </w:r>
    </w:p>
    <w:p w:rsidR="008910F0" w:rsidRDefault="00A34F50">
      <w:pPr>
        <w:pStyle w:val="ab"/>
        <w:adjustRightInd w:val="0"/>
        <w:snapToGrid w:val="0"/>
        <w:spacing w:beforeAutospacing="0" w:afterAutospacing="0" w:line="360" w:lineRule="auto"/>
        <w:ind w:firstLineChars="200" w:firstLine="480"/>
        <w:jc w:val="both"/>
      </w:pPr>
      <w:r>
        <w:t>②</w:t>
      </w:r>
      <w:r>
        <w:t>隔离措施</w:t>
      </w:r>
      <w:r>
        <w:rPr>
          <w:rFonts w:hint="eastAsia"/>
        </w:rPr>
        <w:t>：</w:t>
      </w:r>
      <w:r>
        <w:t>为保障现场应急救援工作的顺利开展，</w:t>
      </w:r>
      <w:r>
        <w:rPr>
          <w:rFonts w:hint="eastAsia"/>
          <w:lang w:bidi="ar"/>
        </w:rPr>
        <w:t>疏散引导组</w:t>
      </w:r>
      <w:r>
        <w:t>负责事故危险区的隔离与警戒，实施交通管制，防止与救援无关人员和车辆进入事故现场，保障救援队伍、物资运输和人员疏散等交通畅通，并避免发生不必要的伤亡</w:t>
      </w:r>
      <w:r>
        <w:rPr>
          <w:rFonts w:hint="eastAsia"/>
        </w:rPr>
        <w:t>；</w:t>
      </w:r>
    </w:p>
    <w:p w:rsidR="008910F0" w:rsidRDefault="00A34F50">
      <w:pPr>
        <w:pStyle w:val="ab"/>
        <w:adjustRightInd w:val="0"/>
        <w:snapToGrid w:val="0"/>
        <w:spacing w:beforeAutospacing="0" w:afterAutospacing="0" w:line="360" w:lineRule="auto"/>
        <w:ind w:firstLineChars="200" w:firstLine="480"/>
        <w:jc w:val="both"/>
      </w:pPr>
      <w:r>
        <w:t>危险区：以事故发生车间作为危险区，此区域内废气污染物浓度高，并且人员中毒等事故再次发生的可能</w:t>
      </w:r>
      <w:r>
        <w:rPr>
          <w:rFonts w:hint="eastAsia"/>
        </w:rPr>
        <w:t>；</w:t>
      </w:r>
    </w:p>
    <w:p w:rsidR="008910F0" w:rsidRDefault="00A34F50">
      <w:pPr>
        <w:pStyle w:val="ab"/>
        <w:adjustRightInd w:val="0"/>
        <w:snapToGrid w:val="0"/>
        <w:spacing w:beforeAutospacing="0" w:afterAutospacing="0" w:line="360" w:lineRule="auto"/>
        <w:ind w:firstLineChars="200" w:firstLine="480"/>
        <w:jc w:val="both"/>
      </w:pPr>
      <w:r>
        <w:t>安全区：事故发生建筑物</w:t>
      </w:r>
      <w:r>
        <w:t>200</w:t>
      </w:r>
      <w:r>
        <w:t>米以外的区域，厂区上风向位置定为安全区。</w:t>
      </w:r>
    </w:p>
    <w:p w:rsidR="008910F0" w:rsidRDefault="00A34F50">
      <w:pPr>
        <w:pStyle w:val="ab"/>
        <w:adjustRightInd w:val="0"/>
        <w:snapToGrid w:val="0"/>
        <w:spacing w:beforeAutospacing="0" w:afterAutospacing="0" w:line="360" w:lineRule="auto"/>
        <w:ind w:firstLineChars="200" w:firstLine="480"/>
        <w:jc w:val="both"/>
      </w:pPr>
      <w:r>
        <w:t>现场隔离区：事故发生建筑物</w:t>
      </w:r>
      <w:r>
        <w:t>200</w:t>
      </w:r>
      <w:r>
        <w:t>米的区域。该区域空气中废气污染物浓度比较高，作用时间比较长，有可能发生人员中毒。隔离区建立警戒区，拉事故现场隔离带，同时对现场周围区域的道路拉警界线，疏导交通，并在通往事故现场的主要干道上实行交通管制，同时等待外部</w:t>
      </w:r>
      <w:r>
        <w:rPr>
          <w:rFonts w:hint="eastAsia"/>
        </w:rPr>
        <w:t>支援</w:t>
      </w:r>
      <w:r>
        <w:t>力量的到来。</w:t>
      </w:r>
    </w:p>
    <w:p w:rsidR="008910F0" w:rsidRDefault="00A34F50">
      <w:pPr>
        <w:pStyle w:val="ab"/>
        <w:adjustRightInd w:val="0"/>
        <w:snapToGrid w:val="0"/>
        <w:spacing w:beforeAutospacing="0" w:afterAutospacing="0" w:line="360" w:lineRule="auto"/>
        <w:ind w:firstLineChars="200" w:firstLine="480"/>
        <w:jc w:val="both"/>
      </w:pPr>
      <w:r>
        <w:t>③</w:t>
      </w:r>
      <w:r>
        <w:t>疏散措施</w:t>
      </w:r>
      <w:r>
        <w:rPr>
          <w:rFonts w:hint="eastAsia"/>
        </w:rPr>
        <w:t>：</w:t>
      </w:r>
      <w:r>
        <w:t>迅速将警戒区及污染区内与事故应急处理无关的人员撤离，以减少不必要的人员伤亡。通过风向、风速仪确定疏散方向、路径，并通过突发事件联动系统进行通知。</w:t>
      </w:r>
      <w:r>
        <w:rPr>
          <w:rFonts w:hint="eastAsia"/>
        </w:rPr>
        <w:t>企业应急</w:t>
      </w:r>
      <w:r>
        <w:t>疏散路线图详见</w:t>
      </w:r>
      <w:r>
        <w:rPr>
          <w:rFonts w:hint="eastAsia"/>
        </w:rPr>
        <w:t>附图</w:t>
      </w:r>
      <w:r>
        <w:rPr>
          <w:rFonts w:hint="eastAsia"/>
        </w:rPr>
        <w:t>9</w:t>
      </w:r>
      <w:r>
        <w:rPr>
          <w:rFonts w:hint="eastAsia"/>
        </w:rPr>
        <w:t>。</w:t>
      </w:r>
    </w:p>
    <w:p w:rsidR="008910F0" w:rsidRDefault="00A34F50">
      <w:pPr>
        <w:pStyle w:val="ab"/>
        <w:adjustRightInd w:val="0"/>
        <w:snapToGrid w:val="0"/>
        <w:spacing w:beforeAutospacing="0" w:afterAutospacing="0" w:line="360" w:lineRule="auto"/>
        <w:ind w:firstLineChars="200" w:firstLine="480"/>
        <w:jc w:val="both"/>
      </w:pPr>
      <w:r>
        <w:t>④</w:t>
      </w:r>
      <w:r>
        <w:t>受灾群众的安全防护</w:t>
      </w:r>
      <w:r>
        <w:rPr>
          <w:rFonts w:hint="eastAsia"/>
        </w:rPr>
        <w:t>：</w:t>
      </w:r>
      <w:r>
        <w:t>当可能威胁到周边居民安全时，现场指挥部</w:t>
      </w:r>
      <w:r>
        <w:t>根据事故类型和等级，划定危险区域，并派人至相应区域告知周边居民，并立即向上级政府部门应急指挥中心报告，配合政府部门进行受灾群众的医疗救助、疾病控制、生活救助。</w:t>
      </w:r>
    </w:p>
    <w:p w:rsidR="008910F0" w:rsidRDefault="00A34F50">
      <w:pPr>
        <w:pStyle w:val="4"/>
        <w:rPr>
          <w:rFonts w:eastAsia="宋体"/>
          <w:color w:val="auto"/>
          <w:sz w:val="28"/>
          <w:szCs w:val="28"/>
          <w:lang w:val="zh-CN"/>
        </w:rPr>
      </w:pPr>
      <w:bookmarkStart w:id="815" w:name="_Toc523160377"/>
      <w:bookmarkStart w:id="816" w:name="_Toc512693892"/>
      <w:bookmarkStart w:id="817" w:name="_Toc2156"/>
      <w:bookmarkStart w:id="818" w:name="_Toc515435539"/>
      <w:bookmarkStart w:id="819" w:name="_Toc12529"/>
      <w:r>
        <w:rPr>
          <w:rFonts w:eastAsia="宋体" w:hint="eastAsia"/>
          <w:color w:val="auto"/>
          <w:sz w:val="28"/>
          <w:szCs w:val="28"/>
        </w:rPr>
        <w:lastRenderedPageBreak/>
        <w:t>6.3.2.7</w:t>
      </w:r>
      <w:r>
        <w:rPr>
          <w:rFonts w:eastAsia="宋体" w:hint="eastAsia"/>
          <w:color w:val="auto"/>
          <w:sz w:val="28"/>
          <w:szCs w:val="28"/>
          <w:lang w:val="zh-CN"/>
        </w:rPr>
        <w:t>事件可能扩大后的应急措施</w:t>
      </w:r>
      <w:bookmarkEnd w:id="815"/>
      <w:bookmarkEnd w:id="816"/>
      <w:bookmarkEnd w:id="817"/>
      <w:bookmarkEnd w:id="818"/>
      <w:bookmarkEnd w:id="819"/>
    </w:p>
    <w:p w:rsidR="008910F0" w:rsidRDefault="00A34F50">
      <w:pPr>
        <w:pStyle w:val="12-25"/>
        <w:ind w:firstLine="480"/>
      </w:pPr>
      <w:r>
        <w:t>当事件有扩大趋势时</w:t>
      </w:r>
      <w:r>
        <w:rPr>
          <w:rFonts w:hint="eastAsia"/>
        </w:rPr>
        <w:t>：</w:t>
      </w:r>
    </w:p>
    <w:p w:rsidR="008910F0" w:rsidRDefault="00A34F50">
      <w:pPr>
        <w:pStyle w:val="12-25"/>
        <w:ind w:firstLine="480"/>
      </w:pPr>
      <w:r>
        <w:rPr>
          <w:rFonts w:hint="eastAsia"/>
        </w:rPr>
        <w:t>1</w:t>
      </w:r>
      <w:r>
        <w:rPr>
          <w:rFonts w:hint="eastAsia"/>
        </w:rPr>
        <w:t>）</w:t>
      </w:r>
      <w:r>
        <w:t>根据事件扩大后的影响范围、影响程度及气候条件，提出相关人员撤离事件现场及请求相关部门、单位援助的建议；</w:t>
      </w:r>
    </w:p>
    <w:p w:rsidR="008910F0" w:rsidRDefault="00A34F50">
      <w:pPr>
        <w:pStyle w:val="12-25"/>
        <w:ind w:firstLine="480"/>
      </w:pPr>
      <w:r>
        <w:t>2</w:t>
      </w:r>
      <w:r>
        <w:t>）评估事件扩大后的影响范围由总指挥向政府机关提出附近群众疏散的建议；</w:t>
      </w:r>
    </w:p>
    <w:p w:rsidR="008910F0" w:rsidRDefault="00A34F50">
      <w:pPr>
        <w:pStyle w:val="12-25"/>
        <w:ind w:firstLine="480"/>
      </w:pPr>
      <w:r>
        <w:rPr>
          <w:rFonts w:hint="eastAsia"/>
        </w:rPr>
        <w:t>3</w:t>
      </w:r>
      <w:r>
        <w:rPr>
          <w:rFonts w:hint="eastAsia"/>
        </w:rPr>
        <w:t>）根据事件扩大趋势采取相应控制措施，减缓或阻止污染扩大；</w:t>
      </w:r>
    </w:p>
    <w:p w:rsidR="008910F0" w:rsidRDefault="00A34F50">
      <w:pPr>
        <w:pStyle w:val="12-25"/>
        <w:ind w:firstLine="480"/>
      </w:pPr>
      <w:r>
        <w:rPr>
          <w:rFonts w:hint="eastAsia"/>
        </w:rPr>
        <w:t>当事件已经扩大时，</w:t>
      </w:r>
      <w:r>
        <w:t>根据事件扩大后的情况采取相应抢救、救援及控制措施</w:t>
      </w:r>
      <w:r>
        <w:rPr>
          <w:rFonts w:hint="eastAsia"/>
        </w:rPr>
        <w:t>，将事故影响降到最低</w:t>
      </w:r>
      <w:r>
        <w:t>。</w:t>
      </w:r>
    </w:p>
    <w:p w:rsidR="008910F0" w:rsidRDefault="00A34F50">
      <w:pPr>
        <w:pStyle w:val="4"/>
        <w:rPr>
          <w:rFonts w:eastAsia="宋体"/>
          <w:color w:val="auto"/>
          <w:sz w:val="28"/>
          <w:szCs w:val="28"/>
          <w:lang w:val="zh-CN"/>
        </w:rPr>
      </w:pPr>
      <w:bookmarkStart w:id="820" w:name="_Toc10255"/>
      <w:bookmarkStart w:id="821" w:name="_Toc10669"/>
      <w:r>
        <w:rPr>
          <w:rFonts w:eastAsia="宋体" w:hint="eastAsia"/>
          <w:color w:val="auto"/>
          <w:sz w:val="28"/>
          <w:szCs w:val="28"/>
        </w:rPr>
        <w:t>6.3.2.8</w:t>
      </w:r>
      <w:r>
        <w:rPr>
          <w:rFonts w:eastAsia="宋体" w:hint="eastAsia"/>
          <w:color w:val="auto"/>
          <w:sz w:val="28"/>
          <w:szCs w:val="28"/>
          <w:lang w:val="zh-CN"/>
        </w:rPr>
        <w:t>人员隔离、疏散措施</w:t>
      </w:r>
      <w:bookmarkEnd w:id="820"/>
      <w:bookmarkEnd w:id="821"/>
    </w:p>
    <w:p w:rsidR="008910F0" w:rsidRDefault="00A34F50">
      <w:pPr>
        <w:pStyle w:val="12-25"/>
        <w:ind w:firstLine="480"/>
      </w:pPr>
      <w:r>
        <w:rPr>
          <w:rFonts w:hint="eastAsia"/>
        </w:rPr>
        <w:t>疏散引导组</w:t>
      </w:r>
      <w:r>
        <w:t>主要负责事故发生时疏散与应急抢险无关的人员并将其统一撤离到安全距离以外，同时设置隔离警戒线。</w:t>
      </w:r>
    </w:p>
    <w:p w:rsidR="008910F0" w:rsidRDefault="00A34F50">
      <w:pPr>
        <w:pStyle w:val="12-25"/>
        <w:ind w:firstLine="480"/>
      </w:pPr>
      <w:r>
        <w:t>（</w:t>
      </w:r>
      <w:r>
        <w:t>1</w:t>
      </w:r>
      <w:r>
        <w:t>）安全疏散及撤离</w:t>
      </w:r>
    </w:p>
    <w:p w:rsidR="008910F0" w:rsidRDefault="00A34F50">
      <w:pPr>
        <w:pStyle w:val="12-25"/>
        <w:ind w:firstLine="480"/>
      </w:pPr>
      <w:r>
        <w:t>如果发生了</w:t>
      </w:r>
      <w:r>
        <w:rPr>
          <w:rFonts w:hint="eastAsia"/>
        </w:rPr>
        <w:t>火灾爆炸、化学品泄漏等</w:t>
      </w:r>
      <w:r>
        <w:t>有关的环境事件，需要人员及时撤离现场，应急领导小组就要迅速制定撤离路线。设定撤离路线的原则一般是沿着上风向或侧风向撤离到危险涉及范围之外（至少</w:t>
      </w:r>
      <w:r>
        <w:t>100m</w:t>
      </w:r>
      <w:r>
        <w:t>）。在安全距离内，</w:t>
      </w:r>
      <w:r>
        <w:rPr>
          <w:rFonts w:hint="eastAsia"/>
        </w:rPr>
        <w:t>疏散引导组组</w:t>
      </w:r>
      <w:r>
        <w:rPr>
          <w:rFonts w:hint="eastAsia"/>
        </w:rPr>
        <w:t>员</w:t>
      </w:r>
      <w:r>
        <w:t>要尽快设立警戒标志或警戒线，禁止无关人员擅自进入危险区。</w:t>
      </w:r>
    </w:p>
    <w:p w:rsidR="008910F0" w:rsidRDefault="00A34F50">
      <w:pPr>
        <w:pStyle w:val="12-25"/>
        <w:ind w:firstLine="480"/>
      </w:pPr>
      <w:r>
        <w:t>（</w:t>
      </w:r>
      <w:r>
        <w:t>2</w:t>
      </w:r>
      <w:r>
        <w:t>）危险区的隔离</w:t>
      </w:r>
    </w:p>
    <w:p w:rsidR="008910F0" w:rsidRDefault="00A34F50">
      <w:pPr>
        <w:pStyle w:val="12-25"/>
        <w:ind w:firstLine="480"/>
      </w:pPr>
      <w:r>
        <w:t>储存区、生产单元火灾爆炸事故据</w:t>
      </w:r>
      <w:r>
        <w:rPr>
          <w:rFonts w:hint="eastAsia"/>
        </w:rPr>
        <w:t>湖北重工蒲圻机械有限公司</w:t>
      </w:r>
      <w:r>
        <w:t>实际储存量设置隔离距离，隔离区域分为一、二、三级。</w:t>
      </w:r>
    </w:p>
    <w:p w:rsidR="008910F0" w:rsidRDefault="00A34F50">
      <w:pPr>
        <w:pStyle w:val="12-25"/>
        <w:ind w:firstLine="480"/>
      </w:pPr>
      <w:r>
        <w:t>一级区域：指现场危险源周围</w:t>
      </w:r>
      <w:r>
        <w:rPr>
          <w:rFonts w:hint="eastAsia"/>
        </w:rPr>
        <w:t>5</w:t>
      </w:r>
      <w:r>
        <w:t>0</w:t>
      </w:r>
      <w:r>
        <w:t>米。在此距离内应设立警戒线。救援人员可根据实际情况进行适当的隔离易燃易爆品，杜绝扩散，在此区域除救援小组成员外，禁止任何其他人进入。</w:t>
      </w:r>
    </w:p>
    <w:p w:rsidR="008910F0" w:rsidRDefault="00A34F50">
      <w:pPr>
        <w:pStyle w:val="12-25"/>
        <w:ind w:firstLine="480"/>
      </w:pPr>
      <w:r>
        <w:t>二级区域：距离危险源上风向</w:t>
      </w:r>
      <w:r>
        <w:rPr>
          <w:rFonts w:hint="eastAsia"/>
        </w:rPr>
        <w:t>10</w:t>
      </w:r>
      <w:r>
        <w:t>0</w:t>
      </w:r>
      <w:r>
        <w:t>米以外至三级距离之间为二级区域。通常情况下，二级区域与危险源的距离应在</w:t>
      </w:r>
      <w:r>
        <w:rPr>
          <w:rFonts w:hint="eastAsia"/>
        </w:rPr>
        <w:t>100</w:t>
      </w:r>
      <w:r>
        <w:t>米左右。在二级区域内要设立专人监管。主要负责杜绝无关人员进入并督促区域内遗留人员的继续撤离。</w:t>
      </w:r>
    </w:p>
    <w:p w:rsidR="008910F0" w:rsidRDefault="00A34F50">
      <w:pPr>
        <w:pStyle w:val="12-25"/>
        <w:ind w:firstLine="480"/>
      </w:pPr>
      <w:r>
        <w:t>三级区域：指在安全距离设立警戒点。通常情况下，三级区域与危险源的距离应在</w:t>
      </w:r>
      <w:r>
        <w:rPr>
          <w:rFonts w:hint="eastAsia"/>
        </w:rPr>
        <w:t>200</w:t>
      </w:r>
      <w:r>
        <w:t>米，距离外为安全距离。该距离至二级区域之间为三级区域。</w:t>
      </w:r>
      <w:bookmarkEnd w:id="811"/>
      <w:bookmarkEnd w:id="812"/>
    </w:p>
    <w:p w:rsidR="008910F0" w:rsidRDefault="00A34F50">
      <w:pPr>
        <w:pStyle w:val="4"/>
        <w:rPr>
          <w:rFonts w:eastAsia="宋体"/>
          <w:color w:val="auto"/>
          <w:sz w:val="28"/>
          <w:szCs w:val="28"/>
        </w:rPr>
      </w:pPr>
      <w:r>
        <w:rPr>
          <w:rFonts w:eastAsia="宋体" w:hint="eastAsia"/>
          <w:color w:val="auto"/>
          <w:sz w:val="28"/>
          <w:szCs w:val="28"/>
        </w:rPr>
        <w:t>6.3.2.9</w:t>
      </w:r>
      <w:r>
        <w:rPr>
          <w:rFonts w:eastAsia="宋体" w:hint="eastAsia"/>
          <w:color w:val="auto"/>
          <w:sz w:val="28"/>
          <w:szCs w:val="28"/>
        </w:rPr>
        <w:t>现场保护和现场洗消处置</w:t>
      </w:r>
    </w:p>
    <w:p w:rsidR="008910F0" w:rsidRDefault="00A34F50">
      <w:pPr>
        <w:pStyle w:val="12-25"/>
        <w:numPr>
          <w:ilvl w:val="0"/>
          <w:numId w:val="15"/>
        </w:numPr>
        <w:adjustRightInd w:val="0"/>
        <w:snapToGrid w:val="0"/>
        <w:ind w:left="0" w:firstLine="480"/>
      </w:pPr>
      <w:r>
        <w:t>事故现场的保护措施</w:t>
      </w:r>
    </w:p>
    <w:p w:rsidR="008910F0" w:rsidRDefault="00A34F50">
      <w:pPr>
        <w:pStyle w:val="12-25"/>
        <w:adjustRightInd w:val="0"/>
        <w:snapToGrid w:val="0"/>
        <w:ind w:firstLine="480"/>
      </w:pPr>
      <w:r>
        <w:t>事故发生后，事故现场的警戒及保护工作由</w:t>
      </w:r>
      <w:r>
        <w:rPr>
          <w:rFonts w:hint="eastAsia"/>
          <w:lang w:bidi="ar"/>
        </w:rPr>
        <w:t>疏散引导组</w:t>
      </w:r>
      <w:r>
        <w:t>负责进行。</w:t>
      </w:r>
    </w:p>
    <w:p w:rsidR="008910F0" w:rsidRDefault="00A34F50">
      <w:pPr>
        <w:pStyle w:val="12-25"/>
        <w:adjustRightInd w:val="0"/>
        <w:snapToGrid w:val="0"/>
        <w:ind w:firstLine="480"/>
      </w:pPr>
      <w:r>
        <w:lastRenderedPageBreak/>
        <w:t>①</w:t>
      </w:r>
      <w:r>
        <w:t>事故发生后，在对事故处理期间，由</w:t>
      </w:r>
      <w:r>
        <w:rPr>
          <w:rFonts w:hint="eastAsia"/>
          <w:lang w:bidi="ar"/>
        </w:rPr>
        <w:t>疏散引导组</w:t>
      </w:r>
      <w:r>
        <w:t>对警戒区入口实行警戒封锁，建立警戒区域，设立标志和隔离带，对进入人员、</w:t>
      </w:r>
      <w:r>
        <w:rPr>
          <w:rFonts w:hint="eastAsia"/>
        </w:rPr>
        <w:t>车辆、物资</w:t>
      </w:r>
      <w:r>
        <w:t>进行检查、登记，禁止非抢险人员进入；</w:t>
      </w:r>
    </w:p>
    <w:p w:rsidR="008910F0" w:rsidRDefault="00A34F50">
      <w:pPr>
        <w:pStyle w:val="12-25"/>
        <w:adjustRightInd w:val="0"/>
        <w:snapToGrid w:val="0"/>
        <w:ind w:firstLine="480"/>
      </w:pPr>
      <w:r>
        <w:t>②</w:t>
      </w:r>
      <w:r>
        <w:t>事故处理完毕，人员撤离后，事故岗位实行警戒，未经抢险指挥部批准，所有人员禁止进入事故现场；</w:t>
      </w:r>
    </w:p>
    <w:p w:rsidR="008910F0" w:rsidRDefault="00A34F50">
      <w:pPr>
        <w:pStyle w:val="12-25"/>
        <w:adjustRightInd w:val="0"/>
        <w:snapToGrid w:val="0"/>
        <w:ind w:firstLine="480"/>
      </w:pPr>
      <w:r>
        <w:t>③</w:t>
      </w:r>
      <w:r>
        <w:t>事</w:t>
      </w:r>
      <w:r>
        <w:t>故现场的拍照、录像应经过应急指挥部、总指挥的批准。未经批准，禁止任何对事故现场进行拍照录像</w:t>
      </w:r>
      <w:r>
        <w:rPr>
          <w:rFonts w:hint="eastAsia"/>
        </w:rPr>
        <w:t>；</w:t>
      </w:r>
    </w:p>
    <w:p w:rsidR="008910F0" w:rsidRDefault="00A34F50">
      <w:pPr>
        <w:pStyle w:val="12-25"/>
        <w:numPr>
          <w:ilvl w:val="0"/>
          <w:numId w:val="15"/>
        </w:numPr>
        <w:adjustRightInd w:val="0"/>
        <w:snapToGrid w:val="0"/>
        <w:ind w:left="0" w:firstLine="480"/>
      </w:pPr>
      <w:r>
        <w:t>确定现场净化方式、方法</w:t>
      </w:r>
      <w:r>
        <w:rPr>
          <w:rFonts w:hint="eastAsia"/>
        </w:rPr>
        <w:t>，</w:t>
      </w:r>
      <w:r>
        <w:t>根据泄漏物的特性选择洗消的方法，主要方法有：</w:t>
      </w:r>
    </w:p>
    <w:p w:rsidR="008910F0" w:rsidRDefault="00A34F50">
      <w:pPr>
        <w:pStyle w:val="12-25"/>
        <w:adjustRightInd w:val="0"/>
        <w:snapToGrid w:val="0"/>
        <w:ind w:leftChars="200" w:left="420" w:firstLineChars="0" w:firstLine="0"/>
      </w:pPr>
      <w:r>
        <w:t>①</w:t>
      </w:r>
      <w:r>
        <w:t>物理洗消法（利用自然条件使毒物自行蒸发散失及被水解）</w:t>
      </w:r>
      <w:r>
        <w:rPr>
          <w:rFonts w:hint="eastAsia"/>
        </w:rPr>
        <w:t>；</w:t>
      </w:r>
    </w:p>
    <w:p w:rsidR="008910F0" w:rsidRDefault="00A34F50">
      <w:pPr>
        <w:pStyle w:val="12-25"/>
        <w:adjustRightInd w:val="0"/>
        <w:snapToGrid w:val="0"/>
        <w:ind w:leftChars="200" w:left="420" w:firstLineChars="0" w:firstLine="0"/>
      </w:pPr>
      <w:r>
        <w:t>②</w:t>
      </w:r>
      <w:r>
        <w:t>化学洗消法（主要有中和、氧化还原法、催化法等方法）</w:t>
      </w:r>
      <w:r>
        <w:rPr>
          <w:rFonts w:hint="eastAsia"/>
        </w:rPr>
        <w:t>；</w:t>
      </w:r>
    </w:p>
    <w:p w:rsidR="008910F0" w:rsidRDefault="00A34F50">
      <w:pPr>
        <w:pStyle w:val="12-25"/>
        <w:numPr>
          <w:ilvl w:val="0"/>
          <w:numId w:val="15"/>
        </w:numPr>
        <w:adjustRightInd w:val="0"/>
        <w:snapToGrid w:val="0"/>
        <w:ind w:left="0" w:firstLine="480"/>
      </w:pPr>
      <w:r>
        <w:t>现场洗消</w:t>
      </w:r>
    </w:p>
    <w:p w:rsidR="008910F0" w:rsidRDefault="00A34F50">
      <w:pPr>
        <w:pStyle w:val="12-25"/>
        <w:adjustRightInd w:val="0"/>
        <w:snapToGrid w:val="0"/>
        <w:ind w:firstLine="480"/>
      </w:pPr>
      <w:r>
        <w:t>事故处理完毕后，事故现场的净化工作由</w:t>
      </w:r>
      <w:r>
        <w:rPr>
          <w:rFonts w:hint="eastAsia"/>
        </w:rPr>
        <w:t>企业</w:t>
      </w:r>
      <w:r>
        <w:t>抢险救援小组负责对事故现场的洗消工作。抢险救援小组人员穿戴好</w:t>
      </w:r>
      <w:r>
        <w:rPr>
          <w:rFonts w:hint="eastAsia"/>
        </w:rPr>
        <w:t>防护</w:t>
      </w:r>
      <w:r>
        <w:t>用品：防毒口罩、防护鞋、防护服、防护手套及防护眼镜</w:t>
      </w:r>
      <w:r>
        <w:rPr>
          <w:rFonts w:hint="eastAsia"/>
        </w:rPr>
        <w:t>；</w:t>
      </w:r>
    </w:p>
    <w:p w:rsidR="008910F0" w:rsidRDefault="00A34F50">
      <w:pPr>
        <w:pStyle w:val="3"/>
        <w:rPr>
          <w:rFonts w:eastAsia="宋体"/>
          <w:color w:val="auto"/>
        </w:rPr>
      </w:pPr>
      <w:bookmarkStart w:id="822" w:name="_Toc7583"/>
      <w:bookmarkStart w:id="823" w:name="_Toc17709"/>
      <w:bookmarkStart w:id="824" w:name="_Toc28940"/>
      <w:bookmarkStart w:id="825" w:name="_Toc20091"/>
      <w:bookmarkStart w:id="826" w:name="_Toc27518"/>
      <w:bookmarkStart w:id="827" w:name="_Toc26951"/>
      <w:bookmarkStart w:id="828" w:name="_Toc31492"/>
      <w:bookmarkStart w:id="829" w:name="_Toc11597"/>
      <w:r>
        <w:rPr>
          <w:rFonts w:eastAsia="宋体" w:hint="eastAsia"/>
          <w:color w:val="auto"/>
        </w:rPr>
        <w:t>6.3</w:t>
      </w:r>
      <w:r>
        <w:rPr>
          <w:rFonts w:eastAsia="宋体" w:hint="eastAsia"/>
          <w:color w:val="auto"/>
        </w:rPr>
        <w:t>.3</w:t>
      </w:r>
      <w:r>
        <w:rPr>
          <w:rFonts w:eastAsia="宋体" w:hint="eastAsia"/>
          <w:color w:val="auto"/>
        </w:rPr>
        <w:t>事件情景及应急处置卡</w:t>
      </w:r>
      <w:bookmarkEnd w:id="822"/>
      <w:bookmarkEnd w:id="823"/>
      <w:bookmarkEnd w:id="824"/>
      <w:bookmarkEnd w:id="825"/>
      <w:bookmarkEnd w:id="826"/>
      <w:bookmarkEnd w:id="827"/>
      <w:bookmarkEnd w:id="828"/>
      <w:bookmarkEnd w:id="829"/>
    </w:p>
    <w:p w:rsidR="008910F0" w:rsidRDefault="00A34F50">
      <w:pPr>
        <w:pStyle w:val="12-25"/>
        <w:ind w:firstLine="480"/>
      </w:pPr>
      <w:r>
        <w:t>为进一步提高其可操作性和实用性及针对性，结合</w:t>
      </w:r>
      <w:r>
        <w:rPr>
          <w:rFonts w:hint="eastAsia"/>
        </w:rPr>
        <w:t>湖北重工蒲圻机械有限公司</w:t>
      </w:r>
      <w:r>
        <w:t>潜在风险源实际情况，将应急处置措施编制成</w:t>
      </w:r>
      <w:r>
        <w:rPr>
          <w:rFonts w:hint="eastAsia"/>
        </w:rPr>
        <w:t>了</w:t>
      </w:r>
      <w:r>
        <w:rPr>
          <w:rFonts w:hint="eastAsia"/>
        </w:rPr>
        <w:t>“</w:t>
      </w:r>
      <w:r>
        <w:t>突发环境事件应急处置卡</w:t>
      </w:r>
      <w:r>
        <w:rPr>
          <w:rFonts w:hint="eastAsia"/>
        </w:rPr>
        <w:t>”</w:t>
      </w:r>
      <w:r>
        <w:t>，各类风险事件的应急处置卡</w:t>
      </w:r>
      <w:r>
        <w:rPr>
          <w:rFonts w:hint="eastAsia"/>
        </w:rPr>
        <w:t>详见附件</w:t>
      </w:r>
      <w:r>
        <w:rPr>
          <w:rFonts w:hint="eastAsia"/>
        </w:rPr>
        <w:t>13</w:t>
      </w:r>
      <w:r>
        <w:rPr>
          <w:rFonts w:hint="eastAsia"/>
        </w:rPr>
        <w:t>。</w:t>
      </w:r>
    </w:p>
    <w:p w:rsidR="008910F0" w:rsidRDefault="00A34F50">
      <w:pPr>
        <w:pStyle w:val="2"/>
        <w:numPr>
          <w:ilvl w:val="0"/>
          <w:numId w:val="0"/>
        </w:numPr>
        <w:tabs>
          <w:tab w:val="clear" w:pos="0"/>
          <w:tab w:val="clear" w:pos="851"/>
        </w:tabs>
        <w:ind w:left="580" w:hangingChars="173" w:hanging="580"/>
        <w:rPr>
          <w:rFonts w:eastAsia="宋体"/>
          <w:b/>
          <w:bCs/>
          <w:caps w:val="0"/>
          <w:szCs w:val="22"/>
        </w:rPr>
      </w:pPr>
      <w:bookmarkStart w:id="830" w:name="_Toc11819"/>
      <w:bookmarkStart w:id="831" w:name="_Toc9477"/>
      <w:bookmarkStart w:id="832" w:name="_Toc9970"/>
      <w:bookmarkStart w:id="833" w:name="_Toc24288"/>
      <w:bookmarkStart w:id="834" w:name="_Toc22704"/>
      <w:bookmarkStart w:id="835" w:name="_Toc12834"/>
      <w:bookmarkStart w:id="836" w:name="_Toc32137"/>
      <w:bookmarkStart w:id="837" w:name="_Toc32248"/>
      <w:bookmarkStart w:id="838" w:name="_Toc30325"/>
      <w:bookmarkStart w:id="839" w:name="_Toc1871"/>
      <w:bookmarkStart w:id="840" w:name="_Toc31260"/>
      <w:r>
        <w:rPr>
          <w:rFonts w:eastAsia="宋体" w:hint="eastAsia"/>
          <w:b/>
          <w:bCs/>
          <w:caps w:val="0"/>
          <w:szCs w:val="22"/>
        </w:rPr>
        <w:t>6</w:t>
      </w:r>
      <w:r>
        <w:rPr>
          <w:rFonts w:eastAsia="宋体" w:hint="eastAsia"/>
          <w:b/>
          <w:bCs/>
          <w:caps w:val="0"/>
          <w:szCs w:val="22"/>
        </w:rPr>
        <w:t>.4</w:t>
      </w:r>
      <w:r>
        <w:rPr>
          <w:rFonts w:eastAsia="宋体" w:hint="eastAsia"/>
          <w:b/>
          <w:bCs/>
          <w:caps w:val="0"/>
          <w:szCs w:val="22"/>
        </w:rPr>
        <w:t>应急监测</w:t>
      </w:r>
      <w:bookmarkEnd w:id="830"/>
      <w:bookmarkEnd w:id="831"/>
      <w:bookmarkEnd w:id="832"/>
      <w:bookmarkEnd w:id="833"/>
      <w:bookmarkEnd w:id="834"/>
      <w:bookmarkEnd w:id="835"/>
      <w:bookmarkEnd w:id="836"/>
      <w:bookmarkEnd w:id="837"/>
      <w:bookmarkEnd w:id="838"/>
      <w:bookmarkEnd w:id="839"/>
      <w:bookmarkEnd w:id="840"/>
    </w:p>
    <w:p w:rsidR="008910F0" w:rsidRDefault="00A34F50">
      <w:pPr>
        <w:pStyle w:val="3"/>
        <w:rPr>
          <w:rFonts w:eastAsia="宋体"/>
          <w:color w:val="auto"/>
        </w:rPr>
      </w:pPr>
      <w:bookmarkStart w:id="841" w:name="_Toc11863955"/>
      <w:r>
        <w:rPr>
          <w:rFonts w:eastAsia="宋体" w:hint="eastAsia"/>
          <w:color w:val="auto"/>
        </w:rPr>
        <w:t>6.4</w:t>
      </w:r>
      <w:r>
        <w:rPr>
          <w:rFonts w:eastAsia="宋体" w:hint="eastAsia"/>
          <w:color w:val="auto"/>
        </w:rPr>
        <w:t>.1</w:t>
      </w:r>
      <w:r>
        <w:rPr>
          <w:rFonts w:eastAsia="宋体" w:hint="eastAsia"/>
          <w:color w:val="auto"/>
        </w:rPr>
        <w:t>监测机构</w:t>
      </w:r>
      <w:bookmarkEnd w:id="841"/>
    </w:p>
    <w:p w:rsidR="008910F0" w:rsidRDefault="00A34F50">
      <w:pPr>
        <w:pStyle w:val="12-25"/>
        <w:ind w:firstLine="480"/>
        <w:rPr>
          <w:szCs w:val="24"/>
        </w:rPr>
      </w:pPr>
      <w:r>
        <w:rPr>
          <w:rFonts w:hint="eastAsia"/>
          <w:szCs w:val="24"/>
        </w:rPr>
        <w:t>企业</w:t>
      </w:r>
      <w:r>
        <w:rPr>
          <w:szCs w:val="24"/>
        </w:rPr>
        <w:t>不具备废水、废气的日常常规检测</w:t>
      </w:r>
      <w:r>
        <w:rPr>
          <w:rFonts w:hint="eastAsia"/>
          <w:szCs w:val="24"/>
        </w:rPr>
        <w:t>能力</w:t>
      </w:r>
      <w:r>
        <w:rPr>
          <w:szCs w:val="24"/>
        </w:rPr>
        <w:t>，</w:t>
      </w:r>
      <w:r>
        <w:rPr>
          <w:rFonts w:hint="eastAsia"/>
          <w:szCs w:val="24"/>
        </w:rPr>
        <w:t>建议企业与</w:t>
      </w:r>
      <w:r>
        <w:rPr>
          <w:rFonts w:hint="eastAsia"/>
          <w:szCs w:val="24"/>
        </w:rPr>
        <w:t>有资质的检测机构（湖北慧测检测技术有限公司）</w:t>
      </w:r>
      <w:r>
        <w:rPr>
          <w:rFonts w:hint="eastAsia"/>
          <w:szCs w:val="24"/>
        </w:rPr>
        <w:t>签订应急监测意向协议</w:t>
      </w:r>
      <w:r>
        <w:rPr>
          <w:rFonts w:hint="eastAsia"/>
          <w:szCs w:val="24"/>
        </w:rPr>
        <w:t>，在发生突发事件时，由</w:t>
      </w:r>
      <w:r>
        <w:rPr>
          <w:rFonts w:hint="eastAsia"/>
          <w:szCs w:val="24"/>
        </w:rPr>
        <w:t>有资质的检测机构</w:t>
      </w:r>
      <w:r>
        <w:rPr>
          <w:rFonts w:hint="eastAsia"/>
          <w:szCs w:val="24"/>
        </w:rPr>
        <w:t>负责本企业应急监测工作。</w:t>
      </w:r>
      <w:r>
        <w:rPr>
          <w:szCs w:val="24"/>
        </w:rPr>
        <w:t>如发生突发环境事件，</w:t>
      </w:r>
      <w:r>
        <w:rPr>
          <w:rFonts w:hint="eastAsia"/>
          <w:szCs w:val="24"/>
        </w:rPr>
        <w:t>企业</w:t>
      </w:r>
      <w:r>
        <w:rPr>
          <w:rFonts w:hint="eastAsia"/>
          <w:szCs w:val="24"/>
        </w:rPr>
        <w:t>环境监测组</w:t>
      </w:r>
      <w:r>
        <w:rPr>
          <w:szCs w:val="24"/>
        </w:rPr>
        <w:t>立即赶赴事故现场，同时通知</w:t>
      </w:r>
      <w:r>
        <w:rPr>
          <w:rFonts w:hint="eastAsia"/>
          <w:szCs w:val="24"/>
        </w:rPr>
        <w:t>赤壁市</w:t>
      </w:r>
      <w:r>
        <w:rPr>
          <w:rFonts w:hint="eastAsia"/>
          <w:szCs w:val="24"/>
        </w:rPr>
        <w:t>环境监测站</w:t>
      </w:r>
      <w:r>
        <w:rPr>
          <w:rFonts w:hint="eastAsia"/>
          <w:szCs w:val="24"/>
        </w:rPr>
        <w:t>和湖北慧测检测技术有限公司</w:t>
      </w:r>
      <w:r>
        <w:rPr>
          <w:szCs w:val="24"/>
        </w:rPr>
        <w:t>（联系</w:t>
      </w:r>
      <w:r>
        <w:rPr>
          <w:rFonts w:hint="eastAsia"/>
          <w:szCs w:val="24"/>
        </w:rPr>
        <w:t>方式见附件</w:t>
      </w:r>
      <w:r>
        <w:rPr>
          <w:rFonts w:hint="eastAsia"/>
          <w:szCs w:val="24"/>
        </w:rPr>
        <w:t>5</w:t>
      </w:r>
      <w:r>
        <w:rPr>
          <w:szCs w:val="24"/>
        </w:rPr>
        <w:t>）</w:t>
      </w:r>
      <w:r>
        <w:rPr>
          <w:rFonts w:hint="eastAsia"/>
          <w:szCs w:val="24"/>
        </w:rPr>
        <w:t>，</w:t>
      </w:r>
      <w:r>
        <w:rPr>
          <w:rFonts w:hint="eastAsia"/>
          <w:szCs w:val="24"/>
        </w:rPr>
        <w:t>环境监测组</w:t>
      </w:r>
      <w:r>
        <w:rPr>
          <w:szCs w:val="24"/>
        </w:rPr>
        <w:t>协助进行应急监测，根据事件发展情况，迅速确定监测方案，及时开展应急监测工作，对废水、废气污染物进行采样分析；在尽可能短的时间内作出判断，综合分析突发环境事件污染变化趋势，预测并报告突发环境事件的发展情况和污染物的变化情况，作为突发环境事件应急决策的依据。同时上报</w:t>
      </w:r>
      <w:r>
        <w:rPr>
          <w:rFonts w:hint="eastAsia"/>
          <w:szCs w:val="24"/>
        </w:rPr>
        <w:t>咸宁市生态环境局赤壁市分局</w:t>
      </w:r>
      <w:r>
        <w:rPr>
          <w:szCs w:val="24"/>
        </w:rPr>
        <w:t>。</w:t>
      </w:r>
    </w:p>
    <w:p w:rsidR="008910F0" w:rsidRDefault="00A34F50">
      <w:pPr>
        <w:pStyle w:val="3"/>
        <w:rPr>
          <w:rFonts w:eastAsia="宋体"/>
          <w:color w:val="auto"/>
        </w:rPr>
      </w:pPr>
      <w:r>
        <w:rPr>
          <w:rFonts w:eastAsia="宋体" w:hint="eastAsia"/>
          <w:color w:val="auto"/>
        </w:rPr>
        <w:t>6.4</w:t>
      </w:r>
      <w:r>
        <w:rPr>
          <w:rFonts w:eastAsia="宋体" w:hint="eastAsia"/>
          <w:color w:val="auto"/>
        </w:rPr>
        <w:t>.2</w:t>
      </w:r>
      <w:r>
        <w:rPr>
          <w:rFonts w:eastAsia="宋体" w:hint="eastAsia"/>
          <w:color w:val="auto"/>
        </w:rPr>
        <w:t>应急准备与事故预警</w:t>
      </w:r>
    </w:p>
    <w:p w:rsidR="008910F0" w:rsidRDefault="00A34F50">
      <w:pPr>
        <w:spacing w:line="360" w:lineRule="auto"/>
        <w:ind w:firstLineChars="150" w:firstLine="360"/>
        <w:jc w:val="left"/>
        <w:rPr>
          <w:sz w:val="24"/>
        </w:rPr>
      </w:pPr>
      <w:r>
        <w:rPr>
          <w:sz w:val="24"/>
        </w:rPr>
        <w:t>环境监测</w:t>
      </w:r>
      <w:r>
        <w:rPr>
          <w:rFonts w:hint="eastAsia"/>
          <w:sz w:val="24"/>
        </w:rPr>
        <w:t>小组</w:t>
      </w:r>
      <w:r>
        <w:rPr>
          <w:sz w:val="24"/>
        </w:rPr>
        <w:t>成员的联系电话应确保</w:t>
      </w:r>
      <w:r>
        <w:rPr>
          <w:sz w:val="24"/>
        </w:rPr>
        <w:t>24</w:t>
      </w:r>
      <w:r>
        <w:rPr>
          <w:sz w:val="24"/>
        </w:rPr>
        <w:t>小时畅通。各</w:t>
      </w:r>
      <w:r>
        <w:rPr>
          <w:rFonts w:hint="eastAsia"/>
          <w:sz w:val="24"/>
        </w:rPr>
        <w:t>应急小组</w:t>
      </w:r>
      <w:r>
        <w:rPr>
          <w:sz w:val="24"/>
        </w:rPr>
        <w:t>应根据各自职责，制定严格</w:t>
      </w:r>
      <w:r>
        <w:rPr>
          <w:sz w:val="24"/>
        </w:rPr>
        <w:lastRenderedPageBreak/>
        <w:t>的管理规章制度和应急工作程序，做好突发性环境事件应急监测的前期基础保障工作，发生事故时应确保能及时派出监测人员。</w:t>
      </w:r>
    </w:p>
    <w:p w:rsidR="008910F0" w:rsidRDefault="00A34F50">
      <w:pPr>
        <w:pStyle w:val="3"/>
        <w:rPr>
          <w:rFonts w:eastAsia="宋体"/>
          <w:color w:val="auto"/>
        </w:rPr>
      </w:pPr>
      <w:r>
        <w:rPr>
          <w:rFonts w:eastAsia="宋体" w:hint="eastAsia"/>
          <w:color w:val="auto"/>
        </w:rPr>
        <w:t>6.4</w:t>
      </w:r>
      <w:r>
        <w:rPr>
          <w:rFonts w:eastAsia="宋体" w:hint="eastAsia"/>
          <w:color w:val="auto"/>
        </w:rPr>
        <w:t>.3</w:t>
      </w:r>
      <w:r>
        <w:rPr>
          <w:rFonts w:eastAsia="宋体" w:hint="eastAsia"/>
          <w:color w:val="auto"/>
        </w:rPr>
        <w:t>应急监测原则及要求</w:t>
      </w:r>
    </w:p>
    <w:p w:rsidR="008910F0" w:rsidRDefault="00A34F50">
      <w:pPr>
        <w:pStyle w:val="4"/>
        <w:rPr>
          <w:rFonts w:eastAsia="宋体"/>
          <w:color w:val="auto"/>
          <w:sz w:val="28"/>
          <w:szCs w:val="28"/>
        </w:rPr>
      </w:pPr>
      <w:r>
        <w:rPr>
          <w:rFonts w:eastAsia="宋体" w:hint="eastAsia"/>
          <w:color w:val="auto"/>
          <w:sz w:val="28"/>
          <w:szCs w:val="28"/>
        </w:rPr>
        <w:t>6.4.3.1</w:t>
      </w:r>
      <w:r>
        <w:rPr>
          <w:rFonts w:eastAsia="宋体" w:hint="eastAsia"/>
          <w:color w:val="auto"/>
          <w:sz w:val="28"/>
          <w:szCs w:val="28"/>
        </w:rPr>
        <w:t>应急监测的启动</w:t>
      </w:r>
    </w:p>
    <w:p w:rsidR="008910F0" w:rsidRDefault="00A34F50">
      <w:pPr>
        <w:spacing w:line="360" w:lineRule="auto"/>
        <w:ind w:firstLineChars="200" w:firstLine="480"/>
        <w:jc w:val="left"/>
        <w:rPr>
          <w:sz w:val="24"/>
        </w:rPr>
      </w:pPr>
      <w:r>
        <w:rPr>
          <w:rFonts w:hint="eastAsia"/>
          <w:sz w:val="24"/>
        </w:rPr>
        <w:t>环境监测组</w:t>
      </w:r>
      <w:r>
        <w:rPr>
          <w:sz w:val="24"/>
        </w:rPr>
        <w:t>在接到应急指挥中心或领导小组的命令或事故报告后，应立即赶赴事故现场，同时</w:t>
      </w:r>
      <w:r>
        <w:rPr>
          <w:rFonts w:hint="eastAsia"/>
          <w:sz w:val="24"/>
        </w:rPr>
        <w:t>由</w:t>
      </w:r>
      <w:r>
        <w:rPr>
          <w:rFonts w:hint="eastAsia"/>
          <w:sz w:val="24"/>
        </w:rPr>
        <w:t>通讯联络组</w:t>
      </w:r>
      <w:r>
        <w:rPr>
          <w:sz w:val="24"/>
        </w:rPr>
        <w:t>通知</w:t>
      </w:r>
      <w:r>
        <w:rPr>
          <w:rFonts w:hint="eastAsia"/>
          <w:sz w:val="24"/>
        </w:rPr>
        <w:t>赤壁市</w:t>
      </w:r>
      <w:r>
        <w:rPr>
          <w:rFonts w:hint="eastAsia"/>
          <w:sz w:val="24"/>
        </w:rPr>
        <w:t>环境监测站</w:t>
      </w:r>
      <w:r>
        <w:rPr>
          <w:rFonts w:hint="eastAsia"/>
          <w:sz w:val="24"/>
        </w:rPr>
        <w:t>和湖北慧测检测技术有限公司</w:t>
      </w:r>
      <w:r>
        <w:rPr>
          <w:rFonts w:hint="eastAsia"/>
          <w:sz w:val="24"/>
        </w:rPr>
        <w:t>前来监测</w:t>
      </w:r>
      <w:r>
        <w:rPr>
          <w:sz w:val="24"/>
        </w:rPr>
        <w:t>，详细了解污染事故的有关情况，包括事发地点、事发原因、人员伤亡情况及初步的污染状况等，按照分级响应的原则，立即根据已有情况进行技术综合分析，并结合事故发生地的气象和地</w:t>
      </w:r>
      <w:r>
        <w:rPr>
          <w:sz w:val="24"/>
        </w:rPr>
        <w:t>区特点初步判断事故的等级、危险及危害程度、污染物扩散范围和扩散速度，同时启动应急监测。</w:t>
      </w:r>
    </w:p>
    <w:p w:rsidR="008910F0" w:rsidRDefault="00A34F50">
      <w:pPr>
        <w:pStyle w:val="4"/>
        <w:rPr>
          <w:rFonts w:eastAsia="宋体"/>
          <w:color w:val="auto"/>
          <w:sz w:val="28"/>
          <w:szCs w:val="28"/>
        </w:rPr>
      </w:pPr>
      <w:r>
        <w:rPr>
          <w:rFonts w:eastAsia="宋体" w:hint="eastAsia"/>
          <w:color w:val="auto"/>
          <w:sz w:val="28"/>
          <w:szCs w:val="28"/>
        </w:rPr>
        <w:t>6.4.3.2</w:t>
      </w:r>
      <w:r>
        <w:rPr>
          <w:rFonts w:eastAsia="宋体" w:hint="eastAsia"/>
          <w:color w:val="auto"/>
          <w:sz w:val="28"/>
          <w:szCs w:val="28"/>
        </w:rPr>
        <w:t>应急监测技术方案的确定</w:t>
      </w:r>
    </w:p>
    <w:p w:rsidR="008910F0" w:rsidRDefault="00A34F50">
      <w:pPr>
        <w:numPr>
          <w:ilvl w:val="0"/>
          <w:numId w:val="16"/>
        </w:numPr>
        <w:spacing w:line="360" w:lineRule="auto"/>
        <w:ind w:firstLineChars="150" w:firstLine="360"/>
        <w:jc w:val="left"/>
        <w:rPr>
          <w:sz w:val="24"/>
        </w:rPr>
      </w:pPr>
      <w:r>
        <w:rPr>
          <w:rFonts w:hint="eastAsia"/>
          <w:sz w:val="24"/>
        </w:rPr>
        <w:t>根据事故类型判断需监测的项目，由</w:t>
      </w:r>
      <w:r>
        <w:rPr>
          <w:rFonts w:hint="eastAsia"/>
          <w:sz w:val="24"/>
        </w:rPr>
        <w:t>通讯联络组</w:t>
      </w:r>
      <w:r>
        <w:rPr>
          <w:sz w:val="24"/>
        </w:rPr>
        <w:t>联系</w:t>
      </w:r>
      <w:r>
        <w:rPr>
          <w:rFonts w:hint="eastAsia"/>
          <w:sz w:val="24"/>
        </w:rPr>
        <w:t>湖北慧测检测技术有限公司</w:t>
      </w:r>
      <w:r>
        <w:rPr>
          <w:rFonts w:hint="eastAsia"/>
          <w:sz w:val="24"/>
        </w:rPr>
        <w:t>前来监测</w:t>
      </w:r>
      <w:r>
        <w:rPr>
          <w:sz w:val="24"/>
        </w:rPr>
        <w:t>，</w:t>
      </w:r>
      <w:r>
        <w:rPr>
          <w:rFonts w:hint="eastAsia"/>
          <w:sz w:val="24"/>
        </w:rPr>
        <w:t>监测单位</w:t>
      </w:r>
      <w:r>
        <w:rPr>
          <w:sz w:val="24"/>
        </w:rPr>
        <w:t>到达现场后</w:t>
      </w:r>
      <w:r>
        <w:rPr>
          <w:rFonts w:hint="eastAsia"/>
          <w:sz w:val="24"/>
        </w:rPr>
        <w:t>，由</w:t>
      </w:r>
      <w:r>
        <w:rPr>
          <w:rFonts w:hint="eastAsia"/>
          <w:sz w:val="24"/>
        </w:rPr>
        <w:t>环境监测组</w:t>
      </w:r>
      <w:r>
        <w:rPr>
          <w:rFonts w:hint="eastAsia"/>
          <w:sz w:val="24"/>
        </w:rPr>
        <w:t>协助，</w:t>
      </w:r>
      <w:r>
        <w:rPr>
          <w:sz w:val="24"/>
        </w:rPr>
        <w:t>在最短的事件内依据应急监测技术规范要求及有关专家意见，提出应急监测实施方案，确认监测对象、监测点位、监测项目、监测方法、监测频次、质控要求、数据管理和结果报告等。</w:t>
      </w:r>
    </w:p>
    <w:p w:rsidR="008910F0" w:rsidRDefault="00A34F50">
      <w:pPr>
        <w:spacing w:line="360" w:lineRule="auto"/>
        <w:ind w:firstLineChars="150" w:firstLine="360"/>
        <w:jc w:val="left"/>
        <w:rPr>
          <w:sz w:val="24"/>
        </w:rPr>
      </w:pPr>
      <w:r>
        <w:rPr>
          <w:sz w:val="24"/>
        </w:rPr>
        <w:t>（</w:t>
      </w:r>
      <w:r>
        <w:rPr>
          <w:sz w:val="24"/>
        </w:rPr>
        <w:t>2</w:t>
      </w:r>
      <w:r>
        <w:rPr>
          <w:sz w:val="24"/>
        </w:rPr>
        <w:t>）一般情况下应急监测可分三个阶段制定不同的应急监测实施方案，即污染物定性阶段、定量和</w:t>
      </w:r>
      <w:r>
        <w:rPr>
          <w:rFonts w:hint="eastAsia"/>
          <w:sz w:val="24"/>
        </w:rPr>
        <w:t>性</w:t>
      </w:r>
      <w:r>
        <w:rPr>
          <w:sz w:val="24"/>
        </w:rPr>
        <w:t>污染范围阶段、监控污染状况进展并评价阶段。</w:t>
      </w:r>
    </w:p>
    <w:p w:rsidR="008910F0" w:rsidRDefault="00A34F50">
      <w:pPr>
        <w:spacing w:line="360" w:lineRule="auto"/>
        <w:ind w:firstLineChars="150" w:firstLine="360"/>
        <w:jc w:val="left"/>
        <w:rPr>
          <w:sz w:val="24"/>
        </w:rPr>
      </w:pPr>
      <w:r>
        <w:rPr>
          <w:sz w:val="24"/>
        </w:rPr>
        <w:t>（</w:t>
      </w:r>
      <w:r>
        <w:rPr>
          <w:sz w:val="24"/>
        </w:rPr>
        <w:t>3</w:t>
      </w:r>
      <w:r>
        <w:rPr>
          <w:sz w:val="24"/>
        </w:rPr>
        <w:t>）监测点位设置原则</w:t>
      </w:r>
    </w:p>
    <w:p w:rsidR="008910F0" w:rsidRDefault="00A34F50">
      <w:pPr>
        <w:adjustRightInd w:val="0"/>
        <w:snapToGrid w:val="0"/>
        <w:spacing w:line="360" w:lineRule="auto"/>
        <w:ind w:firstLineChars="200" w:firstLine="480"/>
        <w:rPr>
          <w:sz w:val="24"/>
        </w:rPr>
      </w:pPr>
      <w:r>
        <w:rPr>
          <w:rFonts w:hint="eastAsia"/>
          <w:sz w:val="24"/>
        </w:rPr>
        <w:t>①</w:t>
      </w:r>
      <w:r>
        <w:rPr>
          <w:sz w:val="24"/>
        </w:rPr>
        <w:t>应急监测污染物定性阶段采样点位一般以事故发生地及其附近为主，同时必须关注环境敏感点和敏感人群（</w:t>
      </w:r>
      <w:r>
        <w:rPr>
          <w:rFonts w:hint="eastAsia"/>
          <w:sz w:val="24"/>
        </w:rPr>
        <w:t>本企业周边</w:t>
      </w:r>
      <w:r>
        <w:rPr>
          <w:rFonts w:hint="eastAsia"/>
          <w:sz w:val="24"/>
        </w:rPr>
        <w:t>500m</w:t>
      </w:r>
      <w:r>
        <w:rPr>
          <w:rFonts w:hint="eastAsia"/>
          <w:sz w:val="24"/>
        </w:rPr>
        <w:t>范围有</w:t>
      </w:r>
      <w:r>
        <w:rPr>
          <w:rFonts w:hint="eastAsia"/>
          <w:sz w:val="24"/>
        </w:rPr>
        <w:t>3</w:t>
      </w:r>
      <w:r>
        <w:rPr>
          <w:rFonts w:hint="eastAsia"/>
          <w:sz w:val="24"/>
        </w:rPr>
        <w:t>个居民点，约</w:t>
      </w:r>
      <w:r>
        <w:rPr>
          <w:rFonts w:hint="eastAsia"/>
          <w:sz w:val="24"/>
        </w:rPr>
        <w:t>183</w:t>
      </w:r>
      <w:r>
        <w:rPr>
          <w:rFonts w:hint="eastAsia"/>
          <w:sz w:val="24"/>
        </w:rPr>
        <w:t>人</w:t>
      </w:r>
      <w:r>
        <w:rPr>
          <w:sz w:val="24"/>
        </w:rPr>
        <w:t>）</w:t>
      </w:r>
      <w:r>
        <w:rPr>
          <w:rFonts w:hint="eastAsia"/>
          <w:sz w:val="24"/>
        </w:rPr>
        <w:t>，</w:t>
      </w:r>
      <w:r>
        <w:rPr>
          <w:sz w:val="24"/>
        </w:rPr>
        <w:t>同时合理设置参照点。</w:t>
      </w:r>
    </w:p>
    <w:p w:rsidR="008910F0" w:rsidRDefault="00A34F50">
      <w:pPr>
        <w:adjustRightInd w:val="0"/>
        <w:snapToGrid w:val="0"/>
        <w:spacing w:line="360" w:lineRule="auto"/>
        <w:ind w:firstLineChars="200" w:firstLine="480"/>
        <w:rPr>
          <w:sz w:val="24"/>
        </w:rPr>
      </w:pPr>
      <w:r>
        <w:rPr>
          <w:rFonts w:hint="eastAsia"/>
          <w:sz w:val="24"/>
        </w:rPr>
        <w:t>②</w:t>
      </w:r>
      <w:r>
        <w:rPr>
          <w:sz w:val="24"/>
        </w:rPr>
        <w:t>应急监测定量和定污染范围阶段、监控污染状况阶段应根据污染事故的特点，由污染物的扩散速度和时间、污染发生地的水文、气象和地域特征、污染物特性，参照风险评估报告给出的影响范围，在此范围内科学</w:t>
      </w:r>
      <w:r>
        <w:rPr>
          <w:rFonts w:hint="eastAsia"/>
          <w:sz w:val="24"/>
        </w:rPr>
        <w:t>地</w:t>
      </w:r>
      <w:r>
        <w:rPr>
          <w:sz w:val="24"/>
        </w:rPr>
        <w:t>布设相应数量的监测点位，以便反映事故发生区域环境的污染程度和污染范围。随着污染物扩散情</w:t>
      </w:r>
      <w:r>
        <w:rPr>
          <w:sz w:val="24"/>
        </w:rPr>
        <w:t>况和监测结果的变化趋势适时调整布点数量和检测频次。</w:t>
      </w:r>
    </w:p>
    <w:p w:rsidR="008910F0" w:rsidRDefault="00A34F50">
      <w:pPr>
        <w:spacing w:line="360" w:lineRule="auto"/>
        <w:ind w:firstLineChars="150" w:firstLine="360"/>
        <w:jc w:val="left"/>
        <w:rPr>
          <w:sz w:val="24"/>
        </w:rPr>
      </w:pPr>
      <w:r>
        <w:rPr>
          <w:sz w:val="24"/>
        </w:rPr>
        <w:t>（</w:t>
      </w:r>
      <w:r>
        <w:rPr>
          <w:sz w:val="24"/>
        </w:rPr>
        <w:t>4</w:t>
      </w:r>
      <w:r>
        <w:rPr>
          <w:sz w:val="24"/>
        </w:rPr>
        <w:t>）监测</w:t>
      </w:r>
      <w:r>
        <w:rPr>
          <w:rFonts w:hint="eastAsia"/>
          <w:sz w:val="24"/>
        </w:rPr>
        <w:t>方案</w:t>
      </w:r>
      <w:r>
        <w:rPr>
          <w:sz w:val="24"/>
        </w:rPr>
        <w:t>确定</w:t>
      </w:r>
    </w:p>
    <w:p w:rsidR="008910F0" w:rsidRDefault="00A34F50">
      <w:pPr>
        <w:adjustRightInd w:val="0"/>
        <w:snapToGrid w:val="0"/>
        <w:spacing w:line="360" w:lineRule="auto"/>
        <w:ind w:firstLineChars="200" w:firstLine="480"/>
        <w:rPr>
          <w:sz w:val="24"/>
        </w:rPr>
      </w:pPr>
      <w:r>
        <w:rPr>
          <w:sz w:val="24"/>
        </w:rPr>
        <w:t>根据《突发环境事件应急监测技术规范》（</w:t>
      </w:r>
      <w:r>
        <w:rPr>
          <w:sz w:val="24"/>
        </w:rPr>
        <w:t>HJ589-20</w:t>
      </w:r>
      <w:r>
        <w:rPr>
          <w:rFonts w:hint="eastAsia"/>
          <w:sz w:val="24"/>
        </w:rPr>
        <w:t>21</w:t>
      </w:r>
      <w:r>
        <w:rPr>
          <w:sz w:val="24"/>
        </w:rPr>
        <w:t>），</w:t>
      </w:r>
      <w:r>
        <w:rPr>
          <w:rFonts w:hint="eastAsia"/>
          <w:sz w:val="24"/>
        </w:rPr>
        <w:t>因各种原因产生的废气超标排放、风险物质泄漏、火灾爆炸</w:t>
      </w:r>
      <w:r>
        <w:rPr>
          <w:rFonts w:hint="eastAsia"/>
          <w:sz w:val="24"/>
        </w:rPr>
        <w:t>引发环境事故、</w:t>
      </w:r>
      <w:r>
        <w:rPr>
          <w:rFonts w:hint="eastAsia"/>
          <w:sz w:val="24"/>
        </w:rPr>
        <w:t>危废泄漏等突发环境</w:t>
      </w:r>
      <w:r>
        <w:rPr>
          <w:sz w:val="24"/>
        </w:rPr>
        <w:t>事故</w:t>
      </w:r>
      <w:r>
        <w:rPr>
          <w:rFonts w:hint="eastAsia"/>
          <w:sz w:val="24"/>
        </w:rPr>
        <w:t>，</w:t>
      </w:r>
      <w:r>
        <w:rPr>
          <w:sz w:val="24"/>
        </w:rPr>
        <w:t>监测点位布置应根据实际事故状况确定，具体布点、采样内容如下：</w:t>
      </w:r>
    </w:p>
    <w:p w:rsidR="008910F0" w:rsidRDefault="00A34F50">
      <w:pPr>
        <w:pStyle w:val="12-25"/>
        <w:adjustRightInd w:val="0"/>
        <w:snapToGrid w:val="0"/>
        <w:ind w:firstLine="480"/>
        <w:rPr>
          <w:szCs w:val="24"/>
        </w:rPr>
      </w:pPr>
      <w:r>
        <w:rPr>
          <w:rFonts w:hint="eastAsia"/>
          <w:szCs w:val="24"/>
        </w:rPr>
        <w:fldChar w:fldCharType="begin"/>
      </w:r>
      <w:r>
        <w:rPr>
          <w:rFonts w:hint="eastAsia"/>
          <w:szCs w:val="24"/>
        </w:rPr>
        <w:instrText xml:space="preserve"> = 1 \* GB3 \* MERGEFORMAT </w:instrText>
      </w:r>
      <w:r>
        <w:rPr>
          <w:rFonts w:hint="eastAsia"/>
          <w:szCs w:val="24"/>
        </w:rPr>
        <w:fldChar w:fldCharType="separate"/>
      </w:r>
      <w:r>
        <w:rPr>
          <w:szCs w:val="24"/>
        </w:rPr>
        <w:t>①</w:t>
      </w:r>
      <w:r>
        <w:rPr>
          <w:rFonts w:hint="eastAsia"/>
          <w:szCs w:val="24"/>
        </w:rPr>
        <w:fldChar w:fldCharType="end"/>
      </w:r>
      <w:r>
        <w:rPr>
          <w:rFonts w:hint="eastAsia"/>
          <w:szCs w:val="24"/>
        </w:rPr>
        <w:t>废气超标排放：</w:t>
      </w:r>
      <w:r>
        <w:rPr>
          <w:szCs w:val="24"/>
        </w:rPr>
        <w:t>若发生</w:t>
      </w:r>
      <w:r>
        <w:rPr>
          <w:rFonts w:hint="eastAsia"/>
          <w:szCs w:val="24"/>
        </w:rPr>
        <w:t>刷漆区</w:t>
      </w:r>
      <w:r>
        <w:rPr>
          <w:rFonts w:hint="eastAsia"/>
          <w:szCs w:val="24"/>
        </w:rPr>
        <w:t>废气</w:t>
      </w:r>
      <w:r>
        <w:rPr>
          <w:rFonts w:hint="eastAsia"/>
          <w:szCs w:val="24"/>
        </w:rPr>
        <w:t>或焊接烟尘或机加工粉尘</w:t>
      </w:r>
      <w:r>
        <w:rPr>
          <w:rFonts w:hint="eastAsia"/>
          <w:szCs w:val="24"/>
        </w:rPr>
        <w:t>排放异常</w:t>
      </w:r>
      <w:r>
        <w:rPr>
          <w:szCs w:val="24"/>
        </w:rPr>
        <w:t>，应对</w:t>
      </w:r>
      <w:r>
        <w:rPr>
          <w:rFonts w:hint="eastAsia"/>
          <w:szCs w:val="24"/>
        </w:rPr>
        <w:t>事故发生点及</w:t>
      </w:r>
      <w:r>
        <w:rPr>
          <w:szCs w:val="24"/>
        </w:rPr>
        <w:t>下风向空气环境</w:t>
      </w:r>
      <w:r>
        <w:rPr>
          <w:rFonts w:hint="eastAsia"/>
          <w:szCs w:val="24"/>
        </w:rPr>
        <w:t>以及下风向居民点</w:t>
      </w:r>
      <w:r>
        <w:rPr>
          <w:szCs w:val="24"/>
        </w:rPr>
        <w:t>中相应气体浓度进行监测。间距</w:t>
      </w:r>
      <w:r>
        <w:rPr>
          <w:rFonts w:hint="eastAsia"/>
          <w:szCs w:val="24"/>
        </w:rPr>
        <w:t>50-100m</w:t>
      </w:r>
      <w:r>
        <w:rPr>
          <w:szCs w:val="24"/>
        </w:rPr>
        <w:t>，直至浓度不超</w:t>
      </w:r>
      <w:r>
        <w:rPr>
          <w:szCs w:val="24"/>
        </w:rPr>
        <w:lastRenderedPageBreak/>
        <w:t>标。监测因子为</w:t>
      </w:r>
      <w:r>
        <w:rPr>
          <w:rFonts w:hint="eastAsia"/>
          <w:szCs w:val="24"/>
        </w:rPr>
        <w:t>异常排放的废气（如颗粒物、</w:t>
      </w:r>
      <w:r>
        <w:rPr>
          <w:rFonts w:hint="eastAsia"/>
          <w:szCs w:val="24"/>
        </w:rPr>
        <w:t>二甲苯、非甲烷总烃</w:t>
      </w:r>
      <w:r>
        <w:rPr>
          <w:rFonts w:hint="eastAsia"/>
          <w:szCs w:val="24"/>
        </w:rPr>
        <w:t>等）</w:t>
      </w:r>
      <w:r>
        <w:rPr>
          <w:szCs w:val="24"/>
        </w:rPr>
        <w:t>，</w:t>
      </w:r>
      <w:r>
        <w:rPr>
          <w:bCs/>
          <w:szCs w:val="24"/>
        </w:rPr>
        <w:t>事故发生时</w:t>
      </w:r>
      <w:r>
        <w:rPr>
          <w:bCs/>
          <w:szCs w:val="24"/>
        </w:rPr>
        <w:t>1</w:t>
      </w:r>
      <w:r>
        <w:rPr>
          <w:bCs/>
          <w:szCs w:val="24"/>
        </w:rPr>
        <w:t>次</w:t>
      </w:r>
      <w:r>
        <w:rPr>
          <w:bCs/>
          <w:szCs w:val="24"/>
        </w:rPr>
        <w:t>/1</w:t>
      </w:r>
      <w:r>
        <w:rPr>
          <w:rFonts w:hint="eastAsia"/>
          <w:bCs/>
          <w:szCs w:val="24"/>
        </w:rPr>
        <w:t>5</w:t>
      </w:r>
      <w:r>
        <w:rPr>
          <w:bCs/>
          <w:szCs w:val="24"/>
        </w:rPr>
        <w:t>min</w:t>
      </w:r>
      <w:r>
        <w:rPr>
          <w:bCs/>
          <w:szCs w:val="24"/>
        </w:rPr>
        <w:t>，</w:t>
      </w:r>
      <w:r>
        <w:rPr>
          <w:rFonts w:hint="eastAsia"/>
          <w:bCs/>
          <w:szCs w:val="24"/>
        </w:rPr>
        <w:t>采样一小时；</w:t>
      </w:r>
      <w:r>
        <w:rPr>
          <w:bCs/>
          <w:szCs w:val="24"/>
        </w:rPr>
        <w:t>事故结束后</w:t>
      </w:r>
      <w:r>
        <w:rPr>
          <w:bCs/>
          <w:szCs w:val="24"/>
        </w:rPr>
        <w:t>1</w:t>
      </w:r>
      <w:r>
        <w:rPr>
          <w:bCs/>
          <w:szCs w:val="24"/>
        </w:rPr>
        <w:t>次</w:t>
      </w:r>
      <w:r>
        <w:rPr>
          <w:bCs/>
          <w:szCs w:val="24"/>
        </w:rPr>
        <w:t>/1h</w:t>
      </w:r>
      <w:r>
        <w:rPr>
          <w:rFonts w:hint="eastAsia"/>
          <w:bCs/>
          <w:szCs w:val="24"/>
        </w:rPr>
        <w:t>，采样一小时</w:t>
      </w:r>
      <w:r>
        <w:rPr>
          <w:szCs w:val="24"/>
        </w:rPr>
        <w:t>。</w:t>
      </w:r>
    </w:p>
    <w:bookmarkStart w:id="842" w:name="_Toc26323"/>
    <w:bookmarkStart w:id="843" w:name="_Toc25038"/>
    <w:bookmarkStart w:id="844" w:name="_Toc10050"/>
    <w:bookmarkStart w:id="845" w:name="_Toc24656"/>
    <w:bookmarkStart w:id="846" w:name="_Toc23260"/>
    <w:bookmarkStart w:id="847" w:name="_Toc14723"/>
    <w:bookmarkStart w:id="848" w:name="_Toc17572"/>
    <w:bookmarkStart w:id="849" w:name="_Toc2183"/>
    <w:bookmarkStart w:id="850" w:name="_Toc32191"/>
    <w:bookmarkStart w:id="851" w:name="_Toc2454"/>
    <w:bookmarkStart w:id="852" w:name="_Toc14573"/>
    <w:bookmarkStart w:id="853" w:name="_Toc29539"/>
    <w:p w:rsidR="008910F0" w:rsidRDefault="00A34F50">
      <w:pPr>
        <w:adjustRightInd w:val="0"/>
        <w:snapToGrid w:val="0"/>
        <w:spacing w:line="360" w:lineRule="auto"/>
        <w:ind w:firstLineChars="200" w:firstLine="480"/>
        <w:rPr>
          <w:sz w:val="24"/>
          <w:szCs w:val="24"/>
        </w:rPr>
      </w:pPr>
      <w:r>
        <w:rPr>
          <w:rFonts w:hint="eastAsia"/>
          <w:sz w:val="24"/>
          <w:szCs w:val="24"/>
        </w:rPr>
        <w:fldChar w:fldCharType="begin"/>
      </w:r>
      <w:r>
        <w:rPr>
          <w:rFonts w:hint="eastAsia"/>
          <w:sz w:val="24"/>
          <w:szCs w:val="24"/>
        </w:rPr>
        <w:instrText xml:space="preserve"> = 2 \* GB3 \* MERGEFORMAT </w:instrText>
      </w:r>
      <w:r>
        <w:rPr>
          <w:rFonts w:hint="eastAsia"/>
          <w:sz w:val="24"/>
          <w:szCs w:val="24"/>
        </w:rPr>
        <w:fldChar w:fldCharType="separate"/>
      </w:r>
      <w:r>
        <w:rPr>
          <w:sz w:val="24"/>
          <w:szCs w:val="24"/>
        </w:rPr>
        <w:t>②</w:t>
      </w:r>
      <w:r>
        <w:rPr>
          <w:rFonts w:hint="eastAsia"/>
          <w:sz w:val="24"/>
          <w:szCs w:val="24"/>
        </w:rPr>
        <w:fldChar w:fldCharType="end"/>
      </w:r>
      <w:r>
        <w:rPr>
          <w:rFonts w:hint="eastAsia"/>
          <w:sz w:val="24"/>
          <w:szCs w:val="24"/>
        </w:rPr>
        <w:t>火灾爆炸：发生火灾爆炸时，</w:t>
      </w:r>
      <w:r>
        <w:rPr>
          <w:sz w:val="24"/>
          <w:szCs w:val="24"/>
        </w:rPr>
        <w:t>应对下风向空气环境中相应气体浓度进行监测</w:t>
      </w:r>
      <w:r>
        <w:rPr>
          <w:rFonts w:hint="eastAsia"/>
          <w:sz w:val="24"/>
          <w:szCs w:val="24"/>
        </w:rPr>
        <w:t>，废气检测指标主要为</w:t>
      </w:r>
      <w:r>
        <w:rPr>
          <w:rFonts w:hint="eastAsia"/>
          <w:sz w:val="24"/>
          <w:szCs w:val="24"/>
        </w:rPr>
        <w:t>CO</w:t>
      </w:r>
      <w:r>
        <w:rPr>
          <w:rFonts w:hint="eastAsia"/>
          <w:sz w:val="24"/>
          <w:szCs w:val="24"/>
        </w:rPr>
        <w:t>、烟尘。</w:t>
      </w:r>
      <w:r>
        <w:rPr>
          <w:sz w:val="24"/>
          <w:szCs w:val="24"/>
        </w:rPr>
        <w:t>事故发生</w:t>
      </w:r>
      <w:r>
        <w:rPr>
          <w:rFonts w:hint="eastAsia"/>
          <w:sz w:val="24"/>
          <w:szCs w:val="24"/>
        </w:rPr>
        <w:t>时至少监测一次，事故结束后监测一次；废气监测频次等信息参考</w:t>
      </w:r>
      <w:r>
        <w:rPr>
          <w:rFonts w:hint="eastAsia"/>
          <w:sz w:val="24"/>
          <w:szCs w:val="24"/>
        </w:rPr>
        <w:fldChar w:fldCharType="begin"/>
      </w:r>
      <w:r>
        <w:rPr>
          <w:rFonts w:hint="eastAsia"/>
          <w:sz w:val="24"/>
          <w:szCs w:val="24"/>
        </w:rPr>
        <w:instrText xml:space="preserve"> = 1 \* GB3 \* MERGEFORMAT </w:instrText>
      </w:r>
      <w:r>
        <w:rPr>
          <w:rFonts w:hint="eastAsia"/>
          <w:sz w:val="24"/>
          <w:szCs w:val="24"/>
        </w:rPr>
        <w:fldChar w:fldCharType="separate"/>
      </w:r>
      <w:r>
        <w:rPr>
          <w:sz w:val="24"/>
          <w:szCs w:val="24"/>
        </w:rPr>
        <w:t>①</w:t>
      </w:r>
      <w:r>
        <w:rPr>
          <w:rFonts w:hint="eastAsia"/>
          <w:sz w:val="24"/>
          <w:szCs w:val="24"/>
        </w:rPr>
        <w:fldChar w:fldCharType="end"/>
      </w:r>
      <w:r>
        <w:rPr>
          <w:rFonts w:hint="eastAsia"/>
          <w:sz w:val="24"/>
          <w:szCs w:val="24"/>
        </w:rPr>
        <w:t>。</w:t>
      </w:r>
      <w:bookmarkEnd w:id="842"/>
      <w:bookmarkEnd w:id="843"/>
      <w:bookmarkEnd w:id="844"/>
      <w:bookmarkEnd w:id="845"/>
      <w:bookmarkEnd w:id="846"/>
      <w:bookmarkEnd w:id="847"/>
      <w:bookmarkEnd w:id="848"/>
      <w:bookmarkEnd w:id="849"/>
      <w:bookmarkEnd w:id="850"/>
      <w:bookmarkEnd w:id="851"/>
      <w:bookmarkEnd w:id="852"/>
      <w:bookmarkEnd w:id="853"/>
    </w:p>
    <w:bookmarkStart w:id="854" w:name="_Toc30786"/>
    <w:bookmarkStart w:id="855" w:name="_Toc12106"/>
    <w:bookmarkStart w:id="856" w:name="_Toc27718"/>
    <w:bookmarkStart w:id="857" w:name="_Toc2845"/>
    <w:bookmarkStart w:id="858" w:name="_Toc23865"/>
    <w:bookmarkStart w:id="859" w:name="_Toc28668"/>
    <w:bookmarkStart w:id="860" w:name="_Toc29219"/>
    <w:bookmarkStart w:id="861" w:name="_Toc28707"/>
    <w:bookmarkStart w:id="862" w:name="_Toc18484"/>
    <w:bookmarkStart w:id="863" w:name="_Toc17114"/>
    <w:bookmarkStart w:id="864" w:name="_Toc29815"/>
    <w:bookmarkStart w:id="865" w:name="_Toc24565"/>
    <w:p w:rsidR="008910F0" w:rsidRDefault="00A34F50">
      <w:pPr>
        <w:adjustRightInd w:val="0"/>
        <w:snapToGrid w:val="0"/>
        <w:spacing w:line="360" w:lineRule="auto"/>
        <w:ind w:firstLineChars="200" w:firstLine="480"/>
        <w:rPr>
          <w:sz w:val="24"/>
          <w:szCs w:val="24"/>
        </w:rPr>
      </w:pPr>
      <w:r>
        <w:rPr>
          <w:rFonts w:hint="eastAsia"/>
          <w:sz w:val="24"/>
          <w:szCs w:val="24"/>
        </w:rPr>
        <w:fldChar w:fldCharType="begin"/>
      </w:r>
      <w:r>
        <w:rPr>
          <w:rFonts w:hint="eastAsia"/>
          <w:sz w:val="24"/>
          <w:szCs w:val="24"/>
        </w:rPr>
        <w:instrText xml:space="preserve"> = 3 \* GB3 \* MERGEFORMAT </w:instrText>
      </w:r>
      <w:r>
        <w:rPr>
          <w:rFonts w:hint="eastAsia"/>
          <w:sz w:val="24"/>
          <w:szCs w:val="24"/>
        </w:rPr>
        <w:fldChar w:fldCharType="separate"/>
      </w:r>
      <w:r>
        <w:rPr>
          <w:sz w:val="24"/>
          <w:szCs w:val="24"/>
        </w:rPr>
        <w:t>③</w:t>
      </w:r>
      <w:r>
        <w:rPr>
          <w:rFonts w:hint="eastAsia"/>
          <w:sz w:val="24"/>
          <w:szCs w:val="24"/>
        </w:rPr>
        <w:fldChar w:fldCharType="end"/>
      </w:r>
      <w:r>
        <w:rPr>
          <w:rFonts w:hint="eastAsia"/>
          <w:sz w:val="24"/>
          <w:szCs w:val="24"/>
        </w:rPr>
        <w:t>危废或仓库内风险物质泄漏：当发生危废或风险物质泄漏时，对</w:t>
      </w:r>
      <w:r>
        <w:rPr>
          <w:rFonts w:hint="eastAsia"/>
          <w:sz w:val="24"/>
          <w:szCs w:val="24"/>
          <w:lang w:val="zh-CN"/>
        </w:rPr>
        <w:t>事故发生地受污染的区域</w:t>
      </w:r>
      <w:r>
        <w:rPr>
          <w:rFonts w:hint="eastAsia"/>
          <w:sz w:val="24"/>
          <w:szCs w:val="24"/>
        </w:rPr>
        <w:t>进行土壤监测，监测因子为</w:t>
      </w:r>
      <w:r>
        <w:rPr>
          <w:rFonts w:hint="eastAsia"/>
          <w:sz w:val="24"/>
          <w:szCs w:val="24"/>
        </w:rPr>
        <w:t>pH</w:t>
      </w:r>
      <w:r>
        <w:rPr>
          <w:rFonts w:hint="eastAsia"/>
          <w:sz w:val="24"/>
          <w:szCs w:val="24"/>
        </w:rPr>
        <w:t>、石油烃、二甲苯、锌</w:t>
      </w:r>
      <w:r>
        <w:rPr>
          <w:rFonts w:hint="eastAsia"/>
          <w:sz w:val="24"/>
          <w:szCs w:val="24"/>
        </w:rPr>
        <w:t>，监测频次为</w:t>
      </w:r>
      <w:r>
        <w:rPr>
          <w:rFonts w:hint="eastAsia"/>
          <w:sz w:val="24"/>
          <w:szCs w:val="24"/>
          <w:lang w:val="zh-CN"/>
        </w:rPr>
        <w:t>1</w:t>
      </w:r>
      <w:r>
        <w:rPr>
          <w:rFonts w:hint="eastAsia"/>
          <w:sz w:val="24"/>
          <w:szCs w:val="24"/>
          <w:lang w:val="zh-CN"/>
        </w:rPr>
        <w:t>次</w:t>
      </w:r>
      <w:r>
        <w:rPr>
          <w:rFonts w:hint="eastAsia"/>
          <w:sz w:val="24"/>
          <w:szCs w:val="24"/>
          <w:lang w:val="zh-CN"/>
        </w:rPr>
        <w:t>/</w:t>
      </w:r>
      <w:r>
        <w:rPr>
          <w:rFonts w:hint="eastAsia"/>
          <w:sz w:val="24"/>
          <w:szCs w:val="24"/>
          <w:lang w:val="zh-CN"/>
        </w:rPr>
        <w:t>应急期间，</w:t>
      </w:r>
      <w:r>
        <w:rPr>
          <w:rFonts w:hint="eastAsia"/>
          <w:sz w:val="24"/>
          <w:szCs w:val="24"/>
        </w:rPr>
        <w:t>事故结束后监测一次，</w:t>
      </w:r>
      <w:r>
        <w:rPr>
          <w:rFonts w:hint="eastAsia"/>
          <w:sz w:val="24"/>
          <w:szCs w:val="24"/>
          <w:lang w:val="zh-CN"/>
        </w:rPr>
        <w:t>监测点位为危废或风险物质泄漏点。</w:t>
      </w:r>
      <w:bookmarkEnd w:id="854"/>
      <w:bookmarkEnd w:id="855"/>
      <w:bookmarkEnd w:id="856"/>
      <w:bookmarkEnd w:id="857"/>
      <w:bookmarkEnd w:id="858"/>
      <w:bookmarkEnd w:id="859"/>
      <w:bookmarkEnd w:id="860"/>
      <w:bookmarkEnd w:id="861"/>
      <w:bookmarkEnd w:id="862"/>
      <w:bookmarkEnd w:id="863"/>
      <w:bookmarkEnd w:id="864"/>
      <w:bookmarkEnd w:id="865"/>
    </w:p>
    <w:p w:rsidR="008910F0" w:rsidRDefault="00A34F50">
      <w:pPr>
        <w:pStyle w:val="Default"/>
        <w:snapToGrid w:val="0"/>
        <w:spacing w:line="360" w:lineRule="auto"/>
        <w:ind w:firstLineChars="200" w:firstLine="480"/>
        <w:jc w:val="both"/>
        <w:rPr>
          <w:rFonts w:ascii="Times New Roman" w:cs="Times New Roman"/>
          <w:color w:val="auto"/>
          <w:lang w:val="zh-CN"/>
        </w:rPr>
      </w:pPr>
      <w:r>
        <w:rPr>
          <w:rFonts w:ascii="Times New Roman" w:cs="Times New Roman" w:hint="eastAsia"/>
          <w:color w:val="auto"/>
        </w:rPr>
        <w:fldChar w:fldCharType="begin"/>
      </w:r>
      <w:r>
        <w:rPr>
          <w:rFonts w:ascii="Times New Roman" w:cs="Times New Roman" w:hint="eastAsia"/>
          <w:color w:val="auto"/>
        </w:rPr>
        <w:instrText xml:space="preserve"> = 4 \* GB3 \* MERGEFORMAT </w:instrText>
      </w:r>
      <w:r>
        <w:rPr>
          <w:rFonts w:ascii="Times New Roman" w:cs="Times New Roman" w:hint="eastAsia"/>
          <w:color w:val="auto"/>
        </w:rPr>
        <w:fldChar w:fldCharType="separate"/>
      </w:r>
      <w:r>
        <w:rPr>
          <w:rFonts w:ascii="Times New Roman" w:cs="Times New Roman"/>
          <w:color w:val="auto"/>
        </w:rPr>
        <w:t>④</w:t>
      </w:r>
      <w:r>
        <w:rPr>
          <w:rFonts w:ascii="Times New Roman" w:cs="Times New Roman" w:hint="eastAsia"/>
          <w:color w:val="auto"/>
        </w:rPr>
        <w:fldChar w:fldCharType="end"/>
      </w:r>
      <w:r>
        <w:rPr>
          <w:rFonts w:ascii="Times New Roman" w:cs="Times New Roman" w:hint="eastAsia"/>
          <w:color w:val="auto"/>
        </w:rPr>
        <w:t>丙烷</w:t>
      </w:r>
      <w:r>
        <w:rPr>
          <w:rFonts w:ascii="Times New Roman" w:cs="Times New Roman" w:hint="eastAsia"/>
          <w:color w:val="auto"/>
        </w:rPr>
        <w:t>泄漏：当发生液化气泄漏时，对</w:t>
      </w:r>
      <w:r>
        <w:rPr>
          <w:rFonts w:ascii="Times New Roman" w:cs="Times New Roman" w:hint="eastAsia"/>
          <w:color w:val="auto"/>
          <w:lang w:val="zh-CN"/>
        </w:rPr>
        <w:t>事故发生地</w:t>
      </w:r>
      <w:r>
        <w:rPr>
          <w:rFonts w:ascii="Times New Roman" w:cs="Times New Roman"/>
          <w:color w:val="auto"/>
        </w:rPr>
        <w:t>空气环境中相应气体浓度进行监测</w:t>
      </w:r>
      <w:r>
        <w:rPr>
          <w:rFonts w:ascii="Times New Roman" w:cs="Times New Roman" w:hint="eastAsia"/>
          <w:color w:val="auto"/>
        </w:rPr>
        <w:t>，废气检测指标主要为</w:t>
      </w:r>
      <w:r>
        <w:rPr>
          <w:rFonts w:ascii="Times New Roman" w:cs="Times New Roman" w:hint="eastAsia"/>
          <w:color w:val="auto"/>
        </w:rPr>
        <w:t>丙烷</w:t>
      </w:r>
      <w:r>
        <w:rPr>
          <w:rFonts w:ascii="Times New Roman" w:cs="Times New Roman" w:hint="eastAsia"/>
          <w:color w:val="auto"/>
        </w:rPr>
        <w:t>。</w:t>
      </w:r>
      <w:r>
        <w:rPr>
          <w:rFonts w:ascii="Times New Roman" w:cs="Times New Roman"/>
          <w:color w:val="auto"/>
        </w:rPr>
        <w:t>事故发生</w:t>
      </w:r>
      <w:r>
        <w:rPr>
          <w:rFonts w:ascii="Times New Roman" w:cs="Times New Roman" w:hint="eastAsia"/>
          <w:color w:val="auto"/>
        </w:rPr>
        <w:t>时至少监测一次，事故结束后监测一次；废气监测频次等信息参考</w:t>
      </w:r>
      <w:r>
        <w:rPr>
          <w:rFonts w:ascii="Times New Roman" w:cs="Times New Roman" w:hint="eastAsia"/>
          <w:color w:val="auto"/>
        </w:rPr>
        <w:fldChar w:fldCharType="begin"/>
      </w:r>
      <w:r>
        <w:rPr>
          <w:rFonts w:ascii="Times New Roman" w:cs="Times New Roman" w:hint="eastAsia"/>
          <w:color w:val="auto"/>
        </w:rPr>
        <w:instrText xml:space="preserve"> = 1 \* GB3 \* MERGEFORMAT </w:instrText>
      </w:r>
      <w:r>
        <w:rPr>
          <w:rFonts w:ascii="Times New Roman" w:cs="Times New Roman" w:hint="eastAsia"/>
          <w:color w:val="auto"/>
        </w:rPr>
        <w:fldChar w:fldCharType="separate"/>
      </w:r>
      <w:r>
        <w:rPr>
          <w:rFonts w:ascii="Times New Roman" w:cs="Times New Roman"/>
          <w:color w:val="auto"/>
        </w:rPr>
        <w:t>①</w:t>
      </w:r>
      <w:r>
        <w:rPr>
          <w:rFonts w:ascii="Times New Roman" w:cs="Times New Roman" w:hint="eastAsia"/>
          <w:color w:val="auto"/>
        </w:rPr>
        <w:fldChar w:fldCharType="end"/>
      </w:r>
      <w:r>
        <w:rPr>
          <w:rFonts w:ascii="Times New Roman" w:cs="Times New Roman" w:hint="eastAsia"/>
          <w:color w:val="auto"/>
          <w:lang w:val="zh-CN"/>
        </w:rPr>
        <w:t>。</w:t>
      </w:r>
    </w:p>
    <w:p w:rsidR="008910F0" w:rsidRDefault="00A34F50">
      <w:pPr>
        <w:adjustRightInd w:val="0"/>
        <w:snapToGrid w:val="0"/>
        <w:spacing w:line="360" w:lineRule="auto"/>
        <w:ind w:firstLineChars="200" w:firstLine="480"/>
        <w:rPr>
          <w:sz w:val="24"/>
          <w:szCs w:val="24"/>
        </w:rPr>
      </w:pPr>
      <w:r>
        <w:rPr>
          <w:rFonts w:hint="eastAsia"/>
          <w:sz w:val="24"/>
          <w:szCs w:val="24"/>
          <w:lang w:val="zh-CN"/>
        </w:rPr>
        <w:t>⑤事故处置废水：当发生火灾爆炸、危险化学品或危废泄漏，有事故处置废水产生时，对企业厂区的废水进行监测，监测因子为</w:t>
      </w:r>
      <w:r>
        <w:rPr>
          <w:rFonts w:hint="eastAsia"/>
          <w:sz w:val="24"/>
          <w:szCs w:val="24"/>
        </w:rPr>
        <w:t>丙烷、</w:t>
      </w:r>
      <w:r>
        <w:rPr>
          <w:rFonts w:hint="eastAsia"/>
          <w:sz w:val="24"/>
          <w:szCs w:val="24"/>
        </w:rPr>
        <w:t>COD</w:t>
      </w:r>
      <w:r>
        <w:rPr>
          <w:rFonts w:hint="eastAsia"/>
          <w:sz w:val="24"/>
          <w:szCs w:val="24"/>
        </w:rPr>
        <w:t>、氨氮、二甲苯、锌、石油烃，</w:t>
      </w:r>
      <w:r>
        <w:rPr>
          <w:rFonts w:hint="eastAsia"/>
          <w:sz w:val="24"/>
          <w:szCs w:val="24"/>
        </w:rPr>
        <w:t>监测频次为</w:t>
      </w:r>
      <w:r>
        <w:rPr>
          <w:rFonts w:hint="eastAsia"/>
          <w:sz w:val="24"/>
          <w:szCs w:val="24"/>
          <w:lang w:val="zh-CN"/>
        </w:rPr>
        <w:t>1</w:t>
      </w:r>
      <w:r>
        <w:rPr>
          <w:rFonts w:hint="eastAsia"/>
          <w:sz w:val="24"/>
          <w:szCs w:val="24"/>
          <w:lang w:val="zh-CN"/>
        </w:rPr>
        <w:t>次</w:t>
      </w:r>
      <w:r>
        <w:rPr>
          <w:rFonts w:hint="eastAsia"/>
          <w:sz w:val="24"/>
          <w:szCs w:val="24"/>
          <w:lang w:val="zh-CN"/>
        </w:rPr>
        <w:t>/</w:t>
      </w:r>
      <w:r>
        <w:rPr>
          <w:rFonts w:hint="eastAsia"/>
          <w:sz w:val="24"/>
          <w:szCs w:val="24"/>
          <w:lang w:val="zh-CN"/>
        </w:rPr>
        <w:t>应急期间，</w:t>
      </w:r>
      <w:r>
        <w:rPr>
          <w:rFonts w:hint="eastAsia"/>
          <w:sz w:val="24"/>
          <w:szCs w:val="24"/>
        </w:rPr>
        <w:t>事故结束后监测一次，</w:t>
      </w:r>
      <w:r>
        <w:rPr>
          <w:rFonts w:hint="eastAsia"/>
          <w:sz w:val="24"/>
          <w:szCs w:val="24"/>
          <w:lang w:val="zh-CN"/>
        </w:rPr>
        <w:t>监测点位为废水排放口。</w:t>
      </w:r>
    </w:p>
    <w:p w:rsidR="008910F0" w:rsidRDefault="00A34F50">
      <w:pPr>
        <w:adjustRightInd w:val="0"/>
        <w:snapToGrid w:val="0"/>
        <w:spacing w:line="360" w:lineRule="auto"/>
        <w:ind w:firstLineChars="200" w:firstLine="480"/>
        <w:rPr>
          <w:sz w:val="24"/>
          <w:szCs w:val="24"/>
        </w:rPr>
      </w:pPr>
      <w:bookmarkStart w:id="866" w:name="_Toc15807"/>
      <w:bookmarkStart w:id="867" w:name="_Toc20484"/>
      <w:bookmarkStart w:id="868" w:name="_Toc11211"/>
      <w:bookmarkStart w:id="869" w:name="_Toc16514"/>
      <w:bookmarkStart w:id="870" w:name="_Toc213"/>
      <w:bookmarkStart w:id="871" w:name="_Toc2592"/>
      <w:bookmarkStart w:id="872" w:name="_Toc13101"/>
      <w:bookmarkStart w:id="873" w:name="_Toc20828"/>
      <w:bookmarkStart w:id="874" w:name="_Toc19421"/>
      <w:bookmarkStart w:id="875" w:name="_Toc17294"/>
      <w:r>
        <w:rPr>
          <w:rFonts w:hint="eastAsia"/>
          <w:sz w:val="24"/>
          <w:szCs w:val="24"/>
        </w:rPr>
        <w:t>当发生突发环境事件时，本企业应急监测方案总结如下表</w:t>
      </w:r>
      <w:r>
        <w:rPr>
          <w:rFonts w:hint="eastAsia"/>
          <w:sz w:val="24"/>
          <w:szCs w:val="24"/>
        </w:rPr>
        <w:t>4-1</w:t>
      </w:r>
      <w:r>
        <w:rPr>
          <w:rFonts w:hint="eastAsia"/>
          <w:sz w:val="24"/>
          <w:szCs w:val="24"/>
        </w:rPr>
        <w:t>。</w:t>
      </w:r>
      <w:bookmarkEnd w:id="866"/>
      <w:bookmarkEnd w:id="867"/>
      <w:bookmarkEnd w:id="868"/>
      <w:bookmarkEnd w:id="869"/>
      <w:bookmarkEnd w:id="870"/>
      <w:bookmarkEnd w:id="871"/>
      <w:bookmarkEnd w:id="872"/>
      <w:bookmarkEnd w:id="873"/>
      <w:bookmarkEnd w:id="874"/>
      <w:bookmarkEnd w:id="875"/>
    </w:p>
    <w:p w:rsidR="008910F0" w:rsidRDefault="00A34F50">
      <w:pPr>
        <w:jc w:val="center"/>
        <w:rPr>
          <w:b/>
          <w:bCs/>
          <w:sz w:val="24"/>
        </w:rPr>
      </w:pPr>
      <w:bookmarkStart w:id="876" w:name="_Toc23797"/>
      <w:bookmarkStart w:id="877" w:name="_Toc12342"/>
      <w:bookmarkStart w:id="878" w:name="_Toc26034"/>
      <w:bookmarkStart w:id="879" w:name="_Toc1333"/>
      <w:bookmarkStart w:id="880" w:name="_Toc29217"/>
      <w:bookmarkStart w:id="881" w:name="_Toc28369"/>
      <w:bookmarkStart w:id="882" w:name="_Toc30570"/>
      <w:bookmarkStart w:id="883" w:name="_Toc13350"/>
      <w:bookmarkStart w:id="884" w:name="_Toc9312"/>
      <w:bookmarkStart w:id="885" w:name="_Toc24922"/>
      <w:r>
        <w:rPr>
          <w:rFonts w:hint="eastAsia"/>
          <w:b/>
          <w:bCs/>
          <w:sz w:val="24"/>
        </w:rPr>
        <w:t>表</w:t>
      </w:r>
      <w:r>
        <w:rPr>
          <w:rFonts w:hint="eastAsia"/>
          <w:b/>
          <w:bCs/>
          <w:sz w:val="24"/>
        </w:rPr>
        <w:t xml:space="preserve">4-1  </w:t>
      </w:r>
      <w:r>
        <w:rPr>
          <w:rFonts w:hint="eastAsia"/>
          <w:b/>
          <w:bCs/>
          <w:sz w:val="24"/>
        </w:rPr>
        <w:t>企业应急监测方案一览表</w:t>
      </w:r>
      <w:bookmarkEnd w:id="876"/>
      <w:bookmarkEnd w:id="877"/>
      <w:bookmarkEnd w:id="878"/>
      <w:bookmarkEnd w:id="879"/>
      <w:bookmarkEnd w:id="880"/>
      <w:bookmarkEnd w:id="881"/>
      <w:bookmarkEnd w:id="882"/>
      <w:bookmarkEnd w:id="883"/>
      <w:bookmarkEnd w:id="884"/>
      <w:bookmarkEnd w:id="885"/>
    </w:p>
    <w:tbl>
      <w:tblPr>
        <w:tblW w:w="5000" w:type="pct"/>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ook w:val="04A0" w:firstRow="1" w:lastRow="0" w:firstColumn="1" w:lastColumn="0" w:noHBand="0" w:noVBand="1"/>
      </w:tblPr>
      <w:tblGrid>
        <w:gridCol w:w="714"/>
        <w:gridCol w:w="1058"/>
        <w:gridCol w:w="883"/>
        <w:gridCol w:w="2021"/>
        <w:gridCol w:w="2702"/>
        <w:gridCol w:w="1093"/>
        <w:gridCol w:w="1485"/>
      </w:tblGrid>
      <w:tr w:rsidR="008910F0">
        <w:trPr>
          <w:trHeight w:val="340"/>
          <w:tblHeader/>
        </w:trPr>
        <w:tc>
          <w:tcPr>
            <w:tcW w:w="358" w:type="pct"/>
            <w:vAlign w:val="center"/>
          </w:tcPr>
          <w:p w:rsidR="008910F0" w:rsidRDefault="00A34F50">
            <w:pPr>
              <w:jc w:val="center"/>
              <w:rPr>
                <w:b/>
                <w:bCs/>
                <w:szCs w:val="21"/>
              </w:rPr>
            </w:pPr>
            <w:bookmarkStart w:id="886" w:name="_Toc26455"/>
            <w:bookmarkStart w:id="887" w:name="_Toc25467"/>
            <w:bookmarkStart w:id="888" w:name="_Toc3037"/>
            <w:bookmarkStart w:id="889" w:name="_Toc3725"/>
            <w:bookmarkStart w:id="890" w:name="_Toc14867"/>
            <w:bookmarkStart w:id="891" w:name="_Toc573"/>
            <w:bookmarkStart w:id="892" w:name="_Toc13559"/>
            <w:bookmarkStart w:id="893" w:name="_Toc25375"/>
            <w:bookmarkStart w:id="894" w:name="_Toc24114"/>
            <w:bookmarkStart w:id="895" w:name="_Toc29405"/>
            <w:r>
              <w:rPr>
                <w:rFonts w:hint="eastAsia"/>
                <w:b/>
                <w:bCs/>
                <w:szCs w:val="21"/>
              </w:rPr>
              <w:t>序号</w:t>
            </w:r>
            <w:bookmarkEnd w:id="886"/>
            <w:bookmarkEnd w:id="887"/>
            <w:bookmarkEnd w:id="888"/>
            <w:bookmarkEnd w:id="889"/>
            <w:bookmarkEnd w:id="890"/>
            <w:bookmarkEnd w:id="891"/>
            <w:bookmarkEnd w:id="892"/>
            <w:bookmarkEnd w:id="893"/>
            <w:bookmarkEnd w:id="894"/>
            <w:bookmarkEnd w:id="895"/>
          </w:p>
        </w:tc>
        <w:tc>
          <w:tcPr>
            <w:tcW w:w="974" w:type="pct"/>
            <w:gridSpan w:val="2"/>
            <w:vAlign w:val="center"/>
          </w:tcPr>
          <w:p w:rsidR="008910F0" w:rsidRDefault="00A34F50">
            <w:pPr>
              <w:jc w:val="center"/>
              <w:rPr>
                <w:b/>
                <w:bCs/>
                <w:szCs w:val="21"/>
              </w:rPr>
            </w:pPr>
            <w:bookmarkStart w:id="896" w:name="_Toc4624"/>
            <w:bookmarkStart w:id="897" w:name="_Toc15710"/>
            <w:bookmarkStart w:id="898" w:name="_Toc22879"/>
            <w:bookmarkStart w:id="899" w:name="_Toc13456"/>
            <w:bookmarkStart w:id="900" w:name="_Toc18640"/>
            <w:bookmarkStart w:id="901" w:name="_Toc24691"/>
            <w:bookmarkStart w:id="902" w:name="_Toc7679"/>
            <w:bookmarkStart w:id="903" w:name="_Toc17388"/>
            <w:bookmarkStart w:id="904" w:name="_Toc636"/>
            <w:bookmarkStart w:id="905" w:name="_Toc7139"/>
            <w:r>
              <w:rPr>
                <w:rFonts w:hint="eastAsia"/>
                <w:b/>
                <w:bCs/>
                <w:szCs w:val="21"/>
              </w:rPr>
              <w:t>监测类型</w:t>
            </w:r>
            <w:bookmarkEnd w:id="896"/>
            <w:bookmarkEnd w:id="897"/>
            <w:bookmarkEnd w:id="898"/>
            <w:bookmarkEnd w:id="899"/>
            <w:bookmarkEnd w:id="900"/>
            <w:bookmarkEnd w:id="901"/>
            <w:bookmarkEnd w:id="902"/>
            <w:bookmarkEnd w:id="903"/>
            <w:bookmarkEnd w:id="904"/>
            <w:bookmarkEnd w:id="905"/>
          </w:p>
        </w:tc>
        <w:tc>
          <w:tcPr>
            <w:tcW w:w="1014" w:type="pct"/>
            <w:vAlign w:val="center"/>
          </w:tcPr>
          <w:p w:rsidR="008910F0" w:rsidRDefault="00A34F50">
            <w:pPr>
              <w:jc w:val="center"/>
              <w:rPr>
                <w:b/>
                <w:bCs/>
                <w:szCs w:val="21"/>
              </w:rPr>
            </w:pPr>
            <w:bookmarkStart w:id="906" w:name="_Toc21211"/>
            <w:bookmarkStart w:id="907" w:name="_Toc14433"/>
            <w:bookmarkStart w:id="908" w:name="_Toc11122"/>
            <w:bookmarkStart w:id="909" w:name="_Toc110"/>
            <w:bookmarkStart w:id="910" w:name="_Toc5971"/>
            <w:bookmarkStart w:id="911" w:name="_Toc23160"/>
            <w:bookmarkStart w:id="912" w:name="_Toc17533"/>
            <w:bookmarkStart w:id="913" w:name="_Toc10146"/>
            <w:bookmarkStart w:id="914" w:name="_Toc17955"/>
            <w:bookmarkStart w:id="915" w:name="_Toc11076"/>
            <w:r>
              <w:rPr>
                <w:rFonts w:hint="eastAsia"/>
                <w:b/>
                <w:bCs/>
                <w:szCs w:val="21"/>
              </w:rPr>
              <w:t>监测点位</w:t>
            </w:r>
            <w:bookmarkEnd w:id="906"/>
            <w:bookmarkEnd w:id="907"/>
            <w:bookmarkEnd w:id="908"/>
            <w:bookmarkEnd w:id="909"/>
            <w:bookmarkEnd w:id="910"/>
            <w:bookmarkEnd w:id="911"/>
            <w:bookmarkEnd w:id="912"/>
            <w:bookmarkEnd w:id="913"/>
            <w:bookmarkEnd w:id="914"/>
            <w:bookmarkEnd w:id="915"/>
          </w:p>
        </w:tc>
        <w:tc>
          <w:tcPr>
            <w:tcW w:w="1356" w:type="pct"/>
            <w:vAlign w:val="center"/>
          </w:tcPr>
          <w:p w:rsidR="008910F0" w:rsidRDefault="00A34F50">
            <w:pPr>
              <w:jc w:val="center"/>
              <w:rPr>
                <w:b/>
                <w:bCs/>
                <w:szCs w:val="21"/>
              </w:rPr>
            </w:pPr>
            <w:bookmarkStart w:id="916" w:name="_Toc18105"/>
            <w:bookmarkStart w:id="917" w:name="_Toc21205"/>
            <w:bookmarkStart w:id="918" w:name="_Toc2218"/>
            <w:bookmarkStart w:id="919" w:name="_Toc14571"/>
            <w:bookmarkStart w:id="920" w:name="_Toc17182"/>
            <w:bookmarkStart w:id="921" w:name="_Toc31735"/>
            <w:bookmarkStart w:id="922" w:name="_Toc23935"/>
            <w:bookmarkStart w:id="923" w:name="_Toc9812"/>
            <w:bookmarkStart w:id="924" w:name="_Toc31795"/>
            <w:bookmarkStart w:id="925" w:name="_Toc12218"/>
            <w:r>
              <w:rPr>
                <w:rFonts w:hint="eastAsia"/>
                <w:b/>
                <w:bCs/>
                <w:szCs w:val="21"/>
              </w:rPr>
              <w:t>监测频次</w:t>
            </w:r>
            <w:bookmarkEnd w:id="916"/>
            <w:bookmarkEnd w:id="917"/>
            <w:bookmarkEnd w:id="918"/>
            <w:bookmarkEnd w:id="919"/>
            <w:bookmarkEnd w:id="920"/>
            <w:bookmarkEnd w:id="921"/>
            <w:bookmarkEnd w:id="922"/>
            <w:bookmarkEnd w:id="923"/>
            <w:bookmarkEnd w:id="924"/>
            <w:bookmarkEnd w:id="925"/>
          </w:p>
        </w:tc>
        <w:tc>
          <w:tcPr>
            <w:tcW w:w="549" w:type="pct"/>
            <w:vAlign w:val="center"/>
          </w:tcPr>
          <w:p w:rsidR="008910F0" w:rsidRDefault="00A34F50">
            <w:pPr>
              <w:jc w:val="center"/>
              <w:rPr>
                <w:b/>
                <w:bCs/>
                <w:szCs w:val="21"/>
              </w:rPr>
            </w:pPr>
            <w:bookmarkStart w:id="926" w:name="_Toc23077"/>
            <w:bookmarkStart w:id="927" w:name="_Toc26480"/>
            <w:bookmarkStart w:id="928" w:name="_Toc28788"/>
            <w:bookmarkStart w:id="929" w:name="_Toc18119"/>
            <w:bookmarkStart w:id="930" w:name="_Toc22347"/>
            <w:bookmarkStart w:id="931" w:name="_Toc11809"/>
            <w:bookmarkStart w:id="932" w:name="_Toc5111"/>
            <w:bookmarkStart w:id="933" w:name="_Toc30594"/>
            <w:bookmarkStart w:id="934" w:name="_Toc18603"/>
            <w:bookmarkStart w:id="935" w:name="_Toc17227"/>
            <w:r>
              <w:rPr>
                <w:rFonts w:hint="eastAsia"/>
                <w:b/>
                <w:bCs/>
                <w:szCs w:val="21"/>
              </w:rPr>
              <w:t>监测类别</w:t>
            </w:r>
          </w:p>
        </w:tc>
        <w:tc>
          <w:tcPr>
            <w:tcW w:w="746" w:type="pct"/>
            <w:vAlign w:val="center"/>
          </w:tcPr>
          <w:p w:rsidR="008910F0" w:rsidRDefault="00A34F50">
            <w:pPr>
              <w:jc w:val="center"/>
              <w:rPr>
                <w:b/>
                <w:bCs/>
                <w:szCs w:val="21"/>
              </w:rPr>
            </w:pPr>
            <w:r>
              <w:rPr>
                <w:rFonts w:hint="eastAsia"/>
                <w:b/>
                <w:bCs/>
                <w:szCs w:val="21"/>
              </w:rPr>
              <w:t>监测因子</w:t>
            </w:r>
            <w:bookmarkEnd w:id="926"/>
            <w:bookmarkEnd w:id="927"/>
            <w:bookmarkEnd w:id="928"/>
            <w:bookmarkEnd w:id="929"/>
            <w:bookmarkEnd w:id="930"/>
            <w:bookmarkEnd w:id="931"/>
            <w:bookmarkEnd w:id="932"/>
            <w:bookmarkEnd w:id="933"/>
            <w:bookmarkEnd w:id="934"/>
            <w:bookmarkEnd w:id="935"/>
          </w:p>
        </w:tc>
      </w:tr>
      <w:tr w:rsidR="008910F0">
        <w:trPr>
          <w:trHeight w:val="340"/>
        </w:trPr>
        <w:tc>
          <w:tcPr>
            <w:tcW w:w="358" w:type="pct"/>
            <w:vAlign w:val="center"/>
          </w:tcPr>
          <w:p w:rsidR="008910F0" w:rsidRDefault="00A34F50">
            <w:pPr>
              <w:jc w:val="center"/>
              <w:rPr>
                <w:szCs w:val="21"/>
              </w:rPr>
            </w:pPr>
            <w:bookmarkStart w:id="936" w:name="_Toc17653"/>
            <w:bookmarkStart w:id="937" w:name="_Toc12905"/>
            <w:bookmarkStart w:id="938" w:name="_Toc10651"/>
            <w:bookmarkStart w:id="939" w:name="_Toc27936"/>
            <w:bookmarkStart w:id="940" w:name="_Toc20034"/>
            <w:bookmarkStart w:id="941" w:name="_Toc32721"/>
            <w:bookmarkStart w:id="942" w:name="_Toc6175"/>
            <w:bookmarkStart w:id="943" w:name="_Toc15876"/>
            <w:bookmarkStart w:id="944" w:name="_Toc13872"/>
            <w:bookmarkStart w:id="945" w:name="_Toc19638"/>
            <w:r>
              <w:rPr>
                <w:rFonts w:hint="eastAsia"/>
                <w:szCs w:val="21"/>
              </w:rPr>
              <w:t>1</w:t>
            </w:r>
            <w:bookmarkEnd w:id="936"/>
            <w:bookmarkEnd w:id="937"/>
            <w:bookmarkEnd w:id="938"/>
            <w:bookmarkEnd w:id="939"/>
            <w:bookmarkEnd w:id="940"/>
            <w:bookmarkEnd w:id="941"/>
            <w:bookmarkEnd w:id="942"/>
            <w:bookmarkEnd w:id="943"/>
            <w:bookmarkEnd w:id="944"/>
            <w:bookmarkEnd w:id="945"/>
          </w:p>
        </w:tc>
        <w:tc>
          <w:tcPr>
            <w:tcW w:w="974" w:type="pct"/>
            <w:gridSpan w:val="2"/>
            <w:vAlign w:val="center"/>
          </w:tcPr>
          <w:p w:rsidR="008910F0" w:rsidRDefault="00A34F50">
            <w:pPr>
              <w:jc w:val="center"/>
              <w:rPr>
                <w:szCs w:val="21"/>
              </w:rPr>
            </w:pPr>
            <w:r>
              <w:rPr>
                <w:rFonts w:hint="eastAsia"/>
                <w:szCs w:val="21"/>
              </w:rPr>
              <w:t>刷漆区废气超标排放</w:t>
            </w:r>
          </w:p>
        </w:tc>
        <w:tc>
          <w:tcPr>
            <w:tcW w:w="1014" w:type="pct"/>
            <w:vMerge w:val="restart"/>
            <w:vAlign w:val="center"/>
          </w:tcPr>
          <w:p w:rsidR="008910F0" w:rsidRDefault="00A34F50">
            <w:pPr>
              <w:jc w:val="center"/>
              <w:rPr>
                <w:szCs w:val="21"/>
              </w:rPr>
            </w:pPr>
            <w:bookmarkStart w:id="946" w:name="_Toc5349"/>
            <w:bookmarkStart w:id="947" w:name="_Toc10366"/>
            <w:bookmarkStart w:id="948" w:name="_Toc15624"/>
            <w:bookmarkStart w:id="949" w:name="_Toc28920"/>
            <w:bookmarkStart w:id="950" w:name="_Toc18743"/>
            <w:bookmarkStart w:id="951" w:name="_Toc17518"/>
            <w:bookmarkStart w:id="952" w:name="_Toc21461"/>
            <w:bookmarkStart w:id="953" w:name="_Toc28243"/>
            <w:bookmarkStart w:id="954" w:name="_Toc12676"/>
            <w:bookmarkStart w:id="955" w:name="_Toc10795"/>
            <w:r>
              <w:rPr>
                <w:rFonts w:hint="eastAsia"/>
                <w:szCs w:val="21"/>
              </w:rPr>
              <w:t>废气</w:t>
            </w:r>
            <w:r>
              <w:rPr>
                <w:rFonts w:hint="eastAsia"/>
                <w:szCs w:val="21"/>
              </w:rPr>
              <w:t>排放车间</w:t>
            </w:r>
            <w:r>
              <w:rPr>
                <w:rFonts w:hint="eastAsia"/>
                <w:szCs w:val="21"/>
              </w:rPr>
              <w:t>、厂界</w:t>
            </w:r>
            <w:bookmarkEnd w:id="946"/>
            <w:bookmarkEnd w:id="947"/>
            <w:bookmarkEnd w:id="948"/>
            <w:bookmarkEnd w:id="949"/>
            <w:bookmarkEnd w:id="950"/>
            <w:bookmarkEnd w:id="951"/>
            <w:bookmarkEnd w:id="952"/>
            <w:bookmarkEnd w:id="953"/>
            <w:bookmarkEnd w:id="954"/>
            <w:bookmarkEnd w:id="955"/>
            <w:r>
              <w:rPr>
                <w:rFonts w:hint="eastAsia"/>
                <w:szCs w:val="21"/>
              </w:rPr>
              <w:t>、</w:t>
            </w:r>
            <w:r>
              <w:rPr>
                <w:rFonts w:hint="eastAsia"/>
                <w:szCs w:val="21"/>
              </w:rPr>
              <w:t>下风向空气、西南侧下庄龚家</w:t>
            </w:r>
            <w:r>
              <w:rPr>
                <w:rFonts w:hint="eastAsia"/>
                <w:szCs w:val="21"/>
              </w:rPr>
              <w:t>居民点</w:t>
            </w:r>
          </w:p>
        </w:tc>
        <w:tc>
          <w:tcPr>
            <w:tcW w:w="1356" w:type="pct"/>
            <w:vMerge w:val="restart"/>
            <w:vAlign w:val="center"/>
          </w:tcPr>
          <w:p w:rsidR="008910F0" w:rsidRDefault="00A34F50">
            <w:pPr>
              <w:jc w:val="center"/>
              <w:rPr>
                <w:szCs w:val="21"/>
              </w:rPr>
            </w:pPr>
            <w:bookmarkStart w:id="956" w:name="_Toc9682"/>
            <w:bookmarkStart w:id="957" w:name="_Toc10437"/>
            <w:bookmarkStart w:id="958" w:name="_Toc13387"/>
            <w:bookmarkStart w:id="959" w:name="_Toc25552"/>
            <w:bookmarkStart w:id="960" w:name="_Toc27087"/>
            <w:bookmarkStart w:id="961" w:name="_Toc22848"/>
            <w:bookmarkStart w:id="962" w:name="_Toc16464"/>
            <w:bookmarkStart w:id="963" w:name="_Toc12123"/>
            <w:bookmarkStart w:id="964" w:name="_Toc3567"/>
            <w:bookmarkStart w:id="965" w:name="_Toc10028"/>
            <w:r>
              <w:rPr>
                <w:szCs w:val="21"/>
              </w:rPr>
              <w:t>事故发生时</w:t>
            </w:r>
            <w:r>
              <w:rPr>
                <w:szCs w:val="21"/>
              </w:rPr>
              <w:t>1</w:t>
            </w:r>
            <w:r>
              <w:rPr>
                <w:szCs w:val="21"/>
              </w:rPr>
              <w:t>次</w:t>
            </w:r>
            <w:r>
              <w:rPr>
                <w:szCs w:val="21"/>
              </w:rPr>
              <w:t>/1</w:t>
            </w:r>
            <w:r>
              <w:rPr>
                <w:rFonts w:hint="eastAsia"/>
                <w:szCs w:val="21"/>
              </w:rPr>
              <w:t>5</w:t>
            </w:r>
            <w:r>
              <w:rPr>
                <w:szCs w:val="21"/>
              </w:rPr>
              <w:t>min</w:t>
            </w:r>
            <w:r>
              <w:rPr>
                <w:szCs w:val="21"/>
              </w:rPr>
              <w:t>，</w:t>
            </w:r>
            <w:r>
              <w:rPr>
                <w:rFonts w:hint="eastAsia"/>
                <w:szCs w:val="21"/>
              </w:rPr>
              <w:t>采样一小时；</w:t>
            </w:r>
            <w:r>
              <w:rPr>
                <w:szCs w:val="21"/>
              </w:rPr>
              <w:t>事故结束后</w:t>
            </w:r>
            <w:r>
              <w:rPr>
                <w:szCs w:val="21"/>
              </w:rPr>
              <w:t>1</w:t>
            </w:r>
            <w:r>
              <w:rPr>
                <w:szCs w:val="21"/>
              </w:rPr>
              <w:t>次</w:t>
            </w:r>
            <w:r>
              <w:rPr>
                <w:szCs w:val="21"/>
              </w:rPr>
              <w:t>/1h</w:t>
            </w:r>
            <w:r>
              <w:rPr>
                <w:rFonts w:hint="eastAsia"/>
                <w:szCs w:val="21"/>
              </w:rPr>
              <w:t>，采样一小时</w:t>
            </w:r>
            <w:r>
              <w:rPr>
                <w:szCs w:val="21"/>
              </w:rPr>
              <w:t>。</w:t>
            </w:r>
            <w:bookmarkEnd w:id="956"/>
            <w:bookmarkEnd w:id="957"/>
            <w:bookmarkEnd w:id="958"/>
            <w:bookmarkEnd w:id="959"/>
            <w:bookmarkEnd w:id="960"/>
            <w:bookmarkEnd w:id="961"/>
            <w:bookmarkEnd w:id="962"/>
            <w:bookmarkEnd w:id="963"/>
            <w:bookmarkEnd w:id="964"/>
            <w:bookmarkEnd w:id="965"/>
          </w:p>
        </w:tc>
        <w:tc>
          <w:tcPr>
            <w:tcW w:w="549" w:type="pct"/>
            <w:vMerge w:val="restart"/>
            <w:vAlign w:val="center"/>
          </w:tcPr>
          <w:p w:rsidR="008910F0" w:rsidRDefault="00A34F50">
            <w:pPr>
              <w:jc w:val="center"/>
              <w:rPr>
                <w:szCs w:val="21"/>
              </w:rPr>
            </w:pPr>
            <w:r>
              <w:rPr>
                <w:rFonts w:hint="eastAsia"/>
                <w:szCs w:val="21"/>
              </w:rPr>
              <w:t>空气</w:t>
            </w:r>
          </w:p>
        </w:tc>
        <w:tc>
          <w:tcPr>
            <w:tcW w:w="746" w:type="pct"/>
            <w:vAlign w:val="center"/>
          </w:tcPr>
          <w:p w:rsidR="008910F0" w:rsidRDefault="00A34F50">
            <w:pPr>
              <w:jc w:val="center"/>
              <w:rPr>
                <w:szCs w:val="21"/>
              </w:rPr>
            </w:pPr>
            <w:r>
              <w:rPr>
                <w:rFonts w:hint="eastAsia"/>
                <w:szCs w:val="21"/>
              </w:rPr>
              <w:t>二甲苯、非甲烷总烃</w:t>
            </w:r>
          </w:p>
        </w:tc>
      </w:tr>
      <w:tr w:rsidR="008910F0">
        <w:trPr>
          <w:trHeight w:val="340"/>
        </w:trPr>
        <w:tc>
          <w:tcPr>
            <w:tcW w:w="358" w:type="pct"/>
            <w:vAlign w:val="center"/>
          </w:tcPr>
          <w:p w:rsidR="008910F0" w:rsidRDefault="00A34F50">
            <w:pPr>
              <w:jc w:val="center"/>
              <w:rPr>
                <w:szCs w:val="21"/>
              </w:rPr>
            </w:pPr>
            <w:r>
              <w:rPr>
                <w:rFonts w:hint="eastAsia"/>
                <w:szCs w:val="21"/>
              </w:rPr>
              <w:t>2</w:t>
            </w:r>
          </w:p>
        </w:tc>
        <w:tc>
          <w:tcPr>
            <w:tcW w:w="974" w:type="pct"/>
            <w:gridSpan w:val="2"/>
            <w:vAlign w:val="center"/>
          </w:tcPr>
          <w:p w:rsidR="008910F0" w:rsidRDefault="00A34F50">
            <w:pPr>
              <w:jc w:val="center"/>
              <w:rPr>
                <w:szCs w:val="21"/>
              </w:rPr>
            </w:pPr>
            <w:r>
              <w:rPr>
                <w:rFonts w:hint="eastAsia"/>
                <w:szCs w:val="21"/>
              </w:rPr>
              <w:t>焊接烟尘、机加工粉尘超标排放</w:t>
            </w:r>
          </w:p>
        </w:tc>
        <w:tc>
          <w:tcPr>
            <w:tcW w:w="1014" w:type="pct"/>
            <w:vMerge/>
            <w:vAlign w:val="center"/>
          </w:tcPr>
          <w:p w:rsidR="008910F0" w:rsidRDefault="008910F0">
            <w:pPr>
              <w:jc w:val="center"/>
              <w:rPr>
                <w:szCs w:val="21"/>
              </w:rPr>
            </w:pPr>
          </w:p>
        </w:tc>
        <w:tc>
          <w:tcPr>
            <w:tcW w:w="1356" w:type="pct"/>
            <w:vMerge/>
            <w:vAlign w:val="center"/>
          </w:tcPr>
          <w:p w:rsidR="008910F0" w:rsidRDefault="008910F0">
            <w:pPr>
              <w:jc w:val="center"/>
              <w:rPr>
                <w:szCs w:val="21"/>
              </w:rPr>
            </w:pPr>
          </w:p>
        </w:tc>
        <w:tc>
          <w:tcPr>
            <w:tcW w:w="549" w:type="pct"/>
            <w:vMerge/>
            <w:vAlign w:val="center"/>
          </w:tcPr>
          <w:p w:rsidR="008910F0" w:rsidRDefault="008910F0">
            <w:pPr>
              <w:jc w:val="center"/>
              <w:rPr>
                <w:szCs w:val="21"/>
              </w:rPr>
            </w:pPr>
          </w:p>
        </w:tc>
        <w:tc>
          <w:tcPr>
            <w:tcW w:w="746" w:type="pct"/>
            <w:vAlign w:val="center"/>
          </w:tcPr>
          <w:p w:rsidR="008910F0" w:rsidRDefault="00A34F50">
            <w:pPr>
              <w:jc w:val="center"/>
              <w:rPr>
                <w:szCs w:val="21"/>
              </w:rPr>
            </w:pPr>
            <w:r>
              <w:rPr>
                <w:rFonts w:hint="eastAsia"/>
                <w:szCs w:val="21"/>
              </w:rPr>
              <w:t>颗粒物</w:t>
            </w:r>
          </w:p>
        </w:tc>
      </w:tr>
      <w:tr w:rsidR="008910F0">
        <w:trPr>
          <w:trHeight w:val="340"/>
        </w:trPr>
        <w:tc>
          <w:tcPr>
            <w:tcW w:w="358" w:type="pct"/>
            <w:vAlign w:val="center"/>
          </w:tcPr>
          <w:p w:rsidR="008910F0" w:rsidRDefault="00A34F50">
            <w:pPr>
              <w:jc w:val="center"/>
              <w:rPr>
                <w:szCs w:val="21"/>
              </w:rPr>
            </w:pPr>
            <w:r>
              <w:rPr>
                <w:rFonts w:hint="eastAsia"/>
                <w:szCs w:val="21"/>
              </w:rPr>
              <w:t>3</w:t>
            </w:r>
          </w:p>
        </w:tc>
        <w:tc>
          <w:tcPr>
            <w:tcW w:w="531" w:type="pct"/>
            <w:vAlign w:val="center"/>
          </w:tcPr>
          <w:p w:rsidR="008910F0" w:rsidRDefault="00A34F50">
            <w:pPr>
              <w:jc w:val="center"/>
              <w:rPr>
                <w:szCs w:val="21"/>
              </w:rPr>
            </w:pPr>
            <w:r>
              <w:rPr>
                <w:rFonts w:hint="eastAsia"/>
                <w:szCs w:val="21"/>
              </w:rPr>
              <w:t>火灾爆炸</w:t>
            </w:r>
          </w:p>
        </w:tc>
        <w:tc>
          <w:tcPr>
            <w:tcW w:w="443" w:type="pct"/>
            <w:vAlign w:val="center"/>
          </w:tcPr>
          <w:p w:rsidR="008910F0" w:rsidRDefault="00A34F50">
            <w:pPr>
              <w:jc w:val="center"/>
              <w:rPr>
                <w:szCs w:val="21"/>
              </w:rPr>
            </w:pPr>
            <w:bookmarkStart w:id="966" w:name="_Toc23680"/>
            <w:bookmarkStart w:id="967" w:name="_Toc21347"/>
            <w:bookmarkStart w:id="968" w:name="_Toc4414"/>
            <w:bookmarkStart w:id="969" w:name="_Toc25599"/>
            <w:bookmarkStart w:id="970" w:name="_Toc27628"/>
            <w:bookmarkStart w:id="971" w:name="_Toc29688"/>
            <w:bookmarkStart w:id="972" w:name="_Toc11207"/>
            <w:bookmarkStart w:id="973" w:name="_Toc8773"/>
            <w:bookmarkStart w:id="974" w:name="_Toc278"/>
            <w:bookmarkStart w:id="975" w:name="_Toc18621"/>
            <w:r>
              <w:rPr>
                <w:rFonts w:hint="eastAsia"/>
                <w:szCs w:val="21"/>
              </w:rPr>
              <w:t>消防废气</w:t>
            </w:r>
            <w:bookmarkEnd w:id="966"/>
            <w:bookmarkEnd w:id="967"/>
            <w:bookmarkEnd w:id="968"/>
            <w:bookmarkEnd w:id="969"/>
            <w:bookmarkEnd w:id="970"/>
            <w:bookmarkEnd w:id="971"/>
            <w:bookmarkEnd w:id="972"/>
            <w:bookmarkEnd w:id="973"/>
            <w:bookmarkEnd w:id="974"/>
            <w:bookmarkEnd w:id="975"/>
          </w:p>
        </w:tc>
        <w:tc>
          <w:tcPr>
            <w:tcW w:w="1014" w:type="pct"/>
            <w:vAlign w:val="center"/>
          </w:tcPr>
          <w:p w:rsidR="008910F0" w:rsidRDefault="00A34F50">
            <w:pPr>
              <w:jc w:val="center"/>
              <w:rPr>
                <w:szCs w:val="21"/>
              </w:rPr>
            </w:pPr>
            <w:r>
              <w:rPr>
                <w:rFonts w:hint="eastAsia"/>
                <w:szCs w:val="21"/>
              </w:rPr>
              <w:t>事故地、</w:t>
            </w:r>
            <w:r>
              <w:rPr>
                <w:rFonts w:hint="eastAsia"/>
                <w:szCs w:val="21"/>
              </w:rPr>
              <w:t>西南侧下庄龚家</w:t>
            </w:r>
            <w:r>
              <w:rPr>
                <w:rFonts w:hint="eastAsia"/>
                <w:szCs w:val="21"/>
              </w:rPr>
              <w:t>居民点</w:t>
            </w:r>
          </w:p>
        </w:tc>
        <w:tc>
          <w:tcPr>
            <w:tcW w:w="1356" w:type="pct"/>
            <w:vAlign w:val="center"/>
          </w:tcPr>
          <w:p w:rsidR="008910F0" w:rsidRDefault="00A34F50">
            <w:pPr>
              <w:jc w:val="center"/>
              <w:rPr>
                <w:szCs w:val="21"/>
              </w:rPr>
            </w:pPr>
            <w:bookmarkStart w:id="976" w:name="_Toc2186"/>
            <w:bookmarkStart w:id="977" w:name="_Toc7712"/>
            <w:bookmarkStart w:id="978" w:name="_Toc30339"/>
            <w:bookmarkStart w:id="979" w:name="_Toc26595"/>
            <w:bookmarkStart w:id="980" w:name="_Toc13543"/>
            <w:bookmarkStart w:id="981" w:name="_Toc1207"/>
            <w:bookmarkStart w:id="982" w:name="_Toc6291"/>
            <w:bookmarkStart w:id="983" w:name="_Toc19389"/>
            <w:bookmarkStart w:id="984" w:name="_Toc29692"/>
            <w:bookmarkStart w:id="985" w:name="_Toc8838"/>
            <w:r>
              <w:rPr>
                <w:rFonts w:hint="eastAsia"/>
                <w:szCs w:val="21"/>
              </w:rPr>
              <w:t>1</w:t>
            </w:r>
            <w:r>
              <w:rPr>
                <w:rFonts w:hint="eastAsia"/>
                <w:szCs w:val="21"/>
              </w:rPr>
              <w:t>次</w:t>
            </w:r>
            <w:r>
              <w:rPr>
                <w:rFonts w:hint="eastAsia"/>
                <w:szCs w:val="21"/>
              </w:rPr>
              <w:t>/</w:t>
            </w:r>
            <w:r>
              <w:rPr>
                <w:rFonts w:hint="eastAsia"/>
                <w:szCs w:val="21"/>
              </w:rPr>
              <w:t>事故时，</w:t>
            </w:r>
            <w:r>
              <w:rPr>
                <w:rFonts w:hint="eastAsia"/>
                <w:szCs w:val="21"/>
              </w:rPr>
              <w:t>1</w:t>
            </w:r>
            <w:r>
              <w:rPr>
                <w:rFonts w:hint="eastAsia"/>
                <w:szCs w:val="21"/>
              </w:rPr>
              <w:t>次</w:t>
            </w:r>
            <w:r>
              <w:rPr>
                <w:rFonts w:hint="eastAsia"/>
                <w:szCs w:val="21"/>
              </w:rPr>
              <w:t>/</w:t>
            </w:r>
            <w:r>
              <w:rPr>
                <w:rFonts w:hint="eastAsia"/>
                <w:szCs w:val="21"/>
              </w:rPr>
              <w:t>事故后</w:t>
            </w:r>
            <w:bookmarkEnd w:id="976"/>
            <w:bookmarkEnd w:id="977"/>
            <w:bookmarkEnd w:id="978"/>
            <w:bookmarkEnd w:id="979"/>
            <w:bookmarkEnd w:id="980"/>
            <w:bookmarkEnd w:id="981"/>
            <w:bookmarkEnd w:id="982"/>
            <w:bookmarkEnd w:id="983"/>
            <w:bookmarkEnd w:id="984"/>
            <w:bookmarkEnd w:id="985"/>
          </w:p>
        </w:tc>
        <w:tc>
          <w:tcPr>
            <w:tcW w:w="549" w:type="pct"/>
            <w:vAlign w:val="center"/>
          </w:tcPr>
          <w:p w:rsidR="008910F0" w:rsidRDefault="00A34F50">
            <w:pPr>
              <w:jc w:val="center"/>
              <w:rPr>
                <w:szCs w:val="21"/>
              </w:rPr>
            </w:pPr>
            <w:bookmarkStart w:id="986" w:name="_Toc12895"/>
            <w:bookmarkStart w:id="987" w:name="_Toc28499"/>
            <w:bookmarkStart w:id="988" w:name="_Toc19839"/>
            <w:bookmarkStart w:id="989" w:name="_Toc12764"/>
            <w:bookmarkStart w:id="990" w:name="_Toc17060"/>
            <w:bookmarkStart w:id="991" w:name="_Toc26558"/>
            <w:bookmarkStart w:id="992" w:name="_Toc9371"/>
            <w:bookmarkStart w:id="993" w:name="_Toc26704"/>
            <w:bookmarkStart w:id="994" w:name="_Toc18360"/>
            <w:bookmarkStart w:id="995" w:name="_Toc13524"/>
            <w:r>
              <w:rPr>
                <w:rFonts w:hint="eastAsia"/>
                <w:szCs w:val="21"/>
              </w:rPr>
              <w:t>空气</w:t>
            </w:r>
          </w:p>
        </w:tc>
        <w:tc>
          <w:tcPr>
            <w:tcW w:w="746" w:type="pct"/>
            <w:vAlign w:val="center"/>
          </w:tcPr>
          <w:p w:rsidR="008910F0" w:rsidRDefault="00A34F50">
            <w:pPr>
              <w:jc w:val="center"/>
              <w:rPr>
                <w:szCs w:val="21"/>
              </w:rPr>
            </w:pPr>
            <w:r>
              <w:rPr>
                <w:rFonts w:hint="eastAsia"/>
                <w:szCs w:val="21"/>
              </w:rPr>
              <w:t>烟尘、一氧化碳</w:t>
            </w:r>
            <w:bookmarkEnd w:id="986"/>
            <w:bookmarkEnd w:id="987"/>
            <w:bookmarkEnd w:id="988"/>
            <w:bookmarkEnd w:id="989"/>
            <w:bookmarkEnd w:id="990"/>
            <w:bookmarkEnd w:id="991"/>
            <w:bookmarkEnd w:id="992"/>
            <w:bookmarkEnd w:id="993"/>
            <w:bookmarkEnd w:id="994"/>
            <w:bookmarkEnd w:id="995"/>
          </w:p>
        </w:tc>
      </w:tr>
      <w:tr w:rsidR="008910F0">
        <w:trPr>
          <w:trHeight w:val="340"/>
        </w:trPr>
        <w:tc>
          <w:tcPr>
            <w:tcW w:w="358" w:type="pct"/>
            <w:vAlign w:val="center"/>
          </w:tcPr>
          <w:p w:rsidR="008910F0" w:rsidRDefault="00A34F50">
            <w:pPr>
              <w:jc w:val="center"/>
              <w:rPr>
                <w:szCs w:val="21"/>
              </w:rPr>
            </w:pPr>
            <w:r>
              <w:rPr>
                <w:rFonts w:hint="eastAsia"/>
                <w:szCs w:val="21"/>
              </w:rPr>
              <w:t>4</w:t>
            </w:r>
          </w:p>
        </w:tc>
        <w:tc>
          <w:tcPr>
            <w:tcW w:w="974" w:type="pct"/>
            <w:gridSpan w:val="2"/>
            <w:vAlign w:val="center"/>
          </w:tcPr>
          <w:p w:rsidR="008910F0" w:rsidRDefault="00A34F50">
            <w:pPr>
              <w:jc w:val="center"/>
              <w:rPr>
                <w:szCs w:val="21"/>
              </w:rPr>
            </w:pPr>
            <w:bookmarkStart w:id="996" w:name="_Toc27651"/>
            <w:bookmarkStart w:id="997" w:name="_Toc23953"/>
            <w:bookmarkStart w:id="998" w:name="_Toc13869"/>
            <w:bookmarkStart w:id="999" w:name="_Toc3498"/>
            <w:bookmarkStart w:id="1000" w:name="_Toc1735"/>
            <w:bookmarkStart w:id="1001" w:name="_Toc9409"/>
            <w:bookmarkStart w:id="1002" w:name="_Toc22385"/>
            <w:bookmarkStart w:id="1003" w:name="_Toc25043"/>
            <w:bookmarkStart w:id="1004" w:name="_Toc17599"/>
            <w:bookmarkStart w:id="1005" w:name="_Toc24606"/>
            <w:r>
              <w:rPr>
                <w:rFonts w:hint="eastAsia"/>
                <w:szCs w:val="21"/>
              </w:rPr>
              <w:t>危废泄漏</w:t>
            </w:r>
            <w:bookmarkEnd w:id="996"/>
            <w:bookmarkEnd w:id="997"/>
            <w:bookmarkEnd w:id="998"/>
            <w:bookmarkEnd w:id="999"/>
            <w:bookmarkEnd w:id="1000"/>
            <w:bookmarkEnd w:id="1001"/>
            <w:bookmarkEnd w:id="1002"/>
            <w:bookmarkEnd w:id="1003"/>
            <w:bookmarkEnd w:id="1004"/>
            <w:bookmarkEnd w:id="1005"/>
          </w:p>
        </w:tc>
        <w:tc>
          <w:tcPr>
            <w:tcW w:w="1014" w:type="pct"/>
            <w:vAlign w:val="center"/>
          </w:tcPr>
          <w:p w:rsidR="008910F0" w:rsidRDefault="00A34F50">
            <w:pPr>
              <w:jc w:val="center"/>
              <w:rPr>
                <w:szCs w:val="21"/>
              </w:rPr>
            </w:pPr>
            <w:bookmarkStart w:id="1006" w:name="_Toc15580"/>
            <w:bookmarkStart w:id="1007" w:name="_Toc10620"/>
            <w:bookmarkStart w:id="1008" w:name="_Toc25149"/>
            <w:bookmarkStart w:id="1009" w:name="_Toc183"/>
            <w:bookmarkStart w:id="1010" w:name="_Toc16535"/>
            <w:bookmarkStart w:id="1011" w:name="_Toc24009"/>
            <w:bookmarkStart w:id="1012" w:name="_Toc23883"/>
            <w:bookmarkStart w:id="1013" w:name="_Toc14310"/>
            <w:bookmarkStart w:id="1014" w:name="_Toc27434"/>
            <w:bookmarkStart w:id="1015" w:name="_Toc9485"/>
            <w:r>
              <w:rPr>
                <w:rFonts w:hint="eastAsia"/>
                <w:szCs w:val="21"/>
              </w:rPr>
              <w:t>泄漏点（危废暂存间）</w:t>
            </w:r>
            <w:bookmarkEnd w:id="1006"/>
            <w:bookmarkEnd w:id="1007"/>
            <w:bookmarkEnd w:id="1008"/>
            <w:bookmarkEnd w:id="1009"/>
            <w:bookmarkEnd w:id="1010"/>
            <w:bookmarkEnd w:id="1011"/>
            <w:bookmarkEnd w:id="1012"/>
            <w:bookmarkEnd w:id="1013"/>
            <w:bookmarkEnd w:id="1014"/>
            <w:bookmarkEnd w:id="1015"/>
          </w:p>
        </w:tc>
        <w:tc>
          <w:tcPr>
            <w:tcW w:w="1356" w:type="pct"/>
            <w:vAlign w:val="center"/>
          </w:tcPr>
          <w:p w:rsidR="008910F0" w:rsidRDefault="00A34F50">
            <w:pPr>
              <w:jc w:val="center"/>
              <w:rPr>
                <w:szCs w:val="21"/>
              </w:rPr>
            </w:pPr>
            <w:r>
              <w:rPr>
                <w:rFonts w:hint="eastAsia"/>
                <w:szCs w:val="21"/>
              </w:rPr>
              <w:t>1</w:t>
            </w:r>
            <w:r>
              <w:rPr>
                <w:rFonts w:hint="eastAsia"/>
                <w:szCs w:val="21"/>
              </w:rPr>
              <w:t>次</w:t>
            </w:r>
            <w:r>
              <w:rPr>
                <w:rFonts w:hint="eastAsia"/>
                <w:szCs w:val="21"/>
              </w:rPr>
              <w:t>/</w:t>
            </w:r>
            <w:r>
              <w:rPr>
                <w:rFonts w:hint="eastAsia"/>
                <w:szCs w:val="21"/>
              </w:rPr>
              <w:t>事故时，</w:t>
            </w:r>
            <w:r>
              <w:rPr>
                <w:rFonts w:hint="eastAsia"/>
                <w:szCs w:val="21"/>
              </w:rPr>
              <w:t>1</w:t>
            </w:r>
            <w:r>
              <w:rPr>
                <w:rFonts w:hint="eastAsia"/>
                <w:szCs w:val="21"/>
              </w:rPr>
              <w:t>次</w:t>
            </w:r>
            <w:r>
              <w:rPr>
                <w:rFonts w:hint="eastAsia"/>
                <w:szCs w:val="21"/>
              </w:rPr>
              <w:t>/</w:t>
            </w:r>
            <w:r>
              <w:rPr>
                <w:rFonts w:hint="eastAsia"/>
                <w:szCs w:val="21"/>
              </w:rPr>
              <w:t>事故后</w:t>
            </w:r>
          </w:p>
        </w:tc>
        <w:tc>
          <w:tcPr>
            <w:tcW w:w="549" w:type="pct"/>
            <w:vAlign w:val="center"/>
          </w:tcPr>
          <w:p w:rsidR="008910F0" w:rsidRDefault="00A34F50">
            <w:pPr>
              <w:jc w:val="center"/>
              <w:rPr>
                <w:szCs w:val="21"/>
              </w:rPr>
            </w:pPr>
            <w:r>
              <w:rPr>
                <w:rFonts w:hint="eastAsia"/>
                <w:szCs w:val="21"/>
              </w:rPr>
              <w:t>土壤</w:t>
            </w:r>
          </w:p>
        </w:tc>
        <w:tc>
          <w:tcPr>
            <w:tcW w:w="746" w:type="pct"/>
            <w:vAlign w:val="center"/>
          </w:tcPr>
          <w:p w:rsidR="008910F0" w:rsidRDefault="00A34F50">
            <w:pPr>
              <w:jc w:val="center"/>
              <w:rPr>
                <w:szCs w:val="21"/>
              </w:rPr>
            </w:pPr>
            <w:r>
              <w:rPr>
                <w:rFonts w:hint="eastAsia"/>
                <w:szCs w:val="21"/>
              </w:rPr>
              <w:t>pH</w:t>
            </w:r>
            <w:r>
              <w:rPr>
                <w:rFonts w:hint="eastAsia"/>
                <w:szCs w:val="21"/>
              </w:rPr>
              <w:t>、石油烃、二甲苯、锌</w:t>
            </w:r>
          </w:p>
        </w:tc>
      </w:tr>
      <w:tr w:rsidR="008910F0">
        <w:trPr>
          <w:trHeight w:val="340"/>
        </w:trPr>
        <w:tc>
          <w:tcPr>
            <w:tcW w:w="358" w:type="pct"/>
            <w:vAlign w:val="center"/>
          </w:tcPr>
          <w:p w:rsidR="008910F0" w:rsidRDefault="00A34F50">
            <w:pPr>
              <w:jc w:val="center"/>
              <w:rPr>
                <w:szCs w:val="21"/>
              </w:rPr>
            </w:pPr>
            <w:r>
              <w:rPr>
                <w:rFonts w:hint="eastAsia"/>
                <w:szCs w:val="21"/>
              </w:rPr>
              <w:t>5</w:t>
            </w:r>
          </w:p>
        </w:tc>
        <w:tc>
          <w:tcPr>
            <w:tcW w:w="974" w:type="pct"/>
            <w:gridSpan w:val="2"/>
            <w:vAlign w:val="center"/>
          </w:tcPr>
          <w:p w:rsidR="008910F0" w:rsidRDefault="00A34F50">
            <w:pPr>
              <w:jc w:val="center"/>
              <w:rPr>
                <w:szCs w:val="21"/>
              </w:rPr>
            </w:pPr>
            <w:bookmarkStart w:id="1016" w:name="_Toc30024"/>
            <w:bookmarkStart w:id="1017" w:name="_Toc6450"/>
            <w:bookmarkStart w:id="1018" w:name="_Toc18250"/>
            <w:bookmarkStart w:id="1019" w:name="_Toc27960"/>
            <w:bookmarkStart w:id="1020" w:name="_Toc5385"/>
            <w:bookmarkStart w:id="1021" w:name="_Toc9762"/>
            <w:bookmarkStart w:id="1022" w:name="_Toc31387"/>
            <w:bookmarkStart w:id="1023" w:name="_Toc22858"/>
            <w:bookmarkStart w:id="1024" w:name="_Toc16575"/>
            <w:bookmarkStart w:id="1025" w:name="_Toc1229"/>
            <w:r>
              <w:rPr>
                <w:rFonts w:hint="eastAsia"/>
                <w:szCs w:val="21"/>
              </w:rPr>
              <w:t>油漆、固化剂、稀释剂</w:t>
            </w:r>
            <w:r>
              <w:rPr>
                <w:rFonts w:hint="eastAsia"/>
                <w:szCs w:val="21"/>
              </w:rPr>
              <w:t>等风险物质泄漏</w:t>
            </w:r>
            <w:bookmarkEnd w:id="1016"/>
            <w:bookmarkEnd w:id="1017"/>
            <w:bookmarkEnd w:id="1018"/>
            <w:bookmarkEnd w:id="1019"/>
            <w:bookmarkEnd w:id="1020"/>
            <w:bookmarkEnd w:id="1021"/>
            <w:bookmarkEnd w:id="1022"/>
            <w:bookmarkEnd w:id="1023"/>
            <w:bookmarkEnd w:id="1024"/>
            <w:bookmarkEnd w:id="1025"/>
          </w:p>
        </w:tc>
        <w:tc>
          <w:tcPr>
            <w:tcW w:w="1014" w:type="pct"/>
            <w:vAlign w:val="center"/>
          </w:tcPr>
          <w:p w:rsidR="008910F0" w:rsidRDefault="00A34F50">
            <w:pPr>
              <w:jc w:val="center"/>
              <w:rPr>
                <w:szCs w:val="21"/>
              </w:rPr>
            </w:pPr>
            <w:bookmarkStart w:id="1026" w:name="_Toc23726"/>
            <w:bookmarkStart w:id="1027" w:name="_Toc8155"/>
            <w:bookmarkStart w:id="1028" w:name="_Toc326"/>
            <w:bookmarkStart w:id="1029" w:name="_Toc14555"/>
            <w:bookmarkStart w:id="1030" w:name="_Toc6418"/>
            <w:bookmarkStart w:id="1031" w:name="_Toc17687"/>
            <w:bookmarkStart w:id="1032" w:name="_Toc14229"/>
            <w:r>
              <w:rPr>
                <w:rFonts w:hint="eastAsia"/>
                <w:szCs w:val="21"/>
              </w:rPr>
              <w:t>泄漏点（化学品仓库或油漆暂存间</w:t>
            </w:r>
            <w:r>
              <w:rPr>
                <w:rFonts w:hint="eastAsia"/>
                <w:szCs w:val="21"/>
              </w:rPr>
              <w:t>或刷漆区</w:t>
            </w:r>
            <w:r>
              <w:rPr>
                <w:rFonts w:hint="eastAsia"/>
                <w:szCs w:val="21"/>
              </w:rPr>
              <w:t>）</w:t>
            </w:r>
            <w:bookmarkEnd w:id="1026"/>
            <w:bookmarkEnd w:id="1027"/>
            <w:bookmarkEnd w:id="1028"/>
            <w:bookmarkEnd w:id="1029"/>
            <w:bookmarkEnd w:id="1030"/>
            <w:bookmarkEnd w:id="1031"/>
            <w:bookmarkEnd w:id="1032"/>
          </w:p>
        </w:tc>
        <w:tc>
          <w:tcPr>
            <w:tcW w:w="1356" w:type="pct"/>
            <w:vAlign w:val="center"/>
          </w:tcPr>
          <w:p w:rsidR="008910F0" w:rsidRDefault="00A34F50">
            <w:pPr>
              <w:jc w:val="center"/>
              <w:rPr>
                <w:szCs w:val="21"/>
              </w:rPr>
            </w:pPr>
            <w:r>
              <w:rPr>
                <w:rFonts w:hint="eastAsia"/>
                <w:szCs w:val="21"/>
              </w:rPr>
              <w:t>1</w:t>
            </w:r>
            <w:r>
              <w:rPr>
                <w:rFonts w:hint="eastAsia"/>
                <w:szCs w:val="21"/>
              </w:rPr>
              <w:t>次</w:t>
            </w:r>
            <w:r>
              <w:rPr>
                <w:rFonts w:hint="eastAsia"/>
                <w:szCs w:val="21"/>
              </w:rPr>
              <w:t>/</w:t>
            </w:r>
            <w:r>
              <w:rPr>
                <w:rFonts w:hint="eastAsia"/>
                <w:szCs w:val="21"/>
              </w:rPr>
              <w:t>事故时，</w:t>
            </w:r>
            <w:r>
              <w:rPr>
                <w:rFonts w:hint="eastAsia"/>
                <w:szCs w:val="21"/>
              </w:rPr>
              <w:t>1</w:t>
            </w:r>
            <w:r>
              <w:rPr>
                <w:rFonts w:hint="eastAsia"/>
                <w:szCs w:val="21"/>
              </w:rPr>
              <w:t>次</w:t>
            </w:r>
            <w:r>
              <w:rPr>
                <w:rFonts w:hint="eastAsia"/>
                <w:szCs w:val="21"/>
              </w:rPr>
              <w:t>/</w:t>
            </w:r>
            <w:r>
              <w:rPr>
                <w:rFonts w:hint="eastAsia"/>
                <w:szCs w:val="21"/>
              </w:rPr>
              <w:t>事故后</w:t>
            </w:r>
          </w:p>
        </w:tc>
        <w:tc>
          <w:tcPr>
            <w:tcW w:w="549" w:type="pct"/>
            <w:vAlign w:val="center"/>
          </w:tcPr>
          <w:p w:rsidR="008910F0" w:rsidRDefault="00A34F50">
            <w:pPr>
              <w:jc w:val="center"/>
              <w:rPr>
                <w:szCs w:val="21"/>
              </w:rPr>
            </w:pPr>
            <w:r>
              <w:rPr>
                <w:rFonts w:hint="eastAsia"/>
                <w:szCs w:val="21"/>
              </w:rPr>
              <w:t>土壤</w:t>
            </w:r>
          </w:p>
        </w:tc>
        <w:tc>
          <w:tcPr>
            <w:tcW w:w="746" w:type="pct"/>
            <w:vAlign w:val="center"/>
          </w:tcPr>
          <w:p w:rsidR="008910F0" w:rsidRDefault="00A34F50">
            <w:pPr>
              <w:jc w:val="center"/>
              <w:rPr>
                <w:szCs w:val="21"/>
              </w:rPr>
            </w:pPr>
            <w:r>
              <w:rPr>
                <w:rFonts w:hint="eastAsia"/>
                <w:szCs w:val="21"/>
              </w:rPr>
              <w:t>pH</w:t>
            </w:r>
            <w:r>
              <w:rPr>
                <w:rFonts w:hint="eastAsia"/>
                <w:szCs w:val="21"/>
              </w:rPr>
              <w:t>、二甲苯、锌</w:t>
            </w:r>
          </w:p>
        </w:tc>
      </w:tr>
      <w:tr w:rsidR="008910F0">
        <w:trPr>
          <w:trHeight w:val="340"/>
        </w:trPr>
        <w:tc>
          <w:tcPr>
            <w:tcW w:w="358" w:type="pct"/>
            <w:vAlign w:val="center"/>
          </w:tcPr>
          <w:p w:rsidR="008910F0" w:rsidRDefault="00A34F50">
            <w:pPr>
              <w:jc w:val="center"/>
              <w:rPr>
                <w:szCs w:val="21"/>
              </w:rPr>
            </w:pPr>
            <w:r>
              <w:rPr>
                <w:rFonts w:hint="eastAsia"/>
                <w:szCs w:val="21"/>
              </w:rPr>
              <w:t>6</w:t>
            </w:r>
          </w:p>
        </w:tc>
        <w:tc>
          <w:tcPr>
            <w:tcW w:w="974" w:type="pct"/>
            <w:gridSpan w:val="2"/>
            <w:vAlign w:val="center"/>
          </w:tcPr>
          <w:p w:rsidR="008910F0" w:rsidRDefault="00A34F50">
            <w:pPr>
              <w:jc w:val="center"/>
              <w:rPr>
                <w:szCs w:val="21"/>
              </w:rPr>
            </w:pPr>
            <w:r>
              <w:rPr>
                <w:rFonts w:hint="eastAsia"/>
                <w:szCs w:val="21"/>
              </w:rPr>
              <w:t>丙烷</w:t>
            </w:r>
            <w:r>
              <w:rPr>
                <w:rFonts w:hint="eastAsia"/>
                <w:szCs w:val="21"/>
              </w:rPr>
              <w:t>气体泄漏</w:t>
            </w:r>
          </w:p>
        </w:tc>
        <w:tc>
          <w:tcPr>
            <w:tcW w:w="1014" w:type="pct"/>
            <w:vAlign w:val="center"/>
          </w:tcPr>
          <w:p w:rsidR="008910F0" w:rsidRDefault="00A34F50">
            <w:pPr>
              <w:jc w:val="center"/>
              <w:rPr>
                <w:szCs w:val="21"/>
              </w:rPr>
            </w:pPr>
            <w:r>
              <w:rPr>
                <w:rFonts w:hint="eastAsia"/>
                <w:szCs w:val="21"/>
              </w:rPr>
              <w:t>泄漏点上方空气，</w:t>
            </w:r>
            <w:r>
              <w:rPr>
                <w:rFonts w:hint="eastAsia"/>
                <w:szCs w:val="21"/>
              </w:rPr>
              <w:t>厂界、下风向空气、西南侧下庄龚家</w:t>
            </w:r>
            <w:r>
              <w:rPr>
                <w:rFonts w:hint="eastAsia"/>
                <w:szCs w:val="21"/>
              </w:rPr>
              <w:t>居民点</w:t>
            </w:r>
          </w:p>
        </w:tc>
        <w:tc>
          <w:tcPr>
            <w:tcW w:w="1356" w:type="pct"/>
            <w:vAlign w:val="center"/>
          </w:tcPr>
          <w:p w:rsidR="008910F0" w:rsidRDefault="00A34F50">
            <w:pPr>
              <w:jc w:val="center"/>
              <w:rPr>
                <w:szCs w:val="21"/>
              </w:rPr>
            </w:pPr>
            <w:r>
              <w:rPr>
                <w:rFonts w:hint="eastAsia"/>
                <w:szCs w:val="21"/>
              </w:rPr>
              <w:t>1</w:t>
            </w:r>
            <w:r>
              <w:rPr>
                <w:rFonts w:hint="eastAsia"/>
                <w:szCs w:val="21"/>
              </w:rPr>
              <w:t>次</w:t>
            </w:r>
            <w:r>
              <w:rPr>
                <w:rFonts w:hint="eastAsia"/>
                <w:szCs w:val="21"/>
              </w:rPr>
              <w:t>/</w:t>
            </w:r>
            <w:r>
              <w:rPr>
                <w:rFonts w:hint="eastAsia"/>
                <w:szCs w:val="21"/>
              </w:rPr>
              <w:t>事故时，</w:t>
            </w:r>
            <w:r>
              <w:rPr>
                <w:rFonts w:hint="eastAsia"/>
                <w:szCs w:val="21"/>
              </w:rPr>
              <w:t>1</w:t>
            </w:r>
            <w:r>
              <w:rPr>
                <w:rFonts w:hint="eastAsia"/>
                <w:szCs w:val="21"/>
              </w:rPr>
              <w:t>次</w:t>
            </w:r>
            <w:r>
              <w:rPr>
                <w:rFonts w:hint="eastAsia"/>
                <w:szCs w:val="21"/>
              </w:rPr>
              <w:t>/</w:t>
            </w:r>
            <w:r>
              <w:rPr>
                <w:rFonts w:hint="eastAsia"/>
                <w:szCs w:val="21"/>
              </w:rPr>
              <w:t>事故后</w:t>
            </w:r>
          </w:p>
        </w:tc>
        <w:tc>
          <w:tcPr>
            <w:tcW w:w="549" w:type="pct"/>
            <w:vAlign w:val="center"/>
          </w:tcPr>
          <w:p w:rsidR="008910F0" w:rsidRDefault="00A34F50">
            <w:pPr>
              <w:jc w:val="center"/>
              <w:rPr>
                <w:szCs w:val="21"/>
              </w:rPr>
            </w:pPr>
            <w:r>
              <w:rPr>
                <w:rFonts w:hint="eastAsia"/>
                <w:szCs w:val="21"/>
              </w:rPr>
              <w:t>空气</w:t>
            </w:r>
          </w:p>
        </w:tc>
        <w:tc>
          <w:tcPr>
            <w:tcW w:w="746" w:type="pct"/>
            <w:vAlign w:val="center"/>
          </w:tcPr>
          <w:p w:rsidR="008910F0" w:rsidRDefault="00A34F50">
            <w:pPr>
              <w:jc w:val="center"/>
              <w:rPr>
                <w:szCs w:val="21"/>
              </w:rPr>
            </w:pPr>
            <w:r>
              <w:rPr>
                <w:rFonts w:hint="eastAsia"/>
                <w:szCs w:val="21"/>
              </w:rPr>
              <w:t>丙烷</w:t>
            </w:r>
          </w:p>
        </w:tc>
      </w:tr>
      <w:tr w:rsidR="008910F0">
        <w:trPr>
          <w:trHeight w:val="340"/>
        </w:trPr>
        <w:tc>
          <w:tcPr>
            <w:tcW w:w="358" w:type="pct"/>
            <w:vAlign w:val="center"/>
          </w:tcPr>
          <w:p w:rsidR="008910F0" w:rsidRDefault="00A34F50">
            <w:pPr>
              <w:jc w:val="center"/>
              <w:rPr>
                <w:szCs w:val="21"/>
              </w:rPr>
            </w:pPr>
            <w:r>
              <w:rPr>
                <w:rFonts w:hint="eastAsia"/>
                <w:szCs w:val="21"/>
              </w:rPr>
              <w:t>7</w:t>
            </w:r>
          </w:p>
        </w:tc>
        <w:tc>
          <w:tcPr>
            <w:tcW w:w="974" w:type="pct"/>
            <w:gridSpan w:val="2"/>
            <w:vAlign w:val="center"/>
          </w:tcPr>
          <w:p w:rsidR="008910F0" w:rsidRDefault="00A34F50">
            <w:pPr>
              <w:jc w:val="center"/>
              <w:rPr>
                <w:szCs w:val="21"/>
              </w:rPr>
            </w:pPr>
            <w:r>
              <w:rPr>
                <w:rFonts w:hint="eastAsia"/>
                <w:szCs w:val="21"/>
              </w:rPr>
              <w:t>事故处置废水</w:t>
            </w:r>
          </w:p>
        </w:tc>
        <w:tc>
          <w:tcPr>
            <w:tcW w:w="1014" w:type="pct"/>
            <w:vAlign w:val="center"/>
          </w:tcPr>
          <w:p w:rsidR="008910F0" w:rsidRDefault="00A34F50">
            <w:pPr>
              <w:jc w:val="center"/>
              <w:rPr>
                <w:szCs w:val="21"/>
              </w:rPr>
            </w:pPr>
            <w:r>
              <w:rPr>
                <w:rFonts w:hint="eastAsia"/>
                <w:szCs w:val="21"/>
              </w:rPr>
              <w:t>废水排放口</w:t>
            </w:r>
          </w:p>
        </w:tc>
        <w:tc>
          <w:tcPr>
            <w:tcW w:w="1356" w:type="pct"/>
            <w:vAlign w:val="center"/>
          </w:tcPr>
          <w:p w:rsidR="008910F0" w:rsidRDefault="00A34F50">
            <w:pPr>
              <w:jc w:val="center"/>
              <w:rPr>
                <w:szCs w:val="21"/>
              </w:rPr>
            </w:pPr>
            <w:r>
              <w:rPr>
                <w:rFonts w:hint="eastAsia"/>
                <w:szCs w:val="21"/>
              </w:rPr>
              <w:t>1</w:t>
            </w:r>
            <w:r>
              <w:rPr>
                <w:rFonts w:hint="eastAsia"/>
                <w:szCs w:val="21"/>
              </w:rPr>
              <w:t>次</w:t>
            </w:r>
            <w:r>
              <w:rPr>
                <w:rFonts w:hint="eastAsia"/>
                <w:szCs w:val="21"/>
              </w:rPr>
              <w:t>/</w:t>
            </w:r>
            <w:r>
              <w:rPr>
                <w:rFonts w:hint="eastAsia"/>
                <w:szCs w:val="21"/>
              </w:rPr>
              <w:t>事故时，</w:t>
            </w:r>
            <w:r>
              <w:rPr>
                <w:rFonts w:hint="eastAsia"/>
                <w:szCs w:val="21"/>
              </w:rPr>
              <w:t>1</w:t>
            </w:r>
            <w:r>
              <w:rPr>
                <w:rFonts w:hint="eastAsia"/>
                <w:szCs w:val="21"/>
              </w:rPr>
              <w:t>次</w:t>
            </w:r>
            <w:r>
              <w:rPr>
                <w:rFonts w:hint="eastAsia"/>
                <w:szCs w:val="21"/>
              </w:rPr>
              <w:t>/</w:t>
            </w:r>
            <w:r>
              <w:rPr>
                <w:rFonts w:hint="eastAsia"/>
                <w:szCs w:val="21"/>
              </w:rPr>
              <w:t>事故后</w:t>
            </w:r>
          </w:p>
        </w:tc>
        <w:tc>
          <w:tcPr>
            <w:tcW w:w="549" w:type="pct"/>
            <w:vAlign w:val="center"/>
          </w:tcPr>
          <w:p w:rsidR="008910F0" w:rsidRDefault="00A34F50">
            <w:pPr>
              <w:jc w:val="center"/>
              <w:rPr>
                <w:szCs w:val="21"/>
              </w:rPr>
            </w:pPr>
            <w:r>
              <w:rPr>
                <w:rFonts w:hint="eastAsia"/>
                <w:szCs w:val="21"/>
              </w:rPr>
              <w:t>水</w:t>
            </w:r>
          </w:p>
        </w:tc>
        <w:tc>
          <w:tcPr>
            <w:tcW w:w="746" w:type="pct"/>
            <w:vAlign w:val="center"/>
          </w:tcPr>
          <w:p w:rsidR="008910F0" w:rsidRDefault="00A34F50">
            <w:pPr>
              <w:jc w:val="center"/>
              <w:rPr>
                <w:szCs w:val="21"/>
              </w:rPr>
            </w:pPr>
            <w:r>
              <w:rPr>
                <w:rFonts w:hint="eastAsia"/>
                <w:szCs w:val="21"/>
              </w:rPr>
              <w:t>COD</w:t>
            </w:r>
            <w:r>
              <w:rPr>
                <w:rFonts w:hint="eastAsia"/>
                <w:szCs w:val="21"/>
              </w:rPr>
              <w:t>、氨氮及事故点特征污染物</w:t>
            </w:r>
          </w:p>
        </w:tc>
      </w:tr>
    </w:tbl>
    <w:p w:rsidR="008910F0" w:rsidRDefault="00A34F50">
      <w:pPr>
        <w:spacing w:line="360" w:lineRule="auto"/>
        <w:ind w:firstLineChars="150" w:firstLine="360"/>
        <w:jc w:val="left"/>
        <w:rPr>
          <w:sz w:val="24"/>
        </w:rPr>
      </w:pPr>
      <w:r>
        <w:rPr>
          <w:sz w:val="24"/>
        </w:rPr>
        <w:t>（</w:t>
      </w:r>
      <w:r>
        <w:rPr>
          <w:sz w:val="24"/>
        </w:rPr>
        <w:t>5</w:t>
      </w:r>
      <w:r>
        <w:rPr>
          <w:sz w:val="24"/>
        </w:rPr>
        <w:t>）监测方法确定原则</w:t>
      </w:r>
    </w:p>
    <w:p w:rsidR="008910F0" w:rsidRDefault="00A34F50">
      <w:pPr>
        <w:spacing w:line="360" w:lineRule="auto"/>
        <w:ind w:firstLineChars="200" w:firstLine="480"/>
        <w:jc w:val="left"/>
        <w:rPr>
          <w:sz w:val="24"/>
        </w:rPr>
      </w:pPr>
      <w:r>
        <w:rPr>
          <w:rFonts w:hint="eastAsia"/>
          <w:sz w:val="24"/>
        </w:rPr>
        <w:t>①</w:t>
      </w:r>
      <w:r>
        <w:rPr>
          <w:sz w:val="24"/>
        </w:rPr>
        <w:t>污染物定性阶段为迅速查明突发事件污染物的种类、污染程度，应充分利用现场快速监测方法。</w:t>
      </w:r>
    </w:p>
    <w:p w:rsidR="008910F0" w:rsidRDefault="00A34F50">
      <w:pPr>
        <w:spacing w:line="360" w:lineRule="auto"/>
        <w:ind w:firstLineChars="200" w:firstLine="480"/>
        <w:jc w:val="left"/>
        <w:rPr>
          <w:sz w:val="24"/>
        </w:rPr>
      </w:pPr>
      <w:r>
        <w:rPr>
          <w:sz w:val="24"/>
        </w:rPr>
        <w:lastRenderedPageBreak/>
        <w:t>大气环境污染事故根据突发环境事件现场的具体情况，优先考虑利用便携式监测仪器、快速检测仪器。</w:t>
      </w:r>
    </w:p>
    <w:p w:rsidR="008910F0" w:rsidRDefault="00A34F50">
      <w:pPr>
        <w:spacing w:line="360" w:lineRule="auto"/>
        <w:ind w:firstLineChars="200" w:firstLine="480"/>
        <w:jc w:val="left"/>
        <w:rPr>
          <w:sz w:val="24"/>
        </w:rPr>
      </w:pPr>
      <w:r>
        <w:rPr>
          <w:sz w:val="24"/>
        </w:rPr>
        <w:t>水环境污染事故优先选择检测试纸、水质检测管、便携式水质检测仪器等现场快速应急检测仪器设备。</w:t>
      </w:r>
    </w:p>
    <w:p w:rsidR="008910F0" w:rsidRDefault="00A34F50">
      <w:pPr>
        <w:spacing w:line="360" w:lineRule="auto"/>
        <w:ind w:firstLineChars="200" w:firstLine="480"/>
        <w:jc w:val="left"/>
        <w:rPr>
          <w:sz w:val="24"/>
        </w:rPr>
      </w:pPr>
      <w:r>
        <w:rPr>
          <w:rFonts w:hint="eastAsia"/>
          <w:sz w:val="24"/>
        </w:rPr>
        <w:t>②</w:t>
      </w:r>
      <w:r>
        <w:rPr>
          <w:sz w:val="24"/>
        </w:rPr>
        <w:t>定污染范围阶段，为确定污染程度和污染范围，可采取现场快速监测方法和室内标准分析方法相结合的方式。</w:t>
      </w:r>
    </w:p>
    <w:p w:rsidR="008910F0" w:rsidRDefault="00A34F50">
      <w:pPr>
        <w:spacing w:line="360" w:lineRule="auto"/>
        <w:ind w:firstLineChars="200" w:firstLine="480"/>
        <w:jc w:val="left"/>
        <w:rPr>
          <w:sz w:val="24"/>
        </w:rPr>
      </w:pPr>
      <w:r>
        <w:rPr>
          <w:rFonts w:hint="eastAsia"/>
          <w:sz w:val="24"/>
        </w:rPr>
        <w:t>③</w:t>
      </w:r>
      <w:r>
        <w:rPr>
          <w:sz w:val="24"/>
        </w:rPr>
        <w:t>监控污染状况阶段，应尽可能采用现场采样室内标准方法分析的形式，以对污染进行全面、科学的评价。</w:t>
      </w:r>
    </w:p>
    <w:p w:rsidR="008910F0" w:rsidRDefault="00A34F50">
      <w:pPr>
        <w:pStyle w:val="3"/>
        <w:rPr>
          <w:rFonts w:eastAsia="宋体"/>
          <w:color w:val="auto"/>
        </w:rPr>
      </w:pPr>
      <w:r>
        <w:rPr>
          <w:rFonts w:eastAsia="宋体" w:hint="eastAsia"/>
          <w:color w:val="auto"/>
        </w:rPr>
        <w:t>6.4</w:t>
      </w:r>
      <w:r>
        <w:rPr>
          <w:rFonts w:eastAsia="宋体" w:hint="eastAsia"/>
          <w:color w:val="auto"/>
        </w:rPr>
        <w:t>.4</w:t>
      </w:r>
      <w:r>
        <w:rPr>
          <w:rFonts w:eastAsia="宋体" w:hint="eastAsia"/>
          <w:color w:val="auto"/>
        </w:rPr>
        <w:t>现场采样与监测</w:t>
      </w:r>
    </w:p>
    <w:p w:rsidR="008910F0" w:rsidRDefault="00A34F50">
      <w:pPr>
        <w:spacing w:line="360" w:lineRule="auto"/>
        <w:ind w:firstLineChars="150" w:firstLine="360"/>
        <w:jc w:val="left"/>
        <w:rPr>
          <w:sz w:val="24"/>
        </w:rPr>
      </w:pPr>
      <w:r>
        <w:rPr>
          <w:sz w:val="24"/>
        </w:rPr>
        <w:t>（</w:t>
      </w:r>
      <w:r>
        <w:rPr>
          <w:sz w:val="24"/>
        </w:rPr>
        <w:t>1</w:t>
      </w:r>
      <w:r>
        <w:rPr>
          <w:sz w:val="24"/>
        </w:rPr>
        <w:t>）按照应急监测实施方案和技术规范的要求对可能被污染的空气、水体等进行应急监测，可使用检测管、便携式监测仪器等快速检测手段，在尽可能短的时间内对污染物质的种类、污染物的浓度、污染的范围以及可能造成的危害</w:t>
      </w:r>
      <w:r>
        <w:rPr>
          <w:rFonts w:hint="eastAsia"/>
          <w:sz w:val="24"/>
        </w:rPr>
        <w:t>作出判断</w:t>
      </w:r>
      <w:r>
        <w:rPr>
          <w:sz w:val="24"/>
        </w:rPr>
        <w:t>，并给出监测结果。</w:t>
      </w:r>
    </w:p>
    <w:p w:rsidR="008910F0" w:rsidRDefault="00A34F50">
      <w:pPr>
        <w:spacing w:line="360" w:lineRule="auto"/>
        <w:ind w:firstLineChars="150" w:firstLine="360"/>
        <w:jc w:val="left"/>
        <w:rPr>
          <w:sz w:val="24"/>
        </w:rPr>
      </w:pPr>
      <w:r>
        <w:rPr>
          <w:sz w:val="24"/>
        </w:rPr>
        <w:t>（</w:t>
      </w:r>
      <w:r>
        <w:rPr>
          <w:sz w:val="24"/>
        </w:rPr>
        <w:t>2</w:t>
      </w:r>
      <w:r>
        <w:rPr>
          <w:sz w:val="24"/>
        </w:rPr>
        <w:t>）无法进行现场监测或必须送回实验室分析的样品，应快速送回实验室进行分析，分析人员对样品复核无误后，以最快的速度进行分析，并将监测结果交应急监测质控组。</w:t>
      </w:r>
    </w:p>
    <w:p w:rsidR="008910F0" w:rsidRDefault="00A34F50">
      <w:pPr>
        <w:spacing w:line="360" w:lineRule="auto"/>
        <w:ind w:firstLineChars="150" w:firstLine="360"/>
        <w:jc w:val="left"/>
        <w:rPr>
          <w:sz w:val="24"/>
        </w:rPr>
      </w:pPr>
      <w:r>
        <w:rPr>
          <w:sz w:val="24"/>
        </w:rPr>
        <w:t>（</w:t>
      </w:r>
      <w:r>
        <w:rPr>
          <w:sz w:val="24"/>
        </w:rPr>
        <w:t>3</w:t>
      </w:r>
      <w:r>
        <w:rPr>
          <w:sz w:val="24"/>
        </w:rPr>
        <w:t>）现场采集的样品，要做唯一性标识，采样人员应在现场填写采样原始记录表。样品分析结束后，剩余的样品应按技术规范要求予以保存。</w:t>
      </w:r>
    </w:p>
    <w:p w:rsidR="008910F0" w:rsidRDefault="00A34F50">
      <w:pPr>
        <w:pStyle w:val="4"/>
        <w:rPr>
          <w:rFonts w:eastAsia="宋体"/>
          <w:color w:val="auto"/>
          <w:sz w:val="28"/>
          <w:szCs w:val="28"/>
        </w:rPr>
      </w:pPr>
      <w:r>
        <w:rPr>
          <w:rFonts w:eastAsia="宋体" w:hint="eastAsia"/>
          <w:color w:val="auto"/>
          <w:sz w:val="28"/>
          <w:szCs w:val="28"/>
        </w:rPr>
        <w:t>6.4.4.1</w:t>
      </w:r>
      <w:r>
        <w:rPr>
          <w:rFonts w:eastAsia="宋体" w:hint="eastAsia"/>
          <w:color w:val="auto"/>
          <w:sz w:val="28"/>
          <w:szCs w:val="28"/>
        </w:rPr>
        <w:t>应急监测人员的安全防护</w:t>
      </w:r>
    </w:p>
    <w:p w:rsidR="008910F0" w:rsidRDefault="00A34F50">
      <w:pPr>
        <w:spacing w:line="360" w:lineRule="auto"/>
        <w:ind w:firstLineChars="150" w:firstLine="360"/>
        <w:jc w:val="left"/>
        <w:rPr>
          <w:sz w:val="24"/>
        </w:rPr>
      </w:pPr>
      <w:r>
        <w:rPr>
          <w:sz w:val="24"/>
        </w:rPr>
        <w:t>应根据突发性环境污染事故的特性，为应急监测人员装备适当的安全防护措施。</w:t>
      </w:r>
    </w:p>
    <w:p w:rsidR="008910F0" w:rsidRDefault="00A34F50">
      <w:pPr>
        <w:spacing w:line="360" w:lineRule="auto"/>
        <w:ind w:firstLineChars="200" w:firstLine="480"/>
        <w:jc w:val="left"/>
        <w:rPr>
          <w:sz w:val="24"/>
        </w:rPr>
      </w:pPr>
      <w:r>
        <w:rPr>
          <w:sz w:val="24"/>
        </w:rPr>
        <w:t>（</w:t>
      </w:r>
      <w:r>
        <w:rPr>
          <w:sz w:val="24"/>
        </w:rPr>
        <w:t>1</w:t>
      </w:r>
      <w:r>
        <w:rPr>
          <w:sz w:val="24"/>
        </w:rPr>
        <w:t>）对于有毒有害气态污染物，应重点采用呼吸道防护措施，主要装备有正压式氧气</w:t>
      </w:r>
      <w:r>
        <w:rPr>
          <w:rFonts w:hint="eastAsia"/>
          <w:sz w:val="24"/>
        </w:rPr>
        <w:t>（</w:t>
      </w:r>
      <w:r>
        <w:rPr>
          <w:sz w:val="24"/>
        </w:rPr>
        <w:t>空气</w:t>
      </w:r>
      <w:r>
        <w:rPr>
          <w:rFonts w:hint="eastAsia"/>
          <w:sz w:val="24"/>
        </w:rPr>
        <w:t>）</w:t>
      </w:r>
      <w:r>
        <w:rPr>
          <w:sz w:val="24"/>
        </w:rPr>
        <w:t>呼吸器、防毒防尘面具以及浸水的棉织</w:t>
      </w:r>
      <w:r>
        <w:rPr>
          <w:sz w:val="24"/>
        </w:rPr>
        <w:t>物等；</w:t>
      </w:r>
    </w:p>
    <w:p w:rsidR="008910F0" w:rsidRDefault="00A34F50">
      <w:pPr>
        <w:spacing w:line="360" w:lineRule="auto"/>
        <w:ind w:firstLineChars="200" w:firstLine="480"/>
        <w:jc w:val="left"/>
        <w:rPr>
          <w:sz w:val="24"/>
        </w:rPr>
      </w:pPr>
      <w:r>
        <w:rPr>
          <w:sz w:val="24"/>
        </w:rPr>
        <w:t>（</w:t>
      </w:r>
      <w:r>
        <w:rPr>
          <w:sz w:val="24"/>
        </w:rPr>
        <w:t>2</w:t>
      </w:r>
      <w:r>
        <w:rPr>
          <w:sz w:val="24"/>
        </w:rPr>
        <w:t>）对于易燃易爆气体或液体，应重点采用阻燃防护服和防爆设备</w:t>
      </w:r>
      <w:r>
        <w:rPr>
          <w:rFonts w:hint="eastAsia"/>
          <w:sz w:val="24"/>
        </w:rPr>
        <w:t>（</w:t>
      </w:r>
      <w:r>
        <w:rPr>
          <w:sz w:val="24"/>
        </w:rPr>
        <w:t>包括采用各类具有可选择便携式水质检测仪器进行现场监测，结合遥感遥</w:t>
      </w:r>
      <w:r>
        <w:rPr>
          <w:rFonts w:hint="eastAsia"/>
          <w:sz w:val="24"/>
        </w:rPr>
        <w:t>控</w:t>
      </w:r>
      <w:r>
        <w:rPr>
          <w:sz w:val="24"/>
        </w:rPr>
        <w:t>防爆安全等级的检测仪器设备</w:t>
      </w:r>
      <w:r>
        <w:rPr>
          <w:rFonts w:hint="eastAsia"/>
          <w:sz w:val="24"/>
        </w:rPr>
        <w:t>）</w:t>
      </w:r>
      <w:r>
        <w:rPr>
          <w:sz w:val="24"/>
        </w:rPr>
        <w:t>等措施，主要装备有各种规格的阻燃式全身防化服等</w:t>
      </w:r>
      <w:r>
        <w:rPr>
          <w:sz w:val="24"/>
        </w:rPr>
        <w:t xml:space="preserve"> </w:t>
      </w:r>
      <w:r>
        <w:rPr>
          <w:sz w:val="24"/>
        </w:rPr>
        <w:t>；</w:t>
      </w:r>
    </w:p>
    <w:p w:rsidR="008910F0" w:rsidRDefault="00A34F50">
      <w:pPr>
        <w:spacing w:line="360" w:lineRule="auto"/>
        <w:ind w:firstLineChars="200" w:firstLine="480"/>
        <w:jc w:val="left"/>
        <w:rPr>
          <w:sz w:val="24"/>
        </w:rPr>
      </w:pPr>
      <w:r>
        <w:rPr>
          <w:sz w:val="24"/>
        </w:rPr>
        <w:t>（</w:t>
      </w:r>
      <w:r>
        <w:rPr>
          <w:sz w:val="24"/>
        </w:rPr>
        <w:t>3</w:t>
      </w:r>
      <w:r>
        <w:rPr>
          <w:sz w:val="24"/>
        </w:rPr>
        <w:t>）对于易挥发的有毒有害液体，应重点采用全身</w:t>
      </w:r>
      <w:r>
        <w:rPr>
          <w:rFonts w:hint="eastAsia"/>
          <w:sz w:val="24"/>
        </w:rPr>
        <w:t>防护</w:t>
      </w:r>
      <w:r>
        <w:rPr>
          <w:sz w:val="24"/>
        </w:rPr>
        <w:t>措施，主要装备有各种规格的全身防化服等；</w:t>
      </w:r>
    </w:p>
    <w:p w:rsidR="008910F0" w:rsidRDefault="00A34F50">
      <w:pPr>
        <w:spacing w:line="360" w:lineRule="auto"/>
        <w:ind w:firstLineChars="200" w:firstLine="480"/>
        <w:jc w:val="left"/>
        <w:rPr>
          <w:sz w:val="24"/>
        </w:rPr>
      </w:pPr>
      <w:r>
        <w:rPr>
          <w:sz w:val="24"/>
        </w:rPr>
        <w:t>（</w:t>
      </w:r>
      <w:r>
        <w:rPr>
          <w:sz w:val="24"/>
        </w:rPr>
        <w:t>4</w:t>
      </w:r>
      <w:r>
        <w:rPr>
          <w:sz w:val="24"/>
        </w:rPr>
        <w:t>）对于不挥发的有毒有害液体，应重点采用隔离服防护措施，主要装备有各种规格的防化服等。</w:t>
      </w:r>
    </w:p>
    <w:p w:rsidR="008910F0" w:rsidRDefault="00A34F50">
      <w:pPr>
        <w:pStyle w:val="4"/>
        <w:rPr>
          <w:rFonts w:eastAsia="宋体"/>
          <w:color w:val="auto"/>
          <w:sz w:val="28"/>
          <w:szCs w:val="28"/>
        </w:rPr>
      </w:pPr>
      <w:r>
        <w:rPr>
          <w:rFonts w:eastAsia="宋体" w:hint="eastAsia"/>
          <w:color w:val="auto"/>
          <w:sz w:val="28"/>
          <w:szCs w:val="28"/>
        </w:rPr>
        <w:lastRenderedPageBreak/>
        <w:t>6.4.4.2</w:t>
      </w:r>
      <w:r>
        <w:rPr>
          <w:rFonts w:eastAsia="宋体" w:hint="eastAsia"/>
          <w:color w:val="auto"/>
          <w:sz w:val="28"/>
          <w:szCs w:val="28"/>
        </w:rPr>
        <w:t>应急监测质量保证</w:t>
      </w:r>
    </w:p>
    <w:p w:rsidR="008910F0" w:rsidRDefault="00A34F50">
      <w:pPr>
        <w:spacing w:line="360" w:lineRule="auto"/>
        <w:ind w:firstLineChars="150" w:firstLine="360"/>
        <w:jc w:val="left"/>
        <w:rPr>
          <w:sz w:val="24"/>
        </w:rPr>
      </w:pPr>
      <w:r>
        <w:rPr>
          <w:sz w:val="24"/>
        </w:rPr>
        <w:t>（</w:t>
      </w:r>
      <w:r>
        <w:rPr>
          <w:sz w:val="24"/>
        </w:rPr>
        <w:t>1</w:t>
      </w:r>
      <w:r>
        <w:rPr>
          <w:sz w:val="24"/>
        </w:rPr>
        <w:t>）对应急监测人员按照环境保护行政主管部门要求持证上岗，依据有关技术标准及管理规</w:t>
      </w:r>
      <w:r>
        <w:rPr>
          <w:sz w:val="24"/>
        </w:rPr>
        <w:t>定进行环境监测工作；</w:t>
      </w:r>
    </w:p>
    <w:p w:rsidR="008910F0" w:rsidRDefault="00A34F50">
      <w:pPr>
        <w:spacing w:line="360" w:lineRule="auto"/>
        <w:ind w:firstLineChars="150" w:firstLine="360"/>
        <w:jc w:val="left"/>
        <w:rPr>
          <w:sz w:val="24"/>
        </w:rPr>
      </w:pPr>
      <w:r>
        <w:rPr>
          <w:sz w:val="24"/>
        </w:rPr>
        <w:t>（</w:t>
      </w:r>
      <w:r>
        <w:rPr>
          <w:sz w:val="24"/>
        </w:rPr>
        <w:t>2</w:t>
      </w:r>
      <w:r>
        <w:rPr>
          <w:sz w:val="24"/>
        </w:rPr>
        <w:t>）要求应急监测人员严格按仪器操作规程和《环境监测技术规范》要求，实施监测分析，并对各自的测定结果负责，实验分析方法采用国家标准方法或国家推荐方法，现场分析方法采用《突发环境事件应急监测技术规范》</w:t>
      </w:r>
      <w:r>
        <w:rPr>
          <w:rFonts w:hint="eastAsia"/>
          <w:sz w:val="24"/>
        </w:rPr>
        <w:t>和</w:t>
      </w:r>
      <w:r>
        <w:rPr>
          <w:sz w:val="24"/>
        </w:rPr>
        <w:t>《环境监测技术规范》中确定的环境污染事故现场应急监测方法；</w:t>
      </w:r>
    </w:p>
    <w:p w:rsidR="008910F0" w:rsidRDefault="00A34F50">
      <w:pPr>
        <w:spacing w:line="360" w:lineRule="auto"/>
        <w:ind w:firstLineChars="150" w:firstLine="360"/>
        <w:jc w:val="left"/>
        <w:rPr>
          <w:sz w:val="24"/>
        </w:rPr>
      </w:pPr>
      <w:r>
        <w:rPr>
          <w:sz w:val="24"/>
        </w:rPr>
        <w:t>（</w:t>
      </w:r>
      <w:r>
        <w:rPr>
          <w:sz w:val="24"/>
        </w:rPr>
        <w:t>3</w:t>
      </w:r>
      <w:r>
        <w:rPr>
          <w:sz w:val="24"/>
        </w:rPr>
        <w:t>）样品采集人员根据监测计划按国家标准规定的方法对污染物进行取样，对取好的样品妥善保存立即送回化验室进行定量分析。将所需的试剂准备好，对所需设备进行</w:t>
      </w:r>
      <w:r>
        <w:rPr>
          <w:rFonts w:hint="eastAsia"/>
          <w:sz w:val="24"/>
        </w:rPr>
        <w:t>仔细地检查</w:t>
      </w:r>
      <w:r>
        <w:rPr>
          <w:sz w:val="24"/>
        </w:rPr>
        <w:t>，需要预热的仪器和设备应预热准备。待样品送到立即进行样品分析，为了保证</w:t>
      </w:r>
      <w:r>
        <w:rPr>
          <w:sz w:val="24"/>
        </w:rPr>
        <w:t>样品分析结果的可信性，在分析全程空白和空白样基础上，对样品进行加密，同时做质控样，在可能的情况下多做一些平行样和加标回收。并按要求认真填写采样单、分析测试原始记录和报表。</w:t>
      </w:r>
    </w:p>
    <w:p w:rsidR="008910F0" w:rsidRDefault="00A34F50">
      <w:pPr>
        <w:pStyle w:val="4"/>
        <w:rPr>
          <w:rFonts w:eastAsia="宋体"/>
          <w:color w:val="auto"/>
          <w:sz w:val="28"/>
          <w:szCs w:val="28"/>
        </w:rPr>
      </w:pPr>
      <w:r>
        <w:rPr>
          <w:rFonts w:eastAsia="宋体" w:hint="eastAsia"/>
          <w:color w:val="auto"/>
          <w:sz w:val="28"/>
          <w:szCs w:val="28"/>
        </w:rPr>
        <w:t xml:space="preserve">6.4.4.3 </w:t>
      </w:r>
      <w:r>
        <w:rPr>
          <w:rFonts w:eastAsia="宋体" w:hint="eastAsia"/>
          <w:color w:val="auto"/>
          <w:sz w:val="28"/>
          <w:szCs w:val="28"/>
        </w:rPr>
        <w:t>应急监测报告</w:t>
      </w:r>
    </w:p>
    <w:p w:rsidR="008910F0" w:rsidRDefault="00A34F50">
      <w:pPr>
        <w:spacing w:line="360" w:lineRule="auto"/>
        <w:ind w:firstLineChars="200" w:firstLine="480"/>
        <w:jc w:val="left"/>
        <w:rPr>
          <w:sz w:val="24"/>
        </w:rPr>
      </w:pPr>
      <w:r>
        <w:rPr>
          <w:sz w:val="24"/>
        </w:rPr>
        <w:t>（</w:t>
      </w:r>
      <w:r>
        <w:rPr>
          <w:sz w:val="24"/>
        </w:rPr>
        <w:t>1</w:t>
      </w:r>
      <w:r>
        <w:rPr>
          <w:sz w:val="24"/>
        </w:rPr>
        <w:t>）报送内容和报送时间</w:t>
      </w:r>
    </w:p>
    <w:p w:rsidR="008910F0" w:rsidRDefault="00A34F50">
      <w:pPr>
        <w:spacing w:line="360" w:lineRule="auto"/>
        <w:ind w:firstLineChars="200" w:firstLine="480"/>
        <w:jc w:val="left"/>
        <w:rPr>
          <w:sz w:val="24"/>
        </w:rPr>
      </w:pPr>
      <w:r>
        <w:rPr>
          <w:sz w:val="24"/>
        </w:rPr>
        <w:t>按照应急监测工作制度的要求，在突发环境事件应急监测期间，应急监测数据按规定的时间将应急监测工作情况、监测数据结果报告，以专题报告的方式上报现场指挥中心。为防止产生负面影响，保证正确引导舆论，所有的应急监测信息应统一上报</w:t>
      </w:r>
      <w:r>
        <w:rPr>
          <w:rFonts w:hint="eastAsia"/>
          <w:sz w:val="24"/>
        </w:rPr>
        <w:t>咸宁市生态环境局赤壁市分局</w:t>
      </w:r>
      <w:r>
        <w:rPr>
          <w:sz w:val="24"/>
        </w:rPr>
        <w:t>，经环境保护行政主管部门审核确认后专题报送</w:t>
      </w:r>
      <w:r>
        <w:rPr>
          <w:rFonts w:hint="eastAsia"/>
          <w:sz w:val="24"/>
        </w:rPr>
        <w:t>咸宁市生态环境局</w:t>
      </w:r>
      <w:r>
        <w:rPr>
          <w:sz w:val="24"/>
        </w:rPr>
        <w:t>，必要时可直接报送湖北省环境保护厅直至中华人民共和国环境保护部，任何人不得私自向外发布任何有关应急监测的数据和信息。</w:t>
      </w:r>
    </w:p>
    <w:p w:rsidR="008910F0" w:rsidRDefault="00A34F50">
      <w:pPr>
        <w:spacing w:line="360" w:lineRule="auto"/>
        <w:ind w:firstLineChars="200" w:firstLine="480"/>
        <w:rPr>
          <w:sz w:val="24"/>
        </w:rPr>
      </w:pPr>
      <w:r>
        <w:rPr>
          <w:sz w:val="24"/>
        </w:rPr>
        <w:t>（</w:t>
      </w:r>
      <w:r>
        <w:rPr>
          <w:sz w:val="24"/>
        </w:rPr>
        <w:t>2</w:t>
      </w:r>
      <w:r>
        <w:rPr>
          <w:sz w:val="24"/>
        </w:rPr>
        <w:t>）报送方式</w:t>
      </w:r>
    </w:p>
    <w:p w:rsidR="008910F0" w:rsidRDefault="00A34F50">
      <w:pPr>
        <w:spacing w:line="360" w:lineRule="auto"/>
        <w:ind w:firstLineChars="200" w:firstLine="480"/>
        <w:jc w:val="left"/>
        <w:rPr>
          <w:sz w:val="24"/>
        </w:rPr>
      </w:pPr>
      <w:r>
        <w:rPr>
          <w:sz w:val="24"/>
        </w:rPr>
        <w:t>应急监测工作情况报告为</w:t>
      </w:r>
      <w:r>
        <w:rPr>
          <w:sz w:val="24"/>
        </w:rPr>
        <w:t>WORD</w:t>
      </w:r>
      <w:r>
        <w:rPr>
          <w:sz w:val="24"/>
        </w:rPr>
        <w:t>文件，监测数据为</w:t>
      </w:r>
      <w:r>
        <w:rPr>
          <w:sz w:val="24"/>
        </w:rPr>
        <w:t>EXCEL</w:t>
      </w:r>
      <w:r>
        <w:rPr>
          <w:sz w:val="24"/>
        </w:rPr>
        <w:t>文件。</w:t>
      </w:r>
      <w:r>
        <w:rPr>
          <w:sz w:val="24"/>
        </w:rPr>
        <w:t>WORD</w:t>
      </w:r>
      <w:r>
        <w:rPr>
          <w:sz w:val="24"/>
        </w:rPr>
        <w:t>文件和</w:t>
      </w:r>
      <w:r>
        <w:rPr>
          <w:sz w:val="24"/>
        </w:rPr>
        <w:t>EXCEL</w:t>
      </w:r>
      <w:r>
        <w:rPr>
          <w:sz w:val="24"/>
        </w:rPr>
        <w:t>文件均须注明拟稿人、审核人和签发人，并以电子邮件方式进行报送。</w:t>
      </w:r>
    </w:p>
    <w:p w:rsidR="008910F0" w:rsidRDefault="00A34F50">
      <w:pPr>
        <w:pStyle w:val="4"/>
        <w:rPr>
          <w:rFonts w:eastAsia="宋体"/>
          <w:color w:val="auto"/>
          <w:sz w:val="28"/>
          <w:szCs w:val="28"/>
        </w:rPr>
      </w:pPr>
      <w:r>
        <w:rPr>
          <w:rFonts w:eastAsia="宋体" w:hint="eastAsia"/>
          <w:color w:val="auto"/>
          <w:sz w:val="28"/>
          <w:szCs w:val="28"/>
        </w:rPr>
        <w:t>6.4.4.4</w:t>
      </w:r>
      <w:r>
        <w:rPr>
          <w:rFonts w:eastAsia="宋体" w:hint="eastAsia"/>
          <w:color w:val="auto"/>
          <w:sz w:val="28"/>
          <w:szCs w:val="28"/>
        </w:rPr>
        <w:t>应急监测的终止</w:t>
      </w:r>
    </w:p>
    <w:p w:rsidR="008910F0" w:rsidRDefault="00A34F50">
      <w:pPr>
        <w:spacing w:line="360" w:lineRule="auto"/>
        <w:ind w:firstLineChars="150" w:firstLine="360"/>
        <w:jc w:val="left"/>
        <w:rPr>
          <w:sz w:val="24"/>
        </w:rPr>
      </w:pPr>
      <w:r>
        <w:rPr>
          <w:sz w:val="24"/>
        </w:rPr>
        <w:t>在接到应急指挥中心应急工作终止通知后，</w:t>
      </w:r>
      <w:r>
        <w:rPr>
          <w:rFonts w:hint="eastAsia"/>
          <w:sz w:val="24"/>
        </w:rPr>
        <w:t>环境监测组</w:t>
      </w:r>
      <w:r>
        <w:rPr>
          <w:sz w:val="24"/>
        </w:rPr>
        <w:t>可确认应急监测工作的终止，并及时向现场</w:t>
      </w:r>
      <w:r>
        <w:rPr>
          <w:rFonts w:hint="eastAsia"/>
          <w:sz w:val="24"/>
        </w:rPr>
        <w:t>环境监测组</w:t>
      </w:r>
      <w:r>
        <w:rPr>
          <w:sz w:val="24"/>
        </w:rPr>
        <w:t>成员下达应急监测工作结束的通知。</w:t>
      </w:r>
    </w:p>
    <w:p w:rsidR="008910F0" w:rsidRDefault="00A34F50">
      <w:pPr>
        <w:spacing w:line="360" w:lineRule="auto"/>
        <w:ind w:firstLineChars="150" w:firstLine="360"/>
        <w:jc w:val="left"/>
        <w:rPr>
          <w:sz w:val="24"/>
        </w:rPr>
      </w:pPr>
      <w:r>
        <w:rPr>
          <w:sz w:val="24"/>
        </w:rPr>
        <w:t>应急状态结</w:t>
      </w:r>
      <w:r>
        <w:rPr>
          <w:sz w:val="24"/>
        </w:rPr>
        <w:t>束后，现场</w:t>
      </w:r>
      <w:r>
        <w:rPr>
          <w:rFonts w:hint="eastAsia"/>
          <w:sz w:val="24"/>
        </w:rPr>
        <w:t>环境监测队</w:t>
      </w:r>
      <w:r>
        <w:rPr>
          <w:rFonts w:hint="eastAsia"/>
          <w:sz w:val="24"/>
        </w:rPr>
        <w:t>伍</w:t>
      </w:r>
      <w:r>
        <w:rPr>
          <w:sz w:val="24"/>
        </w:rPr>
        <w:t>应根据现场指挥中心的要求和现场实际情况，继续联系有资质的单位进行环境监测和跟踪评价工作，直至自然过程或其他补救措施无需继续进行为止。</w:t>
      </w:r>
    </w:p>
    <w:p w:rsidR="008910F0" w:rsidRDefault="00A34F50">
      <w:pPr>
        <w:pStyle w:val="2"/>
        <w:numPr>
          <w:ilvl w:val="0"/>
          <w:numId w:val="0"/>
        </w:numPr>
        <w:tabs>
          <w:tab w:val="clear" w:pos="0"/>
          <w:tab w:val="clear" w:pos="851"/>
        </w:tabs>
        <w:ind w:left="580" w:hangingChars="173" w:hanging="580"/>
        <w:rPr>
          <w:rFonts w:eastAsia="宋体"/>
          <w:b/>
          <w:bCs/>
          <w:caps w:val="0"/>
          <w:szCs w:val="22"/>
        </w:rPr>
      </w:pPr>
      <w:bookmarkStart w:id="1033" w:name="_Toc19968"/>
      <w:bookmarkStart w:id="1034" w:name="_Toc26884"/>
      <w:bookmarkStart w:id="1035" w:name="_Toc20627"/>
      <w:bookmarkStart w:id="1036" w:name="_Toc30357"/>
      <w:bookmarkStart w:id="1037" w:name="_Toc1464"/>
      <w:bookmarkStart w:id="1038" w:name="_Toc242849959"/>
      <w:bookmarkStart w:id="1039" w:name="_Toc26403_WPSOffice_Level1"/>
      <w:bookmarkStart w:id="1040" w:name="_Toc8170"/>
      <w:bookmarkStart w:id="1041" w:name="_Toc13748"/>
      <w:bookmarkStart w:id="1042" w:name="_Toc286324604"/>
      <w:bookmarkStart w:id="1043" w:name="_Toc25816"/>
      <w:bookmarkStart w:id="1044" w:name="_Toc8311"/>
      <w:bookmarkStart w:id="1045" w:name="_Toc2289"/>
      <w:bookmarkStart w:id="1046" w:name="_Toc241053049"/>
      <w:bookmarkStart w:id="1047" w:name="_Toc243218019"/>
      <w:bookmarkStart w:id="1048" w:name="_Toc246239592"/>
      <w:bookmarkStart w:id="1049" w:name="_Toc6569"/>
      <w:bookmarkStart w:id="1050" w:name="_Toc7748"/>
      <w:bookmarkStart w:id="1051" w:name="_Toc23038"/>
      <w:bookmarkStart w:id="1052" w:name="_Toc14516"/>
      <w:r>
        <w:rPr>
          <w:rFonts w:eastAsia="宋体" w:hint="eastAsia"/>
          <w:b/>
          <w:bCs/>
          <w:caps w:val="0"/>
          <w:szCs w:val="22"/>
        </w:rPr>
        <w:lastRenderedPageBreak/>
        <w:t>6</w:t>
      </w:r>
      <w:r>
        <w:rPr>
          <w:rFonts w:eastAsia="宋体"/>
          <w:b/>
          <w:bCs/>
          <w:caps w:val="0"/>
          <w:szCs w:val="22"/>
        </w:rPr>
        <w:t>.5</w:t>
      </w:r>
      <w:r>
        <w:rPr>
          <w:rFonts w:eastAsia="宋体"/>
          <w:b/>
          <w:bCs/>
          <w:caps w:val="0"/>
          <w:szCs w:val="22"/>
        </w:rPr>
        <w:t>信息发布</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rsidR="008910F0" w:rsidRDefault="00A34F50">
      <w:pPr>
        <w:adjustRightInd w:val="0"/>
        <w:snapToGrid w:val="0"/>
        <w:spacing w:line="360" w:lineRule="auto"/>
        <w:ind w:firstLineChars="200" w:firstLine="480"/>
        <w:rPr>
          <w:sz w:val="24"/>
        </w:rPr>
      </w:pPr>
      <w:r>
        <w:rPr>
          <w:sz w:val="24"/>
        </w:rPr>
        <w:t>事故发生后，各个小组必须及时将救援工作进展情况提供给办公室，由办公室进行汇总，并制定事故的新闻发布方案，经</w:t>
      </w:r>
      <w:r>
        <w:rPr>
          <w:rFonts w:hint="eastAsia"/>
          <w:sz w:val="24"/>
        </w:rPr>
        <w:t>湖北重工蒲圻机械有限公司</w:t>
      </w:r>
      <w:r>
        <w:rPr>
          <w:sz w:val="24"/>
        </w:rPr>
        <w:t>审批后，根据事态进展，办公室适时对外发布，发布的信息内容必须准确详实，</w:t>
      </w:r>
      <w:r>
        <w:rPr>
          <w:rFonts w:hint="eastAsia"/>
          <w:sz w:val="24"/>
        </w:rPr>
        <w:t>其他任何</w:t>
      </w:r>
      <w:r>
        <w:rPr>
          <w:sz w:val="24"/>
        </w:rPr>
        <w:t>个人和单位不得擅自对外发布信息，避免错误报道，造成不良影响。</w:t>
      </w:r>
    </w:p>
    <w:p w:rsidR="008910F0" w:rsidRDefault="00A34F50">
      <w:pPr>
        <w:pStyle w:val="12-25"/>
        <w:adjustRightInd w:val="0"/>
        <w:snapToGrid w:val="0"/>
        <w:ind w:firstLine="480"/>
      </w:pPr>
      <w:r>
        <w:t>对于发生的</w:t>
      </w:r>
      <w:r>
        <w:rPr>
          <w:rFonts w:hint="eastAsia"/>
        </w:rPr>
        <w:t>车间级</w:t>
      </w:r>
      <w:r>
        <w:t>突发环境事件，由</w:t>
      </w:r>
      <w:r>
        <w:rPr>
          <w:rFonts w:hint="eastAsia"/>
        </w:rPr>
        <w:t>湖北重工蒲圻机械有限公司</w:t>
      </w:r>
      <w:r>
        <w:t>办公室统一对信息进行发布，对于</w:t>
      </w:r>
      <w:r>
        <w:rPr>
          <w:rFonts w:hint="eastAsia"/>
        </w:rPr>
        <w:t>厂区级及社会级</w:t>
      </w:r>
      <w:r>
        <w:t>突发环境事件应及时向上级政府</w:t>
      </w:r>
      <w:r>
        <w:rPr>
          <w:rFonts w:hint="eastAsia"/>
        </w:rPr>
        <w:t>部门</w:t>
      </w:r>
      <w:r>
        <w:t>（同信息报告</w:t>
      </w:r>
      <w:r>
        <w:rPr>
          <w:rFonts w:hint="eastAsia"/>
        </w:rPr>
        <w:t>部门</w:t>
      </w:r>
      <w:r>
        <w:t>一致）通报，并参与协助政府进行信息发布，做到信息公开的及时性与准确性。</w:t>
      </w:r>
    </w:p>
    <w:p w:rsidR="008910F0" w:rsidRDefault="00A34F50">
      <w:pPr>
        <w:pStyle w:val="2"/>
        <w:numPr>
          <w:ilvl w:val="0"/>
          <w:numId w:val="0"/>
        </w:numPr>
        <w:tabs>
          <w:tab w:val="clear" w:pos="0"/>
          <w:tab w:val="clear" w:pos="851"/>
        </w:tabs>
        <w:ind w:left="580" w:hangingChars="173" w:hanging="580"/>
        <w:rPr>
          <w:rFonts w:eastAsia="宋体"/>
          <w:b/>
          <w:bCs/>
          <w:caps w:val="0"/>
          <w:szCs w:val="22"/>
        </w:rPr>
      </w:pPr>
      <w:bookmarkStart w:id="1053" w:name="_Toc243218020"/>
      <w:bookmarkStart w:id="1054" w:name="_Toc18175"/>
      <w:bookmarkStart w:id="1055" w:name="_Toc241053050"/>
      <w:bookmarkStart w:id="1056" w:name="_Toc286324605"/>
      <w:bookmarkStart w:id="1057" w:name="_Toc7254"/>
      <w:bookmarkStart w:id="1058" w:name="_Toc246239593"/>
      <w:bookmarkStart w:id="1059" w:name="_Toc9596_WPSOffice_Level1"/>
      <w:bookmarkStart w:id="1060" w:name="_Toc8953"/>
      <w:bookmarkStart w:id="1061" w:name="_Toc242849960"/>
      <w:bookmarkStart w:id="1062" w:name="_Toc225668650"/>
      <w:bookmarkStart w:id="1063" w:name="_Toc58"/>
      <w:bookmarkStart w:id="1064" w:name="_Toc5974"/>
      <w:bookmarkStart w:id="1065" w:name="_Toc21302"/>
      <w:bookmarkStart w:id="1066" w:name="_Toc16573"/>
      <w:bookmarkStart w:id="1067" w:name="_Toc29281"/>
      <w:bookmarkStart w:id="1068" w:name="_Toc5323"/>
      <w:bookmarkStart w:id="1069" w:name="_Toc11900"/>
      <w:bookmarkStart w:id="1070" w:name="_Toc845"/>
      <w:bookmarkStart w:id="1071" w:name="_Toc28515"/>
      <w:bookmarkStart w:id="1072" w:name="_Toc11222"/>
      <w:bookmarkStart w:id="1073" w:name="_Toc18767"/>
      <w:r>
        <w:rPr>
          <w:rFonts w:eastAsia="宋体" w:hint="eastAsia"/>
          <w:b/>
          <w:bCs/>
          <w:caps w:val="0"/>
          <w:szCs w:val="22"/>
        </w:rPr>
        <w:t>6</w:t>
      </w:r>
      <w:r>
        <w:rPr>
          <w:rFonts w:eastAsia="宋体"/>
          <w:b/>
          <w:bCs/>
          <w:caps w:val="0"/>
          <w:szCs w:val="22"/>
        </w:rPr>
        <w:t>.6</w:t>
      </w:r>
      <w:r>
        <w:rPr>
          <w:rFonts w:eastAsia="宋体"/>
          <w:b/>
          <w:bCs/>
          <w:caps w:val="0"/>
          <w:szCs w:val="22"/>
        </w:rPr>
        <w:t>应急</w:t>
      </w:r>
      <w:bookmarkEnd w:id="1053"/>
      <w:bookmarkEnd w:id="1054"/>
      <w:bookmarkEnd w:id="1055"/>
      <w:bookmarkEnd w:id="1056"/>
      <w:bookmarkEnd w:id="1057"/>
      <w:bookmarkEnd w:id="1058"/>
      <w:bookmarkEnd w:id="1059"/>
      <w:bookmarkEnd w:id="1060"/>
      <w:bookmarkEnd w:id="1061"/>
      <w:bookmarkEnd w:id="1062"/>
      <w:r>
        <w:rPr>
          <w:rFonts w:eastAsia="宋体" w:hint="eastAsia"/>
          <w:b/>
          <w:bCs/>
          <w:caps w:val="0"/>
          <w:szCs w:val="22"/>
        </w:rPr>
        <w:t>终止</w:t>
      </w:r>
      <w:bookmarkEnd w:id="1063"/>
      <w:bookmarkEnd w:id="1064"/>
      <w:bookmarkEnd w:id="1065"/>
      <w:bookmarkEnd w:id="1066"/>
      <w:bookmarkEnd w:id="1067"/>
      <w:bookmarkEnd w:id="1068"/>
      <w:bookmarkEnd w:id="1069"/>
      <w:bookmarkEnd w:id="1070"/>
      <w:bookmarkEnd w:id="1071"/>
      <w:bookmarkEnd w:id="1072"/>
      <w:bookmarkEnd w:id="1073"/>
    </w:p>
    <w:p w:rsidR="008910F0" w:rsidRDefault="00A34F50">
      <w:pPr>
        <w:pStyle w:val="3"/>
        <w:rPr>
          <w:rFonts w:eastAsia="宋体"/>
          <w:color w:val="auto"/>
        </w:rPr>
      </w:pPr>
      <w:r>
        <w:rPr>
          <w:rFonts w:eastAsia="宋体" w:hint="eastAsia"/>
          <w:color w:val="auto"/>
        </w:rPr>
        <w:t>6.6</w:t>
      </w:r>
      <w:r>
        <w:rPr>
          <w:rFonts w:eastAsia="宋体" w:hint="eastAsia"/>
          <w:color w:val="auto"/>
        </w:rPr>
        <w:t>.1</w:t>
      </w:r>
      <w:r>
        <w:rPr>
          <w:rFonts w:eastAsia="宋体" w:hint="eastAsia"/>
          <w:color w:val="auto"/>
        </w:rPr>
        <w:t>应急终止条件</w:t>
      </w:r>
    </w:p>
    <w:p w:rsidR="008910F0" w:rsidRDefault="00A34F50">
      <w:pPr>
        <w:spacing w:line="360" w:lineRule="auto"/>
        <w:ind w:firstLineChars="250" w:firstLine="600"/>
        <w:jc w:val="left"/>
        <w:rPr>
          <w:sz w:val="24"/>
        </w:rPr>
      </w:pPr>
      <w:r>
        <w:rPr>
          <w:sz w:val="24"/>
        </w:rPr>
        <w:t>符合下列所有条件后，即满足应急终止条件：</w:t>
      </w:r>
    </w:p>
    <w:p w:rsidR="008910F0" w:rsidRDefault="00A34F50">
      <w:pPr>
        <w:spacing w:line="360" w:lineRule="auto"/>
        <w:ind w:firstLineChars="200" w:firstLine="480"/>
        <w:rPr>
          <w:sz w:val="24"/>
        </w:rPr>
      </w:pPr>
      <w:r>
        <w:rPr>
          <w:sz w:val="24"/>
        </w:rPr>
        <w:t>（</w:t>
      </w:r>
      <w:r>
        <w:rPr>
          <w:sz w:val="24"/>
        </w:rPr>
        <w:t>1</w:t>
      </w:r>
      <w:r>
        <w:rPr>
          <w:sz w:val="24"/>
        </w:rPr>
        <w:t>）事故现场得到控制，事件产生的条件已经消除；</w:t>
      </w:r>
    </w:p>
    <w:p w:rsidR="008910F0" w:rsidRDefault="00A34F50">
      <w:pPr>
        <w:spacing w:line="360" w:lineRule="auto"/>
        <w:ind w:firstLineChars="200" w:firstLine="480"/>
        <w:rPr>
          <w:sz w:val="24"/>
        </w:rPr>
      </w:pPr>
      <w:r>
        <w:rPr>
          <w:sz w:val="24"/>
        </w:rPr>
        <w:t>（</w:t>
      </w:r>
      <w:r>
        <w:rPr>
          <w:sz w:val="24"/>
        </w:rPr>
        <w:t>2</w:t>
      </w:r>
      <w:r>
        <w:rPr>
          <w:sz w:val="24"/>
        </w:rPr>
        <w:t>）污染源的泄漏或释放已降至规定限值以内；</w:t>
      </w:r>
    </w:p>
    <w:p w:rsidR="008910F0" w:rsidRDefault="00A34F50">
      <w:pPr>
        <w:spacing w:line="360" w:lineRule="auto"/>
        <w:ind w:firstLineChars="200" w:firstLine="480"/>
        <w:rPr>
          <w:sz w:val="24"/>
        </w:rPr>
      </w:pPr>
      <w:r>
        <w:rPr>
          <w:sz w:val="24"/>
        </w:rPr>
        <w:t>（</w:t>
      </w:r>
      <w:r>
        <w:rPr>
          <w:sz w:val="24"/>
        </w:rPr>
        <w:t>3</w:t>
      </w:r>
      <w:r>
        <w:rPr>
          <w:sz w:val="24"/>
        </w:rPr>
        <w:t>）事故所造成的危害已经被彻底消除，无继发可能；</w:t>
      </w:r>
    </w:p>
    <w:p w:rsidR="008910F0" w:rsidRDefault="00A34F50">
      <w:pPr>
        <w:spacing w:line="360" w:lineRule="auto"/>
        <w:ind w:firstLineChars="200" w:firstLine="480"/>
        <w:rPr>
          <w:sz w:val="24"/>
        </w:rPr>
      </w:pPr>
      <w:r>
        <w:rPr>
          <w:sz w:val="24"/>
        </w:rPr>
        <w:t>（</w:t>
      </w:r>
      <w:r>
        <w:rPr>
          <w:sz w:val="24"/>
        </w:rPr>
        <w:t>4</w:t>
      </w:r>
      <w:r>
        <w:rPr>
          <w:sz w:val="24"/>
        </w:rPr>
        <w:t>）事故现场的各种专业应急处置行动已无继续的必要；</w:t>
      </w:r>
    </w:p>
    <w:p w:rsidR="008910F0" w:rsidRDefault="00A34F50">
      <w:pPr>
        <w:spacing w:line="360" w:lineRule="auto"/>
        <w:ind w:firstLineChars="200" w:firstLine="480"/>
        <w:rPr>
          <w:sz w:val="24"/>
        </w:rPr>
      </w:pPr>
      <w:r>
        <w:rPr>
          <w:sz w:val="24"/>
        </w:rPr>
        <w:t>（</w:t>
      </w:r>
      <w:r>
        <w:rPr>
          <w:sz w:val="24"/>
        </w:rPr>
        <w:t>5</w:t>
      </w:r>
      <w:r>
        <w:rPr>
          <w:sz w:val="24"/>
        </w:rPr>
        <w:t>）采取了必要的防护措施以保护公众免受再次危害，并使事故可能引</w:t>
      </w:r>
      <w:r>
        <w:rPr>
          <w:sz w:val="24"/>
        </w:rPr>
        <w:t>起的中长期影响趋于合理且尽量低的水平。</w:t>
      </w:r>
    </w:p>
    <w:p w:rsidR="008910F0" w:rsidRDefault="00A34F50">
      <w:pPr>
        <w:spacing w:line="360" w:lineRule="auto"/>
        <w:ind w:firstLineChars="200" w:firstLine="480"/>
        <w:jc w:val="left"/>
        <w:rPr>
          <w:sz w:val="24"/>
        </w:rPr>
      </w:pPr>
      <w:r>
        <w:rPr>
          <w:rFonts w:hint="eastAsia"/>
          <w:sz w:val="24"/>
        </w:rPr>
        <w:t>根据环境应急监测和初步评估结果，由应急指挥部总指</w:t>
      </w:r>
      <w:r>
        <w:rPr>
          <w:rStyle w:val="12-25Char"/>
          <w:rFonts w:hint="eastAsia"/>
        </w:rPr>
        <w:t>挥（</w:t>
      </w:r>
      <w:r>
        <w:rPr>
          <w:rStyle w:val="12-25Char"/>
          <w:rFonts w:hint="eastAsia"/>
        </w:rPr>
        <w:t>周明智</w:t>
      </w:r>
      <w:r>
        <w:rPr>
          <w:rStyle w:val="12-25Char"/>
          <w:rFonts w:hint="eastAsia"/>
        </w:rPr>
        <w:t>）决定</w:t>
      </w:r>
      <w:r>
        <w:rPr>
          <w:rFonts w:hint="eastAsia"/>
          <w:sz w:val="24"/>
        </w:rPr>
        <w:t>应急响应终止，下达应急响应终止指令。</w:t>
      </w:r>
    </w:p>
    <w:p w:rsidR="008910F0" w:rsidRDefault="00A34F50">
      <w:pPr>
        <w:spacing w:line="360" w:lineRule="auto"/>
        <w:ind w:firstLineChars="200" w:firstLine="480"/>
        <w:jc w:val="left"/>
        <w:rPr>
          <w:sz w:val="24"/>
        </w:rPr>
      </w:pPr>
      <w:r>
        <w:rPr>
          <w:sz w:val="24"/>
        </w:rPr>
        <w:t>除已启动上级应急预案需由上级政府决定应急结束外，环境污染事故应急结束由</w:t>
      </w:r>
      <w:r>
        <w:rPr>
          <w:rFonts w:hint="eastAsia"/>
          <w:sz w:val="24"/>
        </w:rPr>
        <w:t>湖北重工蒲圻机械有限公司</w:t>
      </w:r>
      <w:r>
        <w:rPr>
          <w:sz w:val="24"/>
        </w:rPr>
        <w:t>环境污染事故应急指挥部实施。</w:t>
      </w:r>
    </w:p>
    <w:p w:rsidR="008910F0" w:rsidRDefault="00A34F50">
      <w:pPr>
        <w:pStyle w:val="3"/>
        <w:rPr>
          <w:rFonts w:eastAsia="宋体"/>
          <w:color w:val="auto"/>
        </w:rPr>
      </w:pPr>
      <w:r>
        <w:rPr>
          <w:rFonts w:eastAsia="宋体" w:hint="eastAsia"/>
          <w:color w:val="auto"/>
        </w:rPr>
        <w:t>6.6</w:t>
      </w:r>
      <w:r>
        <w:rPr>
          <w:rFonts w:eastAsia="宋体" w:hint="eastAsia"/>
          <w:color w:val="auto"/>
        </w:rPr>
        <w:t>.2</w:t>
      </w:r>
      <w:r>
        <w:rPr>
          <w:rFonts w:eastAsia="宋体" w:hint="eastAsia"/>
          <w:color w:val="auto"/>
        </w:rPr>
        <w:t>应急终止程序</w:t>
      </w:r>
    </w:p>
    <w:p w:rsidR="008910F0" w:rsidRDefault="00A34F50">
      <w:pPr>
        <w:pStyle w:val="116"/>
        <w:adjustRightInd w:val="0"/>
        <w:snapToGrid w:val="0"/>
        <w:ind w:firstLine="480"/>
      </w:pPr>
      <w:r>
        <w:t>（</w:t>
      </w:r>
      <w:r>
        <w:t>1</w:t>
      </w:r>
      <w:r>
        <w:t>）各专业队伍依次向应急指挥组报告应急处理情况，以及现场当前状态，包括人员伤亡情况、设备损失情况、环境污染情况等。应急指挥组根据情况确认，宣布终止环境应急响应；</w:t>
      </w:r>
    </w:p>
    <w:p w:rsidR="008910F0" w:rsidRDefault="00A34F50">
      <w:pPr>
        <w:pStyle w:val="116"/>
        <w:adjustRightInd w:val="0"/>
        <w:snapToGrid w:val="0"/>
        <w:ind w:firstLine="480"/>
      </w:pPr>
      <w:r>
        <w:t>（</w:t>
      </w:r>
      <w:r>
        <w:t>2</w:t>
      </w:r>
      <w:r>
        <w:t>）应急指挥组负责组织保护现场，组织事故调查取证；</w:t>
      </w:r>
    </w:p>
    <w:p w:rsidR="008910F0" w:rsidRDefault="00A34F50">
      <w:pPr>
        <w:pStyle w:val="116"/>
        <w:adjustRightInd w:val="0"/>
        <w:snapToGrid w:val="0"/>
        <w:ind w:firstLine="480"/>
      </w:pPr>
      <w:r>
        <w:t>（</w:t>
      </w:r>
      <w:r>
        <w:t>3</w:t>
      </w:r>
      <w:r>
        <w:t>）经应急指挥组决定，应急指挥组报告</w:t>
      </w:r>
      <w:r>
        <w:rPr>
          <w:rFonts w:hint="eastAsia"/>
        </w:rPr>
        <w:t>湖北重工蒲圻机械有限公司</w:t>
      </w:r>
      <w:r>
        <w:t>上级相应负责部门，将疏散的周边村庄的人员撤回；</w:t>
      </w:r>
    </w:p>
    <w:p w:rsidR="008910F0" w:rsidRDefault="00A34F50">
      <w:pPr>
        <w:pStyle w:val="116"/>
        <w:adjustRightInd w:val="0"/>
        <w:snapToGrid w:val="0"/>
        <w:ind w:firstLine="480"/>
      </w:pPr>
      <w:r>
        <w:t>（</w:t>
      </w:r>
      <w:r>
        <w:t>4</w:t>
      </w:r>
      <w:r>
        <w:t>）经应急指挥组决定，应急指挥组通知撤离人员返回各自岗位；</w:t>
      </w:r>
    </w:p>
    <w:p w:rsidR="008910F0" w:rsidRDefault="00A34F50">
      <w:pPr>
        <w:pStyle w:val="116"/>
        <w:adjustRightInd w:val="0"/>
        <w:snapToGrid w:val="0"/>
        <w:ind w:firstLine="480"/>
      </w:pPr>
      <w:r>
        <w:lastRenderedPageBreak/>
        <w:t>（</w:t>
      </w:r>
      <w:r>
        <w:t>5</w:t>
      </w:r>
      <w:r>
        <w:t>）应急指挥组对紧急救援工作进行总结、上报；</w:t>
      </w:r>
    </w:p>
    <w:p w:rsidR="008910F0" w:rsidRDefault="00A34F50">
      <w:pPr>
        <w:pStyle w:val="116"/>
        <w:adjustRightInd w:val="0"/>
        <w:snapToGrid w:val="0"/>
        <w:ind w:firstLine="480"/>
      </w:pPr>
      <w:r>
        <w:t>（</w:t>
      </w:r>
      <w:r>
        <w:t>6</w:t>
      </w:r>
      <w:r>
        <w:t>）组织好受伤人员的医疗救治，处理后工作；</w:t>
      </w:r>
    </w:p>
    <w:p w:rsidR="008910F0" w:rsidRDefault="00A34F50">
      <w:pPr>
        <w:pStyle w:val="116"/>
        <w:adjustRightInd w:val="0"/>
        <w:snapToGrid w:val="0"/>
        <w:ind w:firstLine="480"/>
      </w:pPr>
      <w:r>
        <w:t>（</w:t>
      </w:r>
      <w:r>
        <w:t>7</w:t>
      </w:r>
      <w:r>
        <w:t>）</w:t>
      </w:r>
      <w:r>
        <w:rPr>
          <w:rFonts w:hint="eastAsia"/>
        </w:rPr>
        <w:t>车间</w:t>
      </w:r>
      <w:r>
        <w:t>负责人指导各</w:t>
      </w:r>
      <w:r>
        <w:rPr>
          <w:rFonts w:hint="eastAsia"/>
        </w:rPr>
        <w:t>车间</w:t>
      </w:r>
      <w:r>
        <w:t>恢复</w:t>
      </w:r>
      <w:r>
        <w:rPr>
          <w:rFonts w:hint="eastAsia"/>
        </w:rPr>
        <w:t>正常工作</w:t>
      </w:r>
      <w:r>
        <w:t>。</w:t>
      </w:r>
    </w:p>
    <w:p w:rsidR="008910F0" w:rsidRDefault="00A34F50">
      <w:pPr>
        <w:pStyle w:val="116"/>
        <w:adjustRightInd w:val="0"/>
        <w:snapToGrid w:val="0"/>
        <w:ind w:firstLine="480"/>
      </w:pPr>
      <w:r>
        <w:t>应急终止的信息，应以手机短信、电话、</w:t>
      </w:r>
      <w:r>
        <w:rPr>
          <w:rFonts w:hint="eastAsia"/>
        </w:rPr>
        <w:t>网络</w:t>
      </w:r>
      <w:r>
        <w:t>或其他有效方式通知到参加应急救援的</w:t>
      </w:r>
      <w:r>
        <w:rPr>
          <w:rFonts w:hint="eastAsia"/>
        </w:rPr>
        <w:t>车间</w:t>
      </w:r>
      <w:r>
        <w:t>、单位、</w:t>
      </w:r>
      <w:r>
        <w:rPr>
          <w:rFonts w:hint="eastAsia"/>
        </w:rPr>
        <w:t>厂区</w:t>
      </w:r>
      <w:r>
        <w:t>和人员以及周边政府、单位和居民。</w:t>
      </w:r>
    </w:p>
    <w:p w:rsidR="008910F0" w:rsidRDefault="00A34F50">
      <w:pPr>
        <w:pStyle w:val="12-25"/>
        <w:ind w:firstLine="480"/>
      </w:pPr>
      <w:r>
        <w:t>应急状态终止后，相关类别环境事件专业应急指挥部应根据政府相关部门的有关指示和实际情况，继续进行环境监测和评价工作，直至其他补救措施无需继续进行为止。</w:t>
      </w:r>
    </w:p>
    <w:p w:rsidR="008910F0" w:rsidRDefault="00A34F50">
      <w:pPr>
        <w:pStyle w:val="3"/>
        <w:rPr>
          <w:rFonts w:eastAsia="宋体"/>
          <w:color w:val="auto"/>
        </w:rPr>
      </w:pPr>
      <w:r>
        <w:rPr>
          <w:rFonts w:eastAsia="宋体" w:hint="eastAsia"/>
          <w:color w:val="auto"/>
        </w:rPr>
        <w:t>6.6</w:t>
      </w:r>
      <w:r>
        <w:rPr>
          <w:rFonts w:eastAsia="宋体" w:hint="eastAsia"/>
          <w:color w:val="auto"/>
        </w:rPr>
        <w:t>.3</w:t>
      </w:r>
      <w:r>
        <w:rPr>
          <w:rFonts w:eastAsia="宋体" w:hint="eastAsia"/>
          <w:color w:val="auto"/>
        </w:rPr>
        <w:t>跟踪监测和评估</w:t>
      </w:r>
    </w:p>
    <w:p w:rsidR="008910F0" w:rsidRDefault="00A34F50">
      <w:pPr>
        <w:spacing w:line="360" w:lineRule="auto"/>
        <w:ind w:firstLineChars="150" w:firstLine="360"/>
        <w:jc w:val="left"/>
        <w:rPr>
          <w:sz w:val="24"/>
        </w:rPr>
      </w:pPr>
      <w:r>
        <w:rPr>
          <w:sz w:val="24"/>
        </w:rPr>
        <w:t>应急状态终止后，根据事故等级，由</w:t>
      </w:r>
      <w:r>
        <w:rPr>
          <w:rFonts w:hint="eastAsia"/>
          <w:sz w:val="24"/>
        </w:rPr>
        <w:t>湖北重工蒲圻机械有限公司</w:t>
      </w:r>
      <w:r>
        <w:rPr>
          <w:rStyle w:val="12-25Char"/>
        </w:rPr>
        <w:t>、</w:t>
      </w:r>
      <w:r>
        <w:rPr>
          <w:rStyle w:val="12-25Char"/>
          <w:rFonts w:hint="eastAsia"/>
        </w:rPr>
        <w:t>咸宁市生态环境局赤壁市分局</w:t>
      </w:r>
      <w:r>
        <w:rPr>
          <w:rStyle w:val="12-25Char"/>
        </w:rPr>
        <w:t>根</w:t>
      </w:r>
      <w:r>
        <w:rPr>
          <w:sz w:val="24"/>
        </w:rPr>
        <w:t>据实际情况，继续联系有资质的单位进行环境监测和评价工作，直至其他补救措施无需继续进行为止。</w:t>
      </w:r>
    </w:p>
    <w:p w:rsidR="008910F0" w:rsidRDefault="00A34F50">
      <w:pPr>
        <w:pStyle w:val="2"/>
        <w:numPr>
          <w:ilvl w:val="0"/>
          <w:numId w:val="0"/>
        </w:numPr>
        <w:tabs>
          <w:tab w:val="clear" w:pos="0"/>
          <w:tab w:val="clear" w:pos="851"/>
        </w:tabs>
        <w:ind w:left="580" w:hangingChars="173" w:hanging="580"/>
        <w:rPr>
          <w:rFonts w:eastAsia="宋体"/>
          <w:b/>
          <w:bCs/>
          <w:caps w:val="0"/>
          <w:szCs w:val="22"/>
        </w:rPr>
      </w:pPr>
      <w:bookmarkStart w:id="1074" w:name="_Toc23285"/>
      <w:bookmarkStart w:id="1075" w:name="_Toc32393"/>
      <w:bookmarkStart w:id="1076" w:name="_Toc29051"/>
      <w:bookmarkStart w:id="1077" w:name="_Toc31404"/>
      <w:bookmarkStart w:id="1078" w:name="_Toc27259"/>
      <w:bookmarkStart w:id="1079" w:name="_Toc8943"/>
      <w:bookmarkStart w:id="1080" w:name="_Toc26646"/>
      <w:bookmarkStart w:id="1081" w:name="_Toc11508"/>
      <w:bookmarkStart w:id="1082" w:name="_Toc7385"/>
      <w:bookmarkStart w:id="1083" w:name="_Toc3684"/>
      <w:bookmarkStart w:id="1084" w:name="_Toc30342"/>
      <w:bookmarkStart w:id="1085" w:name="_Toc17339"/>
      <w:bookmarkStart w:id="1086" w:name="_Toc32699"/>
      <w:bookmarkStart w:id="1087" w:name="_Toc30172"/>
      <w:r>
        <w:rPr>
          <w:rFonts w:eastAsia="宋体" w:hint="eastAsia"/>
          <w:b/>
          <w:bCs/>
          <w:caps w:val="0"/>
          <w:szCs w:val="22"/>
        </w:rPr>
        <w:t>6</w:t>
      </w:r>
      <w:r>
        <w:rPr>
          <w:rFonts w:eastAsia="宋体" w:hint="eastAsia"/>
          <w:b/>
          <w:bCs/>
          <w:caps w:val="0"/>
          <w:szCs w:val="22"/>
        </w:rPr>
        <w:t>.7</w:t>
      </w:r>
      <w:r>
        <w:rPr>
          <w:rFonts w:eastAsia="宋体" w:hint="eastAsia"/>
          <w:b/>
          <w:bCs/>
          <w:caps w:val="0"/>
          <w:szCs w:val="22"/>
        </w:rPr>
        <w:t>后期处置</w:t>
      </w:r>
      <w:bookmarkEnd w:id="1074"/>
      <w:bookmarkEnd w:id="1075"/>
      <w:bookmarkEnd w:id="1076"/>
      <w:bookmarkEnd w:id="1077"/>
      <w:bookmarkEnd w:id="1078"/>
      <w:bookmarkEnd w:id="1079"/>
      <w:bookmarkEnd w:id="1080"/>
      <w:bookmarkEnd w:id="1081"/>
      <w:bookmarkEnd w:id="1082"/>
      <w:bookmarkEnd w:id="1083"/>
      <w:bookmarkEnd w:id="1084"/>
    </w:p>
    <w:p w:rsidR="008910F0" w:rsidRDefault="00A34F50">
      <w:pPr>
        <w:pStyle w:val="ab"/>
        <w:spacing w:beforeAutospacing="0" w:afterAutospacing="0" w:line="360" w:lineRule="auto"/>
        <w:ind w:firstLineChars="200" w:firstLine="480"/>
        <w:jc w:val="both"/>
      </w:pPr>
      <w:r>
        <w:t>应急行动结束后，</w:t>
      </w:r>
      <w:r>
        <w:rPr>
          <w:rFonts w:hint="eastAsia"/>
        </w:rPr>
        <w:t>湖北重工蒲圻机械有限公司</w:t>
      </w:r>
      <w:r>
        <w:t>要做好突发环境事件的善后工作</w:t>
      </w:r>
      <w:r>
        <w:rPr>
          <w:rFonts w:hint="eastAsia"/>
        </w:rPr>
        <w:t>。</w:t>
      </w:r>
    </w:p>
    <w:p w:rsidR="008910F0" w:rsidRDefault="00A34F50">
      <w:pPr>
        <w:pStyle w:val="3"/>
        <w:rPr>
          <w:rFonts w:eastAsia="宋体"/>
          <w:color w:val="auto"/>
        </w:rPr>
      </w:pPr>
      <w:r>
        <w:rPr>
          <w:rFonts w:eastAsia="宋体" w:hint="eastAsia"/>
          <w:color w:val="auto"/>
        </w:rPr>
        <w:t>6.7</w:t>
      </w:r>
      <w:r>
        <w:rPr>
          <w:rFonts w:eastAsia="宋体" w:hint="eastAsia"/>
          <w:color w:val="auto"/>
        </w:rPr>
        <w:t>.1</w:t>
      </w:r>
      <w:r>
        <w:rPr>
          <w:rFonts w:eastAsia="宋体" w:hint="eastAsia"/>
          <w:color w:val="auto"/>
        </w:rPr>
        <w:t>善后处置</w:t>
      </w:r>
      <w:bookmarkEnd w:id="1085"/>
      <w:bookmarkEnd w:id="1086"/>
      <w:bookmarkEnd w:id="1087"/>
    </w:p>
    <w:p w:rsidR="008910F0" w:rsidRDefault="00A34F50">
      <w:pPr>
        <w:spacing w:line="360" w:lineRule="auto"/>
        <w:ind w:firstLineChars="200" w:firstLine="480"/>
        <w:jc w:val="left"/>
        <w:rPr>
          <w:sz w:val="24"/>
        </w:rPr>
      </w:pPr>
      <w:r>
        <w:rPr>
          <w:sz w:val="24"/>
        </w:rPr>
        <w:t>发生重大环境事件时，应组织专家对本次突发环境事件中长期环境影响进行评估，提出生态补偿和对遭受污染的环境进行恢复的建议。</w:t>
      </w:r>
    </w:p>
    <w:p w:rsidR="008910F0" w:rsidRDefault="00A34F50">
      <w:pPr>
        <w:pStyle w:val="116"/>
        <w:ind w:firstLine="480"/>
      </w:pPr>
      <w:r>
        <w:t>（</w:t>
      </w:r>
      <w:r>
        <w:t>1</w:t>
      </w:r>
      <w:r>
        <w:t>）对现场暴露工作人员、应急行动人员和受污染的设施、设备进行洗消清洁；</w:t>
      </w:r>
    </w:p>
    <w:p w:rsidR="008910F0" w:rsidRDefault="00A34F50">
      <w:pPr>
        <w:pStyle w:val="116"/>
        <w:ind w:firstLine="480"/>
      </w:pPr>
      <w:r>
        <w:t>（</w:t>
      </w:r>
      <w:r>
        <w:t>2</w:t>
      </w:r>
      <w:r>
        <w:t>）调查事件原因，初步评估事件影响、损失、危害范围和程度，查明人员伤亡情况；</w:t>
      </w:r>
    </w:p>
    <w:p w:rsidR="008910F0" w:rsidRDefault="00A34F50">
      <w:pPr>
        <w:pStyle w:val="116"/>
        <w:ind w:firstLine="480"/>
      </w:pPr>
      <w:r>
        <w:t>（</w:t>
      </w:r>
      <w:r>
        <w:t>3</w:t>
      </w:r>
      <w:r>
        <w:t>）</w:t>
      </w:r>
      <w:r>
        <w:rPr>
          <w:rFonts w:hint="eastAsia"/>
        </w:rPr>
        <w:t>全面</w:t>
      </w:r>
      <w:r>
        <w:t>检查和维护生产设施设备，清点救援物资消耗并及时补充，维护保养补充应急设备、设施和仪器；</w:t>
      </w:r>
    </w:p>
    <w:p w:rsidR="008910F0" w:rsidRDefault="00A34F50">
      <w:pPr>
        <w:pStyle w:val="116"/>
        <w:ind w:firstLine="480"/>
      </w:pPr>
      <w:r>
        <w:t>（</w:t>
      </w:r>
      <w:r>
        <w:t>4</w:t>
      </w:r>
      <w:r>
        <w:t>）对突发环境事件应急行动全过程进行评估，分析预案是否科学、有效，应急组织结构和应急队伍设置是否合理，应急响应和处置程序、方案制定执行是否</w:t>
      </w:r>
      <w:r>
        <w:t>科学、实用、到位，应急设施设备和物资是否满足需要等待；</w:t>
      </w:r>
    </w:p>
    <w:p w:rsidR="008910F0" w:rsidRDefault="00A34F50">
      <w:pPr>
        <w:pStyle w:val="116"/>
        <w:ind w:firstLine="480"/>
      </w:pPr>
      <w:r>
        <w:t>（</w:t>
      </w:r>
      <w:r>
        <w:t>5</w:t>
      </w:r>
      <w:r>
        <w:t>）编制应急救援工作总结报告，必要时对应急预案进行修订、完善；</w:t>
      </w:r>
    </w:p>
    <w:p w:rsidR="008910F0" w:rsidRDefault="00A34F50">
      <w:pPr>
        <w:pStyle w:val="116"/>
        <w:ind w:firstLine="480"/>
      </w:pPr>
      <w:r>
        <w:t>（</w:t>
      </w:r>
      <w:r>
        <w:t>6</w:t>
      </w:r>
      <w:r>
        <w:t>）根据实际情况在事件影响范围内进行后续环境质量监测，用以对突发环境事件所产生的环境影响进行后续评估；</w:t>
      </w:r>
    </w:p>
    <w:p w:rsidR="008910F0" w:rsidRDefault="00A34F50">
      <w:pPr>
        <w:pStyle w:val="116"/>
        <w:ind w:firstLine="480"/>
      </w:pPr>
      <w:r>
        <w:t>（</w:t>
      </w:r>
      <w:r>
        <w:t>7</w:t>
      </w:r>
      <w:r>
        <w:t>）根据监测数据对环境损害进行评估，根据当地政府和环保部门意见和要求采取修复措施。</w:t>
      </w:r>
      <w:bookmarkStart w:id="1088" w:name="_Toc18898"/>
      <w:bookmarkStart w:id="1089" w:name="_Toc32536"/>
      <w:bookmarkStart w:id="1090" w:name="_Toc9881"/>
    </w:p>
    <w:p w:rsidR="008910F0" w:rsidRDefault="00A34F50">
      <w:pPr>
        <w:pStyle w:val="3"/>
        <w:rPr>
          <w:rFonts w:eastAsia="宋体"/>
          <w:color w:val="auto"/>
        </w:rPr>
      </w:pPr>
      <w:r>
        <w:rPr>
          <w:rFonts w:eastAsia="宋体" w:hint="eastAsia"/>
          <w:color w:val="auto"/>
        </w:rPr>
        <w:lastRenderedPageBreak/>
        <w:t>6.7</w:t>
      </w:r>
      <w:r>
        <w:rPr>
          <w:rFonts w:eastAsia="宋体" w:hint="eastAsia"/>
          <w:color w:val="auto"/>
        </w:rPr>
        <w:t>.2</w:t>
      </w:r>
      <w:r>
        <w:rPr>
          <w:rFonts w:eastAsia="宋体" w:hint="eastAsia"/>
          <w:color w:val="auto"/>
        </w:rPr>
        <w:t>调查与评估</w:t>
      </w:r>
      <w:bookmarkEnd w:id="1088"/>
      <w:bookmarkEnd w:id="1089"/>
      <w:bookmarkEnd w:id="1090"/>
    </w:p>
    <w:p w:rsidR="008910F0" w:rsidRDefault="00A34F50">
      <w:pPr>
        <w:pStyle w:val="116"/>
        <w:ind w:firstLine="480"/>
      </w:pPr>
      <w:r>
        <w:t>应急救援行动结束后，要立即成立专门工作小组，对污染事故</w:t>
      </w:r>
      <w:r>
        <w:rPr>
          <w:rFonts w:hint="eastAsia"/>
        </w:rPr>
        <w:t>做进一步</w:t>
      </w:r>
      <w:r>
        <w:t>调查了解，查明事故原因、危害程度、污染范围等，全面掌握事故基本情况，认真总结经验和教训，提出防止此类事故再次发生的</w:t>
      </w:r>
      <w:r>
        <w:t>改进措施，对责任人提出处理意见，并形成污染事故调查报告上报有关部门。在</w:t>
      </w:r>
      <w:r>
        <w:rPr>
          <w:rFonts w:hint="eastAsia"/>
        </w:rPr>
        <w:t>湖北重工蒲圻机械有限公司</w:t>
      </w:r>
      <w:r>
        <w:t>领导指挥下，由</w:t>
      </w:r>
      <w:r>
        <w:rPr>
          <w:rFonts w:hint="eastAsia"/>
        </w:rPr>
        <w:t>总经理</w:t>
      </w:r>
      <w:r>
        <w:rPr>
          <w:rFonts w:hint="eastAsia"/>
        </w:rPr>
        <w:t>周明智</w:t>
      </w:r>
      <w:r>
        <w:t>牵头组织、研究制定恢复生产方案，尽早恢复生产。在</w:t>
      </w:r>
      <w:r>
        <w:rPr>
          <w:rFonts w:hint="eastAsia"/>
        </w:rPr>
        <w:t>湖北重工蒲圻机械有限公司</w:t>
      </w:r>
      <w:r>
        <w:t>领导指挥下，由</w:t>
      </w:r>
      <w:r>
        <w:rPr>
          <w:rFonts w:hint="eastAsia"/>
        </w:rPr>
        <w:t>物质保障组</w:t>
      </w:r>
      <w:r>
        <w:t>组成事故现场环境处理小组，研究制定处理措施并立即组织实施，以保护生态环境。</w:t>
      </w:r>
    </w:p>
    <w:p w:rsidR="008910F0" w:rsidRDefault="00A34F50">
      <w:pPr>
        <w:pStyle w:val="3"/>
        <w:rPr>
          <w:rFonts w:eastAsia="宋体"/>
          <w:color w:val="auto"/>
        </w:rPr>
      </w:pPr>
      <w:bookmarkStart w:id="1091" w:name="_Toc8023"/>
      <w:bookmarkStart w:id="1092" w:name="_Toc4892"/>
      <w:r>
        <w:rPr>
          <w:rFonts w:eastAsia="宋体" w:hint="eastAsia"/>
          <w:color w:val="auto"/>
        </w:rPr>
        <w:t>6.7</w:t>
      </w:r>
      <w:r>
        <w:rPr>
          <w:rFonts w:eastAsia="宋体" w:hint="eastAsia"/>
          <w:color w:val="auto"/>
        </w:rPr>
        <w:t>.3</w:t>
      </w:r>
      <w:r>
        <w:rPr>
          <w:rFonts w:eastAsia="宋体" w:hint="eastAsia"/>
          <w:color w:val="auto"/>
        </w:rPr>
        <w:t>次生灾害防护</w:t>
      </w:r>
      <w:bookmarkEnd w:id="1091"/>
      <w:bookmarkEnd w:id="1092"/>
    </w:p>
    <w:p w:rsidR="008910F0" w:rsidRDefault="00A34F50">
      <w:pPr>
        <w:spacing w:line="360" w:lineRule="auto"/>
        <w:ind w:firstLineChars="200" w:firstLine="480"/>
        <w:jc w:val="left"/>
        <w:rPr>
          <w:sz w:val="24"/>
        </w:rPr>
      </w:pPr>
      <w:r>
        <w:rPr>
          <w:sz w:val="24"/>
        </w:rPr>
        <w:t>在事故处理取证结束后，应立即对事故现场进行洗消，清洗事故现场残留物及污染物。残留物要放在指定地点保管，待事故调查结束后再行处理；污染物洗消废水、残液应注意收集，</w:t>
      </w:r>
      <w:r>
        <w:rPr>
          <w:rFonts w:hint="eastAsia"/>
          <w:sz w:val="24"/>
        </w:rPr>
        <w:t>事故废水量较小时用应急收集装置存放废水</w:t>
      </w:r>
      <w:r>
        <w:rPr>
          <w:sz w:val="24"/>
        </w:rPr>
        <w:t>，</w:t>
      </w:r>
      <w:r>
        <w:rPr>
          <w:rFonts w:hint="eastAsia"/>
          <w:sz w:val="24"/>
        </w:rPr>
        <w:t>事故废水量较大时加强和赤壁市城东污水处理厂的联动，避免事故废水污染周边水体和土壤，</w:t>
      </w:r>
      <w:r>
        <w:rPr>
          <w:sz w:val="24"/>
        </w:rPr>
        <w:t>残液作为危险废物交由有资质的单位处置。洗消工作由</w:t>
      </w:r>
      <w:r>
        <w:rPr>
          <w:rFonts w:hint="eastAsia"/>
          <w:sz w:val="24"/>
        </w:rPr>
        <w:t>应急抢险组</w:t>
      </w:r>
      <w:r>
        <w:rPr>
          <w:sz w:val="24"/>
        </w:rPr>
        <w:t>负责。洗消工作包括现场洗消和参加救援人员的洗消。</w:t>
      </w:r>
    </w:p>
    <w:p w:rsidR="008910F0" w:rsidRDefault="00A34F50">
      <w:pPr>
        <w:pStyle w:val="3"/>
        <w:rPr>
          <w:rFonts w:eastAsia="宋体"/>
          <w:color w:val="auto"/>
        </w:rPr>
      </w:pPr>
      <w:bookmarkStart w:id="1093" w:name="_Toc11269"/>
      <w:bookmarkStart w:id="1094" w:name="_Toc744"/>
      <w:bookmarkStart w:id="1095" w:name="_Toc2104"/>
      <w:r>
        <w:rPr>
          <w:rFonts w:eastAsia="宋体" w:hint="eastAsia"/>
          <w:color w:val="auto"/>
        </w:rPr>
        <w:t>6.7</w:t>
      </w:r>
      <w:r>
        <w:rPr>
          <w:rFonts w:eastAsia="宋体" w:hint="eastAsia"/>
          <w:color w:val="auto"/>
        </w:rPr>
        <w:t>.4</w:t>
      </w:r>
      <w:r>
        <w:rPr>
          <w:rFonts w:eastAsia="宋体" w:hint="eastAsia"/>
          <w:color w:val="auto"/>
        </w:rPr>
        <w:t>秩序恢复重建</w:t>
      </w:r>
      <w:bookmarkEnd w:id="1093"/>
      <w:bookmarkEnd w:id="1094"/>
      <w:bookmarkEnd w:id="1095"/>
    </w:p>
    <w:p w:rsidR="008910F0" w:rsidRDefault="00A34F50">
      <w:pPr>
        <w:spacing w:line="360" w:lineRule="auto"/>
        <w:ind w:firstLineChars="200" w:firstLine="480"/>
        <w:jc w:val="left"/>
        <w:rPr>
          <w:sz w:val="24"/>
        </w:rPr>
      </w:pPr>
      <w:r>
        <w:rPr>
          <w:sz w:val="24"/>
        </w:rPr>
        <w:t>在现场洗消结束后，由现场指挥组组织对事故中损坏的设备、设施、场所进行修复，逐步恢复正常工作。</w:t>
      </w:r>
    </w:p>
    <w:p w:rsidR="008910F0" w:rsidRDefault="00A34F50">
      <w:pPr>
        <w:pStyle w:val="3"/>
        <w:rPr>
          <w:rFonts w:eastAsia="宋体"/>
          <w:color w:val="auto"/>
        </w:rPr>
      </w:pPr>
      <w:bookmarkStart w:id="1096" w:name="_Toc241053057"/>
      <w:bookmarkStart w:id="1097" w:name="_Toc19251"/>
      <w:bookmarkStart w:id="1098" w:name="_Toc246239600"/>
      <w:bookmarkStart w:id="1099" w:name="_Toc242849967"/>
      <w:bookmarkStart w:id="1100" w:name="_Toc243218027"/>
      <w:bookmarkStart w:id="1101" w:name="_Toc286324612"/>
      <w:r>
        <w:rPr>
          <w:rFonts w:eastAsia="宋体" w:hint="eastAsia"/>
          <w:color w:val="auto"/>
        </w:rPr>
        <w:t>6.7</w:t>
      </w:r>
      <w:r>
        <w:rPr>
          <w:rFonts w:eastAsia="宋体" w:hint="eastAsia"/>
          <w:color w:val="auto"/>
        </w:rPr>
        <w:t>.5</w:t>
      </w:r>
      <w:r>
        <w:rPr>
          <w:rFonts w:eastAsia="宋体" w:hint="eastAsia"/>
          <w:color w:val="auto"/>
        </w:rPr>
        <w:t>事故</w:t>
      </w:r>
      <w:hyperlink r:id="rId24" w:tgtFrame="_blank" w:history="1">
        <w:r>
          <w:rPr>
            <w:rFonts w:eastAsia="宋体" w:hint="eastAsia"/>
            <w:color w:val="auto"/>
          </w:rPr>
          <w:t>调查报告</w:t>
        </w:r>
      </w:hyperlink>
      <w:r>
        <w:rPr>
          <w:rFonts w:eastAsia="宋体" w:hint="eastAsia"/>
          <w:color w:val="auto"/>
        </w:rPr>
        <w:t>和经验教</w:t>
      </w:r>
      <w:r>
        <w:rPr>
          <w:rFonts w:eastAsia="宋体" w:hint="eastAsia"/>
          <w:color w:val="auto"/>
        </w:rPr>
        <w:t>训总结及改进建议</w:t>
      </w:r>
      <w:bookmarkEnd w:id="1096"/>
      <w:bookmarkEnd w:id="1097"/>
      <w:bookmarkEnd w:id="1098"/>
      <w:bookmarkEnd w:id="1099"/>
      <w:bookmarkEnd w:id="1100"/>
      <w:bookmarkEnd w:id="1101"/>
    </w:p>
    <w:p w:rsidR="008910F0" w:rsidRDefault="00A34F50">
      <w:pPr>
        <w:pStyle w:val="12-25"/>
        <w:ind w:firstLine="480"/>
      </w:pPr>
      <w:r>
        <w:rPr>
          <w:rFonts w:hint="eastAsia"/>
        </w:rPr>
        <w:t>湖北重工蒲圻机械有限公司</w:t>
      </w:r>
      <w:r>
        <w:t>在进行现场应急的同时，应急领导小组就要抓紧进行现场调查取证工作，全面收集有关事故发生的原因，危害及其损失等方面的证据和资料，必要时要组织有关部门和专业技术人员进行技术鉴定，对于涉及刑事犯罪的，应当请求公安司法部门介入和参与调查取证工作。</w:t>
      </w:r>
    </w:p>
    <w:p w:rsidR="008910F0" w:rsidRDefault="00A34F50">
      <w:pPr>
        <w:pStyle w:val="12-25"/>
        <w:ind w:firstLine="480"/>
      </w:pPr>
      <w:r>
        <w:t>现场应急处理工作告一段落后，由领导小组根据调查取证情况，依据相关制度，拟定追究事故责任部门和责任人的意见，报领导小组审批，对于触犯刑法的，移交司法机关追究刑事责任。</w:t>
      </w:r>
    </w:p>
    <w:p w:rsidR="008910F0" w:rsidRDefault="00A34F50">
      <w:pPr>
        <w:pStyle w:val="12-25"/>
        <w:ind w:firstLine="480"/>
        <w:rPr>
          <w:b/>
        </w:rPr>
      </w:pPr>
      <w:r>
        <w:t>突发环境事件善后处置工作结束后，现场应急救援指挥部认真分析总结事故</w:t>
      </w:r>
      <w:r>
        <w:t>经验教训，提出改进应急救援工作的建议。根据调查所获</w:t>
      </w:r>
      <w:r>
        <w:rPr>
          <w:rFonts w:hint="eastAsia"/>
        </w:rPr>
        <w:t>的</w:t>
      </w:r>
      <w:r>
        <w:t>数据，以及事件发生的原因、过程、进展情况及采取的应急措施等基本情况，填写突发环境事件报告单（见附件</w:t>
      </w:r>
      <w:r>
        <w:rPr>
          <w:rFonts w:hint="eastAsia"/>
        </w:rPr>
        <w:t>8</w:t>
      </w:r>
      <w:r>
        <w:t>），以书面形式报告处理事</w:t>
      </w:r>
      <w:r>
        <w:lastRenderedPageBreak/>
        <w:t>件的措施、过程和结果，事件潜在或间接的危害、社会影响、处理后的遗留问题，参加处理工作的有关部门和工作内容，最终形成应急救援总结报告及时上报上级有关部门备案。</w:t>
      </w:r>
    </w:p>
    <w:p w:rsidR="008910F0" w:rsidRDefault="008910F0">
      <w:pPr>
        <w:adjustRightInd w:val="0"/>
        <w:snapToGrid w:val="0"/>
        <w:spacing w:before="120" w:after="60" w:line="360" w:lineRule="auto"/>
        <w:ind w:firstLineChars="200" w:firstLine="480"/>
        <w:rPr>
          <w:sz w:val="24"/>
        </w:rPr>
        <w:sectPr w:rsidR="008910F0">
          <w:pgSz w:w="11906" w:h="16838"/>
          <w:pgMar w:top="1440" w:right="1083" w:bottom="1440" w:left="1083" w:header="680" w:footer="454" w:gutter="0"/>
          <w:cols w:space="0"/>
          <w:docGrid w:linePitch="312"/>
        </w:sectPr>
      </w:pPr>
    </w:p>
    <w:p w:rsidR="008910F0" w:rsidRDefault="00A34F50" w:rsidP="00A522A3">
      <w:pPr>
        <w:pStyle w:val="1"/>
        <w:spacing w:beforeLines="100" w:before="240" w:after="0" w:line="480" w:lineRule="auto"/>
      </w:pPr>
      <w:bookmarkStart w:id="1102" w:name="_Toc571"/>
      <w:bookmarkStart w:id="1103" w:name="_Toc12838"/>
      <w:bookmarkStart w:id="1104" w:name="_Toc29358"/>
      <w:bookmarkStart w:id="1105" w:name="_Toc31702"/>
      <w:bookmarkStart w:id="1106" w:name="_Toc3921"/>
      <w:bookmarkStart w:id="1107" w:name="_Toc11783"/>
      <w:bookmarkStart w:id="1108" w:name="_Toc1897"/>
      <w:bookmarkStart w:id="1109" w:name="_Toc12125"/>
      <w:bookmarkStart w:id="1110" w:name="_Toc19857"/>
      <w:bookmarkStart w:id="1111" w:name="_Toc9372"/>
      <w:bookmarkStart w:id="1112" w:name="_Toc21248"/>
      <w:bookmarkStart w:id="1113" w:name="_Toc17727"/>
      <w:bookmarkStart w:id="1114" w:name="_Toc1454"/>
      <w:bookmarkStart w:id="1115" w:name="_Toc11283"/>
      <w:bookmarkStart w:id="1116" w:name="_Toc5559"/>
      <w:bookmarkStart w:id="1117" w:name="_Toc9863"/>
      <w:bookmarkStart w:id="1118" w:name="_Toc3120"/>
      <w:bookmarkStart w:id="1119" w:name="_Toc3925"/>
      <w:bookmarkStart w:id="1120" w:name="OLE_LINK1"/>
      <w:r>
        <w:rPr>
          <w:rFonts w:hint="eastAsia"/>
        </w:rPr>
        <w:lastRenderedPageBreak/>
        <w:t>7</w:t>
      </w:r>
      <w:r>
        <w:rPr>
          <w:rFonts w:hint="eastAsia"/>
        </w:rPr>
        <w:t>应急保障</w:t>
      </w:r>
      <w:bookmarkEnd w:id="1102"/>
      <w:bookmarkEnd w:id="1103"/>
      <w:bookmarkEnd w:id="1104"/>
      <w:bookmarkEnd w:id="1105"/>
      <w:bookmarkEnd w:id="1106"/>
      <w:bookmarkEnd w:id="1107"/>
      <w:bookmarkEnd w:id="1108"/>
      <w:bookmarkEnd w:id="1109"/>
      <w:bookmarkEnd w:id="1110"/>
      <w:bookmarkEnd w:id="1111"/>
      <w:bookmarkEnd w:id="1112"/>
      <w:bookmarkEnd w:id="1113"/>
    </w:p>
    <w:p w:rsidR="008910F0" w:rsidRDefault="00A34F50">
      <w:pPr>
        <w:pStyle w:val="2"/>
        <w:numPr>
          <w:ilvl w:val="0"/>
          <w:numId w:val="0"/>
        </w:numPr>
        <w:tabs>
          <w:tab w:val="clear" w:pos="0"/>
          <w:tab w:val="clear" w:pos="851"/>
        </w:tabs>
        <w:ind w:left="580" w:hangingChars="173" w:hanging="580"/>
        <w:rPr>
          <w:rFonts w:eastAsia="宋体"/>
          <w:b/>
          <w:bCs/>
          <w:caps w:val="0"/>
          <w:szCs w:val="22"/>
        </w:rPr>
      </w:pPr>
      <w:bookmarkStart w:id="1121" w:name="_Toc13390"/>
      <w:bookmarkStart w:id="1122" w:name="_Toc5370"/>
      <w:bookmarkStart w:id="1123" w:name="_Toc22726"/>
      <w:bookmarkStart w:id="1124" w:name="_Toc23484"/>
      <w:bookmarkStart w:id="1125" w:name="_Toc32637"/>
      <w:bookmarkStart w:id="1126" w:name="_Toc2538"/>
      <w:bookmarkStart w:id="1127" w:name="_Toc300"/>
      <w:bookmarkStart w:id="1128" w:name="_Toc23877"/>
      <w:bookmarkStart w:id="1129" w:name="_Toc18533"/>
      <w:bookmarkStart w:id="1130" w:name="_Toc23649"/>
      <w:bookmarkStart w:id="1131" w:name="_Toc15274"/>
      <w:bookmarkStart w:id="1132" w:name="_Toc21020"/>
      <w:r>
        <w:rPr>
          <w:rFonts w:eastAsia="宋体" w:hint="eastAsia"/>
          <w:b/>
          <w:bCs/>
          <w:caps w:val="0"/>
          <w:szCs w:val="22"/>
        </w:rPr>
        <w:t>7</w:t>
      </w:r>
      <w:r>
        <w:rPr>
          <w:rFonts w:eastAsia="宋体" w:hint="eastAsia"/>
          <w:b/>
          <w:bCs/>
          <w:caps w:val="0"/>
          <w:szCs w:val="22"/>
        </w:rPr>
        <w:t>.1</w:t>
      </w:r>
      <w:r>
        <w:rPr>
          <w:rFonts w:eastAsia="宋体" w:hint="eastAsia"/>
          <w:b/>
          <w:bCs/>
          <w:caps w:val="0"/>
          <w:szCs w:val="22"/>
        </w:rPr>
        <w:t>应急</w:t>
      </w:r>
      <w:r>
        <w:rPr>
          <w:rFonts w:eastAsia="宋体"/>
          <w:b/>
          <w:bCs/>
          <w:caps w:val="0"/>
          <w:szCs w:val="22"/>
        </w:rPr>
        <w:t>通信保障</w:t>
      </w:r>
      <w:bookmarkEnd w:id="1121"/>
      <w:bookmarkEnd w:id="1122"/>
      <w:bookmarkEnd w:id="1123"/>
      <w:bookmarkEnd w:id="1124"/>
      <w:bookmarkEnd w:id="1125"/>
      <w:bookmarkEnd w:id="1126"/>
      <w:bookmarkEnd w:id="1127"/>
      <w:bookmarkEnd w:id="1128"/>
      <w:bookmarkEnd w:id="1129"/>
      <w:bookmarkEnd w:id="1130"/>
      <w:bookmarkEnd w:id="1131"/>
    </w:p>
    <w:p w:rsidR="008910F0" w:rsidRDefault="00A34F50">
      <w:pPr>
        <w:spacing w:line="360" w:lineRule="auto"/>
        <w:ind w:firstLineChars="200" w:firstLine="480"/>
        <w:rPr>
          <w:sz w:val="24"/>
        </w:rPr>
      </w:pPr>
      <w:r>
        <w:rPr>
          <w:sz w:val="24"/>
        </w:rPr>
        <w:t>（</w:t>
      </w:r>
      <w:r>
        <w:rPr>
          <w:sz w:val="24"/>
        </w:rPr>
        <w:t>1</w:t>
      </w:r>
      <w:r>
        <w:rPr>
          <w:sz w:val="24"/>
        </w:rPr>
        <w:t>）应急人员应配备对讲机、手机等多种通讯方式，如在事故中通讯线路破坏，应立即使用其他通讯方式进行联系，</w:t>
      </w:r>
      <w:r>
        <w:rPr>
          <w:rFonts w:hint="eastAsia"/>
          <w:sz w:val="24"/>
        </w:rPr>
        <w:t>湖北重工蒲圻机械有限公司</w:t>
      </w:r>
      <w:r>
        <w:rPr>
          <w:sz w:val="24"/>
        </w:rPr>
        <w:t>应急组织机构成员名单及电话</w:t>
      </w:r>
      <w:r>
        <w:rPr>
          <w:rFonts w:hint="eastAsia"/>
          <w:sz w:val="24"/>
        </w:rPr>
        <w:t>（内部应急救援组织）</w:t>
      </w:r>
      <w:r>
        <w:rPr>
          <w:sz w:val="24"/>
        </w:rPr>
        <w:t>详见附件</w:t>
      </w:r>
      <w:r>
        <w:rPr>
          <w:rFonts w:hint="eastAsia"/>
          <w:sz w:val="24"/>
        </w:rPr>
        <w:t>4</w:t>
      </w:r>
      <w:r>
        <w:rPr>
          <w:sz w:val="24"/>
        </w:rPr>
        <w:t>；</w:t>
      </w:r>
    </w:p>
    <w:p w:rsidR="008910F0" w:rsidRDefault="00A34F50">
      <w:pPr>
        <w:spacing w:line="360" w:lineRule="auto"/>
        <w:ind w:firstLineChars="200" w:firstLine="480"/>
        <w:rPr>
          <w:sz w:val="24"/>
        </w:rPr>
      </w:pPr>
      <w:r>
        <w:rPr>
          <w:sz w:val="24"/>
        </w:rPr>
        <w:t>（</w:t>
      </w:r>
      <w:r>
        <w:rPr>
          <w:sz w:val="24"/>
        </w:rPr>
        <w:t>2</w:t>
      </w:r>
      <w:r>
        <w:rPr>
          <w:sz w:val="24"/>
        </w:rPr>
        <w:t>）在突发环境事件后，</w:t>
      </w:r>
      <w:r>
        <w:rPr>
          <w:rFonts w:hint="eastAsia"/>
          <w:sz w:val="24"/>
        </w:rPr>
        <w:t>应急救援通讯联络组</w:t>
      </w:r>
      <w:r>
        <w:rPr>
          <w:sz w:val="24"/>
        </w:rPr>
        <w:t>立即赶赴现场，保证通信畅通；</w:t>
      </w:r>
    </w:p>
    <w:p w:rsidR="008910F0" w:rsidRDefault="00A34F50">
      <w:pPr>
        <w:spacing w:line="360" w:lineRule="auto"/>
        <w:ind w:firstLineChars="200" w:firstLine="480"/>
        <w:rPr>
          <w:sz w:val="24"/>
        </w:rPr>
      </w:pPr>
      <w:r>
        <w:rPr>
          <w:sz w:val="24"/>
        </w:rPr>
        <w:t>（</w:t>
      </w:r>
      <w:r>
        <w:rPr>
          <w:sz w:val="24"/>
        </w:rPr>
        <w:t>3</w:t>
      </w:r>
      <w:r>
        <w:rPr>
          <w:sz w:val="24"/>
        </w:rPr>
        <w:t>）应急行动小组成员一律保持</w:t>
      </w:r>
      <w:r>
        <w:rPr>
          <w:sz w:val="24"/>
        </w:rPr>
        <w:t>24</w:t>
      </w:r>
      <w:r>
        <w:rPr>
          <w:sz w:val="24"/>
        </w:rPr>
        <w:t>小时可通讯联络状态，确保能够及时沟通信息，对讲机需防爆，以利于指挥人员与消防、抢修、抢险</w:t>
      </w:r>
      <w:r>
        <w:rPr>
          <w:rFonts w:hint="eastAsia"/>
          <w:sz w:val="24"/>
        </w:rPr>
        <w:t>人员</w:t>
      </w:r>
      <w:r>
        <w:rPr>
          <w:sz w:val="24"/>
        </w:rPr>
        <w:t>联系</w:t>
      </w:r>
      <w:r>
        <w:rPr>
          <w:rFonts w:hint="eastAsia"/>
          <w:sz w:val="24"/>
        </w:rPr>
        <w:t>；</w:t>
      </w:r>
    </w:p>
    <w:p w:rsidR="008910F0" w:rsidRDefault="00A34F50">
      <w:pPr>
        <w:spacing w:line="360" w:lineRule="auto"/>
        <w:ind w:firstLineChars="200" w:firstLine="480"/>
        <w:rPr>
          <w:sz w:val="24"/>
        </w:rPr>
      </w:pPr>
      <w:r>
        <w:rPr>
          <w:sz w:val="24"/>
        </w:rPr>
        <w:t>（</w:t>
      </w:r>
      <w:r>
        <w:rPr>
          <w:sz w:val="24"/>
        </w:rPr>
        <w:t>4</w:t>
      </w:r>
      <w:r>
        <w:rPr>
          <w:sz w:val="24"/>
        </w:rPr>
        <w:t>）各</w:t>
      </w:r>
      <w:r>
        <w:rPr>
          <w:rFonts w:hint="eastAsia"/>
          <w:sz w:val="24"/>
        </w:rPr>
        <w:t>车间</w:t>
      </w:r>
      <w:r>
        <w:rPr>
          <w:sz w:val="24"/>
        </w:rPr>
        <w:t>、各应急救援小组配备的对讲机应经常检查，充足电，保证事故状态下使用；</w:t>
      </w:r>
    </w:p>
    <w:p w:rsidR="008910F0" w:rsidRDefault="00A34F50">
      <w:pPr>
        <w:autoSpaceDE w:val="0"/>
        <w:autoSpaceDN w:val="0"/>
        <w:spacing w:line="360" w:lineRule="auto"/>
        <w:ind w:firstLineChars="200" w:firstLine="480"/>
        <w:jc w:val="left"/>
        <w:rPr>
          <w:sz w:val="24"/>
        </w:rPr>
      </w:pPr>
      <w:r>
        <w:rPr>
          <w:sz w:val="24"/>
        </w:rPr>
        <w:t>（</w:t>
      </w:r>
      <w:r>
        <w:rPr>
          <w:sz w:val="24"/>
        </w:rPr>
        <w:t>5</w:t>
      </w:r>
      <w:r>
        <w:rPr>
          <w:sz w:val="24"/>
        </w:rPr>
        <w:t>）如果所有通讯工具出现故障，</w:t>
      </w:r>
      <w:r>
        <w:rPr>
          <w:rFonts w:hint="eastAsia"/>
          <w:sz w:val="24"/>
        </w:rPr>
        <w:t>通讯联络组</w:t>
      </w:r>
      <w:r>
        <w:rPr>
          <w:sz w:val="24"/>
        </w:rPr>
        <w:t>迅速以办公室为主组成联络</w:t>
      </w:r>
      <w:r>
        <w:rPr>
          <w:rFonts w:hint="eastAsia"/>
          <w:sz w:val="24"/>
        </w:rPr>
        <w:t>队</w:t>
      </w:r>
      <w:r>
        <w:rPr>
          <w:sz w:val="24"/>
        </w:rPr>
        <w:t>，保证总指挥、应急指挥办公室、各专业救援组之间的信息畅通</w:t>
      </w:r>
      <w:r>
        <w:rPr>
          <w:rFonts w:hint="eastAsia"/>
          <w:sz w:val="24"/>
        </w:rPr>
        <w:t>。</w:t>
      </w:r>
    </w:p>
    <w:p w:rsidR="008910F0" w:rsidRDefault="00A34F50">
      <w:pPr>
        <w:pStyle w:val="2"/>
        <w:numPr>
          <w:ilvl w:val="0"/>
          <w:numId w:val="0"/>
        </w:numPr>
        <w:tabs>
          <w:tab w:val="clear" w:pos="0"/>
          <w:tab w:val="clear" w:pos="851"/>
        </w:tabs>
        <w:ind w:left="580" w:hangingChars="173" w:hanging="580"/>
        <w:rPr>
          <w:rFonts w:eastAsia="宋体"/>
          <w:b/>
          <w:bCs/>
          <w:caps w:val="0"/>
          <w:szCs w:val="22"/>
        </w:rPr>
      </w:pPr>
      <w:bookmarkStart w:id="1133" w:name="_Toc12977"/>
      <w:bookmarkStart w:id="1134" w:name="_Toc11944"/>
      <w:bookmarkStart w:id="1135" w:name="_Toc166"/>
      <w:bookmarkStart w:id="1136" w:name="_Toc16982"/>
      <w:bookmarkStart w:id="1137" w:name="_Toc24139"/>
      <w:bookmarkStart w:id="1138" w:name="_Toc4569"/>
      <w:bookmarkStart w:id="1139" w:name="_Toc14943"/>
      <w:bookmarkStart w:id="1140" w:name="_Toc24814"/>
      <w:bookmarkStart w:id="1141" w:name="_Toc15049"/>
      <w:bookmarkStart w:id="1142" w:name="_Toc15278"/>
      <w:bookmarkStart w:id="1143" w:name="_Toc16276"/>
      <w:r>
        <w:rPr>
          <w:rFonts w:eastAsia="宋体" w:hint="eastAsia"/>
          <w:b/>
          <w:bCs/>
          <w:caps w:val="0"/>
          <w:szCs w:val="22"/>
        </w:rPr>
        <w:t>7</w:t>
      </w:r>
      <w:r>
        <w:rPr>
          <w:rFonts w:eastAsia="宋体" w:hint="eastAsia"/>
          <w:b/>
          <w:bCs/>
          <w:caps w:val="0"/>
          <w:szCs w:val="22"/>
        </w:rPr>
        <w:t>.2</w:t>
      </w:r>
      <w:r>
        <w:rPr>
          <w:rFonts w:eastAsia="宋体"/>
          <w:b/>
          <w:bCs/>
          <w:caps w:val="0"/>
          <w:szCs w:val="22"/>
        </w:rPr>
        <w:t>应急</w:t>
      </w:r>
      <w:r>
        <w:rPr>
          <w:rFonts w:eastAsia="宋体" w:hint="eastAsia"/>
          <w:b/>
          <w:bCs/>
          <w:caps w:val="0"/>
          <w:szCs w:val="22"/>
        </w:rPr>
        <w:t>物资</w:t>
      </w:r>
      <w:r>
        <w:rPr>
          <w:rFonts w:eastAsia="宋体"/>
          <w:b/>
          <w:bCs/>
          <w:caps w:val="0"/>
          <w:szCs w:val="22"/>
        </w:rPr>
        <w:t>保障</w:t>
      </w:r>
      <w:bookmarkEnd w:id="1133"/>
      <w:bookmarkEnd w:id="1134"/>
      <w:bookmarkEnd w:id="1135"/>
      <w:bookmarkEnd w:id="1136"/>
      <w:bookmarkEnd w:id="1137"/>
      <w:bookmarkEnd w:id="1138"/>
      <w:bookmarkEnd w:id="1139"/>
      <w:bookmarkEnd w:id="1140"/>
      <w:bookmarkEnd w:id="1141"/>
      <w:bookmarkEnd w:id="1142"/>
      <w:bookmarkEnd w:id="1143"/>
    </w:p>
    <w:p w:rsidR="008910F0" w:rsidRDefault="00A34F50">
      <w:pPr>
        <w:spacing w:line="360" w:lineRule="auto"/>
        <w:ind w:firstLineChars="200" w:firstLine="480"/>
        <w:rPr>
          <w:sz w:val="24"/>
        </w:rPr>
      </w:pPr>
      <w:r>
        <w:rPr>
          <w:rFonts w:hint="eastAsia"/>
          <w:sz w:val="24"/>
        </w:rPr>
        <w:t>湖北重工蒲圻机械有限公司</w:t>
      </w:r>
      <w:r>
        <w:rPr>
          <w:sz w:val="24"/>
        </w:rPr>
        <w:t>应急</w:t>
      </w:r>
      <w:r>
        <w:rPr>
          <w:rFonts w:hint="eastAsia"/>
          <w:sz w:val="24"/>
        </w:rPr>
        <w:t>救援</w:t>
      </w:r>
      <w:r>
        <w:rPr>
          <w:sz w:val="24"/>
        </w:rPr>
        <w:t>物资见附件</w:t>
      </w:r>
      <w:r>
        <w:rPr>
          <w:rFonts w:hint="eastAsia"/>
          <w:sz w:val="24"/>
        </w:rPr>
        <w:t>7</w:t>
      </w:r>
      <w:r>
        <w:rPr>
          <w:sz w:val="24"/>
        </w:rPr>
        <w:t>。为保障救援工作及时有效，各应急救援队伍必须根据工作职责和针对危险目标需要，准备好抢险抢修、个体防护、防堵防漏、医疗救援、通讯联络等器材，确保配备齐全，平时应有专人维护、保管、定期检查、检测。保证各项救援器材处于完好状态，确保发生紧急事件时可用、实用、好用。</w:t>
      </w:r>
    </w:p>
    <w:p w:rsidR="008910F0" w:rsidRDefault="00A34F50">
      <w:pPr>
        <w:pStyle w:val="2"/>
        <w:numPr>
          <w:ilvl w:val="0"/>
          <w:numId w:val="0"/>
        </w:numPr>
        <w:tabs>
          <w:tab w:val="clear" w:pos="0"/>
          <w:tab w:val="clear" w:pos="851"/>
        </w:tabs>
        <w:ind w:left="580" w:hangingChars="173" w:hanging="580"/>
        <w:rPr>
          <w:rFonts w:eastAsia="宋体"/>
          <w:b/>
          <w:bCs/>
          <w:caps w:val="0"/>
          <w:szCs w:val="22"/>
        </w:rPr>
      </w:pPr>
      <w:bookmarkStart w:id="1144" w:name="_Toc13335"/>
      <w:bookmarkStart w:id="1145" w:name="_Toc7149"/>
      <w:bookmarkStart w:id="1146" w:name="_Toc24215"/>
      <w:bookmarkStart w:id="1147" w:name="_Toc234"/>
      <w:bookmarkStart w:id="1148" w:name="_Toc5749"/>
      <w:bookmarkStart w:id="1149" w:name="_Toc20778"/>
      <w:bookmarkStart w:id="1150" w:name="_Toc29418"/>
      <w:bookmarkStart w:id="1151" w:name="_Toc23405"/>
      <w:bookmarkStart w:id="1152" w:name="_Toc12953"/>
      <w:bookmarkStart w:id="1153" w:name="_Toc1363"/>
      <w:bookmarkStart w:id="1154" w:name="_Toc4484"/>
      <w:r>
        <w:rPr>
          <w:rFonts w:eastAsia="宋体" w:hint="eastAsia"/>
          <w:b/>
          <w:bCs/>
          <w:caps w:val="0"/>
          <w:szCs w:val="22"/>
        </w:rPr>
        <w:t>7</w:t>
      </w:r>
      <w:r>
        <w:rPr>
          <w:rFonts w:eastAsia="宋体" w:hint="eastAsia"/>
          <w:b/>
          <w:bCs/>
          <w:caps w:val="0"/>
          <w:szCs w:val="22"/>
        </w:rPr>
        <w:t>.3</w:t>
      </w:r>
      <w:r>
        <w:rPr>
          <w:rFonts w:eastAsia="宋体"/>
          <w:b/>
          <w:bCs/>
          <w:caps w:val="0"/>
          <w:szCs w:val="22"/>
        </w:rPr>
        <w:t>应急队伍保障</w:t>
      </w:r>
      <w:bookmarkEnd w:id="1144"/>
      <w:bookmarkEnd w:id="1145"/>
      <w:bookmarkEnd w:id="1146"/>
      <w:bookmarkEnd w:id="1147"/>
      <w:bookmarkEnd w:id="1148"/>
      <w:bookmarkEnd w:id="1149"/>
      <w:bookmarkEnd w:id="1150"/>
      <w:bookmarkEnd w:id="1151"/>
      <w:bookmarkEnd w:id="1152"/>
      <w:bookmarkEnd w:id="1153"/>
      <w:bookmarkEnd w:id="1154"/>
    </w:p>
    <w:p w:rsidR="008910F0" w:rsidRDefault="00A34F50">
      <w:pPr>
        <w:autoSpaceDE w:val="0"/>
        <w:autoSpaceDN w:val="0"/>
        <w:spacing w:line="360" w:lineRule="auto"/>
        <w:ind w:firstLineChars="200" w:firstLine="480"/>
        <w:jc w:val="left"/>
        <w:rPr>
          <w:sz w:val="24"/>
        </w:rPr>
      </w:pPr>
      <w:r>
        <w:rPr>
          <w:sz w:val="24"/>
        </w:rPr>
        <w:t>（</w:t>
      </w:r>
      <w:r>
        <w:rPr>
          <w:sz w:val="24"/>
        </w:rPr>
        <w:t>1</w:t>
      </w:r>
      <w:r>
        <w:rPr>
          <w:sz w:val="24"/>
        </w:rPr>
        <w:t>）设置应急救援</w:t>
      </w:r>
      <w:r>
        <w:rPr>
          <w:rFonts w:hint="eastAsia"/>
          <w:sz w:val="24"/>
        </w:rPr>
        <w:t>队伍</w:t>
      </w:r>
      <w:r>
        <w:rPr>
          <w:sz w:val="24"/>
        </w:rPr>
        <w:t>，保障应急救援工作。</w:t>
      </w:r>
      <w:r>
        <w:rPr>
          <w:rFonts w:hint="eastAsia"/>
          <w:sz w:val="24"/>
        </w:rPr>
        <w:t>应急抢险组</w:t>
      </w:r>
      <w:r>
        <w:rPr>
          <w:rFonts w:hint="eastAsia"/>
          <w:sz w:val="24"/>
        </w:rPr>
        <w:t>、</w:t>
      </w:r>
      <w:r>
        <w:rPr>
          <w:rFonts w:hint="eastAsia"/>
          <w:sz w:val="24"/>
        </w:rPr>
        <w:t>物质保障组</w:t>
      </w:r>
      <w:r>
        <w:rPr>
          <w:rFonts w:hint="eastAsia"/>
          <w:sz w:val="24"/>
        </w:rPr>
        <w:t>、</w:t>
      </w:r>
      <w:r>
        <w:rPr>
          <w:rFonts w:hint="eastAsia"/>
          <w:sz w:val="24"/>
        </w:rPr>
        <w:t>疏散引导组</w:t>
      </w:r>
      <w:r>
        <w:rPr>
          <w:rFonts w:hint="eastAsia"/>
          <w:sz w:val="24"/>
        </w:rPr>
        <w:t>、</w:t>
      </w:r>
      <w:r>
        <w:rPr>
          <w:rFonts w:hint="eastAsia"/>
          <w:sz w:val="24"/>
        </w:rPr>
        <w:t>医疗救护组</w:t>
      </w:r>
      <w:r>
        <w:rPr>
          <w:rFonts w:hint="eastAsia"/>
          <w:sz w:val="24"/>
        </w:rPr>
        <w:t>、</w:t>
      </w:r>
      <w:r>
        <w:rPr>
          <w:rFonts w:hint="eastAsia"/>
          <w:sz w:val="24"/>
        </w:rPr>
        <w:t>环境监测组</w:t>
      </w:r>
      <w:r>
        <w:rPr>
          <w:rFonts w:hint="eastAsia"/>
          <w:sz w:val="24"/>
        </w:rPr>
        <w:t>和</w:t>
      </w:r>
      <w:r>
        <w:rPr>
          <w:rFonts w:hint="eastAsia"/>
          <w:sz w:val="24"/>
        </w:rPr>
        <w:t>通讯联络组</w:t>
      </w:r>
      <w:r>
        <w:rPr>
          <w:sz w:val="24"/>
        </w:rPr>
        <w:t>等专业职能</w:t>
      </w:r>
      <w:r>
        <w:rPr>
          <w:rFonts w:hint="eastAsia"/>
          <w:sz w:val="24"/>
        </w:rPr>
        <w:t>小组</w:t>
      </w:r>
      <w:r>
        <w:rPr>
          <w:sz w:val="24"/>
        </w:rPr>
        <w:t>，各</w:t>
      </w:r>
      <w:r>
        <w:rPr>
          <w:rFonts w:hint="eastAsia"/>
          <w:sz w:val="24"/>
        </w:rPr>
        <w:t>组长</w:t>
      </w:r>
      <w:r>
        <w:rPr>
          <w:sz w:val="24"/>
        </w:rPr>
        <w:t>负责本</w:t>
      </w:r>
      <w:r>
        <w:rPr>
          <w:rFonts w:hint="eastAsia"/>
          <w:sz w:val="24"/>
        </w:rPr>
        <w:t>组</w:t>
      </w:r>
      <w:r>
        <w:rPr>
          <w:sz w:val="24"/>
        </w:rPr>
        <w:t>的日常管理、建设。一旦发生事故，</w:t>
      </w:r>
      <w:r>
        <w:rPr>
          <w:rFonts w:hint="eastAsia"/>
          <w:sz w:val="24"/>
        </w:rPr>
        <w:t>湖北重工蒲圻机械有限公司</w:t>
      </w:r>
      <w:r>
        <w:rPr>
          <w:sz w:val="24"/>
        </w:rPr>
        <w:t>的各应急救援</w:t>
      </w:r>
      <w:r>
        <w:rPr>
          <w:rFonts w:hint="eastAsia"/>
          <w:sz w:val="24"/>
        </w:rPr>
        <w:t>组员</w:t>
      </w:r>
      <w:r>
        <w:rPr>
          <w:sz w:val="24"/>
        </w:rPr>
        <w:t>可紧急集合，参与救援。</w:t>
      </w:r>
    </w:p>
    <w:p w:rsidR="008910F0" w:rsidRDefault="00A34F50">
      <w:pPr>
        <w:autoSpaceDE w:val="0"/>
        <w:autoSpaceDN w:val="0"/>
        <w:spacing w:line="360" w:lineRule="auto"/>
        <w:ind w:firstLineChars="200" w:firstLine="480"/>
        <w:jc w:val="left"/>
        <w:rPr>
          <w:sz w:val="24"/>
        </w:rPr>
      </w:pPr>
      <w:r>
        <w:rPr>
          <w:sz w:val="24"/>
        </w:rPr>
        <w:t>（</w:t>
      </w:r>
      <w:r>
        <w:rPr>
          <w:sz w:val="24"/>
        </w:rPr>
        <w:t>2</w:t>
      </w:r>
      <w:r>
        <w:rPr>
          <w:sz w:val="24"/>
        </w:rPr>
        <w:t>）组织应急培训，切实提高应急能力。应急人员的培训，以内部培训为主。由</w:t>
      </w:r>
      <w:r>
        <w:rPr>
          <w:rFonts w:hint="eastAsia"/>
          <w:sz w:val="24"/>
        </w:rPr>
        <w:t>湖北重工蒲圻机械有限公司</w:t>
      </w:r>
      <w:r>
        <w:rPr>
          <w:sz w:val="24"/>
        </w:rPr>
        <w:t>应急指挥办公室组织实施、另外</w:t>
      </w:r>
      <w:r>
        <w:rPr>
          <w:rFonts w:hint="eastAsia"/>
          <w:sz w:val="24"/>
        </w:rPr>
        <w:t>湖北重工蒲圻机械有限公司</w:t>
      </w:r>
      <w:r>
        <w:rPr>
          <w:sz w:val="24"/>
        </w:rPr>
        <w:t>应根据需要对部分员工进行急救、消防等外部培训。</w:t>
      </w:r>
    </w:p>
    <w:p w:rsidR="008910F0" w:rsidRDefault="00A34F50">
      <w:pPr>
        <w:autoSpaceDE w:val="0"/>
        <w:autoSpaceDN w:val="0"/>
        <w:adjustRightInd w:val="0"/>
        <w:spacing w:line="360" w:lineRule="auto"/>
        <w:ind w:firstLineChars="200" w:firstLine="480"/>
        <w:jc w:val="left"/>
        <w:rPr>
          <w:sz w:val="24"/>
        </w:rPr>
      </w:pPr>
      <w:r>
        <w:rPr>
          <w:sz w:val="24"/>
        </w:rPr>
        <w:t>（</w:t>
      </w:r>
      <w:r>
        <w:rPr>
          <w:sz w:val="24"/>
        </w:rPr>
        <w:t>3</w:t>
      </w:r>
      <w:r>
        <w:rPr>
          <w:sz w:val="24"/>
        </w:rPr>
        <w:t>）组织应急演练。应急指挥办公室根据工作需要组织相应的应急演练。通过</w:t>
      </w:r>
      <w:r>
        <w:rPr>
          <w:rFonts w:hint="eastAsia"/>
          <w:sz w:val="24"/>
        </w:rPr>
        <w:t>演练</w:t>
      </w:r>
      <w:r>
        <w:rPr>
          <w:sz w:val="24"/>
        </w:rPr>
        <w:t>指挥、练协作、练技术、练战法，检验应急程序的科学性、指挥体制的合理性、人员编制的整体性、组织接口的协调性，以及某些重大技术问题。</w:t>
      </w:r>
    </w:p>
    <w:p w:rsidR="008910F0" w:rsidRDefault="00A34F50">
      <w:pPr>
        <w:pStyle w:val="2"/>
        <w:numPr>
          <w:ilvl w:val="0"/>
          <w:numId w:val="0"/>
        </w:numPr>
        <w:tabs>
          <w:tab w:val="clear" w:pos="0"/>
          <w:tab w:val="clear" w:pos="851"/>
        </w:tabs>
        <w:ind w:left="580" w:hangingChars="173" w:hanging="580"/>
        <w:rPr>
          <w:rFonts w:eastAsia="宋体"/>
          <w:b/>
          <w:bCs/>
          <w:caps w:val="0"/>
          <w:szCs w:val="22"/>
        </w:rPr>
      </w:pPr>
      <w:bookmarkStart w:id="1155" w:name="_Toc6889"/>
      <w:bookmarkStart w:id="1156" w:name="_Toc26299"/>
      <w:bookmarkStart w:id="1157" w:name="_Toc20111"/>
      <w:bookmarkStart w:id="1158" w:name="_Toc23203"/>
      <w:bookmarkStart w:id="1159" w:name="_Toc27469"/>
      <w:bookmarkStart w:id="1160" w:name="_Toc12639"/>
      <w:bookmarkStart w:id="1161" w:name="_Toc10790"/>
      <w:bookmarkStart w:id="1162" w:name="_Toc2899"/>
      <w:bookmarkStart w:id="1163" w:name="_Toc8579"/>
      <w:bookmarkStart w:id="1164" w:name="_Toc14333"/>
      <w:bookmarkStart w:id="1165" w:name="_Toc2329"/>
      <w:r>
        <w:rPr>
          <w:rFonts w:eastAsia="宋体" w:hint="eastAsia"/>
          <w:b/>
          <w:bCs/>
          <w:caps w:val="0"/>
          <w:szCs w:val="22"/>
        </w:rPr>
        <w:lastRenderedPageBreak/>
        <w:t>7</w:t>
      </w:r>
      <w:r>
        <w:rPr>
          <w:rFonts w:eastAsia="宋体" w:hint="eastAsia"/>
          <w:b/>
          <w:bCs/>
          <w:caps w:val="0"/>
          <w:szCs w:val="22"/>
        </w:rPr>
        <w:t>.4</w:t>
      </w:r>
      <w:r>
        <w:rPr>
          <w:rFonts w:eastAsia="宋体"/>
          <w:b/>
          <w:bCs/>
          <w:caps w:val="0"/>
          <w:szCs w:val="22"/>
        </w:rPr>
        <w:t>经费保障</w:t>
      </w:r>
      <w:bookmarkEnd w:id="1155"/>
      <w:bookmarkEnd w:id="1156"/>
      <w:bookmarkEnd w:id="1157"/>
      <w:bookmarkEnd w:id="1158"/>
      <w:bookmarkEnd w:id="1159"/>
      <w:bookmarkEnd w:id="1160"/>
      <w:bookmarkEnd w:id="1161"/>
      <w:bookmarkEnd w:id="1162"/>
      <w:bookmarkEnd w:id="1163"/>
      <w:bookmarkEnd w:id="1164"/>
      <w:bookmarkEnd w:id="1165"/>
    </w:p>
    <w:p w:rsidR="008910F0" w:rsidRDefault="00A34F50">
      <w:pPr>
        <w:spacing w:line="360" w:lineRule="auto"/>
        <w:ind w:firstLineChars="200" w:firstLine="480"/>
        <w:rPr>
          <w:sz w:val="24"/>
        </w:rPr>
      </w:pPr>
      <w:bookmarkStart w:id="1166" w:name="_Toc19739"/>
      <w:r>
        <w:rPr>
          <w:rFonts w:hint="eastAsia"/>
          <w:sz w:val="24"/>
        </w:rPr>
        <w:t>企业</w:t>
      </w:r>
      <w:r>
        <w:rPr>
          <w:sz w:val="24"/>
        </w:rPr>
        <w:t>每年在编制年度预算</w:t>
      </w:r>
      <w:r>
        <w:rPr>
          <w:rFonts w:hint="eastAsia"/>
          <w:sz w:val="24"/>
        </w:rPr>
        <w:t>时</w:t>
      </w:r>
      <w:r>
        <w:rPr>
          <w:sz w:val="24"/>
        </w:rPr>
        <w:t>列出专项</w:t>
      </w:r>
      <w:r>
        <w:rPr>
          <w:sz w:val="24"/>
        </w:rPr>
        <w:t>经费，预算科目包括</w:t>
      </w:r>
      <w:r>
        <w:rPr>
          <w:rFonts w:hint="eastAsia"/>
          <w:sz w:val="24"/>
        </w:rPr>
        <w:t>教育</w:t>
      </w:r>
      <w:r>
        <w:rPr>
          <w:sz w:val="24"/>
        </w:rPr>
        <w:t>训练、劳动保护、医药、应急器材、应急救援演练等内容。主要用于应急器材维护及购置，应急培训，事故发生后的救护、监测、洗消等处理费用。应急救援办公室每年应对应急救援费用进行预算，并上报</w:t>
      </w:r>
      <w:r>
        <w:rPr>
          <w:rFonts w:hint="eastAsia"/>
          <w:sz w:val="24"/>
        </w:rPr>
        <w:t>企业</w:t>
      </w:r>
      <w:r>
        <w:rPr>
          <w:sz w:val="24"/>
        </w:rPr>
        <w:t>财务部留出应急经费。应急费用专款专用，由应急救援总指挥监督实施，不得以任何理由或方式截留、挤占、挪用，确保应急状态时应急经费及时到位，财务部要对应急处置费用进行如实核销。</w:t>
      </w:r>
    </w:p>
    <w:p w:rsidR="008910F0" w:rsidRDefault="00A34F50">
      <w:pPr>
        <w:pStyle w:val="2"/>
        <w:numPr>
          <w:ilvl w:val="0"/>
          <w:numId w:val="0"/>
        </w:numPr>
        <w:tabs>
          <w:tab w:val="clear" w:pos="0"/>
          <w:tab w:val="clear" w:pos="851"/>
        </w:tabs>
        <w:ind w:left="580" w:hangingChars="173" w:hanging="580"/>
        <w:rPr>
          <w:rFonts w:eastAsia="宋体"/>
          <w:b/>
          <w:bCs/>
          <w:caps w:val="0"/>
          <w:szCs w:val="22"/>
        </w:rPr>
      </w:pPr>
      <w:bookmarkStart w:id="1167" w:name="_Toc25777"/>
      <w:bookmarkStart w:id="1168" w:name="_Toc30277"/>
      <w:bookmarkStart w:id="1169" w:name="_Toc23674"/>
      <w:bookmarkStart w:id="1170" w:name="_Toc27120"/>
      <w:bookmarkStart w:id="1171" w:name="_Toc25210"/>
      <w:bookmarkStart w:id="1172" w:name="_Toc11233"/>
      <w:bookmarkStart w:id="1173" w:name="_Toc3717"/>
      <w:bookmarkStart w:id="1174" w:name="_Toc20204"/>
      <w:bookmarkStart w:id="1175" w:name="_Toc1758"/>
      <w:r>
        <w:rPr>
          <w:rFonts w:eastAsia="宋体" w:hint="eastAsia"/>
          <w:b/>
          <w:bCs/>
          <w:caps w:val="0"/>
          <w:szCs w:val="22"/>
        </w:rPr>
        <w:t>7</w:t>
      </w:r>
      <w:r>
        <w:rPr>
          <w:rFonts w:eastAsia="宋体" w:hint="eastAsia"/>
          <w:b/>
          <w:bCs/>
          <w:caps w:val="0"/>
          <w:szCs w:val="22"/>
        </w:rPr>
        <w:t>.5</w:t>
      </w:r>
      <w:r>
        <w:rPr>
          <w:rFonts w:eastAsia="宋体"/>
          <w:b/>
          <w:bCs/>
          <w:caps w:val="0"/>
          <w:szCs w:val="22"/>
        </w:rPr>
        <w:t>医疗卫生保障</w:t>
      </w:r>
      <w:bookmarkEnd w:id="1166"/>
      <w:bookmarkEnd w:id="1167"/>
      <w:bookmarkEnd w:id="1168"/>
      <w:bookmarkEnd w:id="1169"/>
      <w:bookmarkEnd w:id="1170"/>
      <w:bookmarkEnd w:id="1171"/>
      <w:bookmarkEnd w:id="1172"/>
      <w:bookmarkEnd w:id="1173"/>
      <w:bookmarkEnd w:id="1174"/>
      <w:bookmarkEnd w:id="1175"/>
    </w:p>
    <w:p w:rsidR="008910F0" w:rsidRDefault="00A34F50">
      <w:pPr>
        <w:pStyle w:val="12-25"/>
        <w:ind w:firstLine="480"/>
      </w:pPr>
      <w:r>
        <w:rPr>
          <w:rFonts w:hint="eastAsia"/>
        </w:rPr>
        <w:t>企业应配备急救药箱，</w:t>
      </w:r>
      <w:r>
        <w:t>放置一些常规外伤急救所需的敷料、药品，并定期更新；定期组织现场应急人员与医疗急救人员进行医疗急救知识与技术的培训；与地方医疗卫生、职业病防治部门的应急医疗救援等联动。</w:t>
      </w:r>
    </w:p>
    <w:p w:rsidR="008910F0" w:rsidRDefault="00A34F50">
      <w:pPr>
        <w:pStyle w:val="2"/>
        <w:numPr>
          <w:ilvl w:val="0"/>
          <w:numId w:val="0"/>
        </w:numPr>
        <w:tabs>
          <w:tab w:val="clear" w:pos="0"/>
          <w:tab w:val="clear" w:pos="851"/>
        </w:tabs>
        <w:ind w:left="580" w:hangingChars="173" w:hanging="580"/>
        <w:rPr>
          <w:rFonts w:eastAsia="宋体"/>
          <w:b/>
          <w:bCs/>
          <w:caps w:val="0"/>
          <w:szCs w:val="22"/>
        </w:rPr>
      </w:pPr>
      <w:bookmarkStart w:id="1176" w:name="_Toc10807"/>
      <w:bookmarkStart w:id="1177" w:name="_Toc4174"/>
      <w:bookmarkStart w:id="1178" w:name="_Toc5999"/>
      <w:bookmarkStart w:id="1179" w:name="_Toc23647"/>
      <w:bookmarkStart w:id="1180" w:name="_Toc27948"/>
      <w:bookmarkStart w:id="1181" w:name="_Toc18633"/>
      <w:bookmarkStart w:id="1182" w:name="_Toc159"/>
      <w:bookmarkStart w:id="1183" w:name="_Toc30948"/>
      <w:bookmarkStart w:id="1184" w:name="_Toc5790"/>
      <w:bookmarkStart w:id="1185" w:name="_Toc13207"/>
      <w:bookmarkStart w:id="1186" w:name="_Toc6638"/>
      <w:r>
        <w:rPr>
          <w:rFonts w:eastAsia="宋体" w:hint="eastAsia"/>
          <w:b/>
          <w:bCs/>
          <w:caps w:val="0"/>
          <w:szCs w:val="22"/>
        </w:rPr>
        <w:t>7</w:t>
      </w:r>
      <w:r>
        <w:rPr>
          <w:rFonts w:eastAsia="宋体" w:hint="eastAsia"/>
          <w:b/>
          <w:bCs/>
          <w:caps w:val="0"/>
          <w:szCs w:val="22"/>
        </w:rPr>
        <w:t>.6</w:t>
      </w:r>
      <w:r>
        <w:rPr>
          <w:rFonts w:eastAsia="宋体"/>
          <w:b/>
          <w:bCs/>
          <w:caps w:val="0"/>
          <w:szCs w:val="22"/>
        </w:rPr>
        <w:t>交通运输保障</w:t>
      </w:r>
      <w:bookmarkEnd w:id="1176"/>
      <w:bookmarkEnd w:id="1177"/>
      <w:bookmarkEnd w:id="1178"/>
      <w:bookmarkEnd w:id="1179"/>
      <w:bookmarkEnd w:id="1180"/>
      <w:bookmarkEnd w:id="1181"/>
      <w:bookmarkEnd w:id="1182"/>
      <w:bookmarkEnd w:id="1183"/>
      <w:bookmarkEnd w:id="1184"/>
      <w:bookmarkEnd w:id="1185"/>
      <w:bookmarkEnd w:id="1186"/>
    </w:p>
    <w:p w:rsidR="008910F0" w:rsidRDefault="00A34F50">
      <w:pPr>
        <w:spacing w:line="360" w:lineRule="auto"/>
        <w:ind w:firstLineChars="200" w:firstLine="480"/>
        <w:rPr>
          <w:sz w:val="24"/>
        </w:rPr>
      </w:pPr>
      <w:r>
        <w:rPr>
          <w:rFonts w:hint="eastAsia"/>
          <w:sz w:val="24"/>
        </w:rPr>
        <w:t>湖北重工蒲圻机械有限公司</w:t>
      </w:r>
      <w:r>
        <w:rPr>
          <w:sz w:val="24"/>
        </w:rPr>
        <w:t>应</w:t>
      </w:r>
      <w:r>
        <w:rPr>
          <w:rFonts w:hint="eastAsia"/>
          <w:sz w:val="24"/>
        </w:rPr>
        <w:t>至少</w:t>
      </w:r>
      <w:r>
        <w:rPr>
          <w:sz w:val="24"/>
        </w:rPr>
        <w:t>配备</w:t>
      </w:r>
      <w:r>
        <w:rPr>
          <w:rFonts w:hint="eastAsia"/>
          <w:sz w:val="24"/>
        </w:rPr>
        <w:t>1</w:t>
      </w:r>
      <w:r>
        <w:rPr>
          <w:sz w:val="24"/>
        </w:rPr>
        <w:t>台车辆及驾驶员，在应急救援时可以作为人员运输、应急物资运输工具。若出现数量较大的运输要求，必须联系周边企业和消防单位、</w:t>
      </w:r>
      <w:r>
        <w:rPr>
          <w:sz w:val="24"/>
        </w:rPr>
        <w:t>120</w:t>
      </w:r>
      <w:r>
        <w:rPr>
          <w:sz w:val="24"/>
        </w:rPr>
        <w:t>急救中心、</w:t>
      </w:r>
      <w:r>
        <w:rPr>
          <w:sz w:val="24"/>
        </w:rPr>
        <w:t>110</w:t>
      </w:r>
      <w:r>
        <w:rPr>
          <w:sz w:val="24"/>
        </w:rPr>
        <w:t>报警中心配合。</w:t>
      </w:r>
    </w:p>
    <w:p w:rsidR="008910F0" w:rsidRDefault="00A34F50">
      <w:pPr>
        <w:pStyle w:val="2"/>
        <w:numPr>
          <w:ilvl w:val="0"/>
          <w:numId w:val="0"/>
        </w:numPr>
        <w:tabs>
          <w:tab w:val="clear" w:pos="0"/>
          <w:tab w:val="clear" w:pos="851"/>
        </w:tabs>
        <w:ind w:left="580" w:hangingChars="173" w:hanging="580"/>
        <w:rPr>
          <w:rFonts w:eastAsia="宋体"/>
          <w:b/>
          <w:bCs/>
          <w:caps w:val="0"/>
          <w:szCs w:val="22"/>
        </w:rPr>
      </w:pPr>
      <w:bookmarkStart w:id="1187" w:name="_Toc27125"/>
      <w:bookmarkStart w:id="1188" w:name="_Toc15539"/>
      <w:bookmarkStart w:id="1189" w:name="_Toc25415"/>
      <w:bookmarkStart w:id="1190" w:name="_Toc25890"/>
      <w:bookmarkStart w:id="1191" w:name="_Toc11299"/>
      <w:bookmarkStart w:id="1192" w:name="_Toc15386"/>
      <w:bookmarkStart w:id="1193" w:name="_Toc7377"/>
      <w:bookmarkStart w:id="1194" w:name="_Toc19218"/>
      <w:bookmarkStart w:id="1195" w:name="_Toc22049"/>
      <w:bookmarkStart w:id="1196" w:name="_Toc19945"/>
      <w:bookmarkStart w:id="1197" w:name="_Toc19923"/>
      <w:r>
        <w:rPr>
          <w:rFonts w:eastAsia="宋体" w:hint="eastAsia"/>
          <w:b/>
          <w:bCs/>
          <w:caps w:val="0"/>
          <w:szCs w:val="22"/>
        </w:rPr>
        <w:t>7</w:t>
      </w:r>
      <w:r>
        <w:rPr>
          <w:rFonts w:eastAsia="宋体" w:hint="eastAsia"/>
          <w:b/>
          <w:bCs/>
          <w:caps w:val="0"/>
          <w:szCs w:val="22"/>
        </w:rPr>
        <w:t>.7</w:t>
      </w:r>
      <w:r>
        <w:rPr>
          <w:rFonts w:eastAsia="宋体"/>
          <w:b/>
          <w:bCs/>
          <w:caps w:val="0"/>
          <w:szCs w:val="22"/>
        </w:rPr>
        <w:t>技术保障</w:t>
      </w:r>
      <w:bookmarkEnd w:id="1187"/>
      <w:bookmarkEnd w:id="1188"/>
      <w:bookmarkEnd w:id="1189"/>
      <w:bookmarkEnd w:id="1190"/>
      <w:bookmarkEnd w:id="1191"/>
      <w:bookmarkEnd w:id="1192"/>
      <w:bookmarkEnd w:id="1193"/>
      <w:bookmarkEnd w:id="1194"/>
      <w:bookmarkEnd w:id="1195"/>
      <w:bookmarkEnd w:id="1196"/>
      <w:bookmarkEnd w:id="1197"/>
    </w:p>
    <w:p w:rsidR="008910F0" w:rsidRDefault="00A34F50">
      <w:pPr>
        <w:spacing w:line="360" w:lineRule="auto"/>
        <w:ind w:firstLineChars="200" w:firstLine="480"/>
        <w:rPr>
          <w:sz w:val="24"/>
        </w:rPr>
      </w:pPr>
      <w:r>
        <w:rPr>
          <w:sz w:val="24"/>
        </w:rPr>
        <w:t>（</w:t>
      </w:r>
      <w:r>
        <w:rPr>
          <w:sz w:val="24"/>
        </w:rPr>
        <w:t>1</w:t>
      </w:r>
      <w:r>
        <w:rPr>
          <w:sz w:val="24"/>
        </w:rPr>
        <w:t>）</w:t>
      </w:r>
      <w:r>
        <w:rPr>
          <w:rFonts w:hint="eastAsia"/>
          <w:sz w:val="24"/>
        </w:rPr>
        <w:t>湖北重工蒲圻机械有限公司</w:t>
      </w:r>
      <w:r>
        <w:rPr>
          <w:sz w:val="24"/>
        </w:rPr>
        <w:t>各</w:t>
      </w:r>
      <w:r>
        <w:rPr>
          <w:rFonts w:hint="eastAsia"/>
          <w:sz w:val="24"/>
        </w:rPr>
        <w:t>车间</w:t>
      </w:r>
      <w:r>
        <w:rPr>
          <w:sz w:val="24"/>
        </w:rPr>
        <w:t>应加强应急监测、动态监控和应急处置的能力，保证环境污染突发事件的有效处置；</w:t>
      </w:r>
    </w:p>
    <w:p w:rsidR="008910F0" w:rsidRDefault="00A34F50">
      <w:pPr>
        <w:pStyle w:val="12-25"/>
        <w:ind w:firstLine="480"/>
      </w:pPr>
      <w:r>
        <w:t>（</w:t>
      </w:r>
      <w:r>
        <w:t>2</w:t>
      </w:r>
      <w:r>
        <w:t>）在应急响应状态下，应急救援应与当地政府配合，得到当地环保、公安、医疗、交通、气象等部门的技术支持</w:t>
      </w:r>
      <w:r>
        <w:rPr>
          <w:rFonts w:hint="eastAsia"/>
        </w:rPr>
        <w:t>。</w:t>
      </w:r>
    </w:p>
    <w:p w:rsidR="008910F0" w:rsidRDefault="00A34F50">
      <w:pPr>
        <w:pStyle w:val="2"/>
        <w:numPr>
          <w:ilvl w:val="0"/>
          <w:numId w:val="0"/>
        </w:numPr>
        <w:tabs>
          <w:tab w:val="clear" w:pos="0"/>
          <w:tab w:val="clear" w:pos="851"/>
        </w:tabs>
        <w:ind w:left="580" w:hangingChars="173" w:hanging="580"/>
        <w:rPr>
          <w:rFonts w:eastAsia="宋体"/>
          <w:b/>
          <w:bCs/>
          <w:caps w:val="0"/>
          <w:szCs w:val="22"/>
        </w:rPr>
      </w:pPr>
      <w:bookmarkStart w:id="1198" w:name="_Toc1896"/>
      <w:bookmarkStart w:id="1199" w:name="_Toc29960"/>
      <w:bookmarkStart w:id="1200" w:name="_Toc20761"/>
      <w:bookmarkStart w:id="1201" w:name="_Toc6571"/>
      <w:bookmarkStart w:id="1202" w:name="_Toc6424"/>
      <w:bookmarkStart w:id="1203" w:name="_Toc22719"/>
      <w:bookmarkStart w:id="1204" w:name="_Toc8484"/>
      <w:bookmarkStart w:id="1205" w:name="_Toc24946"/>
      <w:bookmarkStart w:id="1206" w:name="_Toc26402"/>
      <w:bookmarkStart w:id="1207" w:name="_Toc29785"/>
      <w:r>
        <w:rPr>
          <w:rFonts w:eastAsia="宋体" w:hint="eastAsia"/>
          <w:b/>
          <w:bCs/>
          <w:caps w:val="0"/>
          <w:szCs w:val="22"/>
        </w:rPr>
        <w:t>7</w:t>
      </w:r>
      <w:r>
        <w:rPr>
          <w:rFonts w:eastAsia="宋体" w:hint="eastAsia"/>
          <w:b/>
          <w:bCs/>
          <w:caps w:val="0"/>
          <w:szCs w:val="22"/>
        </w:rPr>
        <w:t>.8</w:t>
      </w:r>
      <w:r>
        <w:rPr>
          <w:rFonts w:eastAsia="宋体"/>
          <w:b/>
          <w:bCs/>
          <w:caps w:val="0"/>
          <w:szCs w:val="22"/>
        </w:rPr>
        <w:t>其他保障</w:t>
      </w:r>
      <w:bookmarkEnd w:id="1198"/>
      <w:bookmarkEnd w:id="1199"/>
      <w:bookmarkEnd w:id="1200"/>
      <w:bookmarkEnd w:id="1201"/>
      <w:bookmarkEnd w:id="1202"/>
      <w:bookmarkEnd w:id="1203"/>
      <w:bookmarkEnd w:id="1204"/>
      <w:bookmarkEnd w:id="1205"/>
      <w:bookmarkEnd w:id="1206"/>
      <w:bookmarkEnd w:id="1207"/>
    </w:p>
    <w:p w:rsidR="008910F0" w:rsidRDefault="00A34F50">
      <w:pPr>
        <w:pStyle w:val="12-25"/>
        <w:ind w:firstLine="480"/>
      </w:pPr>
      <w:r>
        <w:t>（</w:t>
      </w:r>
      <w:r>
        <w:t>1</w:t>
      </w:r>
      <w:r>
        <w:t>）后勤保障</w:t>
      </w:r>
      <w:r>
        <w:rPr>
          <w:rFonts w:hint="eastAsia"/>
        </w:rPr>
        <w:t>：</w:t>
      </w:r>
      <w:r>
        <w:t>应急救援启动后，准确地提供应急物资，抢险人员干粮、饮用水等生活必需品的供应；</w:t>
      </w:r>
      <w:r>
        <w:rPr>
          <w:rFonts w:hint="eastAsia"/>
        </w:rPr>
        <w:t>企业</w:t>
      </w:r>
      <w:r>
        <w:t>行政组织食堂人员到位，为参加救援人员提供餐饮服务等</w:t>
      </w:r>
      <w:r>
        <w:rPr>
          <w:rFonts w:hint="eastAsia"/>
        </w:rPr>
        <w:t>；</w:t>
      </w:r>
    </w:p>
    <w:p w:rsidR="008910F0" w:rsidRDefault="00A34F50">
      <w:pPr>
        <w:pStyle w:val="12-25"/>
        <w:ind w:firstLine="480"/>
      </w:pPr>
      <w:r>
        <w:t>（</w:t>
      </w:r>
      <w:r>
        <w:rPr>
          <w:rFonts w:hint="eastAsia"/>
        </w:rPr>
        <w:t>2</w:t>
      </w:r>
      <w:r>
        <w:t>）社会资源保障</w:t>
      </w:r>
      <w:r>
        <w:rPr>
          <w:rFonts w:hint="eastAsia"/>
        </w:rPr>
        <w:t>：企业</w:t>
      </w:r>
      <w:r>
        <w:t>与周边企业保持良好沟通联系，一旦发生突发环境事件，及时联系周边企业，请求物资和人力支援</w:t>
      </w:r>
      <w:r>
        <w:rPr>
          <w:rFonts w:hint="eastAsia"/>
        </w:rPr>
        <w:t>；</w:t>
      </w:r>
    </w:p>
    <w:p w:rsidR="008910F0" w:rsidRDefault="00A34F50">
      <w:pPr>
        <w:pStyle w:val="12-25"/>
        <w:ind w:firstLine="480"/>
      </w:pPr>
      <w:r>
        <w:t>（</w:t>
      </w:r>
      <w:r>
        <w:rPr>
          <w:rFonts w:hint="eastAsia"/>
        </w:rPr>
        <w:t>3</w:t>
      </w:r>
      <w:r>
        <w:t>）培训制度保障</w:t>
      </w:r>
      <w:r>
        <w:rPr>
          <w:rFonts w:hint="eastAsia"/>
        </w:rPr>
        <w:t>：</w:t>
      </w:r>
      <w:r>
        <w:t>加强对各救援队伍的培训。事故应急指挥部从实际出发，针对环境风险目标可能发生的事故，组织模拟演习，提高指挥水平和救援能力。有关单位按计划开展应急响应的演习，做好演练记录，根据演练结果进行评审，并保存记录。</w:t>
      </w:r>
    </w:p>
    <w:p w:rsidR="008910F0" w:rsidRDefault="00A34F50">
      <w:pPr>
        <w:pStyle w:val="12-25"/>
        <w:ind w:firstLine="480"/>
      </w:pPr>
      <w:r>
        <w:t>（</w:t>
      </w:r>
      <w:r>
        <w:rPr>
          <w:rFonts w:hint="eastAsia"/>
        </w:rPr>
        <w:t>4</w:t>
      </w:r>
      <w:r>
        <w:t>）制度保障</w:t>
      </w:r>
    </w:p>
    <w:p w:rsidR="008910F0" w:rsidRDefault="00A34F50">
      <w:pPr>
        <w:pStyle w:val="12-25"/>
        <w:ind w:firstLine="480"/>
      </w:pPr>
      <w:r>
        <w:lastRenderedPageBreak/>
        <w:t>值班制度：建立</w:t>
      </w:r>
      <w:r>
        <w:t>24</w:t>
      </w:r>
      <w:r>
        <w:t>小时值班制度，遇有问题及时处理</w:t>
      </w:r>
      <w:r>
        <w:rPr>
          <w:rFonts w:hint="eastAsia"/>
        </w:rPr>
        <w:t>；</w:t>
      </w:r>
    </w:p>
    <w:p w:rsidR="008910F0" w:rsidRDefault="00A34F50">
      <w:pPr>
        <w:pStyle w:val="12-25"/>
        <w:ind w:firstLine="480"/>
      </w:pPr>
      <w:r>
        <w:t>检查制度：结合环境安全排查，定期检查应急救援工作落实情况及器具保管情况</w:t>
      </w:r>
      <w:r>
        <w:rPr>
          <w:rFonts w:hint="eastAsia"/>
        </w:rPr>
        <w:t>；</w:t>
      </w:r>
    </w:p>
    <w:p w:rsidR="008910F0" w:rsidRDefault="00A34F50">
      <w:pPr>
        <w:pStyle w:val="12-25"/>
        <w:ind w:firstLine="480"/>
      </w:pPr>
      <w:r>
        <w:t>主管职能部门组织各单位对重要岗位、关键部位进行定期和不定期的检查，发现问题及时反馈，及时整改。</w:t>
      </w:r>
    </w:p>
    <w:p w:rsidR="008910F0" w:rsidRDefault="00A34F50">
      <w:pPr>
        <w:pStyle w:val="12-25"/>
        <w:ind w:firstLine="480"/>
      </w:pPr>
      <w:r>
        <w:t>（</w:t>
      </w:r>
      <w:r>
        <w:rPr>
          <w:rFonts w:hint="eastAsia"/>
        </w:rPr>
        <w:t>5</w:t>
      </w:r>
      <w:r>
        <w:t>）对外信息发布保障</w:t>
      </w:r>
    </w:p>
    <w:p w:rsidR="008910F0" w:rsidRDefault="00A34F50">
      <w:pPr>
        <w:pStyle w:val="12-25"/>
        <w:ind w:firstLine="480"/>
      </w:pPr>
      <w:r>
        <w:t>①</w:t>
      </w:r>
      <w:r>
        <w:t>发生</w:t>
      </w:r>
      <w:r>
        <w:rPr>
          <w:rFonts w:hint="eastAsia"/>
        </w:rPr>
        <w:t>社会级</w:t>
      </w:r>
      <w:r>
        <w:t>事故由应急救援总指挥向政府单位发布相关信息，发生</w:t>
      </w:r>
      <w:r>
        <w:rPr>
          <w:rFonts w:hint="eastAsia"/>
        </w:rPr>
        <w:t>厂区级及车间级</w:t>
      </w:r>
      <w:r>
        <w:t>事故由</w:t>
      </w:r>
      <w:r>
        <w:rPr>
          <w:rFonts w:hint="eastAsia"/>
        </w:rPr>
        <w:t>通讯联络组组长</w:t>
      </w:r>
      <w:r>
        <w:t>对外发布有关信息；</w:t>
      </w:r>
    </w:p>
    <w:p w:rsidR="008910F0" w:rsidRDefault="00A34F50">
      <w:pPr>
        <w:pStyle w:val="12-25"/>
        <w:ind w:firstLine="480"/>
      </w:pPr>
      <w:r>
        <w:t>②</w:t>
      </w:r>
      <w:r>
        <w:t>事故发生时，如有消防、公安、记者或村民采访，做到接待，任何来访人员未经火场消防抢险队</w:t>
      </w:r>
      <w:r>
        <w:rPr>
          <w:rFonts w:hint="eastAsia"/>
        </w:rPr>
        <w:t>组长</w:t>
      </w:r>
      <w:r>
        <w:t>核准，保安室均不得进入现场；</w:t>
      </w:r>
    </w:p>
    <w:p w:rsidR="008910F0" w:rsidRDefault="00A34F50">
      <w:pPr>
        <w:pStyle w:val="12-25"/>
        <w:ind w:firstLine="480"/>
      </w:pPr>
      <w:r>
        <w:t>③</w:t>
      </w:r>
      <w:r>
        <w:t>发布及时，消息准确，不得隐瞒任何事实。</w:t>
      </w:r>
    </w:p>
    <w:bookmarkEnd w:id="1132"/>
    <w:p w:rsidR="008910F0" w:rsidRDefault="008910F0">
      <w:pPr>
        <w:pStyle w:val="12-25"/>
        <w:ind w:firstLine="480"/>
        <w:sectPr w:rsidR="008910F0">
          <w:pgSz w:w="11906" w:h="16838"/>
          <w:pgMar w:top="1440" w:right="1083" w:bottom="1440" w:left="1083" w:header="680" w:footer="454" w:gutter="0"/>
          <w:cols w:space="0"/>
          <w:docGrid w:linePitch="312"/>
        </w:sectPr>
      </w:pPr>
    </w:p>
    <w:p w:rsidR="008910F0" w:rsidRDefault="00A34F50" w:rsidP="00A522A3">
      <w:pPr>
        <w:pStyle w:val="1"/>
        <w:spacing w:beforeLines="100" w:before="240" w:after="0" w:line="432" w:lineRule="auto"/>
      </w:pPr>
      <w:bookmarkStart w:id="1208" w:name="_Toc27589"/>
      <w:bookmarkStart w:id="1209" w:name="_Toc25070"/>
      <w:bookmarkStart w:id="1210" w:name="_Toc5767"/>
      <w:bookmarkStart w:id="1211" w:name="_Toc31758"/>
      <w:bookmarkStart w:id="1212" w:name="_Toc32639"/>
      <w:bookmarkStart w:id="1213" w:name="_Toc2824"/>
      <w:bookmarkStart w:id="1214" w:name="_Toc32236"/>
      <w:bookmarkStart w:id="1215" w:name="_Toc28907"/>
      <w:bookmarkStart w:id="1216" w:name="_Toc26943"/>
      <w:bookmarkStart w:id="1217" w:name="_Toc5071"/>
      <w:bookmarkStart w:id="1218" w:name="_Toc16673"/>
      <w:bookmarkStart w:id="1219" w:name="_Toc24022"/>
      <w:r>
        <w:rPr>
          <w:rFonts w:hint="eastAsia"/>
        </w:rPr>
        <w:lastRenderedPageBreak/>
        <w:t>8</w:t>
      </w:r>
      <w:r>
        <w:rPr>
          <w:rFonts w:hint="eastAsia"/>
        </w:rPr>
        <w:t>应急预案管理</w:t>
      </w:r>
      <w:bookmarkEnd w:id="1208"/>
      <w:bookmarkEnd w:id="1209"/>
      <w:bookmarkEnd w:id="1210"/>
      <w:bookmarkEnd w:id="1211"/>
      <w:bookmarkEnd w:id="1212"/>
      <w:bookmarkEnd w:id="1213"/>
      <w:bookmarkEnd w:id="1214"/>
      <w:bookmarkEnd w:id="1215"/>
      <w:bookmarkEnd w:id="1216"/>
      <w:bookmarkEnd w:id="1217"/>
      <w:bookmarkEnd w:id="1218"/>
      <w:bookmarkEnd w:id="1219"/>
    </w:p>
    <w:p w:rsidR="008910F0" w:rsidRDefault="00A34F50">
      <w:pPr>
        <w:pStyle w:val="2"/>
        <w:numPr>
          <w:ilvl w:val="0"/>
          <w:numId w:val="0"/>
        </w:numPr>
        <w:tabs>
          <w:tab w:val="clear" w:pos="0"/>
          <w:tab w:val="clear" w:pos="851"/>
        </w:tabs>
        <w:ind w:left="580" w:hangingChars="173" w:hanging="580"/>
        <w:rPr>
          <w:rFonts w:eastAsia="宋体"/>
          <w:b/>
          <w:bCs/>
          <w:caps w:val="0"/>
          <w:szCs w:val="22"/>
        </w:rPr>
      </w:pPr>
      <w:bookmarkStart w:id="1220" w:name="_Toc8271"/>
      <w:bookmarkStart w:id="1221" w:name="_Toc1719"/>
      <w:bookmarkStart w:id="1222" w:name="_Toc31372"/>
      <w:bookmarkStart w:id="1223" w:name="_Toc18266"/>
      <w:bookmarkStart w:id="1224" w:name="_Toc13051"/>
      <w:bookmarkStart w:id="1225" w:name="_Toc1901"/>
      <w:bookmarkStart w:id="1226" w:name="_Toc9498"/>
      <w:bookmarkStart w:id="1227" w:name="_Toc21023"/>
      <w:bookmarkStart w:id="1228" w:name="_Toc12286"/>
      <w:bookmarkStart w:id="1229" w:name="_Toc27686"/>
      <w:bookmarkStart w:id="1230" w:name="_Toc15233"/>
      <w:r>
        <w:rPr>
          <w:rFonts w:eastAsia="宋体" w:hint="eastAsia"/>
          <w:b/>
          <w:bCs/>
          <w:caps w:val="0"/>
          <w:szCs w:val="22"/>
        </w:rPr>
        <w:t>8</w:t>
      </w:r>
      <w:r>
        <w:rPr>
          <w:rFonts w:eastAsia="宋体" w:hint="eastAsia"/>
          <w:b/>
          <w:bCs/>
          <w:caps w:val="0"/>
          <w:szCs w:val="22"/>
        </w:rPr>
        <w:t>.1</w:t>
      </w:r>
      <w:r>
        <w:rPr>
          <w:rFonts w:eastAsia="宋体" w:hint="eastAsia"/>
          <w:b/>
          <w:bCs/>
          <w:caps w:val="0"/>
          <w:szCs w:val="22"/>
        </w:rPr>
        <w:t>预案</w:t>
      </w:r>
      <w:r>
        <w:rPr>
          <w:rFonts w:eastAsia="宋体"/>
          <w:b/>
          <w:bCs/>
          <w:caps w:val="0"/>
          <w:szCs w:val="22"/>
        </w:rPr>
        <w:t>培训</w:t>
      </w:r>
      <w:bookmarkEnd w:id="1220"/>
      <w:bookmarkEnd w:id="1221"/>
      <w:bookmarkEnd w:id="1222"/>
      <w:bookmarkEnd w:id="1223"/>
      <w:bookmarkEnd w:id="1224"/>
      <w:bookmarkEnd w:id="1225"/>
      <w:bookmarkEnd w:id="1226"/>
      <w:bookmarkEnd w:id="1227"/>
      <w:bookmarkEnd w:id="1228"/>
      <w:bookmarkEnd w:id="1229"/>
      <w:bookmarkEnd w:id="1230"/>
    </w:p>
    <w:p w:rsidR="008910F0" w:rsidRDefault="00A34F50">
      <w:pPr>
        <w:pStyle w:val="3"/>
        <w:rPr>
          <w:rFonts w:eastAsia="宋体"/>
          <w:color w:val="auto"/>
        </w:rPr>
      </w:pPr>
      <w:r>
        <w:rPr>
          <w:rFonts w:eastAsia="宋体" w:hint="eastAsia"/>
          <w:color w:val="auto"/>
        </w:rPr>
        <w:t>8</w:t>
      </w:r>
      <w:r>
        <w:rPr>
          <w:rFonts w:eastAsia="宋体" w:hint="eastAsia"/>
          <w:color w:val="auto"/>
        </w:rPr>
        <w:t>.1.1</w:t>
      </w:r>
      <w:r>
        <w:rPr>
          <w:rFonts w:eastAsia="宋体" w:hint="eastAsia"/>
          <w:color w:val="auto"/>
        </w:rPr>
        <w:t>原则和范围</w:t>
      </w:r>
    </w:p>
    <w:p w:rsidR="008910F0" w:rsidRDefault="00A34F50">
      <w:pPr>
        <w:pStyle w:val="116"/>
        <w:ind w:firstLine="480"/>
      </w:pPr>
      <w:r>
        <w:t>为提高应急人员的技术水平与救援队伍的整体能力，在事故中快速、有序、</w:t>
      </w:r>
      <w:r>
        <w:rPr>
          <w:rFonts w:hint="eastAsia"/>
        </w:rPr>
        <w:t>有效地开展</w:t>
      </w:r>
      <w:r>
        <w:t>救援行动，应定期开展应急救援培训，同时也锻炼和提高队伍在遇到突发环境事件情况下能够快速抢险堵源、及时营救伤员、正确指导和帮助群众防护或撤离、有效消除危害后果、开展现场急救和伤员转送等应急救援技能，并提高应急反应综合素质，有效降低事故危害，减少事故损失。</w:t>
      </w:r>
    </w:p>
    <w:p w:rsidR="008910F0" w:rsidRDefault="00A34F50">
      <w:pPr>
        <w:pStyle w:val="116"/>
        <w:ind w:firstLine="480"/>
      </w:pPr>
      <w:r>
        <w:rPr>
          <w:rFonts w:hint="eastAsia"/>
        </w:rPr>
        <w:t>湖北重工蒲圻机械有限公司</w:t>
      </w:r>
      <w:r>
        <w:rPr>
          <w:rFonts w:hint="eastAsia"/>
        </w:rPr>
        <w:t>指挥办公室</w:t>
      </w:r>
      <w:r>
        <w:t>负责组织、实施应急预案的培训工作。根据预案实施情况制定培训计划，采取多种形式对应急人员、员工与公众进行法律法规、应急知识和技能的宣传和培训，培训应做好记录和培训评估。</w:t>
      </w:r>
    </w:p>
    <w:p w:rsidR="008910F0" w:rsidRDefault="00A34F50">
      <w:pPr>
        <w:pStyle w:val="3"/>
        <w:rPr>
          <w:rFonts w:eastAsia="宋体"/>
          <w:color w:val="auto"/>
        </w:rPr>
      </w:pPr>
      <w:r>
        <w:rPr>
          <w:rFonts w:eastAsia="宋体" w:hint="eastAsia"/>
          <w:color w:val="auto"/>
        </w:rPr>
        <w:t>8</w:t>
      </w:r>
      <w:r>
        <w:rPr>
          <w:rFonts w:eastAsia="宋体" w:hint="eastAsia"/>
          <w:color w:val="auto"/>
        </w:rPr>
        <w:t>.1.2</w:t>
      </w:r>
      <w:bookmarkStart w:id="1231" w:name="_Toc809"/>
      <w:r>
        <w:rPr>
          <w:rFonts w:eastAsia="宋体" w:hint="eastAsia"/>
          <w:color w:val="auto"/>
        </w:rPr>
        <w:t>培训步骤</w:t>
      </w:r>
      <w:bookmarkEnd w:id="1231"/>
    </w:p>
    <w:p w:rsidR="008910F0" w:rsidRDefault="00A34F50">
      <w:pPr>
        <w:pStyle w:val="12-25"/>
        <w:ind w:firstLine="480"/>
      </w:pPr>
      <w:r>
        <w:t>应急培训步骤见图</w:t>
      </w:r>
      <w:r>
        <w:rPr>
          <w:rFonts w:hint="eastAsia"/>
        </w:rPr>
        <w:t>6</w:t>
      </w:r>
      <w:r>
        <w:rPr>
          <w:rFonts w:hint="eastAsia"/>
        </w:rPr>
        <w:t>.1</w:t>
      </w:r>
      <w:r>
        <w:rPr>
          <w:rFonts w:hint="eastAsia"/>
        </w:rPr>
        <w:t>-1</w:t>
      </w:r>
      <w:r>
        <w:t>。</w:t>
      </w:r>
    </w:p>
    <w:p w:rsidR="008910F0" w:rsidRDefault="00A34F50">
      <w:pPr>
        <w:pStyle w:val="12-25"/>
        <w:ind w:firstLine="480"/>
        <w:jc w:val="center"/>
      </w:pPr>
      <w:r>
        <w:rPr>
          <w:noProof/>
        </w:rPr>
        <w:drawing>
          <wp:inline distT="0" distB="0" distL="114300" distR="114300">
            <wp:extent cx="5031740" cy="3675380"/>
            <wp:effectExtent l="0" t="0" r="16510" b="1270"/>
            <wp:docPr id="2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1"/>
                    <pic:cNvPicPr>
                      <a:picLocks noChangeAspect="1"/>
                    </pic:cNvPicPr>
                  </pic:nvPicPr>
                  <pic:blipFill>
                    <a:blip r:embed="rId25"/>
                    <a:stretch>
                      <a:fillRect/>
                    </a:stretch>
                  </pic:blipFill>
                  <pic:spPr>
                    <a:xfrm>
                      <a:off x="0" y="0"/>
                      <a:ext cx="5031740" cy="3675380"/>
                    </a:xfrm>
                    <a:prstGeom prst="rect">
                      <a:avLst/>
                    </a:prstGeom>
                    <a:noFill/>
                    <a:ln>
                      <a:noFill/>
                    </a:ln>
                  </pic:spPr>
                </pic:pic>
              </a:graphicData>
            </a:graphic>
          </wp:inline>
        </w:drawing>
      </w:r>
    </w:p>
    <w:p w:rsidR="008910F0" w:rsidRDefault="00A34F50">
      <w:pPr>
        <w:pStyle w:val="12-25"/>
        <w:ind w:firstLine="482"/>
        <w:jc w:val="center"/>
        <w:rPr>
          <w:b/>
          <w:bCs/>
        </w:rPr>
      </w:pPr>
      <w:r>
        <w:rPr>
          <w:rFonts w:hint="eastAsia"/>
          <w:b/>
          <w:bCs/>
        </w:rPr>
        <w:t>图</w:t>
      </w:r>
      <w:r>
        <w:rPr>
          <w:rFonts w:hint="eastAsia"/>
          <w:b/>
          <w:bCs/>
        </w:rPr>
        <w:t>6</w:t>
      </w:r>
      <w:r>
        <w:rPr>
          <w:rFonts w:hint="eastAsia"/>
          <w:b/>
          <w:bCs/>
        </w:rPr>
        <w:t>.1</w:t>
      </w:r>
      <w:r>
        <w:rPr>
          <w:rFonts w:hint="eastAsia"/>
          <w:b/>
          <w:bCs/>
        </w:rPr>
        <w:t xml:space="preserve">-1  </w:t>
      </w:r>
      <w:r>
        <w:rPr>
          <w:rFonts w:hint="eastAsia"/>
          <w:b/>
          <w:bCs/>
        </w:rPr>
        <w:t>应急培训计划步骤</w:t>
      </w:r>
    </w:p>
    <w:p w:rsidR="008910F0" w:rsidRDefault="00A34F50">
      <w:pPr>
        <w:pStyle w:val="12-25"/>
        <w:ind w:firstLine="480"/>
        <w:rPr>
          <w:szCs w:val="24"/>
        </w:rPr>
      </w:pPr>
      <w:r>
        <w:rPr>
          <w:szCs w:val="24"/>
        </w:rPr>
        <w:lastRenderedPageBreak/>
        <w:t>（</w:t>
      </w:r>
      <w:r>
        <w:rPr>
          <w:szCs w:val="24"/>
        </w:rPr>
        <w:t>1</w:t>
      </w:r>
      <w:r>
        <w:rPr>
          <w:szCs w:val="24"/>
        </w:rPr>
        <w:t>）救援人员培训：应急救援人员均要接受安全、消防、安全生产操作规程、人员急救等方面的培训，每年聘请消防、安全、医疗专家对全体员工进行一次讲课学习。另外积极参加由</w:t>
      </w:r>
      <w:r>
        <w:rPr>
          <w:rFonts w:hint="eastAsia"/>
          <w:szCs w:val="24"/>
        </w:rPr>
        <w:t>应急管理局</w:t>
      </w:r>
      <w:r>
        <w:rPr>
          <w:szCs w:val="24"/>
        </w:rPr>
        <w:t>、消防大队组织的安全生产、消防培训班的学习。</w:t>
      </w:r>
    </w:p>
    <w:p w:rsidR="008910F0" w:rsidRDefault="00A34F50">
      <w:pPr>
        <w:pStyle w:val="12-25"/>
        <w:ind w:firstLine="480"/>
        <w:rPr>
          <w:szCs w:val="24"/>
        </w:rPr>
      </w:pPr>
      <w:r>
        <w:rPr>
          <w:szCs w:val="24"/>
        </w:rPr>
        <w:t>（</w:t>
      </w:r>
      <w:r>
        <w:rPr>
          <w:szCs w:val="24"/>
        </w:rPr>
        <w:t>2</w:t>
      </w:r>
      <w:r>
        <w:rPr>
          <w:szCs w:val="24"/>
        </w:rPr>
        <w:t>）</w:t>
      </w:r>
      <w:r>
        <w:rPr>
          <w:rFonts w:hint="eastAsia"/>
          <w:szCs w:val="24"/>
        </w:rPr>
        <w:t>人力资源科</w:t>
      </w:r>
      <w:r>
        <w:rPr>
          <w:szCs w:val="24"/>
        </w:rPr>
        <w:t>负责组织应急培训工作，并对培训工作进行总结，内容应包括：培训时间、培训内容、培训人员、培训效果、培训考核记录等。</w:t>
      </w:r>
    </w:p>
    <w:p w:rsidR="008910F0" w:rsidRDefault="00A34F50">
      <w:pPr>
        <w:pStyle w:val="12-25"/>
        <w:ind w:firstLine="480"/>
        <w:rPr>
          <w:szCs w:val="24"/>
        </w:rPr>
      </w:pPr>
      <w:r>
        <w:rPr>
          <w:szCs w:val="24"/>
        </w:rPr>
        <w:t>（</w:t>
      </w:r>
      <w:r>
        <w:rPr>
          <w:szCs w:val="24"/>
        </w:rPr>
        <w:t>3</w:t>
      </w:r>
      <w:r>
        <w:rPr>
          <w:szCs w:val="24"/>
        </w:rPr>
        <w:t>）</w:t>
      </w:r>
      <w:r>
        <w:rPr>
          <w:rFonts w:hint="eastAsia"/>
          <w:szCs w:val="24"/>
        </w:rPr>
        <w:t>湖北重工蒲圻机械有限公司</w:t>
      </w:r>
      <w:r>
        <w:rPr>
          <w:szCs w:val="24"/>
        </w:rPr>
        <w:t>办公室负责组织对周边群众和相邻单位员工进行应急宣传</w:t>
      </w:r>
      <w:r>
        <w:rPr>
          <w:rFonts w:hint="eastAsia"/>
          <w:szCs w:val="24"/>
        </w:rPr>
        <w:t>教育</w:t>
      </w:r>
      <w:r>
        <w:rPr>
          <w:szCs w:val="24"/>
        </w:rPr>
        <w:t>。</w:t>
      </w:r>
    </w:p>
    <w:p w:rsidR="008910F0" w:rsidRDefault="00A34F50">
      <w:pPr>
        <w:pStyle w:val="12-25"/>
        <w:ind w:firstLine="480"/>
        <w:rPr>
          <w:szCs w:val="24"/>
        </w:rPr>
      </w:pPr>
      <w:r>
        <w:rPr>
          <w:szCs w:val="24"/>
        </w:rPr>
        <w:t>（</w:t>
      </w:r>
      <w:r>
        <w:rPr>
          <w:szCs w:val="24"/>
        </w:rPr>
        <w:t>4</w:t>
      </w:r>
      <w:r>
        <w:rPr>
          <w:szCs w:val="24"/>
        </w:rPr>
        <w:t>）各单位（</w:t>
      </w:r>
      <w:r>
        <w:rPr>
          <w:rFonts w:hint="eastAsia"/>
          <w:szCs w:val="24"/>
        </w:rPr>
        <w:t>车间</w:t>
      </w:r>
      <w:r>
        <w:rPr>
          <w:szCs w:val="24"/>
        </w:rPr>
        <w:t>）负责向本单位（</w:t>
      </w:r>
      <w:r>
        <w:rPr>
          <w:rFonts w:hint="eastAsia"/>
          <w:szCs w:val="24"/>
        </w:rPr>
        <w:t>车间</w:t>
      </w:r>
      <w:r>
        <w:rPr>
          <w:szCs w:val="24"/>
        </w:rPr>
        <w:t>）员工进行应急现场处置预案培训。</w:t>
      </w:r>
    </w:p>
    <w:p w:rsidR="008910F0" w:rsidRDefault="00A34F50">
      <w:pPr>
        <w:pStyle w:val="3"/>
        <w:rPr>
          <w:rFonts w:eastAsia="宋体"/>
          <w:color w:val="auto"/>
        </w:rPr>
      </w:pPr>
      <w:bookmarkStart w:id="1232" w:name="_Toc27340_WPSOffice_Level3"/>
      <w:bookmarkStart w:id="1233" w:name="_Toc25127_WPSOffice_Level3"/>
      <w:bookmarkStart w:id="1234" w:name="_Toc2968"/>
      <w:bookmarkStart w:id="1235" w:name="_Toc15498_WPSOffice_Level3"/>
      <w:bookmarkStart w:id="1236" w:name="_Toc26078_WPSOffice_Level2"/>
      <w:r>
        <w:rPr>
          <w:rFonts w:eastAsia="宋体" w:hint="eastAsia"/>
          <w:color w:val="auto"/>
        </w:rPr>
        <w:t>8</w:t>
      </w:r>
      <w:r>
        <w:rPr>
          <w:rFonts w:eastAsia="宋体" w:hint="eastAsia"/>
          <w:color w:val="auto"/>
        </w:rPr>
        <w:t>.1.3</w:t>
      </w:r>
      <w:r>
        <w:rPr>
          <w:rFonts w:eastAsia="宋体" w:hint="eastAsia"/>
          <w:color w:val="auto"/>
        </w:rPr>
        <w:t>应急培训的要求</w:t>
      </w:r>
      <w:bookmarkEnd w:id="1232"/>
      <w:bookmarkEnd w:id="1233"/>
      <w:bookmarkEnd w:id="1234"/>
      <w:bookmarkEnd w:id="1235"/>
      <w:bookmarkEnd w:id="1236"/>
    </w:p>
    <w:p w:rsidR="008910F0" w:rsidRDefault="00A34F50">
      <w:pPr>
        <w:pStyle w:val="12-25"/>
        <w:ind w:firstLine="480"/>
      </w:pPr>
      <w:r>
        <w:t>（</w:t>
      </w:r>
      <w:r>
        <w:t>1</w:t>
      </w:r>
      <w:r>
        <w:t>）针对性：针对可能的事故情景及承担的应急职责，不同的人员应培训不同的内容；</w:t>
      </w:r>
    </w:p>
    <w:p w:rsidR="008910F0" w:rsidRDefault="00A34F50">
      <w:pPr>
        <w:pStyle w:val="12-25"/>
        <w:ind w:firstLine="480"/>
      </w:pPr>
      <w:r>
        <w:t>（</w:t>
      </w:r>
      <w:r>
        <w:t>2</w:t>
      </w:r>
      <w:r>
        <w:t>）周期性：培训时间相对短，但有一定周期，一般至少每年进行一次；</w:t>
      </w:r>
    </w:p>
    <w:p w:rsidR="008910F0" w:rsidRDefault="00A34F50">
      <w:pPr>
        <w:pStyle w:val="12-25"/>
        <w:ind w:firstLine="480"/>
      </w:pPr>
      <w:r>
        <w:t>（</w:t>
      </w:r>
      <w:r>
        <w:t>3</w:t>
      </w:r>
      <w:r>
        <w:t>）定期性：定期进行技能训练；</w:t>
      </w:r>
    </w:p>
    <w:p w:rsidR="008910F0" w:rsidRDefault="00A34F50">
      <w:pPr>
        <w:pStyle w:val="12-25"/>
        <w:ind w:firstLine="480"/>
      </w:pPr>
      <w:r>
        <w:t>（</w:t>
      </w:r>
      <w:r>
        <w:t>4</w:t>
      </w:r>
      <w:r>
        <w:t>）真实性：尽量贴近实际应急行动。</w:t>
      </w:r>
    </w:p>
    <w:p w:rsidR="008910F0" w:rsidRDefault="00A34F50">
      <w:pPr>
        <w:pStyle w:val="3"/>
        <w:rPr>
          <w:rFonts w:eastAsia="宋体"/>
          <w:color w:val="auto"/>
        </w:rPr>
      </w:pPr>
      <w:bookmarkStart w:id="1237" w:name="_Toc10353_WPSOffice_Level3"/>
      <w:bookmarkStart w:id="1238" w:name="_Toc5944_WPSOffice_Level3"/>
      <w:bookmarkStart w:id="1239" w:name="_Toc2527"/>
      <w:bookmarkStart w:id="1240" w:name="_Toc2362"/>
      <w:bookmarkStart w:id="1241" w:name="_Toc21659"/>
      <w:bookmarkStart w:id="1242" w:name="_Toc22638_WPSOffice_Level3"/>
      <w:bookmarkStart w:id="1243" w:name="_Toc23307_WPSOffice_Level2"/>
      <w:bookmarkStart w:id="1244" w:name="_Toc18739"/>
      <w:bookmarkStart w:id="1245" w:name="_Toc20173"/>
      <w:bookmarkStart w:id="1246" w:name="_Toc19678"/>
      <w:bookmarkStart w:id="1247" w:name="_Toc15052"/>
      <w:bookmarkStart w:id="1248" w:name="_Toc14071"/>
      <w:bookmarkStart w:id="1249" w:name="_Toc30171_WPSOffice_Level3"/>
      <w:r>
        <w:rPr>
          <w:rFonts w:eastAsia="宋体" w:hint="eastAsia"/>
          <w:color w:val="auto"/>
        </w:rPr>
        <w:t>8</w:t>
      </w:r>
      <w:r>
        <w:rPr>
          <w:rFonts w:eastAsia="宋体" w:hint="eastAsia"/>
          <w:color w:val="auto"/>
        </w:rPr>
        <w:t>.1.4</w:t>
      </w:r>
      <w:r>
        <w:rPr>
          <w:rFonts w:eastAsia="宋体" w:hint="eastAsia"/>
          <w:color w:val="auto"/>
        </w:rPr>
        <w:t>培训计划</w:t>
      </w:r>
    </w:p>
    <w:p w:rsidR="008910F0" w:rsidRDefault="00A34F50">
      <w:pPr>
        <w:pStyle w:val="12-25"/>
        <w:ind w:firstLine="480"/>
      </w:pPr>
      <w:r>
        <w:rPr>
          <w:rFonts w:hint="eastAsia"/>
        </w:rPr>
        <w:t>管理</w:t>
      </w:r>
      <w:r>
        <w:t>部每年制定本年度突发环境事件应急相关的培训计划，并确实落实。计划一览表见表</w:t>
      </w:r>
      <w:r>
        <w:rPr>
          <w:rFonts w:hint="eastAsia"/>
        </w:rPr>
        <w:t>8.1</w:t>
      </w:r>
      <w:r>
        <w:rPr>
          <w:rFonts w:hint="eastAsia"/>
        </w:rPr>
        <w:t>-1</w:t>
      </w:r>
      <w:r>
        <w:t>。</w:t>
      </w:r>
    </w:p>
    <w:p w:rsidR="008910F0" w:rsidRDefault="00A34F50">
      <w:pPr>
        <w:pStyle w:val="afa"/>
        <w:jc w:val="center"/>
        <w:rPr>
          <w:color w:val="auto"/>
          <w:sz w:val="24"/>
          <w:szCs w:val="24"/>
        </w:rPr>
      </w:pPr>
      <w:r>
        <w:rPr>
          <w:color w:val="auto"/>
          <w:sz w:val="24"/>
          <w:szCs w:val="24"/>
        </w:rPr>
        <w:t>表</w:t>
      </w:r>
      <w:r>
        <w:rPr>
          <w:rFonts w:hint="eastAsia"/>
          <w:color w:val="auto"/>
          <w:sz w:val="24"/>
          <w:szCs w:val="24"/>
        </w:rPr>
        <w:t>8.1</w:t>
      </w:r>
      <w:r>
        <w:rPr>
          <w:rFonts w:hint="eastAsia"/>
          <w:color w:val="auto"/>
          <w:sz w:val="24"/>
          <w:szCs w:val="24"/>
        </w:rPr>
        <w:t xml:space="preserve">-1  </w:t>
      </w:r>
      <w:r>
        <w:rPr>
          <w:color w:val="auto"/>
          <w:sz w:val="24"/>
          <w:szCs w:val="24"/>
        </w:rPr>
        <w:t>每年相关培训计划一览表</w:t>
      </w:r>
    </w:p>
    <w:tbl>
      <w:tblPr>
        <w:tblW w:w="0" w:type="auto"/>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ook w:val="04A0" w:firstRow="1" w:lastRow="0" w:firstColumn="1" w:lastColumn="0" w:noHBand="0" w:noVBand="1"/>
      </w:tblPr>
      <w:tblGrid>
        <w:gridCol w:w="940"/>
        <w:gridCol w:w="3001"/>
        <w:gridCol w:w="1971"/>
        <w:gridCol w:w="3942"/>
      </w:tblGrid>
      <w:tr w:rsidR="008910F0">
        <w:trPr>
          <w:trHeight w:hRule="exact" w:val="340"/>
        </w:trPr>
        <w:tc>
          <w:tcPr>
            <w:tcW w:w="940" w:type="dxa"/>
            <w:tcBorders>
              <w:tl2br w:val="nil"/>
              <w:tr2bl w:val="nil"/>
            </w:tcBorders>
            <w:vAlign w:val="center"/>
          </w:tcPr>
          <w:p w:rsidR="008910F0" w:rsidRDefault="00A34F50">
            <w:pPr>
              <w:pStyle w:val="af2"/>
              <w:spacing w:line="240" w:lineRule="auto"/>
              <w:jc w:val="center"/>
              <w:rPr>
                <w:b/>
                <w:bCs/>
                <w:color w:val="auto"/>
              </w:rPr>
            </w:pPr>
            <w:r>
              <w:rPr>
                <w:b/>
                <w:bCs/>
                <w:color w:val="auto"/>
              </w:rPr>
              <w:t>序号</w:t>
            </w:r>
          </w:p>
        </w:tc>
        <w:tc>
          <w:tcPr>
            <w:tcW w:w="3001" w:type="dxa"/>
            <w:tcBorders>
              <w:tl2br w:val="nil"/>
              <w:tr2bl w:val="nil"/>
            </w:tcBorders>
            <w:vAlign w:val="center"/>
          </w:tcPr>
          <w:p w:rsidR="008910F0" w:rsidRDefault="00A34F50">
            <w:pPr>
              <w:pStyle w:val="af2"/>
              <w:spacing w:line="240" w:lineRule="auto"/>
              <w:jc w:val="center"/>
              <w:rPr>
                <w:b/>
                <w:bCs/>
                <w:color w:val="auto"/>
              </w:rPr>
            </w:pPr>
            <w:r>
              <w:rPr>
                <w:b/>
                <w:bCs/>
                <w:color w:val="auto"/>
              </w:rPr>
              <w:t>培训课程</w:t>
            </w:r>
          </w:p>
        </w:tc>
        <w:tc>
          <w:tcPr>
            <w:tcW w:w="1971" w:type="dxa"/>
            <w:tcBorders>
              <w:tl2br w:val="nil"/>
              <w:tr2bl w:val="nil"/>
            </w:tcBorders>
            <w:vAlign w:val="center"/>
          </w:tcPr>
          <w:p w:rsidR="008910F0" w:rsidRDefault="00A34F50">
            <w:pPr>
              <w:pStyle w:val="af2"/>
              <w:spacing w:line="240" w:lineRule="auto"/>
              <w:jc w:val="center"/>
              <w:rPr>
                <w:b/>
                <w:bCs/>
                <w:color w:val="auto"/>
              </w:rPr>
            </w:pPr>
            <w:r>
              <w:rPr>
                <w:b/>
                <w:bCs/>
                <w:color w:val="auto"/>
              </w:rPr>
              <w:t>培训形式</w:t>
            </w:r>
          </w:p>
        </w:tc>
        <w:tc>
          <w:tcPr>
            <w:tcW w:w="3942" w:type="dxa"/>
            <w:tcBorders>
              <w:tl2br w:val="nil"/>
              <w:tr2bl w:val="nil"/>
            </w:tcBorders>
            <w:vAlign w:val="center"/>
          </w:tcPr>
          <w:p w:rsidR="008910F0" w:rsidRDefault="00A34F50">
            <w:pPr>
              <w:pStyle w:val="af2"/>
              <w:spacing w:line="240" w:lineRule="auto"/>
              <w:jc w:val="center"/>
              <w:rPr>
                <w:b/>
                <w:bCs/>
                <w:color w:val="auto"/>
              </w:rPr>
            </w:pPr>
            <w:r>
              <w:rPr>
                <w:b/>
                <w:bCs/>
                <w:color w:val="auto"/>
              </w:rPr>
              <w:t>频次</w:t>
            </w:r>
          </w:p>
        </w:tc>
      </w:tr>
      <w:tr w:rsidR="008910F0">
        <w:trPr>
          <w:trHeight w:hRule="exact" w:val="340"/>
        </w:trPr>
        <w:tc>
          <w:tcPr>
            <w:tcW w:w="940" w:type="dxa"/>
            <w:tcBorders>
              <w:tl2br w:val="nil"/>
              <w:tr2bl w:val="nil"/>
            </w:tcBorders>
            <w:vAlign w:val="center"/>
          </w:tcPr>
          <w:p w:rsidR="008910F0" w:rsidRDefault="00A34F50">
            <w:pPr>
              <w:pStyle w:val="af2"/>
              <w:spacing w:line="240" w:lineRule="auto"/>
              <w:jc w:val="center"/>
              <w:rPr>
                <w:color w:val="auto"/>
              </w:rPr>
            </w:pPr>
            <w:r>
              <w:rPr>
                <w:color w:val="auto"/>
              </w:rPr>
              <w:t>1</w:t>
            </w:r>
          </w:p>
        </w:tc>
        <w:tc>
          <w:tcPr>
            <w:tcW w:w="3001" w:type="dxa"/>
            <w:tcBorders>
              <w:tl2br w:val="nil"/>
              <w:tr2bl w:val="nil"/>
            </w:tcBorders>
            <w:vAlign w:val="center"/>
          </w:tcPr>
          <w:p w:rsidR="008910F0" w:rsidRDefault="00A34F50">
            <w:pPr>
              <w:pStyle w:val="af2"/>
              <w:spacing w:line="240" w:lineRule="auto"/>
              <w:jc w:val="center"/>
              <w:rPr>
                <w:color w:val="auto"/>
              </w:rPr>
            </w:pPr>
            <w:r>
              <w:rPr>
                <w:color w:val="auto"/>
              </w:rPr>
              <w:t>危险化学品安全管理</w:t>
            </w:r>
          </w:p>
        </w:tc>
        <w:tc>
          <w:tcPr>
            <w:tcW w:w="1971" w:type="dxa"/>
            <w:tcBorders>
              <w:tl2br w:val="nil"/>
              <w:tr2bl w:val="nil"/>
            </w:tcBorders>
            <w:vAlign w:val="center"/>
          </w:tcPr>
          <w:p w:rsidR="008910F0" w:rsidRDefault="00A34F50">
            <w:pPr>
              <w:pStyle w:val="af2"/>
              <w:spacing w:line="240" w:lineRule="auto"/>
              <w:jc w:val="center"/>
              <w:rPr>
                <w:color w:val="auto"/>
              </w:rPr>
            </w:pPr>
            <w:r>
              <w:rPr>
                <w:color w:val="auto"/>
              </w:rPr>
              <w:t>内训</w:t>
            </w:r>
          </w:p>
        </w:tc>
        <w:tc>
          <w:tcPr>
            <w:tcW w:w="3942" w:type="dxa"/>
            <w:tcBorders>
              <w:tl2br w:val="nil"/>
              <w:tr2bl w:val="nil"/>
            </w:tcBorders>
            <w:vAlign w:val="center"/>
          </w:tcPr>
          <w:p w:rsidR="008910F0" w:rsidRDefault="00A34F50">
            <w:pPr>
              <w:pStyle w:val="af2"/>
              <w:spacing w:line="240" w:lineRule="auto"/>
              <w:jc w:val="center"/>
              <w:rPr>
                <w:color w:val="auto"/>
              </w:rPr>
            </w:pPr>
            <w:r>
              <w:rPr>
                <w:color w:val="auto"/>
              </w:rPr>
              <w:t>1</w:t>
            </w:r>
            <w:r>
              <w:rPr>
                <w:color w:val="auto"/>
              </w:rPr>
              <w:t>次</w:t>
            </w:r>
            <w:r>
              <w:rPr>
                <w:color w:val="auto"/>
              </w:rPr>
              <w:t>/</w:t>
            </w:r>
            <w:r>
              <w:rPr>
                <w:color w:val="auto"/>
              </w:rPr>
              <w:t>年</w:t>
            </w:r>
          </w:p>
        </w:tc>
      </w:tr>
      <w:tr w:rsidR="008910F0">
        <w:trPr>
          <w:trHeight w:hRule="exact" w:val="340"/>
        </w:trPr>
        <w:tc>
          <w:tcPr>
            <w:tcW w:w="940" w:type="dxa"/>
            <w:tcBorders>
              <w:tl2br w:val="nil"/>
              <w:tr2bl w:val="nil"/>
            </w:tcBorders>
            <w:vAlign w:val="center"/>
          </w:tcPr>
          <w:p w:rsidR="008910F0" w:rsidRDefault="00A34F50">
            <w:pPr>
              <w:pStyle w:val="af2"/>
              <w:spacing w:line="240" w:lineRule="auto"/>
              <w:jc w:val="center"/>
              <w:rPr>
                <w:color w:val="auto"/>
              </w:rPr>
            </w:pPr>
            <w:r>
              <w:rPr>
                <w:color w:val="auto"/>
              </w:rPr>
              <w:t>2</w:t>
            </w:r>
          </w:p>
        </w:tc>
        <w:tc>
          <w:tcPr>
            <w:tcW w:w="3001" w:type="dxa"/>
            <w:tcBorders>
              <w:tl2br w:val="nil"/>
              <w:tr2bl w:val="nil"/>
            </w:tcBorders>
            <w:vAlign w:val="center"/>
          </w:tcPr>
          <w:p w:rsidR="008910F0" w:rsidRDefault="00A34F50">
            <w:pPr>
              <w:pStyle w:val="af2"/>
              <w:spacing w:line="240" w:lineRule="auto"/>
              <w:jc w:val="center"/>
              <w:rPr>
                <w:color w:val="auto"/>
              </w:rPr>
            </w:pPr>
            <w:r>
              <w:rPr>
                <w:color w:val="auto"/>
              </w:rPr>
              <w:t>消防设施相关知识</w:t>
            </w:r>
          </w:p>
        </w:tc>
        <w:tc>
          <w:tcPr>
            <w:tcW w:w="1971" w:type="dxa"/>
            <w:tcBorders>
              <w:tl2br w:val="nil"/>
              <w:tr2bl w:val="nil"/>
            </w:tcBorders>
            <w:vAlign w:val="center"/>
          </w:tcPr>
          <w:p w:rsidR="008910F0" w:rsidRDefault="00A34F50">
            <w:pPr>
              <w:pStyle w:val="af2"/>
              <w:spacing w:line="240" w:lineRule="auto"/>
              <w:jc w:val="center"/>
              <w:rPr>
                <w:color w:val="auto"/>
              </w:rPr>
            </w:pPr>
            <w:r>
              <w:rPr>
                <w:color w:val="auto"/>
              </w:rPr>
              <w:t>内训</w:t>
            </w:r>
          </w:p>
        </w:tc>
        <w:tc>
          <w:tcPr>
            <w:tcW w:w="3942" w:type="dxa"/>
            <w:tcBorders>
              <w:tl2br w:val="nil"/>
              <w:tr2bl w:val="nil"/>
            </w:tcBorders>
            <w:vAlign w:val="center"/>
          </w:tcPr>
          <w:p w:rsidR="008910F0" w:rsidRDefault="00A34F50">
            <w:pPr>
              <w:pStyle w:val="af2"/>
              <w:spacing w:line="240" w:lineRule="auto"/>
              <w:jc w:val="center"/>
              <w:rPr>
                <w:color w:val="auto"/>
              </w:rPr>
            </w:pPr>
            <w:r>
              <w:rPr>
                <w:color w:val="auto"/>
              </w:rPr>
              <w:t>1</w:t>
            </w:r>
            <w:r>
              <w:rPr>
                <w:color w:val="auto"/>
              </w:rPr>
              <w:t>次</w:t>
            </w:r>
            <w:r>
              <w:rPr>
                <w:color w:val="auto"/>
              </w:rPr>
              <w:t>/</w:t>
            </w:r>
            <w:r>
              <w:rPr>
                <w:color w:val="auto"/>
              </w:rPr>
              <w:t>年</w:t>
            </w:r>
          </w:p>
        </w:tc>
      </w:tr>
      <w:tr w:rsidR="008910F0">
        <w:trPr>
          <w:trHeight w:hRule="exact" w:val="340"/>
        </w:trPr>
        <w:tc>
          <w:tcPr>
            <w:tcW w:w="940" w:type="dxa"/>
            <w:tcBorders>
              <w:tl2br w:val="nil"/>
              <w:tr2bl w:val="nil"/>
            </w:tcBorders>
            <w:vAlign w:val="center"/>
          </w:tcPr>
          <w:p w:rsidR="008910F0" w:rsidRDefault="00A34F50">
            <w:pPr>
              <w:pStyle w:val="af2"/>
              <w:spacing w:line="240" w:lineRule="auto"/>
              <w:jc w:val="center"/>
              <w:rPr>
                <w:color w:val="auto"/>
              </w:rPr>
            </w:pPr>
            <w:r>
              <w:rPr>
                <w:color w:val="auto"/>
              </w:rPr>
              <w:t>3</w:t>
            </w:r>
          </w:p>
        </w:tc>
        <w:tc>
          <w:tcPr>
            <w:tcW w:w="3001" w:type="dxa"/>
            <w:tcBorders>
              <w:tl2br w:val="nil"/>
              <w:tr2bl w:val="nil"/>
            </w:tcBorders>
            <w:vAlign w:val="center"/>
          </w:tcPr>
          <w:p w:rsidR="008910F0" w:rsidRDefault="00A34F50">
            <w:pPr>
              <w:pStyle w:val="af2"/>
              <w:spacing w:line="240" w:lineRule="auto"/>
              <w:jc w:val="center"/>
              <w:rPr>
                <w:color w:val="auto"/>
              </w:rPr>
            </w:pPr>
            <w:r>
              <w:rPr>
                <w:color w:val="auto"/>
              </w:rPr>
              <w:t>环境安全生产管理</w:t>
            </w:r>
          </w:p>
        </w:tc>
        <w:tc>
          <w:tcPr>
            <w:tcW w:w="1971" w:type="dxa"/>
            <w:tcBorders>
              <w:tl2br w:val="nil"/>
              <w:tr2bl w:val="nil"/>
            </w:tcBorders>
            <w:vAlign w:val="center"/>
          </w:tcPr>
          <w:p w:rsidR="008910F0" w:rsidRDefault="00A34F50">
            <w:pPr>
              <w:pStyle w:val="af2"/>
              <w:spacing w:line="240" w:lineRule="auto"/>
              <w:jc w:val="center"/>
              <w:rPr>
                <w:color w:val="auto"/>
              </w:rPr>
            </w:pPr>
            <w:r>
              <w:rPr>
                <w:color w:val="auto"/>
              </w:rPr>
              <w:t>内训</w:t>
            </w:r>
          </w:p>
        </w:tc>
        <w:tc>
          <w:tcPr>
            <w:tcW w:w="3942" w:type="dxa"/>
            <w:tcBorders>
              <w:tl2br w:val="nil"/>
              <w:tr2bl w:val="nil"/>
            </w:tcBorders>
            <w:vAlign w:val="center"/>
          </w:tcPr>
          <w:p w:rsidR="008910F0" w:rsidRDefault="00A34F50">
            <w:pPr>
              <w:pStyle w:val="af2"/>
              <w:spacing w:line="240" w:lineRule="auto"/>
              <w:jc w:val="center"/>
              <w:rPr>
                <w:color w:val="auto"/>
              </w:rPr>
            </w:pPr>
            <w:r>
              <w:rPr>
                <w:color w:val="auto"/>
              </w:rPr>
              <w:t>1</w:t>
            </w:r>
            <w:r>
              <w:rPr>
                <w:color w:val="auto"/>
              </w:rPr>
              <w:t>次</w:t>
            </w:r>
            <w:r>
              <w:rPr>
                <w:color w:val="auto"/>
              </w:rPr>
              <w:t>/</w:t>
            </w:r>
            <w:r>
              <w:rPr>
                <w:color w:val="auto"/>
              </w:rPr>
              <w:t>年</w:t>
            </w:r>
          </w:p>
        </w:tc>
      </w:tr>
      <w:tr w:rsidR="008910F0">
        <w:trPr>
          <w:trHeight w:hRule="exact" w:val="340"/>
        </w:trPr>
        <w:tc>
          <w:tcPr>
            <w:tcW w:w="940" w:type="dxa"/>
            <w:tcBorders>
              <w:tl2br w:val="nil"/>
              <w:tr2bl w:val="nil"/>
            </w:tcBorders>
            <w:vAlign w:val="center"/>
          </w:tcPr>
          <w:p w:rsidR="008910F0" w:rsidRDefault="00A34F50">
            <w:pPr>
              <w:pStyle w:val="af2"/>
              <w:spacing w:line="240" w:lineRule="auto"/>
              <w:jc w:val="center"/>
              <w:rPr>
                <w:color w:val="auto"/>
              </w:rPr>
            </w:pPr>
            <w:r>
              <w:rPr>
                <w:color w:val="auto"/>
              </w:rPr>
              <w:t>4</w:t>
            </w:r>
          </w:p>
        </w:tc>
        <w:tc>
          <w:tcPr>
            <w:tcW w:w="3001" w:type="dxa"/>
            <w:tcBorders>
              <w:tl2br w:val="nil"/>
              <w:tr2bl w:val="nil"/>
            </w:tcBorders>
            <w:vAlign w:val="center"/>
          </w:tcPr>
          <w:p w:rsidR="008910F0" w:rsidRDefault="00A34F50">
            <w:pPr>
              <w:pStyle w:val="af2"/>
              <w:spacing w:line="240" w:lineRule="auto"/>
              <w:jc w:val="center"/>
              <w:rPr>
                <w:color w:val="auto"/>
              </w:rPr>
            </w:pPr>
            <w:r>
              <w:rPr>
                <w:color w:val="auto"/>
              </w:rPr>
              <w:t>环境安全法律法规知识</w:t>
            </w:r>
          </w:p>
        </w:tc>
        <w:tc>
          <w:tcPr>
            <w:tcW w:w="1971" w:type="dxa"/>
            <w:tcBorders>
              <w:tl2br w:val="nil"/>
              <w:tr2bl w:val="nil"/>
            </w:tcBorders>
            <w:vAlign w:val="center"/>
          </w:tcPr>
          <w:p w:rsidR="008910F0" w:rsidRDefault="00A34F50">
            <w:pPr>
              <w:pStyle w:val="af2"/>
              <w:spacing w:line="240" w:lineRule="auto"/>
              <w:jc w:val="center"/>
              <w:rPr>
                <w:color w:val="auto"/>
              </w:rPr>
            </w:pPr>
            <w:r>
              <w:rPr>
                <w:color w:val="auto"/>
              </w:rPr>
              <w:t>内训</w:t>
            </w:r>
          </w:p>
        </w:tc>
        <w:tc>
          <w:tcPr>
            <w:tcW w:w="3942" w:type="dxa"/>
            <w:tcBorders>
              <w:tl2br w:val="nil"/>
              <w:tr2bl w:val="nil"/>
            </w:tcBorders>
            <w:vAlign w:val="center"/>
          </w:tcPr>
          <w:p w:rsidR="008910F0" w:rsidRDefault="00A34F50">
            <w:pPr>
              <w:pStyle w:val="af2"/>
              <w:spacing w:line="240" w:lineRule="auto"/>
              <w:jc w:val="center"/>
              <w:rPr>
                <w:color w:val="auto"/>
              </w:rPr>
            </w:pPr>
            <w:r>
              <w:rPr>
                <w:color w:val="auto"/>
              </w:rPr>
              <w:t>1</w:t>
            </w:r>
            <w:r>
              <w:rPr>
                <w:color w:val="auto"/>
              </w:rPr>
              <w:t>次</w:t>
            </w:r>
            <w:r>
              <w:rPr>
                <w:color w:val="auto"/>
              </w:rPr>
              <w:t>/</w:t>
            </w:r>
            <w:r>
              <w:rPr>
                <w:color w:val="auto"/>
              </w:rPr>
              <w:t>年</w:t>
            </w:r>
          </w:p>
        </w:tc>
      </w:tr>
      <w:tr w:rsidR="008910F0">
        <w:trPr>
          <w:trHeight w:hRule="exact" w:val="340"/>
        </w:trPr>
        <w:tc>
          <w:tcPr>
            <w:tcW w:w="940" w:type="dxa"/>
            <w:tcBorders>
              <w:tl2br w:val="nil"/>
              <w:tr2bl w:val="nil"/>
            </w:tcBorders>
            <w:vAlign w:val="center"/>
          </w:tcPr>
          <w:p w:rsidR="008910F0" w:rsidRDefault="00A34F50">
            <w:pPr>
              <w:pStyle w:val="af2"/>
              <w:spacing w:line="240" w:lineRule="auto"/>
              <w:jc w:val="center"/>
              <w:rPr>
                <w:color w:val="auto"/>
              </w:rPr>
            </w:pPr>
            <w:r>
              <w:rPr>
                <w:color w:val="auto"/>
              </w:rPr>
              <w:t>5</w:t>
            </w:r>
          </w:p>
        </w:tc>
        <w:tc>
          <w:tcPr>
            <w:tcW w:w="3001" w:type="dxa"/>
            <w:tcBorders>
              <w:tl2br w:val="nil"/>
              <w:tr2bl w:val="nil"/>
            </w:tcBorders>
            <w:vAlign w:val="center"/>
          </w:tcPr>
          <w:p w:rsidR="008910F0" w:rsidRDefault="00A34F50">
            <w:pPr>
              <w:pStyle w:val="af2"/>
              <w:spacing w:line="240" w:lineRule="auto"/>
              <w:jc w:val="center"/>
              <w:rPr>
                <w:color w:val="auto"/>
              </w:rPr>
            </w:pPr>
            <w:r>
              <w:rPr>
                <w:color w:val="auto"/>
              </w:rPr>
              <w:t>自救与互救的基本常识</w:t>
            </w:r>
          </w:p>
        </w:tc>
        <w:tc>
          <w:tcPr>
            <w:tcW w:w="1971" w:type="dxa"/>
            <w:tcBorders>
              <w:tl2br w:val="nil"/>
              <w:tr2bl w:val="nil"/>
            </w:tcBorders>
            <w:vAlign w:val="center"/>
          </w:tcPr>
          <w:p w:rsidR="008910F0" w:rsidRDefault="00A34F50">
            <w:pPr>
              <w:pStyle w:val="af2"/>
              <w:spacing w:line="240" w:lineRule="auto"/>
              <w:jc w:val="center"/>
              <w:rPr>
                <w:color w:val="auto"/>
              </w:rPr>
            </w:pPr>
            <w:r>
              <w:rPr>
                <w:color w:val="auto"/>
              </w:rPr>
              <w:t>内训</w:t>
            </w:r>
          </w:p>
        </w:tc>
        <w:tc>
          <w:tcPr>
            <w:tcW w:w="3942" w:type="dxa"/>
            <w:tcBorders>
              <w:tl2br w:val="nil"/>
              <w:tr2bl w:val="nil"/>
            </w:tcBorders>
            <w:vAlign w:val="center"/>
          </w:tcPr>
          <w:p w:rsidR="008910F0" w:rsidRDefault="00A34F50">
            <w:pPr>
              <w:pStyle w:val="af2"/>
              <w:spacing w:line="240" w:lineRule="auto"/>
              <w:jc w:val="center"/>
              <w:rPr>
                <w:color w:val="auto"/>
              </w:rPr>
            </w:pPr>
            <w:r>
              <w:rPr>
                <w:color w:val="auto"/>
              </w:rPr>
              <w:t>1</w:t>
            </w:r>
            <w:r>
              <w:rPr>
                <w:color w:val="auto"/>
              </w:rPr>
              <w:t>次</w:t>
            </w:r>
            <w:r>
              <w:rPr>
                <w:color w:val="auto"/>
              </w:rPr>
              <w:t>/</w:t>
            </w:r>
            <w:r>
              <w:rPr>
                <w:color w:val="auto"/>
              </w:rPr>
              <w:t>年</w:t>
            </w:r>
          </w:p>
        </w:tc>
      </w:tr>
      <w:tr w:rsidR="008910F0">
        <w:trPr>
          <w:trHeight w:hRule="exact" w:val="340"/>
        </w:trPr>
        <w:tc>
          <w:tcPr>
            <w:tcW w:w="940" w:type="dxa"/>
            <w:tcBorders>
              <w:tl2br w:val="nil"/>
              <w:tr2bl w:val="nil"/>
            </w:tcBorders>
            <w:vAlign w:val="center"/>
          </w:tcPr>
          <w:p w:rsidR="008910F0" w:rsidRDefault="00A34F50">
            <w:pPr>
              <w:pStyle w:val="af2"/>
              <w:spacing w:line="240" w:lineRule="auto"/>
              <w:jc w:val="center"/>
              <w:rPr>
                <w:color w:val="auto"/>
              </w:rPr>
            </w:pPr>
            <w:r>
              <w:rPr>
                <w:color w:val="auto"/>
              </w:rPr>
              <w:t>6</w:t>
            </w:r>
          </w:p>
        </w:tc>
        <w:tc>
          <w:tcPr>
            <w:tcW w:w="3001" w:type="dxa"/>
            <w:tcBorders>
              <w:tl2br w:val="nil"/>
              <w:tr2bl w:val="nil"/>
            </w:tcBorders>
            <w:vAlign w:val="center"/>
          </w:tcPr>
          <w:p w:rsidR="008910F0" w:rsidRDefault="00A34F50">
            <w:pPr>
              <w:pStyle w:val="af2"/>
              <w:spacing w:line="240" w:lineRule="auto"/>
              <w:jc w:val="center"/>
              <w:rPr>
                <w:color w:val="auto"/>
              </w:rPr>
            </w:pPr>
            <w:r>
              <w:rPr>
                <w:color w:val="auto"/>
              </w:rPr>
              <w:t>应急处置措施及设备使用方法</w:t>
            </w:r>
          </w:p>
        </w:tc>
        <w:tc>
          <w:tcPr>
            <w:tcW w:w="1971" w:type="dxa"/>
            <w:tcBorders>
              <w:tl2br w:val="nil"/>
              <w:tr2bl w:val="nil"/>
            </w:tcBorders>
            <w:vAlign w:val="center"/>
          </w:tcPr>
          <w:p w:rsidR="008910F0" w:rsidRDefault="00A34F50">
            <w:pPr>
              <w:pStyle w:val="af2"/>
              <w:spacing w:line="240" w:lineRule="auto"/>
              <w:jc w:val="center"/>
              <w:rPr>
                <w:color w:val="auto"/>
              </w:rPr>
            </w:pPr>
            <w:r>
              <w:rPr>
                <w:color w:val="auto"/>
              </w:rPr>
              <w:t>内训</w:t>
            </w:r>
          </w:p>
        </w:tc>
        <w:tc>
          <w:tcPr>
            <w:tcW w:w="3942" w:type="dxa"/>
            <w:tcBorders>
              <w:tl2br w:val="nil"/>
              <w:tr2bl w:val="nil"/>
            </w:tcBorders>
            <w:vAlign w:val="center"/>
          </w:tcPr>
          <w:p w:rsidR="008910F0" w:rsidRDefault="00A34F50">
            <w:pPr>
              <w:pStyle w:val="af2"/>
              <w:spacing w:line="240" w:lineRule="auto"/>
              <w:jc w:val="center"/>
              <w:rPr>
                <w:color w:val="auto"/>
              </w:rPr>
            </w:pPr>
            <w:r>
              <w:rPr>
                <w:color w:val="auto"/>
              </w:rPr>
              <w:t>1</w:t>
            </w:r>
            <w:r>
              <w:rPr>
                <w:color w:val="auto"/>
              </w:rPr>
              <w:t>次</w:t>
            </w:r>
            <w:r>
              <w:rPr>
                <w:color w:val="auto"/>
              </w:rPr>
              <w:t>/</w:t>
            </w:r>
            <w:r>
              <w:rPr>
                <w:color w:val="auto"/>
              </w:rPr>
              <w:t>年</w:t>
            </w:r>
          </w:p>
        </w:tc>
      </w:tr>
      <w:tr w:rsidR="008910F0">
        <w:trPr>
          <w:trHeight w:hRule="exact" w:val="340"/>
        </w:trPr>
        <w:tc>
          <w:tcPr>
            <w:tcW w:w="940" w:type="dxa"/>
            <w:tcBorders>
              <w:tl2br w:val="nil"/>
              <w:tr2bl w:val="nil"/>
            </w:tcBorders>
            <w:vAlign w:val="center"/>
          </w:tcPr>
          <w:p w:rsidR="008910F0" w:rsidRDefault="00A34F50">
            <w:pPr>
              <w:pStyle w:val="af2"/>
              <w:spacing w:line="240" w:lineRule="auto"/>
              <w:jc w:val="center"/>
              <w:rPr>
                <w:color w:val="auto"/>
              </w:rPr>
            </w:pPr>
            <w:r>
              <w:rPr>
                <w:color w:val="auto"/>
              </w:rPr>
              <w:t>7</w:t>
            </w:r>
          </w:p>
        </w:tc>
        <w:tc>
          <w:tcPr>
            <w:tcW w:w="3001" w:type="dxa"/>
            <w:tcBorders>
              <w:tl2br w:val="nil"/>
              <w:tr2bl w:val="nil"/>
            </w:tcBorders>
            <w:vAlign w:val="center"/>
          </w:tcPr>
          <w:p w:rsidR="008910F0" w:rsidRDefault="00A34F50">
            <w:pPr>
              <w:pStyle w:val="af2"/>
              <w:spacing w:line="240" w:lineRule="auto"/>
              <w:jc w:val="center"/>
              <w:rPr>
                <w:color w:val="auto"/>
              </w:rPr>
            </w:pPr>
            <w:r>
              <w:rPr>
                <w:color w:val="auto"/>
              </w:rPr>
              <w:t>基本个人防护知识</w:t>
            </w:r>
          </w:p>
        </w:tc>
        <w:tc>
          <w:tcPr>
            <w:tcW w:w="1971" w:type="dxa"/>
            <w:tcBorders>
              <w:tl2br w:val="nil"/>
              <w:tr2bl w:val="nil"/>
            </w:tcBorders>
            <w:vAlign w:val="center"/>
          </w:tcPr>
          <w:p w:rsidR="008910F0" w:rsidRDefault="00A34F50">
            <w:pPr>
              <w:pStyle w:val="af2"/>
              <w:spacing w:line="240" w:lineRule="auto"/>
              <w:jc w:val="center"/>
              <w:rPr>
                <w:color w:val="auto"/>
              </w:rPr>
            </w:pPr>
            <w:r>
              <w:rPr>
                <w:color w:val="auto"/>
              </w:rPr>
              <w:t>内训</w:t>
            </w:r>
          </w:p>
        </w:tc>
        <w:tc>
          <w:tcPr>
            <w:tcW w:w="3942" w:type="dxa"/>
            <w:tcBorders>
              <w:tl2br w:val="nil"/>
              <w:tr2bl w:val="nil"/>
            </w:tcBorders>
            <w:vAlign w:val="center"/>
          </w:tcPr>
          <w:p w:rsidR="008910F0" w:rsidRDefault="00A34F50">
            <w:pPr>
              <w:pStyle w:val="af2"/>
              <w:spacing w:line="240" w:lineRule="auto"/>
              <w:jc w:val="center"/>
              <w:rPr>
                <w:color w:val="auto"/>
              </w:rPr>
            </w:pPr>
            <w:r>
              <w:rPr>
                <w:color w:val="auto"/>
              </w:rPr>
              <w:t>1</w:t>
            </w:r>
            <w:r>
              <w:rPr>
                <w:color w:val="auto"/>
              </w:rPr>
              <w:t>次</w:t>
            </w:r>
            <w:r>
              <w:rPr>
                <w:color w:val="auto"/>
              </w:rPr>
              <w:t>/</w:t>
            </w:r>
            <w:r>
              <w:rPr>
                <w:color w:val="auto"/>
              </w:rPr>
              <w:t>年</w:t>
            </w:r>
          </w:p>
        </w:tc>
      </w:tr>
      <w:tr w:rsidR="008910F0">
        <w:trPr>
          <w:trHeight w:hRule="exact" w:val="340"/>
        </w:trPr>
        <w:tc>
          <w:tcPr>
            <w:tcW w:w="940" w:type="dxa"/>
            <w:tcBorders>
              <w:tl2br w:val="nil"/>
              <w:tr2bl w:val="nil"/>
            </w:tcBorders>
            <w:vAlign w:val="center"/>
          </w:tcPr>
          <w:p w:rsidR="008910F0" w:rsidRDefault="00A34F50">
            <w:pPr>
              <w:pStyle w:val="af2"/>
              <w:spacing w:line="240" w:lineRule="auto"/>
              <w:jc w:val="center"/>
              <w:rPr>
                <w:color w:val="auto"/>
              </w:rPr>
            </w:pPr>
            <w:r>
              <w:rPr>
                <w:color w:val="auto"/>
              </w:rPr>
              <w:t>8</w:t>
            </w:r>
          </w:p>
        </w:tc>
        <w:tc>
          <w:tcPr>
            <w:tcW w:w="3001" w:type="dxa"/>
            <w:tcBorders>
              <w:tl2br w:val="nil"/>
              <w:tr2bl w:val="nil"/>
            </w:tcBorders>
            <w:vAlign w:val="center"/>
          </w:tcPr>
          <w:p w:rsidR="008910F0" w:rsidRDefault="00A34F50">
            <w:pPr>
              <w:pStyle w:val="af2"/>
              <w:spacing w:line="240" w:lineRule="auto"/>
              <w:jc w:val="center"/>
              <w:rPr>
                <w:color w:val="auto"/>
              </w:rPr>
            </w:pPr>
            <w:r>
              <w:rPr>
                <w:color w:val="auto"/>
              </w:rPr>
              <w:t>重点岗位员工培训</w:t>
            </w:r>
          </w:p>
        </w:tc>
        <w:tc>
          <w:tcPr>
            <w:tcW w:w="1971" w:type="dxa"/>
            <w:tcBorders>
              <w:tl2br w:val="nil"/>
              <w:tr2bl w:val="nil"/>
            </w:tcBorders>
            <w:vAlign w:val="center"/>
          </w:tcPr>
          <w:p w:rsidR="008910F0" w:rsidRDefault="00A34F50">
            <w:pPr>
              <w:pStyle w:val="af2"/>
              <w:spacing w:line="240" w:lineRule="auto"/>
              <w:jc w:val="center"/>
              <w:rPr>
                <w:color w:val="auto"/>
              </w:rPr>
            </w:pPr>
            <w:r>
              <w:rPr>
                <w:color w:val="auto"/>
              </w:rPr>
              <w:t>内训</w:t>
            </w:r>
          </w:p>
        </w:tc>
        <w:tc>
          <w:tcPr>
            <w:tcW w:w="3942" w:type="dxa"/>
            <w:tcBorders>
              <w:tl2br w:val="nil"/>
              <w:tr2bl w:val="nil"/>
            </w:tcBorders>
            <w:vAlign w:val="center"/>
          </w:tcPr>
          <w:p w:rsidR="008910F0" w:rsidRDefault="00A34F50">
            <w:pPr>
              <w:pStyle w:val="af2"/>
              <w:spacing w:line="240" w:lineRule="auto"/>
              <w:jc w:val="center"/>
              <w:rPr>
                <w:color w:val="auto"/>
              </w:rPr>
            </w:pPr>
            <w:r>
              <w:rPr>
                <w:color w:val="auto"/>
              </w:rPr>
              <w:t>2</w:t>
            </w:r>
            <w:r>
              <w:rPr>
                <w:color w:val="auto"/>
              </w:rPr>
              <w:t>次</w:t>
            </w:r>
            <w:r>
              <w:rPr>
                <w:color w:val="auto"/>
              </w:rPr>
              <w:t>/</w:t>
            </w:r>
            <w:r>
              <w:rPr>
                <w:color w:val="auto"/>
              </w:rPr>
              <w:t>年</w:t>
            </w:r>
          </w:p>
        </w:tc>
      </w:tr>
    </w:tbl>
    <w:p w:rsidR="008910F0" w:rsidRDefault="00A34F50">
      <w:pPr>
        <w:pStyle w:val="3"/>
        <w:rPr>
          <w:rFonts w:eastAsia="宋体"/>
          <w:color w:val="auto"/>
        </w:rPr>
      </w:pPr>
      <w:r>
        <w:rPr>
          <w:rFonts w:eastAsia="宋体" w:hint="eastAsia"/>
          <w:color w:val="auto"/>
        </w:rPr>
        <w:t>8</w:t>
      </w:r>
      <w:r>
        <w:rPr>
          <w:rFonts w:eastAsia="宋体" w:hint="eastAsia"/>
          <w:color w:val="auto"/>
        </w:rPr>
        <w:t>.1.5</w:t>
      </w:r>
      <w:r>
        <w:rPr>
          <w:rFonts w:eastAsia="宋体" w:hint="eastAsia"/>
          <w:color w:val="auto"/>
        </w:rPr>
        <w:t>应急指挥人员主要培训内容</w:t>
      </w:r>
    </w:p>
    <w:p w:rsidR="008910F0" w:rsidRDefault="00A34F50">
      <w:pPr>
        <w:adjustRightInd w:val="0"/>
        <w:snapToGrid w:val="0"/>
        <w:spacing w:line="360" w:lineRule="auto"/>
        <w:ind w:firstLineChars="200" w:firstLine="480"/>
        <w:rPr>
          <w:sz w:val="24"/>
        </w:rPr>
      </w:pPr>
      <w:r>
        <w:rPr>
          <w:sz w:val="24"/>
        </w:rPr>
        <w:t>（</w:t>
      </w:r>
      <w:r>
        <w:rPr>
          <w:sz w:val="24"/>
        </w:rPr>
        <w:t>1</w:t>
      </w:r>
      <w:r>
        <w:rPr>
          <w:sz w:val="24"/>
        </w:rPr>
        <w:t>）应急管理知识；</w:t>
      </w:r>
    </w:p>
    <w:p w:rsidR="008910F0" w:rsidRDefault="00A34F50">
      <w:pPr>
        <w:adjustRightInd w:val="0"/>
        <w:snapToGrid w:val="0"/>
        <w:spacing w:line="360" w:lineRule="auto"/>
        <w:ind w:firstLineChars="200" w:firstLine="480"/>
        <w:rPr>
          <w:sz w:val="24"/>
        </w:rPr>
      </w:pPr>
      <w:r>
        <w:rPr>
          <w:sz w:val="24"/>
        </w:rPr>
        <w:t>（</w:t>
      </w:r>
      <w:r>
        <w:rPr>
          <w:sz w:val="24"/>
        </w:rPr>
        <w:t>2</w:t>
      </w:r>
      <w:r>
        <w:rPr>
          <w:sz w:val="24"/>
        </w:rPr>
        <w:t>）国家应急管理法律法规要求；</w:t>
      </w:r>
    </w:p>
    <w:p w:rsidR="008910F0" w:rsidRDefault="00A34F50">
      <w:pPr>
        <w:adjustRightInd w:val="0"/>
        <w:snapToGrid w:val="0"/>
        <w:spacing w:line="360" w:lineRule="auto"/>
        <w:ind w:firstLineChars="200" w:firstLine="480"/>
        <w:rPr>
          <w:sz w:val="24"/>
        </w:rPr>
      </w:pPr>
      <w:r>
        <w:rPr>
          <w:sz w:val="24"/>
        </w:rPr>
        <w:t>（</w:t>
      </w:r>
      <w:r>
        <w:rPr>
          <w:sz w:val="24"/>
        </w:rPr>
        <w:t>3</w:t>
      </w:r>
      <w:r>
        <w:rPr>
          <w:sz w:val="24"/>
        </w:rPr>
        <w:t>）信息披露技能；</w:t>
      </w:r>
    </w:p>
    <w:p w:rsidR="008910F0" w:rsidRDefault="00A34F50">
      <w:pPr>
        <w:adjustRightInd w:val="0"/>
        <w:snapToGrid w:val="0"/>
        <w:spacing w:line="360" w:lineRule="auto"/>
        <w:ind w:firstLineChars="200" w:firstLine="480"/>
        <w:rPr>
          <w:sz w:val="24"/>
        </w:rPr>
      </w:pPr>
      <w:r>
        <w:rPr>
          <w:sz w:val="24"/>
        </w:rPr>
        <w:lastRenderedPageBreak/>
        <w:t>（</w:t>
      </w:r>
      <w:r>
        <w:rPr>
          <w:sz w:val="24"/>
        </w:rPr>
        <w:t>4</w:t>
      </w:r>
      <w:r>
        <w:rPr>
          <w:sz w:val="24"/>
        </w:rPr>
        <w:t>）危机应急过程的职责和机构设置；</w:t>
      </w:r>
    </w:p>
    <w:p w:rsidR="008910F0" w:rsidRDefault="00A34F50">
      <w:pPr>
        <w:adjustRightInd w:val="0"/>
        <w:snapToGrid w:val="0"/>
        <w:spacing w:line="360" w:lineRule="auto"/>
        <w:ind w:firstLineChars="200" w:firstLine="480"/>
        <w:rPr>
          <w:sz w:val="24"/>
        </w:rPr>
      </w:pPr>
      <w:r>
        <w:rPr>
          <w:sz w:val="24"/>
        </w:rPr>
        <w:t>（</w:t>
      </w:r>
      <w:r>
        <w:rPr>
          <w:sz w:val="24"/>
        </w:rPr>
        <w:t>5</w:t>
      </w:r>
      <w:r>
        <w:rPr>
          <w:sz w:val="24"/>
        </w:rPr>
        <w:t>）主要的应急处理程序等。</w:t>
      </w:r>
    </w:p>
    <w:p w:rsidR="008910F0" w:rsidRDefault="00A34F50">
      <w:pPr>
        <w:pStyle w:val="3"/>
        <w:rPr>
          <w:rFonts w:eastAsia="宋体"/>
          <w:color w:val="auto"/>
        </w:rPr>
      </w:pPr>
      <w:r>
        <w:rPr>
          <w:rFonts w:eastAsia="宋体" w:hint="eastAsia"/>
          <w:color w:val="auto"/>
        </w:rPr>
        <w:t>8</w:t>
      </w:r>
      <w:r>
        <w:rPr>
          <w:rFonts w:eastAsia="宋体" w:hint="eastAsia"/>
          <w:color w:val="auto"/>
        </w:rPr>
        <w:t>.1.6</w:t>
      </w:r>
      <w:r>
        <w:rPr>
          <w:rFonts w:eastAsia="宋体" w:hint="eastAsia"/>
          <w:color w:val="auto"/>
        </w:rPr>
        <w:t>应急救援人员主要培训内容</w:t>
      </w:r>
    </w:p>
    <w:p w:rsidR="008910F0" w:rsidRDefault="00A34F50">
      <w:pPr>
        <w:adjustRightInd w:val="0"/>
        <w:snapToGrid w:val="0"/>
        <w:spacing w:line="360" w:lineRule="auto"/>
        <w:ind w:firstLineChars="200" w:firstLine="480"/>
        <w:rPr>
          <w:sz w:val="24"/>
        </w:rPr>
      </w:pPr>
      <w:r>
        <w:rPr>
          <w:sz w:val="24"/>
        </w:rPr>
        <w:t>（</w:t>
      </w:r>
      <w:r>
        <w:rPr>
          <w:sz w:val="24"/>
        </w:rPr>
        <w:t>1</w:t>
      </w:r>
      <w:r>
        <w:rPr>
          <w:sz w:val="24"/>
        </w:rPr>
        <w:t>）如何识别危险；</w:t>
      </w:r>
    </w:p>
    <w:p w:rsidR="008910F0" w:rsidRDefault="00A34F50">
      <w:pPr>
        <w:adjustRightInd w:val="0"/>
        <w:snapToGrid w:val="0"/>
        <w:spacing w:line="360" w:lineRule="auto"/>
        <w:ind w:firstLineChars="200" w:firstLine="480"/>
        <w:rPr>
          <w:sz w:val="24"/>
        </w:rPr>
      </w:pPr>
      <w:r>
        <w:rPr>
          <w:sz w:val="24"/>
        </w:rPr>
        <w:t>（</w:t>
      </w:r>
      <w:r>
        <w:rPr>
          <w:sz w:val="24"/>
        </w:rPr>
        <w:t>2</w:t>
      </w:r>
      <w:r>
        <w:rPr>
          <w:sz w:val="24"/>
        </w:rPr>
        <w:t>）危险物质泄漏控制措施；</w:t>
      </w:r>
    </w:p>
    <w:p w:rsidR="008910F0" w:rsidRDefault="00A34F50">
      <w:pPr>
        <w:adjustRightInd w:val="0"/>
        <w:snapToGrid w:val="0"/>
        <w:spacing w:line="360" w:lineRule="auto"/>
        <w:ind w:firstLineChars="200" w:firstLine="480"/>
        <w:rPr>
          <w:sz w:val="24"/>
        </w:rPr>
      </w:pPr>
      <w:r>
        <w:rPr>
          <w:sz w:val="24"/>
        </w:rPr>
        <w:t>（</w:t>
      </w:r>
      <w:r>
        <w:rPr>
          <w:sz w:val="24"/>
        </w:rPr>
        <w:t>3</w:t>
      </w:r>
      <w:r>
        <w:rPr>
          <w:sz w:val="24"/>
        </w:rPr>
        <w:t>）各种应急设备的使用方法；</w:t>
      </w:r>
    </w:p>
    <w:p w:rsidR="008910F0" w:rsidRDefault="00A34F50">
      <w:pPr>
        <w:adjustRightInd w:val="0"/>
        <w:snapToGrid w:val="0"/>
        <w:spacing w:line="360" w:lineRule="auto"/>
        <w:ind w:firstLineChars="200" w:firstLine="480"/>
        <w:rPr>
          <w:sz w:val="24"/>
        </w:rPr>
      </w:pPr>
      <w:r>
        <w:rPr>
          <w:sz w:val="24"/>
        </w:rPr>
        <w:t>（</w:t>
      </w:r>
      <w:r>
        <w:rPr>
          <w:sz w:val="24"/>
        </w:rPr>
        <w:t>4</w:t>
      </w:r>
      <w:r>
        <w:rPr>
          <w:sz w:val="24"/>
        </w:rPr>
        <w:t>）防护用品的佩戴、使用；</w:t>
      </w:r>
    </w:p>
    <w:p w:rsidR="008910F0" w:rsidRDefault="00A34F50">
      <w:pPr>
        <w:adjustRightInd w:val="0"/>
        <w:snapToGrid w:val="0"/>
        <w:spacing w:line="360" w:lineRule="auto"/>
        <w:ind w:firstLineChars="200" w:firstLine="480"/>
        <w:rPr>
          <w:sz w:val="24"/>
        </w:rPr>
      </w:pPr>
      <w:r>
        <w:rPr>
          <w:sz w:val="24"/>
        </w:rPr>
        <w:t>（</w:t>
      </w:r>
      <w:r>
        <w:rPr>
          <w:sz w:val="24"/>
        </w:rPr>
        <w:t>5</w:t>
      </w:r>
      <w:r>
        <w:rPr>
          <w:sz w:val="24"/>
        </w:rPr>
        <w:t>）如何安全疏散人群等；</w:t>
      </w:r>
    </w:p>
    <w:p w:rsidR="008910F0" w:rsidRDefault="00A34F50">
      <w:pPr>
        <w:adjustRightInd w:val="0"/>
        <w:snapToGrid w:val="0"/>
        <w:spacing w:line="360" w:lineRule="auto"/>
        <w:ind w:firstLineChars="200" w:firstLine="480"/>
        <w:rPr>
          <w:sz w:val="24"/>
        </w:rPr>
      </w:pPr>
      <w:r>
        <w:rPr>
          <w:sz w:val="24"/>
        </w:rPr>
        <w:t>（</w:t>
      </w:r>
      <w:r>
        <w:rPr>
          <w:sz w:val="24"/>
        </w:rPr>
        <w:t>6</w:t>
      </w:r>
      <w:r>
        <w:rPr>
          <w:sz w:val="24"/>
        </w:rPr>
        <w:t>）如何使用灭火器及灭火步骤训练。</w:t>
      </w:r>
    </w:p>
    <w:p w:rsidR="008910F0" w:rsidRDefault="00A34F50">
      <w:pPr>
        <w:pStyle w:val="3"/>
        <w:rPr>
          <w:rFonts w:eastAsia="宋体"/>
          <w:color w:val="auto"/>
        </w:rPr>
      </w:pPr>
      <w:r>
        <w:rPr>
          <w:rFonts w:eastAsia="宋体" w:hint="eastAsia"/>
          <w:color w:val="auto"/>
        </w:rPr>
        <w:t>8</w:t>
      </w:r>
      <w:r>
        <w:rPr>
          <w:rFonts w:eastAsia="宋体" w:hint="eastAsia"/>
          <w:color w:val="auto"/>
        </w:rPr>
        <w:t>.1.7</w:t>
      </w:r>
      <w:r>
        <w:rPr>
          <w:rFonts w:eastAsia="宋体" w:hint="eastAsia"/>
          <w:color w:val="auto"/>
        </w:rPr>
        <w:t>监测人员主要培训内容</w:t>
      </w:r>
    </w:p>
    <w:p w:rsidR="008910F0" w:rsidRDefault="00A34F50">
      <w:pPr>
        <w:adjustRightInd w:val="0"/>
        <w:snapToGrid w:val="0"/>
        <w:spacing w:line="360" w:lineRule="auto"/>
        <w:ind w:firstLineChars="200" w:firstLine="480"/>
        <w:rPr>
          <w:sz w:val="24"/>
        </w:rPr>
      </w:pPr>
      <w:r>
        <w:rPr>
          <w:sz w:val="24"/>
        </w:rPr>
        <w:t>（</w:t>
      </w:r>
      <w:r>
        <w:rPr>
          <w:sz w:val="24"/>
        </w:rPr>
        <w:t>1</w:t>
      </w:r>
      <w:r>
        <w:rPr>
          <w:sz w:val="24"/>
        </w:rPr>
        <w:t>）环境监测技术规范；</w:t>
      </w:r>
    </w:p>
    <w:p w:rsidR="008910F0" w:rsidRDefault="00A34F50">
      <w:pPr>
        <w:adjustRightInd w:val="0"/>
        <w:snapToGrid w:val="0"/>
        <w:spacing w:line="360" w:lineRule="auto"/>
        <w:ind w:firstLineChars="200" w:firstLine="480"/>
        <w:rPr>
          <w:sz w:val="24"/>
        </w:rPr>
      </w:pPr>
      <w:r>
        <w:rPr>
          <w:sz w:val="24"/>
        </w:rPr>
        <w:t>（</w:t>
      </w:r>
      <w:r>
        <w:rPr>
          <w:sz w:val="24"/>
        </w:rPr>
        <w:t>2</w:t>
      </w:r>
      <w:r>
        <w:rPr>
          <w:sz w:val="24"/>
        </w:rPr>
        <w:t>）应急监测的基本方法；</w:t>
      </w:r>
    </w:p>
    <w:p w:rsidR="008910F0" w:rsidRDefault="00A34F50">
      <w:pPr>
        <w:adjustRightInd w:val="0"/>
        <w:snapToGrid w:val="0"/>
        <w:spacing w:line="360" w:lineRule="auto"/>
        <w:ind w:firstLineChars="200" w:firstLine="480"/>
        <w:rPr>
          <w:sz w:val="24"/>
        </w:rPr>
      </w:pPr>
      <w:r>
        <w:rPr>
          <w:sz w:val="24"/>
        </w:rPr>
        <w:t>（</w:t>
      </w:r>
      <w:r>
        <w:rPr>
          <w:sz w:val="24"/>
        </w:rPr>
        <w:t>3</w:t>
      </w:r>
      <w:r>
        <w:rPr>
          <w:sz w:val="24"/>
        </w:rPr>
        <w:t>）监测布点和频次基本原则；</w:t>
      </w:r>
    </w:p>
    <w:p w:rsidR="008910F0" w:rsidRDefault="00A34F50">
      <w:pPr>
        <w:adjustRightInd w:val="0"/>
        <w:snapToGrid w:val="0"/>
        <w:spacing w:line="360" w:lineRule="auto"/>
        <w:ind w:firstLineChars="200" w:firstLine="480"/>
        <w:rPr>
          <w:sz w:val="24"/>
        </w:rPr>
      </w:pPr>
      <w:r>
        <w:rPr>
          <w:sz w:val="24"/>
        </w:rPr>
        <w:t>（</w:t>
      </w:r>
      <w:r>
        <w:rPr>
          <w:sz w:val="24"/>
        </w:rPr>
        <w:t>4</w:t>
      </w:r>
      <w:r>
        <w:rPr>
          <w:sz w:val="24"/>
        </w:rPr>
        <w:t>）现场监测人员自身防护的需求；</w:t>
      </w:r>
    </w:p>
    <w:p w:rsidR="008910F0" w:rsidRDefault="00A34F50">
      <w:pPr>
        <w:adjustRightInd w:val="0"/>
        <w:snapToGrid w:val="0"/>
        <w:spacing w:line="360" w:lineRule="auto"/>
        <w:ind w:firstLineChars="200" w:firstLine="480"/>
        <w:rPr>
          <w:sz w:val="24"/>
        </w:rPr>
      </w:pPr>
      <w:r>
        <w:rPr>
          <w:sz w:val="24"/>
        </w:rPr>
        <w:t>（</w:t>
      </w:r>
      <w:r>
        <w:rPr>
          <w:sz w:val="24"/>
        </w:rPr>
        <w:t>5</w:t>
      </w:r>
      <w:r>
        <w:rPr>
          <w:sz w:val="24"/>
        </w:rPr>
        <w:t>）应急监测设备、耗材和试剂的日常维护和保养等。</w:t>
      </w:r>
    </w:p>
    <w:p w:rsidR="008910F0" w:rsidRDefault="00A34F50">
      <w:pPr>
        <w:pStyle w:val="3"/>
        <w:rPr>
          <w:rFonts w:eastAsia="宋体"/>
          <w:color w:val="auto"/>
        </w:rPr>
      </w:pPr>
      <w:r>
        <w:rPr>
          <w:rFonts w:eastAsia="宋体" w:hint="eastAsia"/>
          <w:color w:val="auto"/>
        </w:rPr>
        <w:t>8</w:t>
      </w:r>
      <w:r>
        <w:rPr>
          <w:rFonts w:eastAsia="宋体" w:hint="eastAsia"/>
          <w:color w:val="auto"/>
        </w:rPr>
        <w:t>.1.8</w:t>
      </w:r>
      <w:r>
        <w:rPr>
          <w:rFonts w:eastAsia="宋体" w:hint="eastAsia"/>
          <w:color w:val="auto"/>
        </w:rPr>
        <w:t>公司员工主要培训内容</w:t>
      </w:r>
    </w:p>
    <w:p w:rsidR="008910F0" w:rsidRDefault="00A34F50">
      <w:pPr>
        <w:adjustRightInd w:val="0"/>
        <w:snapToGrid w:val="0"/>
        <w:spacing w:line="360" w:lineRule="auto"/>
        <w:ind w:firstLineChars="200" w:firstLine="480"/>
        <w:rPr>
          <w:sz w:val="24"/>
        </w:rPr>
      </w:pPr>
      <w:r>
        <w:rPr>
          <w:sz w:val="24"/>
        </w:rPr>
        <w:t>（</w:t>
      </w:r>
      <w:r>
        <w:rPr>
          <w:sz w:val="24"/>
        </w:rPr>
        <w:t>1</w:t>
      </w:r>
      <w:r>
        <w:rPr>
          <w:sz w:val="24"/>
        </w:rPr>
        <w:t>）潜在的危险事故及其后果；</w:t>
      </w:r>
    </w:p>
    <w:p w:rsidR="008910F0" w:rsidRDefault="00A34F50">
      <w:pPr>
        <w:adjustRightInd w:val="0"/>
        <w:snapToGrid w:val="0"/>
        <w:spacing w:line="360" w:lineRule="auto"/>
        <w:ind w:firstLineChars="200" w:firstLine="480"/>
        <w:rPr>
          <w:sz w:val="24"/>
        </w:rPr>
      </w:pPr>
      <w:r>
        <w:rPr>
          <w:sz w:val="24"/>
        </w:rPr>
        <w:t>（</w:t>
      </w:r>
      <w:r>
        <w:rPr>
          <w:sz w:val="24"/>
        </w:rPr>
        <w:t>2</w:t>
      </w:r>
      <w:r>
        <w:rPr>
          <w:sz w:val="24"/>
        </w:rPr>
        <w:t>）事故警报与通知的规定；</w:t>
      </w:r>
    </w:p>
    <w:p w:rsidR="008910F0" w:rsidRDefault="00A34F50">
      <w:pPr>
        <w:adjustRightInd w:val="0"/>
        <w:snapToGrid w:val="0"/>
        <w:spacing w:line="360" w:lineRule="auto"/>
        <w:ind w:firstLineChars="200" w:firstLine="480"/>
        <w:rPr>
          <w:sz w:val="24"/>
        </w:rPr>
      </w:pPr>
      <w:r>
        <w:rPr>
          <w:sz w:val="24"/>
        </w:rPr>
        <w:t>（</w:t>
      </w:r>
      <w:r>
        <w:rPr>
          <w:sz w:val="24"/>
        </w:rPr>
        <w:t>3</w:t>
      </w:r>
      <w:r>
        <w:rPr>
          <w:sz w:val="24"/>
        </w:rPr>
        <w:t>）灭火器的使用及灭火步骤训练</w:t>
      </w:r>
      <w:r>
        <w:rPr>
          <w:sz w:val="24"/>
        </w:rPr>
        <w:t>；</w:t>
      </w:r>
    </w:p>
    <w:p w:rsidR="008910F0" w:rsidRDefault="00A34F50">
      <w:pPr>
        <w:adjustRightInd w:val="0"/>
        <w:snapToGrid w:val="0"/>
        <w:spacing w:line="360" w:lineRule="auto"/>
        <w:ind w:firstLineChars="200" w:firstLine="480"/>
        <w:rPr>
          <w:sz w:val="24"/>
        </w:rPr>
      </w:pPr>
      <w:r>
        <w:rPr>
          <w:sz w:val="24"/>
        </w:rPr>
        <w:t>（</w:t>
      </w:r>
      <w:r>
        <w:rPr>
          <w:sz w:val="24"/>
        </w:rPr>
        <w:t>4</w:t>
      </w:r>
      <w:r>
        <w:rPr>
          <w:sz w:val="24"/>
        </w:rPr>
        <w:t>）基本个人防护知识；</w:t>
      </w:r>
    </w:p>
    <w:p w:rsidR="008910F0" w:rsidRDefault="00A34F50">
      <w:pPr>
        <w:adjustRightInd w:val="0"/>
        <w:snapToGrid w:val="0"/>
        <w:spacing w:line="360" w:lineRule="auto"/>
        <w:ind w:firstLineChars="200" w:firstLine="480"/>
        <w:rPr>
          <w:sz w:val="24"/>
        </w:rPr>
      </w:pPr>
      <w:r>
        <w:rPr>
          <w:sz w:val="24"/>
        </w:rPr>
        <w:t>（</w:t>
      </w:r>
      <w:r>
        <w:rPr>
          <w:sz w:val="24"/>
        </w:rPr>
        <w:t>5</w:t>
      </w:r>
      <w:r>
        <w:rPr>
          <w:sz w:val="24"/>
        </w:rPr>
        <w:t>）撤离的组织、方法和程序；</w:t>
      </w:r>
    </w:p>
    <w:p w:rsidR="008910F0" w:rsidRDefault="00A34F50">
      <w:pPr>
        <w:adjustRightInd w:val="0"/>
        <w:snapToGrid w:val="0"/>
        <w:spacing w:line="360" w:lineRule="auto"/>
        <w:ind w:firstLineChars="200" w:firstLine="480"/>
        <w:rPr>
          <w:sz w:val="24"/>
        </w:rPr>
      </w:pPr>
      <w:r>
        <w:rPr>
          <w:sz w:val="24"/>
        </w:rPr>
        <w:t>（</w:t>
      </w:r>
      <w:r>
        <w:rPr>
          <w:sz w:val="24"/>
        </w:rPr>
        <w:t>6</w:t>
      </w:r>
      <w:r>
        <w:rPr>
          <w:sz w:val="24"/>
        </w:rPr>
        <w:t>）在污染区行动时必须遵守的规则；</w:t>
      </w:r>
    </w:p>
    <w:p w:rsidR="008910F0" w:rsidRDefault="00A34F50">
      <w:pPr>
        <w:adjustRightInd w:val="0"/>
        <w:snapToGrid w:val="0"/>
        <w:spacing w:line="360" w:lineRule="auto"/>
        <w:ind w:firstLineChars="200" w:firstLine="480"/>
        <w:rPr>
          <w:sz w:val="24"/>
        </w:rPr>
      </w:pPr>
      <w:r>
        <w:rPr>
          <w:sz w:val="24"/>
        </w:rPr>
        <w:t>（</w:t>
      </w:r>
      <w:r>
        <w:rPr>
          <w:sz w:val="24"/>
        </w:rPr>
        <w:t>7</w:t>
      </w:r>
      <w:r>
        <w:rPr>
          <w:sz w:val="24"/>
        </w:rPr>
        <w:t>）自救与互救的基本常识。</w:t>
      </w:r>
    </w:p>
    <w:p w:rsidR="008910F0" w:rsidRDefault="00A34F50">
      <w:pPr>
        <w:pStyle w:val="3"/>
        <w:rPr>
          <w:rFonts w:eastAsia="宋体"/>
          <w:color w:val="auto"/>
        </w:rPr>
      </w:pPr>
      <w:r>
        <w:rPr>
          <w:rFonts w:eastAsia="宋体" w:hint="eastAsia"/>
          <w:color w:val="auto"/>
        </w:rPr>
        <w:t>8</w:t>
      </w:r>
      <w:r>
        <w:rPr>
          <w:rFonts w:eastAsia="宋体" w:hint="eastAsia"/>
          <w:color w:val="auto"/>
        </w:rPr>
        <w:t>.1.9</w:t>
      </w:r>
      <w:r>
        <w:rPr>
          <w:rFonts w:eastAsia="宋体" w:hint="eastAsia"/>
          <w:color w:val="auto"/>
        </w:rPr>
        <w:t>外部公众环境应急知识的宣传及培训</w:t>
      </w:r>
    </w:p>
    <w:p w:rsidR="008910F0" w:rsidRDefault="00A34F50">
      <w:pPr>
        <w:adjustRightInd w:val="0"/>
        <w:snapToGrid w:val="0"/>
        <w:spacing w:line="360" w:lineRule="auto"/>
        <w:ind w:firstLineChars="200" w:firstLine="480"/>
        <w:rPr>
          <w:sz w:val="24"/>
        </w:rPr>
      </w:pPr>
      <w:r>
        <w:rPr>
          <w:sz w:val="24"/>
        </w:rPr>
        <w:t>对公司内部其他员工及临近地区公众开展相关环境风险事故预防</w:t>
      </w:r>
      <w:r>
        <w:rPr>
          <w:rFonts w:hint="eastAsia"/>
          <w:sz w:val="24"/>
        </w:rPr>
        <w:t>教育</w:t>
      </w:r>
      <w:r>
        <w:rPr>
          <w:sz w:val="24"/>
        </w:rPr>
        <w:t>、加强安全管理，进行全面、系统的安全维护及应急知识培训并定期发布相关信息，建立健全安全管理制度，定期开展安全检查等。主要培训内容：</w:t>
      </w:r>
    </w:p>
    <w:p w:rsidR="008910F0" w:rsidRDefault="00A34F50">
      <w:pPr>
        <w:adjustRightInd w:val="0"/>
        <w:snapToGrid w:val="0"/>
        <w:spacing w:line="360" w:lineRule="auto"/>
        <w:ind w:firstLineChars="200" w:firstLine="480"/>
        <w:rPr>
          <w:sz w:val="24"/>
        </w:rPr>
      </w:pPr>
      <w:r>
        <w:rPr>
          <w:sz w:val="24"/>
        </w:rPr>
        <w:lastRenderedPageBreak/>
        <w:t>①</w:t>
      </w:r>
      <w:r>
        <w:rPr>
          <w:sz w:val="24"/>
        </w:rPr>
        <w:t>了解危险化学品的特性；</w:t>
      </w:r>
    </w:p>
    <w:p w:rsidR="008910F0" w:rsidRDefault="00A34F50">
      <w:pPr>
        <w:adjustRightInd w:val="0"/>
        <w:snapToGrid w:val="0"/>
        <w:spacing w:line="360" w:lineRule="auto"/>
        <w:ind w:firstLineChars="200" w:firstLine="480"/>
        <w:rPr>
          <w:sz w:val="24"/>
        </w:rPr>
      </w:pPr>
      <w:r>
        <w:rPr>
          <w:sz w:val="24"/>
        </w:rPr>
        <w:t>②</w:t>
      </w:r>
      <w:r>
        <w:rPr>
          <w:sz w:val="24"/>
        </w:rPr>
        <w:t>了解急救的方式；</w:t>
      </w:r>
    </w:p>
    <w:p w:rsidR="008910F0" w:rsidRDefault="00A34F50">
      <w:pPr>
        <w:adjustRightInd w:val="0"/>
        <w:snapToGrid w:val="0"/>
        <w:spacing w:line="360" w:lineRule="auto"/>
        <w:ind w:firstLineChars="200" w:firstLine="480"/>
        <w:rPr>
          <w:sz w:val="24"/>
        </w:rPr>
      </w:pPr>
      <w:r>
        <w:rPr>
          <w:sz w:val="24"/>
        </w:rPr>
        <w:t>③</w:t>
      </w:r>
      <w:r>
        <w:rPr>
          <w:sz w:val="24"/>
        </w:rPr>
        <w:t>了解什么情况下要疏散；</w:t>
      </w:r>
    </w:p>
    <w:p w:rsidR="008910F0" w:rsidRDefault="00A34F50">
      <w:pPr>
        <w:adjustRightInd w:val="0"/>
        <w:snapToGrid w:val="0"/>
        <w:spacing w:line="360" w:lineRule="auto"/>
        <w:ind w:firstLineChars="200" w:firstLine="480"/>
        <w:rPr>
          <w:sz w:val="24"/>
        </w:rPr>
      </w:pPr>
      <w:r>
        <w:rPr>
          <w:sz w:val="24"/>
        </w:rPr>
        <w:t>④</w:t>
      </w:r>
      <w:r>
        <w:rPr>
          <w:sz w:val="24"/>
        </w:rPr>
        <w:t>了解如何疏散；</w:t>
      </w:r>
    </w:p>
    <w:p w:rsidR="008910F0" w:rsidRDefault="00A34F50">
      <w:pPr>
        <w:adjustRightInd w:val="0"/>
        <w:snapToGrid w:val="0"/>
        <w:spacing w:line="360" w:lineRule="auto"/>
        <w:ind w:firstLineChars="200" w:firstLine="480"/>
        <w:rPr>
          <w:sz w:val="24"/>
        </w:rPr>
      </w:pPr>
      <w:r>
        <w:rPr>
          <w:sz w:val="24"/>
        </w:rPr>
        <w:t>⑤</w:t>
      </w:r>
      <w:r>
        <w:rPr>
          <w:sz w:val="24"/>
        </w:rPr>
        <w:t>了解疏散逃生的方式；</w:t>
      </w:r>
    </w:p>
    <w:p w:rsidR="008910F0" w:rsidRDefault="00A34F50">
      <w:pPr>
        <w:adjustRightInd w:val="0"/>
        <w:snapToGrid w:val="0"/>
        <w:spacing w:line="360" w:lineRule="auto"/>
        <w:ind w:firstLineChars="200" w:firstLine="480"/>
        <w:rPr>
          <w:sz w:val="24"/>
        </w:rPr>
      </w:pPr>
      <w:r>
        <w:rPr>
          <w:sz w:val="24"/>
        </w:rPr>
        <w:fldChar w:fldCharType="begin"/>
      </w:r>
      <w:r>
        <w:rPr>
          <w:sz w:val="24"/>
        </w:rPr>
        <w:instrText xml:space="preserve"> = 6 \* GB3 \* MERGEFORMAT </w:instrText>
      </w:r>
      <w:r>
        <w:rPr>
          <w:sz w:val="24"/>
        </w:rPr>
        <w:fldChar w:fldCharType="separate"/>
      </w:r>
      <w:r>
        <w:rPr>
          <w:sz w:val="24"/>
        </w:rPr>
        <w:t>⑥</w:t>
      </w:r>
      <w:r>
        <w:rPr>
          <w:sz w:val="24"/>
        </w:rPr>
        <w:fldChar w:fldCharType="end"/>
      </w:r>
      <w:r>
        <w:rPr>
          <w:sz w:val="24"/>
        </w:rPr>
        <w:t>了解疏散过程中的注意事项</w:t>
      </w:r>
      <w:r>
        <w:rPr>
          <w:rFonts w:hint="eastAsia"/>
          <w:sz w:val="24"/>
        </w:rPr>
        <w:t>.</w:t>
      </w:r>
    </w:p>
    <w:p w:rsidR="008910F0" w:rsidRDefault="00A34F50">
      <w:pPr>
        <w:pStyle w:val="3"/>
        <w:rPr>
          <w:rFonts w:eastAsia="宋体"/>
          <w:color w:val="auto"/>
        </w:rPr>
      </w:pPr>
      <w:r>
        <w:rPr>
          <w:rFonts w:eastAsia="宋体" w:hint="eastAsia"/>
          <w:color w:val="auto"/>
        </w:rPr>
        <w:t>8</w:t>
      </w:r>
      <w:r>
        <w:rPr>
          <w:rFonts w:eastAsia="宋体" w:hint="eastAsia"/>
          <w:color w:val="auto"/>
        </w:rPr>
        <w:t>.1.10</w:t>
      </w:r>
      <w:r>
        <w:rPr>
          <w:rFonts w:eastAsia="宋体" w:hint="eastAsia"/>
          <w:color w:val="auto"/>
        </w:rPr>
        <w:t>应急培训的方式、记录表</w:t>
      </w:r>
    </w:p>
    <w:p w:rsidR="008910F0" w:rsidRDefault="00A34F50">
      <w:pPr>
        <w:pStyle w:val="12-25"/>
        <w:ind w:firstLine="480"/>
      </w:pPr>
      <w:r>
        <w:t>本应急预案培训可以有多种形式。例如，向有关人员发放学习资料，由受训者自学；集中举办授课培训班，请专家对应急预案内容进行讲解；应急案例讨论会，参与人员针对特定的案例，共同分析讨论应急响应过程中的各种问题；技能模拟训练，采用多媒体、模拟训练系统等个人的应急技能进行培训；实战训练，在真实装备及操作环境下开展的特定应急技能培训；应急演练。演练活动既是对培训效果的检验，也是有效的培训手段。每次培训完后都要进行考试和考核，并要有详细的记录。</w:t>
      </w:r>
    </w:p>
    <w:p w:rsidR="008910F0" w:rsidRDefault="00A34F50">
      <w:pPr>
        <w:pStyle w:val="2"/>
        <w:numPr>
          <w:ilvl w:val="0"/>
          <w:numId w:val="0"/>
        </w:numPr>
        <w:tabs>
          <w:tab w:val="clear" w:pos="0"/>
          <w:tab w:val="clear" w:pos="851"/>
        </w:tabs>
        <w:ind w:left="580" w:hangingChars="173" w:hanging="580"/>
        <w:rPr>
          <w:rFonts w:eastAsia="宋体"/>
          <w:b/>
          <w:bCs/>
          <w:caps w:val="0"/>
          <w:szCs w:val="22"/>
        </w:rPr>
      </w:pPr>
      <w:bookmarkStart w:id="1250" w:name="_Toc28699"/>
      <w:bookmarkStart w:id="1251" w:name="_Toc23796"/>
      <w:bookmarkStart w:id="1252" w:name="_Toc23240"/>
      <w:bookmarkStart w:id="1253" w:name="_Toc30386"/>
      <w:bookmarkStart w:id="1254" w:name="_Toc23057"/>
      <w:bookmarkStart w:id="1255" w:name="_Toc19740"/>
      <w:bookmarkStart w:id="1256" w:name="_Toc22599"/>
      <w:bookmarkStart w:id="1257" w:name="_Toc22376"/>
      <w:bookmarkStart w:id="1258" w:name="_Toc21327"/>
      <w:bookmarkStart w:id="1259" w:name="_Toc20379"/>
      <w:bookmarkEnd w:id="1237"/>
      <w:bookmarkEnd w:id="1238"/>
      <w:bookmarkEnd w:id="1239"/>
      <w:bookmarkEnd w:id="1240"/>
      <w:bookmarkEnd w:id="1241"/>
      <w:bookmarkEnd w:id="1242"/>
      <w:bookmarkEnd w:id="1243"/>
      <w:bookmarkEnd w:id="1244"/>
      <w:bookmarkEnd w:id="1245"/>
      <w:bookmarkEnd w:id="1246"/>
      <w:bookmarkEnd w:id="1247"/>
      <w:bookmarkEnd w:id="1248"/>
      <w:bookmarkEnd w:id="1249"/>
      <w:r>
        <w:rPr>
          <w:rFonts w:eastAsia="宋体" w:hint="eastAsia"/>
          <w:b/>
          <w:bCs/>
          <w:caps w:val="0"/>
          <w:szCs w:val="22"/>
        </w:rPr>
        <w:t>8</w:t>
      </w:r>
      <w:r>
        <w:rPr>
          <w:rFonts w:eastAsia="宋体" w:hint="eastAsia"/>
          <w:b/>
          <w:bCs/>
          <w:caps w:val="0"/>
          <w:szCs w:val="22"/>
        </w:rPr>
        <w:t>.2</w:t>
      </w:r>
      <w:r>
        <w:rPr>
          <w:rFonts w:eastAsia="宋体" w:hint="eastAsia"/>
          <w:b/>
          <w:bCs/>
          <w:caps w:val="0"/>
          <w:szCs w:val="22"/>
        </w:rPr>
        <w:t>预案演练</w:t>
      </w:r>
      <w:bookmarkEnd w:id="1250"/>
      <w:bookmarkEnd w:id="1251"/>
      <w:bookmarkEnd w:id="1252"/>
      <w:bookmarkEnd w:id="1253"/>
      <w:bookmarkEnd w:id="1254"/>
      <w:bookmarkEnd w:id="1255"/>
      <w:bookmarkEnd w:id="1256"/>
      <w:bookmarkEnd w:id="1257"/>
      <w:bookmarkEnd w:id="1258"/>
      <w:bookmarkEnd w:id="1259"/>
    </w:p>
    <w:p w:rsidR="008910F0" w:rsidRDefault="00A34F50">
      <w:pPr>
        <w:pStyle w:val="116"/>
        <w:ind w:firstLine="480"/>
      </w:pPr>
      <w:bookmarkStart w:id="1260" w:name="_Toc1851"/>
      <w:bookmarkStart w:id="1261" w:name="_Toc11664"/>
      <w:r>
        <w:t>应急演练是检验、评价和保持应急能力的一个重要手段。它可在事故真</w:t>
      </w:r>
      <w:r>
        <w:t>正发生前暴露预案和程序的缺陷；发现应急资源的不足（包括人力和设备）；改善各应急部门、机构、人员之间的协调；增强公众对突发重大事故救援的信心和应急意识；提高应急人员的熟练程度和技术水平；进一步明确各自的岗位和职责；提高各级预案之间的协调性；提高整体应急反应能力。为了保证本预案的可行性和适用性，</w:t>
      </w:r>
      <w:r>
        <w:rPr>
          <w:rFonts w:hint="eastAsia"/>
        </w:rPr>
        <w:t>湖北重工蒲圻机械有限公司</w:t>
      </w:r>
      <w:r>
        <w:rPr>
          <w:rFonts w:hint="eastAsia"/>
        </w:rPr>
        <w:t>应</w:t>
      </w:r>
      <w:r>
        <w:t>组织预案演练。</w:t>
      </w:r>
    </w:p>
    <w:p w:rsidR="008910F0" w:rsidRDefault="00A34F50">
      <w:pPr>
        <w:pStyle w:val="3"/>
        <w:rPr>
          <w:rFonts w:eastAsia="宋体"/>
          <w:color w:val="auto"/>
        </w:rPr>
      </w:pPr>
      <w:bookmarkStart w:id="1262" w:name="_Toc13304_WPSOffice_Level3"/>
      <w:bookmarkStart w:id="1263" w:name="_Toc11872_WPSOffice_Level3"/>
      <w:bookmarkStart w:id="1264" w:name="_Toc29967_WPSOffice_Level2"/>
      <w:bookmarkStart w:id="1265" w:name="_Toc10313"/>
      <w:bookmarkStart w:id="1266" w:name="_Toc23675_WPSOffice_Level3"/>
      <w:bookmarkStart w:id="1267" w:name="_Toc6783"/>
      <w:bookmarkStart w:id="1268" w:name="_Toc10381"/>
      <w:bookmarkStart w:id="1269" w:name="_Toc25262_WPSOffice_Level3"/>
      <w:bookmarkStart w:id="1270" w:name="_Toc29816"/>
      <w:bookmarkStart w:id="1271" w:name="_Toc8265"/>
      <w:bookmarkStart w:id="1272" w:name="_Toc6105"/>
      <w:bookmarkStart w:id="1273" w:name="_Toc26079"/>
      <w:bookmarkStart w:id="1274" w:name="_Toc6677"/>
      <w:bookmarkStart w:id="1275" w:name="_Toc30903"/>
      <w:bookmarkStart w:id="1276" w:name="OLE_LINK24"/>
      <w:r>
        <w:rPr>
          <w:rFonts w:eastAsia="宋体" w:hint="eastAsia"/>
          <w:color w:val="auto"/>
        </w:rPr>
        <w:t>8</w:t>
      </w:r>
      <w:r>
        <w:rPr>
          <w:rFonts w:eastAsia="宋体" w:hint="eastAsia"/>
          <w:color w:val="auto"/>
        </w:rPr>
        <w:t>.2.</w:t>
      </w:r>
      <w:r>
        <w:rPr>
          <w:rFonts w:eastAsia="宋体" w:hint="eastAsia"/>
          <w:color w:val="auto"/>
        </w:rPr>
        <w:t>1</w:t>
      </w:r>
      <w:r>
        <w:rPr>
          <w:rFonts w:eastAsia="宋体" w:hint="eastAsia"/>
          <w:color w:val="auto"/>
        </w:rPr>
        <w:t>演练原则</w:t>
      </w:r>
      <w:bookmarkEnd w:id="1262"/>
      <w:bookmarkEnd w:id="1263"/>
      <w:bookmarkEnd w:id="1264"/>
      <w:bookmarkEnd w:id="1265"/>
      <w:bookmarkEnd w:id="1266"/>
    </w:p>
    <w:p w:rsidR="008910F0" w:rsidRDefault="00A34F50">
      <w:pPr>
        <w:pStyle w:val="12-25"/>
        <w:ind w:firstLine="480"/>
      </w:pPr>
      <w:r>
        <w:t>应急演练类型有多种，不同类型的应急演练虽有不同特点，但在策划演练内容、演练情景、演练频次、演练评价方法等工作时，必须按照</w:t>
      </w:r>
      <w:r>
        <w:rPr>
          <w:rFonts w:hint="eastAsia"/>
        </w:rPr>
        <w:t>“</w:t>
      </w:r>
      <w:r>
        <w:t>领导重视、科学计划、结合实际、突出重点、周密组织、统一指挥、分步实施、讲究实效</w:t>
      </w:r>
      <w:r>
        <w:rPr>
          <w:rFonts w:hint="eastAsia"/>
        </w:rPr>
        <w:t>”</w:t>
      </w:r>
      <w:r>
        <w:t>的原则，严格遵守相关法律、法规、标准和应急预案规定。此外，应急演练前、演练中、演练结束后应分别注意如下事项：</w:t>
      </w:r>
    </w:p>
    <w:p w:rsidR="008910F0" w:rsidRDefault="00A34F50">
      <w:pPr>
        <w:pStyle w:val="12-25"/>
        <w:ind w:firstLine="480"/>
      </w:pPr>
      <w:r>
        <w:rPr>
          <w:rFonts w:hint="eastAsia"/>
        </w:rPr>
        <w:t>（</w:t>
      </w:r>
      <w:r>
        <w:rPr>
          <w:rFonts w:hint="eastAsia"/>
        </w:rPr>
        <w:t>1</w:t>
      </w:r>
      <w:r>
        <w:rPr>
          <w:rFonts w:hint="eastAsia"/>
        </w:rPr>
        <w:t>）</w:t>
      </w:r>
      <w:r>
        <w:t>演练之前应以演练场景说明书为重点对演练情况进行周密的方案策划，并对演练涉及人员进行必要培训，在培训过程中应避免将演练的场景介绍给应急响应人员；</w:t>
      </w:r>
    </w:p>
    <w:p w:rsidR="008910F0" w:rsidRDefault="00A34F50">
      <w:pPr>
        <w:pStyle w:val="12-25"/>
        <w:ind w:firstLine="480"/>
      </w:pPr>
      <w:r>
        <w:rPr>
          <w:rFonts w:hint="eastAsia"/>
        </w:rPr>
        <w:t>（</w:t>
      </w:r>
      <w:r>
        <w:rPr>
          <w:rFonts w:hint="eastAsia"/>
        </w:rPr>
        <w:t>2</w:t>
      </w:r>
      <w:r>
        <w:rPr>
          <w:rFonts w:hint="eastAsia"/>
        </w:rPr>
        <w:t>）</w:t>
      </w:r>
      <w:r>
        <w:t>演练过程应尽可能模仿可能事件的真实情况，但不能采用真正的危险状态进行演练，以避免不必要的伤亡；</w:t>
      </w:r>
    </w:p>
    <w:p w:rsidR="008910F0" w:rsidRDefault="00A34F50">
      <w:pPr>
        <w:pStyle w:val="12-25"/>
        <w:ind w:firstLine="480"/>
      </w:pPr>
      <w:r>
        <w:rPr>
          <w:rFonts w:hint="eastAsia"/>
        </w:rPr>
        <w:lastRenderedPageBreak/>
        <w:t>（</w:t>
      </w:r>
      <w:r>
        <w:rPr>
          <w:rFonts w:hint="eastAsia"/>
        </w:rPr>
        <w:t>3</w:t>
      </w:r>
      <w:r>
        <w:rPr>
          <w:rFonts w:hint="eastAsia"/>
        </w:rPr>
        <w:t>）演练结束后应认真总结经验教训和整改。</w:t>
      </w:r>
    </w:p>
    <w:p w:rsidR="008910F0" w:rsidRDefault="00A34F50">
      <w:pPr>
        <w:pStyle w:val="3"/>
        <w:rPr>
          <w:rFonts w:eastAsia="宋体"/>
          <w:color w:val="auto"/>
        </w:rPr>
      </w:pPr>
      <w:bookmarkStart w:id="1277" w:name="_Toc11479_WPSOffice_Level3"/>
      <w:bookmarkStart w:id="1278" w:name="_Toc25187"/>
      <w:bookmarkStart w:id="1279" w:name="_Toc26620_WPSOffice_Level3"/>
      <w:bookmarkStart w:id="1280" w:name="_Toc18631_WPSOffice_Level3"/>
      <w:bookmarkStart w:id="1281" w:name="_Toc26465_WPSOffice_Level2"/>
      <w:r>
        <w:rPr>
          <w:rFonts w:eastAsia="宋体" w:hint="eastAsia"/>
          <w:color w:val="auto"/>
        </w:rPr>
        <w:t>8</w:t>
      </w:r>
      <w:r>
        <w:rPr>
          <w:rFonts w:eastAsia="宋体" w:hint="eastAsia"/>
          <w:color w:val="auto"/>
        </w:rPr>
        <w:t>.2.</w:t>
      </w:r>
      <w:r>
        <w:rPr>
          <w:rFonts w:eastAsia="宋体" w:hint="eastAsia"/>
          <w:color w:val="auto"/>
        </w:rPr>
        <w:t>2</w:t>
      </w:r>
      <w:r>
        <w:rPr>
          <w:rFonts w:eastAsia="宋体" w:hint="eastAsia"/>
          <w:color w:val="auto"/>
        </w:rPr>
        <w:t>演练目的</w:t>
      </w:r>
      <w:bookmarkEnd w:id="1277"/>
      <w:bookmarkEnd w:id="1278"/>
      <w:bookmarkEnd w:id="1279"/>
      <w:bookmarkEnd w:id="1280"/>
      <w:bookmarkEnd w:id="1281"/>
    </w:p>
    <w:p w:rsidR="008910F0" w:rsidRDefault="00A34F50">
      <w:pPr>
        <w:pStyle w:val="12-25"/>
        <w:ind w:firstLine="480"/>
      </w:pPr>
      <w:r>
        <w:t>预案演</w:t>
      </w:r>
      <w:r>
        <w:t>练目的是通过培训、评估、改进等手段，提高本预案的可操作性；提高应急救援人员的工作水平与应急救援队伍的反应和衔接配合的协调能力；增强干部职工应对突发事件的心理素质，有效发挥应急预案的防范和化解风险的作用；提高</w:t>
      </w:r>
      <w:r>
        <w:rPr>
          <w:rFonts w:hint="eastAsia"/>
        </w:rPr>
        <w:t>湖北重工蒲圻机械有限公司</w:t>
      </w:r>
      <w:r>
        <w:t>对突发事件的综合应急能力。具体包括以下三个方面：</w:t>
      </w:r>
    </w:p>
    <w:p w:rsidR="008910F0" w:rsidRDefault="00A34F50">
      <w:pPr>
        <w:pStyle w:val="12-25"/>
        <w:ind w:firstLine="480"/>
      </w:pPr>
      <w:r>
        <w:t>（</w:t>
      </w:r>
      <w:r>
        <w:t>1</w:t>
      </w:r>
      <w:r>
        <w:t>）检验预案的实用性和可行性，为预案的修订和完善提供依据；</w:t>
      </w:r>
    </w:p>
    <w:p w:rsidR="008910F0" w:rsidRDefault="00A34F50">
      <w:pPr>
        <w:pStyle w:val="12-25"/>
        <w:ind w:firstLine="480"/>
      </w:pPr>
      <w:r>
        <w:t>（</w:t>
      </w:r>
      <w:r>
        <w:t>2</w:t>
      </w:r>
      <w:r>
        <w:t>）检验</w:t>
      </w:r>
      <w:r>
        <w:rPr>
          <w:rFonts w:hint="eastAsia"/>
        </w:rPr>
        <w:t>湖北重工蒲圻机械有限公司</w:t>
      </w:r>
      <w:r>
        <w:t>各级领导、员工是否明确自己的职责和应急行动程序，以及各队伍间的协同反应能力和实战能力；</w:t>
      </w:r>
    </w:p>
    <w:p w:rsidR="008910F0" w:rsidRDefault="00A34F50">
      <w:pPr>
        <w:pStyle w:val="12-25"/>
        <w:ind w:firstLine="480"/>
      </w:pPr>
      <w:r>
        <w:t>（</w:t>
      </w:r>
      <w:r>
        <w:t>3</w:t>
      </w:r>
      <w:r>
        <w:t>）提高人们处置突发事件的能力和对事件的警惕性</w:t>
      </w:r>
      <w:r>
        <w:t>，降低或消除危害后果、减少事件损失。</w:t>
      </w:r>
    </w:p>
    <w:p w:rsidR="008910F0" w:rsidRDefault="00A34F50">
      <w:pPr>
        <w:pStyle w:val="3"/>
        <w:rPr>
          <w:rFonts w:eastAsia="宋体"/>
          <w:color w:val="auto"/>
        </w:rPr>
      </w:pPr>
      <w:bookmarkStart w:id="1282" w:name="_Toc6463_WPSOffice_Level3"/>
      <w:bookmarkStart w:id="1283" w:name="_Toc11163_WPSOffice_Level3"/>
      <w:bookmarkStart w:id="1284" w:name="_Toc23411_WPSOffice_Level3"/>
      <w:bookmarkStart w:id="1285" w:name="_Toc31693_WPSOffice_Level2"/>
      <w:bookmarkStart w:id="1286" w:name="_Toc23978"/>
      <w:r>
        <w:rPr>
          <w:rFonts w:eastAsia="宋体" w:hint="eastAsia"/>
          <w:color w:val="auto"/>
        </w:rPr>
        <w:t>8</w:t>
      </w:r>
      <w:r>
        <w:rPr>
          <w:rFonts w:eastAsia="宋体" w:hint="eastAsia"/>
          <w:color w:val="auto"/>
        </w:rPr>
        <w:t>.2.</w:t>
      </w:r>
      <w:r>
        <w:rPr>
          <w:rFonts w:eastAsia="宋体" w:hint="eastAsia"/>
          <w:color w:val="auto"/>
        </w:rPr>
        <w:t>3</w:t>
      </w:r>
      <w:r>
        <w:rPr>
          <w:rFonts w:eastAsia="宋体" w:hint="eastAsia"/>
          <w:color w:val="auto"/>
        </w:rPr>
        <w:t>演练准备</w:t>
      </w:r>
      <w:bookmarkEnd w:id="1282"/>
      <w:bookmarkEnd w:id="1283"/>
      <w:bookmarkEnd w:id="1284"/>
      <w:bookmarkEnd w:id="1285"/>
      <w:bookmarkEnd w:id="1286"/>
    </w:p>
    <w:p w:rsidR="008910F0" w:rsidRDefault="00A34F50">
      <w:pPr>
        <w:pStyle w:val="12-25"/>
        <w:ind w:firstLine="480"/>
      </w:pPr>
      <w:r>
        <w:t>（</w:t>
      </w:r>
      <w:r>
        <w:t>1</w:t>
      </w:r>
      <w:r>
        <w:t>）成立演练策划小组</w:t>
      </w:r>
      <w:r>
        <w:rPr>
          <w:rFonts w:hint="eastAsia"/>
        </w:rPr>
        <w:t>，</w:t>
      </w:r>
      <w:r>
        <w:t>演练策划小组是演练的领导机构，是演练准备与实施的指挥部门，对演练实施全面控制，其主要职责如下：</w:t>
      </w:r>
    </w:p>
    <w:p w:rsidR="008910F0" w:rsidRDefault="00A34F50">
      <w:pPr>
        <w:pStyle w:val="12-25"/>
        <w:ind w:firstLine="480"/>
      </w:pPr>
      <w:r>
        <w:t>1</w:t>
      </w:r>
      <w:r>
        <w:t>）确定演练目的、原则、规模、参演的部门；确定演练的性质与方法，选定演练的地点和时间，规定演练的时间尺度和公众参与和程度；</w:t>
      </w:r>
    </w:p>
    <w:p w:rsidR="008910F0" w:rsidRDefault="00A34F50">
      <w:pPr>
        <w:pStyle w:val="12-25"/>
        <w:ind w:firstLine="480"/>
      </w:pPr>
      <w:r>
        <w:t>2</w:t>
      </w:r>
      <w:r>
        <w:t>）协调各参演单位之间的关系；</w:t>
      </w:r>
    </w:p>
    <w:p w:rsidR="008910F0" w:rsidRDefault="00A34F50">
      <w:pPr>
        <w:pStyle w:val="12-25"/>
        <w:ind w:firstLine="480"/>
      </w:pPr>
      <w:r>
        <w:t>3</w:t>
      </w:r>
      <w:r>
        <w:t>）确定演练实施计划、情景设计与处置方案，审定演练准备工作计划、导演和调整计划；</w:t>
      </w:r>
    </w:p>
    <w:p w:rsidR="008910F0" w:rsidRDefault="00A34F50">
      <w:pPr>
        <w:pStyle w:val="12-25"/>
        <w:ind w:firstLine="480"/>
      </w:pPr>
      <w:r>
        <w:t>4</w:t>
      </w:r>
      <w:r>
        <w:t>）检查和指导演练的准备与实施，解决准备与实施过程中所发生的重大问题；</w:t>
      </w:r>
    </w:p>
    <w:p w:rsidR="008910F0" w:rsidRDefault="00A34F50">
      <w:pPr>
        <w:pStyle w:val="12-25"/>
        <w:ind w:firstLine="480"/>
      </w:pPr>
      <w:r>
        <w:t>5</w:t>
      </w:r>
      <w:r>
        <w:t>）组织演练总结与评价。</w:t>
      </w:r>
    </w:p>
    <w:p w:rsidR="008910F0" w:rsidRDefault="00A34F50">
      <w:pPr>
        <w:pStyle w:val="12-25"/>
        <w:ind w:firstLine="480"/>
      </w:pPr>
      <w:r>
        <w:t>（</w:t>
      </w:r>
      <w:r>
        <w:t>2</w:t>
      </w:r>
      <w:r>
        <w:t>）演练方案根据不同的演练情景，由演练指挥部编制出演练方案并组织相关部门按职能分工，做好相关演练物资器材和人员准备工作。演练情景设计过程中，应考虑</w:t>
      </w:r>
      <w:r>
        <w:rPr>
          <w:rFonts w:hint="eastAsia"/>
        </w:rPr>
        <w:t>以下</w:t>
      </w:r>
      <w:r>
        <w:t>注意事项：</w:t>
      </w:r>
    </w:p>
    <w:p w:rsidR="008910F0" w:rsidRDefault="00A34F50">
      <w:pPr>
        <w:pStyle w:val="12-25"/>
        <w:ind w:firstLine="480"/>
      </w:pPr>
      <w:bookmarkStart w:id="1287" w:name="_Toc22308_WPSOffice_Level3"/>
      <w:r>
        <w:t>1</w:t>
      </w:r>
      <w:r>
        <w:t>）应将演练参与人员、公众的安全放在首位；</w:t>
      </w:r>
      <w:bookmarkEnd w:id="1287"/>
    </w:p>
    <w:p w:rsidR="008910F0" w:rsidRDefault="00A34F50">
      <w:pPr>
        <w:pStyle w:val="12-25"/>
        <w:ind w:firstLine="480"/>
      </w:pPr>
      <w:bookmarkStart w:id="1288" w:name="_Toc19339_WPSOffice_Level3"/>
      <w:r>
        <w:t>2</w:t>
      </w:r>
      <w:r>
        <w:t>）编写人员必须熟悉演练地点及周围各种有关情况；</w:t>
      </w:r>
      <w:bookmarkEnd w:id="1288"/>
    </w:p>
    <w:p w:rsidR="008910F0" w:rsidRDefault="00A34F50">
      <w:pPr>
        <w:pStyle w:val="12-25"/>
        <w:ind w:firstLine="480"/>
      </w:pPr>
      <w:bookmarkStart w:id="1289" w:name="_Toc14541_WPSOffice_Level3"/>
      <w:r>
        <w:t>3</w:t>
      </w:r>
      <w:r>
        <w:t>）设计情景时应结合实际情况，具有一定的真实性；</w:t>
      </w:r>
      <w:bookmarkEnd w:id="1289"/>
    </w:p>
    <w:p w:rsidR="008910F0" w:rsidRDefault="00A34F50">
      <w:pPr>
        <w:pStyle w:val="12-25"/>
        <w:ind w:firstLine="480"/>
      </w:pPr>
      <w:bookmarkStart w:id="1290" w:name="_Toc32404_WPSOffice_Level3"/>
      <w:r>
        <w:t>4</w:t>
      </w:r>
      <w:r>
        <w:t>）情景事件的时间尺度最好与真实事件的时间尺度相一致；</w:t>
      </w:r>
      <w:bookmarkEnd w:id="1290"/>
    </w:p>
    <w:p w:rsidR="008910F0" w:rsidRDefault="00A34F50">
      <w:pPr>
        <w:pStyle w:val="12-25"/>
        <w:ind w:firstLine="480"/>
      </w:pPr>
      <w:bookmarkStart w:id="1291" w:name="_Toc32202_WPSOffice_Level3"/>
      <w:r>
        <w:t>5</w:t>
      </w:r>
      <w:r>
        <w:t>）设计演练情景时应详细说明气象条件；</w:t>
      </w:r>
      <w:bookmarkEnd w:id="1291"/>
    </w:p>
    <w:p w:rsidR="008910F0" w:rsidRDefault="00A34F50">
      <w:pPr>
        <w:pStyle w:val="12-25"/>
        <w:ind w:firstLine="480"/>
      </w:pPr>
      <w:bookmarkStart w:id="1292" w:name="_Toc25335_WPSOffice_Level3"/>
      <w:r>
        <w:t>6</w:t>
      </w:r>
      <w:r>
        <w:t>）应慎重考虑公众卷入的问题，避免引起公众恐慌；</w:t>
      </w:r>
      <w:bookmarkEnd w:id="1292"/>
    </w:p>
    <w:p w:rsidR="008910F0" w:rsidRDefault="00A34F50">
      <w:pPr>
        <w:pStyle w:val="12-25"/>
        <w:ind w:firstLine="480"/>
      </w:pPr>
      <w:bookmarkStart w:id="1293" w:name="_Toc19887_WPSOffice_Level3"/>
      <w:r>
        <w:lastRenderedPageBreak/>
        <w:t>7</w:t>
      </w:r>
      <w:r>
        <w:t>）应考虑通信故障问题。</w:t>
      </w:r>
      <w:bookmarkEnd w:id="1293"/>
    </w:p>
    <w:p w:rsidR="008910F0" w:rsidRDefault="00A34F50">
      <w:pPr>
        <w:pStyle w:val="3"/>
        <w:rPr>
          <w:rFonts w:eastAsia="宋体"/>
          <w:color w:val="auto"/>
        </w:rPr>
      </w:pPr>
      <w:bookmarkStart w:id="1294" w:name="_Toc3153_WPSOffice_Level2"/>
      <w:bookmarkStart w:id="1295" w:name="_Toc18197_WPSOffice_Level3"/>
      <w:bookmarkStart w:id="1296" w:name="_Toc31556"/>
      <w:bookmarkStart w:id="1297" w:name="_Toc25931_WPSOffice_Level3"/>
      <w:bookmarkStart w:id="1298" w:name="_Toc25677_WPSOffice_Level3"/>
      <w:r>
        <w:rPr>
          <w:rFonts w:eastAsia="宋体" w:hint="eastAsia"/>
          <w:color w:val="auto"/>
        </w:rPr>
        <w:t>8</w:t>
      </w:r>
      <w:r>
        <w:rPr>
          <w:rFonts w:eastAsia="宋体" w:hint="eastAsia"/>
          <w:color w:val="auto"/>
        </w:rPr>
        <w:t>.2.</w:t>
      </w:r>
      <w:r>
        <w:rPr>
          <w:rFonts w:eastAsia="宋体" w:hint="eastAsia"/>
          <w:color w:val="auto"/>
        </w:rPr>
        <w:t>4</w:t>
      </w:r>
      <w:r>
        <w:rPr>
          <w:rFonts w:eastAsia="宋体" w:hint="eastAsia"/>
          <w:color w:val="auto"/>
        </w:rPr>
        <w:t>演练方式</w:t>
      </w:r>
      <w:bookmarkEnd w:id="1267"/>
      <w:bookmarkEnd w:id="1268"/>
      <w:bookmarkEnd w:id="1269"/>
      <w:bookmarkEnd w:id="1270"/>
      <w:bookmarkEnd w:id="1271"/>
      <w:bookmarkEnd w:id="1272"/>
      <w:bookmarkEnd w:id="1273"/>
      <w:bookmarkEnd w:id="1274"/>
      <w:bookmarkEnd w:id="1275"/>
      <w:bookmarkEnd w:id="1294"/>
      <w:bookmarkEnd w:id="1295"/>
      <w:bookmarkEnd w:id="1296"/>
      <w:bookmarkEnd w:id="1297"/>
      <w:bookmarkEnd w:id="1298"/>
    </w:p>
    <w:bookmarkEnd w:id="1276"/>
    <w:p w:rsidR="008910F0" w:rsidRDefault="00A34F50">
      <w:pPr>
        <w:pStyle w:val="12-25"/>
        <w:ind w:firstLine="480"/>
      </w:pPr>
      <w:r>
        <w:rPr>
          <w:lang w:val="zh-TW" w:eastAsia="zh-TW"/>
        </w:rPr>
        <w:t>应急演习根据演习规模不同总的分为桌面演习、功能演习和全面演习。</w:t>
      </w:r>
    </w:p>
    <w:p w:rsidR="008910F0" w:rsidRDefault="00A34F50">
      <w:pPr>
        <w:pStyle w:val="12-25"/>
        <w:ind w:firstLine="480"/>
      </w:pPr>
      <w:r>
        <w:rPr>
          <w:lang w:val="zh-TW" w:eastAsia="zh-TW"/>
        </w:rPr>
        <w:t>桌面演习是对演习情景进行口头演习，在会议室内举行。由应急组织的代表或关键岗位人员参加的，按照应急预案及其标准工作程序，讨论紧急情况时应采取行动的演习活动。</w:t>
      </w:r>
    </w:p>
    <w:p w:rsidR="008910F0" w:rsidRDefault="00A34F50">
      <w:pPr>
        <w:pStyle w:val="12-25"/>
        <w:ind w:firstLine="480"/>
      </w:pPr>
      <w:r>
        <w:rPr>
          <w:lang w:val="zh-TW" w:eastAsia="zh-TW"/>
        </w:rPr>
        <w:t>功能演习比桌面演习规模要大，主要目的是针对应急响应功能，检验应急人员以及应急体系的策划和响应能力为主，有更多的应急人员、机构和更多组织的参与。</w:t>
      </w:r>
    </w:p>
    <w:p w:rsidR="008910F0" w:rsidRDefault="00A34F50">
      <w:pPr>
        <w:pStyle w:val="12-25"/>
        <w:ind w:firstLine="480"/>
      </w:pPr>
      <w:r>
        <w:rPr>
          <w:lang w:val="zh-TW" w:eastAsia="zh-TW"/>
        </w:rPr>
        <w:t>全面演习一般采取交流互动方式进行。演习过程要求尽量真实，辐射的内容要尽可能全面，调用的应急人员和资源尽可能多。同时要对人员、设备、行动及其他相关方面</w:t>
      </w:r>
      <w:r>
        <w:rPr>
          <w:lang w:val="zh-TW" w:eastAsia="zh-TW"/>
        </w:rPr>
        <w:t>开展实战性演习，以检验各部门间相互协调的应急响应能力。</w:t>
      </w:r>
    </w:p>
    <w:p w:rsidR="008910F0" w:rsidRDefault="00A34F50">
      <w:pPr>
        <w:pStyle w:val="3"/>
        <w:rPr>
          <w:rFonts w:eastAsia="宋体"/>
          <w:color w:val="auto"/>
        </w:rPr>
      </w:pPr>
      <w:bookmarkStart w:id="1299" w:name="_Toc17858_WPSOffice_Level3"/>
      <w:bookmarkStart w:id="1300" w:name="_Toc417_WPSOffice_Level2"/>
      <w:bookmarkStart w:id="1301" w:name="_Toc3991"/>
      <w:bookmarkStart w:id="1302" w:name="_Toc5232_WPSOffice_Level3"/>
      <w:bookmarkStart w:id="1303" w:name="_Toc15172_WPSOffice_Level3"/>
      <w:bookmarkStart w:id="1304" w:name="_Toc8894"/>
      <w:bookmarkStart w:id="1305" w:name="_Toc11974"/>
      <w:bookmarkStart w:id="1306" w:name="_Toc30838"/>
      <w:bookmarkStart w:id="1307" w:name="_Toc28683"/>
      <w:bookmarkStart w:id="1308" w:name="_Toc7930"/>
      <w:bookmarkStart w:id="1309" w:name="_Toc23430_WPSOffice_Level3"/>
      <w:bookmarkStart w:id="1310" w:name="_Toc15759"/>
      <w:bookmarkStart w:id="1311" w:name="_Toc3426"/>
      <w:bookmarkStart w:id="1312" w:name="_Toc15137"/>
      <w:bookmarkStart w:id="1313" w:name="OLE_LINK25"/>
      <w:r>
        <w:rPr>
          <w:rFonts w:eastAsia="宋体" w:hint="eastAsia"/>
          <w:color w:val="auto"/>
        </w:rPr>
        <w:t>8</w:t>
      </w:r>
      <w:r>
        <w:rPr>
          <w:rFonts w:eastAsia="宋体" w:hint="eastAsia"/>
          <w:color w:val="auto"/>
        </w:rPr>
        <w:t>.2.</w:t>
      </w:r>
      <w:r>
        <w:rPr>
          <w:rFonts w:eastAsia="宋体" w:hint="eastAsia"/>
          <w:color w:val="auto"/>
        </w:rPr>
        <w:t>5</w:t>
      </w:r>
      <w:r>
        <w:rPr>
          <w:rFonts w:eastAsia="宋体" w:hint="eastAsia"/>
          <w:color w:val="auto"/>
        </w:rPr>
        <w:t>演练方案</w:t>
      </w:r>
      <w:bookmarkEnd w:id="1299"/>
      <w:bookmarkEnd w:id="1300"/>
      <w:bookmarkEnd w:id="1301"/>
      <w:bookmarkEnd w:id="1302"/>
      <w:bookmarkEnd w:id="1303"/>
    </w:p>
    <w:p w:rsidR="008910F0" w:rsidRDefault="00A34F50">
      <w:pPr>
        <w:pStyle w:val="12-25"/>
        <w:ind w:firstLine="480"/>
        <w:rPr>
          <w:lang w:val="zh-TW"/>
        </w:rPr>
      </w:pPr>
      <w:r>
        <w:rPr>
          <w:lang w:val="zh-TW" w:eastAsia="zh-TW"/>
        </w:rPr>
        <w:t>（</w:t>
      </w:r>
      <w:r>
        <w:rPr>
          <w:lang w:val="zh-TW" w:eastAsia="zh-TW"/>
        </w:rPr>
        <w:t>1</w:t>
      </w:r>
      <w:r>
        <w:rPr>
          <w:lang w:val="zh-TW" w:eastAsia="zh-TW"/>
        </w:rPr>
        <w:t>）桌面演练：由应急组织（机构）的代表或关键岗位人员参加的，按照应急预案及其标准工作程序讨论紧急情况时应采取行动的演练活动。桌面演练的主要特点是对演练情景进行口头演练，作用是锻炼参演人员解决问题的能力，以及解决应急组织相互协作和职责划分的问题</w:t>
      </w:r>
      <w:r>
        <w:rPr>
          <w:rFonts w:hint="eastAsia"/>
          <w:lang w:val="zh-TW"/>
        </w:rPr>
        <w:t>；</w:t>
      </w:r>
    </w:p>
    <w:p w:rsidR="008910F0" w:rsidRDefault="00A34F50">
      <w:pPr>
        <w:pStyle w:val="12-25"/>
        <w:ind w:firstLine="480"/>
        <w:rPr>
          <w:lang w:val="zh-TW"/>
        </w:rPr>
      </w:pPr>
      <w:r>
        <w:rPr>
          <w:lang w:val="zh-TW" w:eastAsia="zh-TW"/>
        </w:rPr>
        <w:t>（</w:t>
      </w:r>
      <w:r>
        <w:rPr>
          <w:lang w:val="zh-TW" w:eastAsia="zh-TW"/>
        </w:rPr>
        <w:t>2</w:t>
      </w:r>
      <w:r>
        <w:rPr>
          <w:lang w:val="zh-TW" w:eastAsia="zh-TW"/>
        </w:rPr>
        <w:t>）功能演练：针对某项应急响应功能或其中某些应急响应行动举行的演练活动。主要作用是针对应急响应功能、检验应急人员以及应急体系的策划和响应能力。例如指挥和控制功能演练，其目的是检测、评价多</w:t>
      </w:r>
      <w:r>
        <w:rPr>
          <w:lang w:val="zh-TW" w:eastAsia="zh-TW"/>
        </w:rPr>
        <w:t>个部门在紧急状态下实现指挥与控制和响应能力</w:t>
      </w:r>
      <w:r>
        <w:rPr>
          <w:rFonts w:hint="eastAsia"/>
          <w:lang w:val="zh-TW"/>
        </w:rPr>
        <w:t>；</w:t>
      </w:r>
    </w:p>
    <w:p w:rsidR="008910F0" w:rsidRDefault="00A34F50">
      <w:pPr>
        <w:pStyle w:val="12-25"/>
        <w:ind w:firstLine="480"/>
        <w:rPr>
          <w:lang w:val="zh-TW"/>
        </w:rPr>
      </w:pPr>
      <w:r>
        <w:rPr>
          <w:lang w:val="zh-TW" w:eastAsia="zh-TW"/>
        </w:rPr>
        <w:t>（</w:t>
      </w:r>
      <w:r>
        <w:rPr>
          <w:lang w:val="zh-TW" w:eastAsia="zh-TW"/>
        </w:rPr>
        <w:t>3</w:t>
      </w:r>
      <w:r>
        <w:rPr>
          <w:lang w:val="zh-TW" w:eastAsia="zh-TW"/>
        </w:rPr>
        <w:t>）联合演练：针对应急预案中全部或大部分应急响应功能，检验、评价应急组织应急运行能力的演练活动。全面演练，一般要求尽量真实，调用更多的应急人员和资源，并开展人员、设备及其他资源的实战性演练，以检验相互协调的应急响应能力。</w:t>
      </w:r>
    </w:p>
    <w:p w:rsidR="008910F0" w:rsidRDefault="00A34F50">
      <w:pPr>
        <w:pStyle w:val="3"/>
        <w:rPr>
          <w:rFonts w:eastAsia="宋体"/>
          <w:color w:val="auto"/>
        </w:rPr>
      </w:pPr>
      <w:bookmarkStart w:id="1314" w:name="_Toc4912_WPSOffice_Level3"/>
      <w:bookmarkStart w:id="1315" w:name="_Toc27187_WPSOffice_Level3"/>
      <w:bookmarkStart w:id="1316" w:name="_Toc18957_WPSOffice_Level3"/>
      <w:bookmarkStart w:id="1317" w:name="_Toc15498_WPSOffice_Level2"/>
      <w:bookmarkStart w:id="1318" w:name="_Toc30959"/>
      <w:r>
        <w:rPr>
          <w:rFonts w:eastAsia="宋体" w:hint="eastAsia"/>
          <w:color w:val="auto"/>
        </w:rPr>
        <w:t>8</w:t>
      </w:r>
      <w:r>
        <w:rPr>
          <w:rFonts w:eastAsia="宋体" w:hint="eastAsia"/>
          <w:color w:val="auto"/>
        </w:rPr>
        <w:t>.2.</w:t>
      </w:r>
      <w:r>
        <w:rPr>
          <w:rFonts w:eastAsia="宋体" w:hint="eastAsia"/>
          <w:color w:val="auto"/>
        </w:rPr>
        <w:t>6</w:t>
      </w:r>
      <w:r>
        <w:rPr>
          <w:rFonts w:eastAsia="宋体" w:hint="eastAsia"/>
          <w:color w:val="auto"/>
        </w:rPr>
        <w:t>演练频次及范围</w:t>
      </w:r>
      <w:bookmarkEnd w:id="1304"/>
      <w:bookmarkEnd w:id="1305"/>
      <w:bookmarkEnd w:id="1306"/>
      <w:bookmarkEnd w:id="1307"/>
      <w:bookmarkEnd w:id="1308"/>
      <w:bookmarkEnd w:id="1309"/>
      <w:bookmarkEnd w:id="1310"/>
      <w:bookmarkEnd w:id="1311"/>
      <w:bookmarkEnd w:id="1312"/>
      <w:bookmarkEnd w:id="1314"/>
      <w:bookmarkEnd w:id="1315"/>
      <w:bookmarkEnd w:id="1316"/>
      <w:bookmarkEnd w:id="1317"/>
      <w:bookmarkEnd w:id="1318"/>
    </w:p>
    <w:bookmarkEnd w:id="1313"/>
    <w:p w:rsidR="008910F0" w:rsidRDefault="00A34F50">
      <w:pPr>
        <w:pStyle w:val="12-25"/>
        <w:ind w:firstLine="480"/>
      </w:pPr>
      <w:r>
        <w:rPr>
          <w:lang w:val="zh-TW"/>
        </w:rPr>
        <w:t>（</w:t>
      </w:r>
      <w:r>
        <w:t>1</w:t>
      </w:r>
      <w:r>
        <w:t>）</w:t>
      </w:r>
      <w:r>
        <w:rPr>
          <w:rFonts w:hint="eastAsia"/>
          <w:lang w:val="zh-TW"/>
        </w:rPr>
        <w:t>车间</w:t>
      </w:r>
      <w:r>
        <w:rPr>
          <w:lang w:val="zh-TW" w:eastAsia="zh-TW"/>
        </w:rPr>
        <w:t>演练（或训练）以报警、报告程序、现场应急处置、紧急</w:t>
      </w:r>
      <w:r>
        <w:rPr>
          <w:lang w:val="zh-TW"/>
        </w:rPr>
        <w:t>、</w:t>
      </w:r>
      <w:r>
        <w:rPr>
          <w:lang w:val="zh-TW" w:eastAsia="zh-TW"/>
        </w:rPr>
        <w:t>疏散等熟悉应急响应和某项应急功能的单项演练，演练频次每年</w:t>
      </w:r>
      <w:r>
        <w:rPr>
          <w:lang w:val="zh-TW" w:eastAsia="zh-TW"/>
        </w:rPr>
        <w:t>2</w:t>
      </w:r>
      <w:r>
        <w:rPr>
          <w:lang w:val="zh-TW" w:eastAsia="zh-TW"/>
        </w:rPr>
        <w:t>次以上</w:t>
      </w:r>
      <w:r>
        <w:rPr>
          <w:lang w:val="zh-TW"/>
        </w:rPr>
        <w:t>；</w:t>
      </w:r>
    </w:p>
    <w:p w:rsidR="008910F0" w:rsidRDefault="00A34F50">
      <w:pPr>
        <w:pStyle w:val="12-25"/>
        <w:ind w:firstLine="480"/>
      </w:pPr>
      <w:r>
        <w:rPr>
          <w:lang w:val="zh-TW"/>
        </w:rPr>
        <w:t>（</w:t>
      </w:r>
      <w:r>
        <w:t>2</w:t>
      </w:r>
      <w:r>
        <w:t>）</w:t>
      </w:r>
      <w:r>
        <w:rPr>
          <w:rFonts w:hint="eastAsia"/>
          <w:lang w:val="zh-TW"/>
        </w:rPr>
        <w:t>湖北重工蒲圻机械有限公司</w:t>
      </w:r>
      <w:r>
        <w:rPr>
          <w:lang w:val="zh-TW" w:eastAsia="zh-TW"/>
        </w:rPr>
        <w:t>级演练以多个应急小组之间或某些外部应急组织之间相互协调进行的演练，</w:t>
      </w:r>
      <w:r>
        <w:rPr>
          <w:rFonts w:hint="eastAsia"/>
          <w:lang w:val="zh-TW"/>
        </w:rPr>
        <w:t>湖北重工蒲圻机械有限公司</w:t>
      </w:r>
      <w:r>
        <w:rPr>
          <w:lang w:val="zh-TW" w:eastAsia="zh-TW"/>
        </w:rPr>
        <w:t>级预案全部或部分功能的综合演练，演练频次每年</w:t>
      </w:r>
      <w:r>
        <w:rPr>
          <w:lang w:val="zh-TW" w:eastAsia="zh-TW"/>
        </w:rPr>
        <w:t>1</w:t>
      </w:r>
      <w:r>
        <w:rPr>
          <w:lang w:val="zh-TW" w:eastAsia="zh-TW"/>
        </w:rPr>
        <w:t>次以上</w:t>
      </w:r>
      <w:r>
        <w:rPr>
          <w:rFonts w:hint="eastAsia"/>
          <w:lang w:val="zh-TW"/>
        </w:rPr>
        <w:t>；</w:t>
      </w:r>
    </w:p>
    <w:p w:rsidR="008910F0" w:rsidRDefault="00A34F50">
      <w:pPr>
        <w:pStyle w:val="12-25"/>
        <w:ind w:firstLine="480"/>
        <w:rPr>
          <w:lang w:val="zh-TW" w:eastAsia="zh-TW"/>
        </w:rPr>
      </w:pPr>
      <w:r>
        <w:rPr>
          <w:lang w:val="zh-TW"/>
        </w:rPr>
        <w:t>（</w:t>
      </w:r>
      <w:r>
        <w:t>3</w:t>
      </w:r>
      <w:r>
        <w:t>）</w:t>
      </w:r>
      <w:r>
        <w:rPr>
          <w:lang w:val="zh-TW" w:eastAsia="zh-TW"/>
        </w:rPr>
        <w:t>与政府有关部门的演练，视政府组织频次情况确定，亦可结合</w:t>
      </w:r>
      <w:r>
        <w:rPr>
          <w:rFonts w:hint="eastAsia"/>
          <w:lang w:val="zh-TW"/>
        </w:rPr>
        <w:t>湖北重工蒲圻机械有</w:t>
      </w:r>
      <w:r>
        <w:rPr>
          <w:rFonts w:hint="eastAsia"/>
          <w:lang w:val="zh-TW"/>
        </w:rPr>
        <w:lastRenderedPageBreak/>
        <w:t>限公司</w:t>
      </w:r>
      <w:r>
        <w:rPr>
          <w:lang w:val="zh-TW" w:eastAsia="zh-TW"/>
        </w:rPr>
        <w:t>级组织的演练进行。</w:t>
      </w:r>
    </w:p>
    <w:p w:rsidR="008910F0" w:rsidRDefault="00A34F50">
      <w:pPr>
        <w:pStyle w:val="3"/>
        <w:rPr>
          <w:rFonts w:eastAsia="宋体"/>
          <w:color w:val="auto"/>
        </w:rPr>
      </w:pPr>
      <w:bookmarkStart w:id="1319" w:name="_Toc9574_WPSOffice_Level3"/>
      <w:bookmarkStart w:id="1320" w:name="_Toc24982"/>
      <w:bookmarkStart w:id="1321" w:name="_Toc23690"/>
      <w:bookmarkStart w:id="1322" w:name="_Toc25416_WPSOffice_Level3"/>
      <w:bookmarkStart w:id="1323" w:name="_Toc6358"/>
      <w:bookmarkStart w:id="1324" w:name="_Toc1525"/>
      <w:bookmarkStart w:id="1325" w:name="_Toc9963"/>
      <w:bookmarkStart w:id="1326" w:name="_Toc16612"/>
      <w:bookmarkStart w:id="1327" w:name="_Toc16318"/>
      <w:bookmarkStart w:id="1328" w:name="_Toc19699_WPSOffice_Level2"/>
      <w:bookmarkStart w:id="1329" w:name="_Toc9438_WPSOffice_Level3"/>
      <w:bookmarkStart w:id="1330" w:name="_Toc8208_WPSOffice_Level3"/>
      <w:bookmarkStart w:id="1331" w:name="_Toc14614"/>
      <w:bookmarkStart w:id="1332" w:name="_Toc7364"/>
      <w:bookmarkStart w:id="1333" w:name="OLE_LINK26"/>
      <w:r>
        <w:rPr>
          <w:rFonts w:eastAsia="宋体" w:hint="eastAsia"/>
          <w:color w:val="auto"/>
        </w:rPr>
        <w:t>8</w:t>
      </w:r>
      <w:r>
        <w:rPr>
          <w:rFonts w:eastAsia="宋体" w:hint="eastAsia"/>
          <w:color w:val="auto"/>
        </w:rPr>
        <w:t>.2.</w:t>
      </w:r>
      <w:r>
        <w:rPr>
          <w:rFonts w:eastAsia="宋体" w:hint="eastAsia"/>
          <w:color w:val="auto"/>
        </w:rPr>
        <w:t>7</w:t>
      </w:r>
      <w:r>
        <w:rPr>
          <w:rFonts w:eastAsia="宋体" w:hint="eastAsia"/>
          <w:color w:val="auto"/>
        </w:rPr>
        <w:t>演练内容</w:t>
      </w:r>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p>
    <w:p w:rsidR="008910F0" w:rsidRDefault="00A34F50">
      <w:pPr>
        <w:pStyle w:val="12-25"/>
        <w:ind w:firstLine="480"/>
        <w:rPr>
          <w:lang w:val="zh-TW"/>
        </w:rPr>
      </w:pPr>
      <w:bookmarkStart w:id="1334" w:name="_Toc14016_WPSOffice_Level3"/>
      <w:bookmarkEnd w:id="1333"/>
      <w:r>
        <w:rPr>
          <w:lang w:val="zh-TW"/>
        </w:rPr>
        <w:t>（</w:t>
      </w:r>
      <w:r>
        <w:t>1</w:t>
      </w:r>
      <w:r>
        <w:t>）事故</w:t>
      </w:r>
      <w:r>
        <w:rPr>
          <w:rFonts w:hint="eastAsia"/>
        </w:rPr>
        <w:t>发现，信息报告程序</w:t>
      </w:r>
      <w:r>
        <w:t>；</w:t>
      </w:r>
      <w:bookmarkEnd w:id="1334"/>
    </w:p>
    <w:p w:rsidR="008910F0" w:rsidRDefault="00A34F50">
      <w:pPr>
        <w:pStyle w:val="12-25"/>
        <w:ind w:firstLine="480"/>
      </w:pPr>
      <w:bookmarkStart w:id="1335" w:name="_Toc22546_WPSOffice_Level3"/>
      <w:r>
        <w:rPr>
          <w:lang w:val="zh-TW"/>
        </w:rPr>
        <w:t>（</w:t>
      </w:r>
      <w:r>
        <w:t>2</w:t>
      </w:r>
      <w:r>
        <w:t>）</w:t>
      </w:r>
      <w:r>
        <w:rPr>
          <w:rFonts w:hint="eastAsia"/>
          <w:lang w:val="zh-TW"/>
        </w:rPr>
        <w:t>湖北重工蒲圻机械有限公司</w:t>
      </w:r>
      <w:r>
        <w:rPr>
          <w:lang w:val="zh-TW" w:eastAsia="zh-TW"/>
        </w:rPr>
        <w:t>内应急抢险；</w:t>
      </w:r>
      <w:bookmarkEnd w:id="1335"/>
    </w:p>
    <w:p w:rsidR="008910F0" w:rsidRDefault="00A34F50">
      <w:pPr>
        <w:pStyle w:val="12-25"/>
        <w:ind w:firstLine="480"/>
        <w:rPr>
          <w:lang w:val="zh-TW" w:eastAsia="zh-TW"/>
        </w:rPr>
      </w:pPr>
      <w:bookmarkStart w:id="1336" w:name="_Toc5624_WPSOffice_Level3"/>
      <w:r>
        <w:rPr>
          <w:lang w:val="zh-TW"/>
        </w:rPr>
        <w:t>（</w:t>
      </w:r>
      <w:r>
        <w:t>3</w:t>
      </w:r>
      <w:r>
        <w:t>）</w:t>
      </w:r>
      <w:r>
        <w:rPr>
          <w:lang w:val="zh-TW" w:eastAsia="zh-TW"/>
        </w:rPr>
        <w:t>急救与医疗；</w:t>
      </w:r>
      <w:bookmarkEnd w:id="1336"/>
    </w:p>
    <w:p w:rsidR="008910F0" w:rsidRDefault="00A34F50">
      <w:pPr>
        <w:pStyle w:val="12-25"/>
        <w:ind w:firstLine="480"/>
        <w:rPr>
          <w:lang w:val="zh-TW"/>
        </w:rPr>
      </w:pPr>
      <w:r>
        <w:rPr>
          <w:rFonts w:hint="eastAsia"/>
          <w:lang w:val="zh-TW"/>
        </w:rPr>
        <w:t>（</w:t>
      </w:r>
      <w:r>
        <w:rPr>
          <w:rFonts w:hint="eastAsia"/>
        </w:rPr>
        <w:t>4</w:t>
      </w:r>
      <w:r>
        <w:rPr>
          <w:rFonts w:hint="eastAsia"/>
          <w:lang w:val="zh-TW"/>
        </w:rPr>
        <w:t>）生产安全防护、作业区安全警示设置、个人的防护措施；</w:t>
      </w:r>
    </w:p>
    <w:p w:rsidR="008910F0" w:rsidRDefault="00A34F50">
      <w:pPr>
        <w:pStyle w:val="12-25"/>
        <w:ind w:firstLine="480"/>
      </w:pPr>
      <w:r>
        <w:rPr>
          <w:rFonts w:hint="eastAsia"/>
        </w:rPr>
        <w:t>（</w:t>
      </w:r>
      <w:r>
        <w:rPr>
          <w:rFonts w:hint="eastAsia"/>
        </w:rPr>
        <w:t>5</w:t>
      </w:r>
      <w:r>
        <w:rPr>
          <w:rFonts w:hint="eastAsia"/>
        </w:rPr>
        <w:t>）各种应急设备、装置的使用训练；</w:t>
      </w:r>
    </w:p>
    <w:p w:rsidR="008910F0" w:rsidRDefault="00A34F50">
      <w:pPr>
        <w:pStyle w:val="12-25"/>
        <w:ind w:firstLine="480"/>
      </w:pPr>
      <w:bookmarkStart w:id="1337" w:name="_Toc4198_WPSOffice_Level3"/>
      <w:r>
        <w:rPr>
          <w:lang w:val="zh-TW"/>
        </w:rPr>
        <w:t>（</w:t>
      </w:r>
      <w:r>
        <w:rPr>
          <w:rFonts w:hint="eastAsia"/>
        </w:rPr>
        <w:t>6</w:t>
      </w:r>
      <w:r>
        <w:t>）</w:t>
      </w:r>
      <w:r>
        <w:rPr>
          <w:rFonts w:hint="eastAsia"/>
        </w:rPr>
        <w:t>不同突发环境</w:t>
      </w:r>
      <w:r>
        <w:rPr>
          <w:lang w:val="zh-TW" w:eastAsia="zh-TW"/>
        </w:rPr>
        <w:t>事</w:t>
      </w:r>
      <w:r>
        <w:rPr>
          <w:rFonts w:hint="eastAsia"/>
        </w:rPr>
        <w:t>件</w:t>
      </w:r>
      <w:r>
        <w:rPr>
          <w:lang w:val="zh-TW" w:eastAsia="zh-TW"/>
        </w:rPr>
        <w:t>处理方法；</w:t>
      </w:r>
      <w:bookmarkEnd w:id="1337"/>
    </w:p>
    <w:p w:rsidR="008910F0" w:rsidRDefault="00A34F50">
      <w:pPr>
        <w:pStyle w:val="12-25"/>
        <w:ind w:firstLine="480"/>
      </w:pPr>
      <w:bookmarkStart w:id="1338" w:name="_Toc30637_WPSOffice_Level3"/>
      <w:r>
        <w:rPr>
          <w:lang w:val="zh-TW"/>
        </w:rPr>
        <w:t>（</w:t>
      </w:r>
      <w:r>
        <w:rPr>
          <w:rFonts w:hint="eastAsia"/>
        </w:rPr>
        <w:t>7</w:t>
      </w:r>
      <w:r>
        <w:t>）</w:t>
      </w:r>
      <w:r>
        <w:rPr>
          <w:lang w:val="zh-TW" w:eastAsia="zh-TW"/>
        </w:rPr>
        <w:t>事故区清点人数及人员控制；</w:t>
      </w:r>
      <w:bookmarkEnd w:id="1338"/>
    </w:p>
    <w:p w:rsidR="008910F0" w:rsidRDefault="00A34F50">
      <w:pPr>
        <w:pStyle w:val="12-25"/>
        <w:ind w:firstLine="480"/>
      </w:pPr>
      <w:bookmarkStart w:id="1339" w:name="_Toc9558_WPSOffice_Level3"/>
      <w:r>
        <w:rPr>
          <w:lang w:val="zh-TW"/>
        </w:rPr>
        <w:t>（</w:t>
      </w:r>
      <w:r>
        <w:rPr>
          <w:rFonts w:hint="eastAsia"/>
        </w:rPr>
        <w:t>8</w:t>
      </w:r>
      <w:r>
        <w:t>）</w:t>
      </w:r>
      <w:r>
        <w:rPr>
          <w:lang w:val="zh-TW" w:eastAsia="zh-TW"/>
        </w:rPr>
        <w:t>交通控制及交通道口的管制；</w:t>
      </w:r>
      <w:bookmarkEnd w:id="1339"/>
    </w:p>
    <w:p w:rsidR="008910F0" w:rsidRDefault="00A34F50">
      <w:pPr>
        <w:pStyle w:val="12-25"/>
        <w:ind w:firstLine="480"/>
      </w:pPr>
      <w:bookmarkStart w:id="1340" w:name="_Toc31821_WPSOffice_Level3"/>
      <w:r>
        <w:rPr>
          <w:lang w:val="zh-TW"/>
        </w:rPr>
        <w:t>（</w:t>
      </w:r>
      <w:r>
        <w:rPr>
          <w:rFonts w:hint="eastAsia"/>
        </w:rPr>
        <w:t>9</w:t>
      </w:r>
      <w:r>
        <w:t>）</w:t>
      </w:r>
      <w:r>
        <w:rPr>
          <w:lang w:val="zh-TW" w:eastAsia="zh-TW"/>
        </w:rPr>
        <w:t>周边单位、群众及无关人员的撤离以及有关撤离工作的演习；</w:t>
      </w:r>
      <w:bookmarkEnd w:id="1340"/>
    </w:p>
    <w:p w:rsidR="008910F0" w:rsidRDefault="00A34F50">
      <w:pPr>
        <w:pStyle w:val="12-25"/>
        <w:ind w:firstLine="480"/>
      </w:pPr>
      <w:bookmarkStart w:id="1341" w:name="_Toc30791_WPSOffice_Level3"/>
      <w:r>
        <w:rPr>
          <w:lang w:val="zh-TW"/>
        </w:rPr>
        <w:t>（</w:t>
      </w:r>
      <w:r>
        <w:rPr>
          <w:rFonts w:hint="eastAsia"/>
        </w:rPr>
        <w:t>10</w:t>
      </w:r>
      <w:r>
        <w:t>）</w:t>
      </w:r>
      <w:r>
        <w:rPr>
          <w:lang w:val="zh-TW" w:eastAsia="zh-TW"/>
        </w:rPr>
        <w:t>信息报告演习；</w:t>
      </w:r>
      <w:bookmarkEnd w:id="1341"/>
    </w:p>
    <w:p w:rsidR="008910F0" w:rsidRDefault="00A34F50">
      <w:pPr>
        <w:pStyle w:val="12-25"/>
        <w:ind w:firstLine="480"/>
      </w:pPr>
      <w:bookmarkStart w:id="1342" w:name="_Toc24492_WPSOffice_Level3"/>
      <w:r>
        <w:rPr>
          <w:lang w:val="zh-TW"/>
        </w:rPr>
        <w:t>（</w:t>
      </w:r>
      <w:r>
        <w:rPr>
          <w:rFonts w:hint="eastAsia"/>
        </w:rPr>
        <w:t>11</w:t>
      </w:r>
      <w:r>
        <w:t>）</w:t>
      </w:r>
      <w:r>
        <w:rPr>
          <w:lang w:val="zh-TW" w:eastAsia="zh-TW"/>
        </w:rPr>
        <w:t>事故进一步扩大所采取的措施；</w:t>
      </w:r>
      <w:bookmarkEnd w:id="1342"/>
    </w:p>
    <w:p w:rsidR="008910F0" w:rsidRDefault="00A34F50">
      <w:pPr>
        <w:pStyle w:val="12-25"/>
        <w:ind w:firstLine="480"/>
        <w:rPr>
          <w:lang w:val="zh-TW" w:eastAsia="zh-TW"/>
        </w:rPr>
      </w:pPr>
      <w:bookmarkStart w:id="1343" w:name="_Toc15794_WPSOffice_Level3"/>
      <w:r>
        <w:rPr>
          <w:lang w:val="zh-TW"/>
        </w:rPr>
        <w:t>（</w:t>
      </w:r>
      <w:r>
        <w:t>1</w:t>
      </w:r>
      <w:r>
        <w:rPr>
          <w:rFonts w:hint="eastAsia"/>
        </w:rPr>
        <w:t>2</w:t>
      </w:r>
      <w:r>
        <w:t>）</w:t>
      </w:r>
      <w:r>
        <w:rPr>
          <w:rFonts w:hint="eastAsia"/>
        </w:rPr>
        <w:t>善后处置措施</w:t>
      </w:r>
      <w:r>
        <w:rPr>
          <w:lang w:val="zh-TW" w:eastAsia="zh-TW"/>
        </w:rPr>
        <w:t>。</w:t>
      </w:r>
      <w:bookmarkEnd w:id="1343"/>
    </w:p>
    <w:p w:rsidR="008910F0" w:rsidRDefault="00A34F50">
      <w:pPr>
        <w:pStyle w:val="3"/>
        <w:rPr>
          <w:rFonts w:eastAsia="宋体"/>
          <w:color w:val="auto"/>
        </w:rPr>
      </w:pPr>
      <w:r>
        <w:rPr>
          <w:rFonts w:eastAsia="宋体" w:hint="eastAsia"/>
          <w:color w:val="auto"/>
        </w:rPr>
        <w:t>8</w:t>
      </w:r>
      <w:r>
        <w:rPr>
          <w:rFonts w:eastAsia="宋体" w:hint="eastAsia"/>
          <w:color w:val="auto"/>
        </w:rPr>
        <w:t>.2.</w:t>
      </w:r>
      <w:r>
        <w:rPr>
          <w:rFonts w:eastAsia="宋体" w:hint="eastAsia"/>
          <w:color w:val="auto"/>
        </w:rPr>
        <w:t>8</w:t>
      </w:r>
      <w:r>
        <w:rPr>
          <w:rFonts w:eastAsia="宋体" w:hint="eastAsia"/>
          <w:color w:val="auto"/>
        </w:rPr>
        <w:t>演练情景</w:t>
      </w:r>
    </w:p>
    <w:p w:rsidR="008910F0" w:rsidRDefault="00A34F50">
      <w:pPr>
        <w:adjustRightInd w:val="0"/>
        <w:snapToGrid w:val="0"/>
        <w:spacing w:line="360" w:lineRule="auto"/>
        <w:ind w:firstLineChars="200" w:firstLine="480"/>
        <w:rPr>
          <w:sz w:val="24"/>
          <w:szCs w:val="24"/>
        </w:rPr>
      </w:pPr>
      <w:r>
        <w:rPr>
          <w:rFonts w:hint="eastAsia"/>
          <w:sz w:val="24"/>
        </w:rPr>
        <w:t>（</w:t>
      </w:r>
      <w:r>
        <w:rPr>
          <w:rFonts w:hint="eastAsia"/>
          <w:sz w:val="24"/>
        </w:rPr>
        <w:t>1</w:t>
      </w:r>
      <w:r>
        <w:rPr>
          <w:rFonts w:hint="eastAsia"/>
          <w:sz w:val="24"/>
        </w:rPr>
        <w:t>）</w:t>
      </w:r>
      <w:r>
        <w:rPr>
          <w:rFonts w:hint="eastAsia"/>
          <w:sz w:val="24"/>
          <w:szCs w:val="24"/>
        </w:rPr>
        <w:t>化学品仓库</w:t>
      </w:r>
      <w:r>
        <w:rPr>
          <w:rFonts w:hint="eastAsia"/>
          <w:sz w:val="24"/>
          <w:szCs w:val="24"/>
        </w:rPr>
        <w:t>、调配室、刷漆区</w:t>
      </w:r>
      <w:r>
        <w:rPr>
          <w:rFonts w:hint="eastAsia"/>
          <w:sz w:val="24"/>
          <w:szCs w:val="24"/>
        </w:rPr>
        <w:t>内的</w:t>
      </w:r>
      <w:r>
        <w:rPr>
          <w:rFonts w:hint="eastAsia"/>
          <w:sz w:val="24"/>
          <w:szCs w:val="24"/>
        </w:rPr>
        <w:t>油漆、固化剂、稀释剂</w:t>
      </w:r>
      <w:r>
        <w:rPr>
          <w:rFonts w:hint="eastAsia"/>
          <w:sz w:val="24"/>
          <w:szCs w:val="24"/>
        </w:rPr>
        <w:t>等风险物质</w:t>
      </w:r>
      <w:r>
        <w:rPr>
          <w:rFonts w:hint="eastAsia"/>
          <w:sz w:val="24"/>
          <w:szCs w:val="24"/>
        </w:rPr>
        <w:t>或危危险废物</w:t>
      </w:r>
      <w:r>
        <w:rPr>
          <w:rFonts w:hint="eastAsia"/>
          <w:sz w:val="24"/>
          <w:szCs w:val="24"/>
        </w:rPr>
        <w:t>引发的火灾爆炸事故</w:t>
      </w:r>
      <w:r>
        <w:rPr>
          <w:rFonts w:hint="eastAsia"/>
          <w:sz w:val="24"/>
          <w:szCs w:val="24"/>
        </w:rPr>
        <w:t>引发环境事故</w:t>
      </w:r>
      <w:r>
        <w:rPr>
          <w:sz w:val="24"/>
          <w:szCs w:val="24"/>
        </w:rPr>
        <w:t>应急处置抢险</w:t>
      </w:r>
      <w:r>
        <w:rPr>
          <w:rFonts w:hint="eastAsia"/>
          <w:sz w:val="24"/>
          <w:szCs w:val="24"/>
        </w:rPr>
        <w:t>；</w:t>
      </w:r>
    </w:p>
    <w:p w:rsidR="008910F0" w:rsidRDefault="00A34F50">
      <w:pPr>
        <w:pStyle w:val="Default"/>
        <w:snapToGrid w:val="0"/>
        <w:spacing w:line="360" w:lineRule="auto"/>
        <w:ind w:firstLineChars="200" w:firstLine="480"/>
        <w:jc w:val="both"/>
        <w:rPr>
          <w:rFonts w:ascii="Times New Roman" w:cs="Times New Roman"/>
          <w:color w:val="auto"/>
        </w:rPr>
      </w:pPr>
      <w:r>
        <w:rPr>
          <w:rFonts w:ascii="Times New Roman" w:cs="Times New Roman" w:hint="eastAsia"/>
          <w:color w:val="auto"/>
        </w:rPr>
        <w:t>（</w:t>
      </w:r>
      <w:r>
        <w:rPr>
          <w:rFonts w:ascii="Times New Roman" w:cs="Times New Roman" w:hint="eastAsia"/>
          <w:color w:val="auto"/>
        </w:rPr>
        <w:t>2</w:t>
      </w:r>
      <w:r>
        <w:rPr>
          <w:rFonts w:ascii="Times New Roman" w:cs="Times New Roman" w:hint="eastAsia"/>
          <w:color w:val="auto"/>
        </w:rPr>
        <w:t>）</w:t>
      </w:r>
      <w:r>
        <w:rPr>
          <w:rFonts w:ascii="Times New Roman" w:cs="Times New Roman" w:hint="eastAsia"/>
          <w:color w:val="auto"/>
        </w:rPr>
        <w:t>氧气、丙烷等</w:t>
      </w:r>
      <w:r>
        <w:rPr>
          <w:rFonts w:ascii="Times New Roman" w:cs="Times New Roman" w:hint="eastAsia"/>
          <w:color w:val="auto"/>
        </w:rPr>
        <w:t>泄漏火灾爆炸事故</w:t>
      </w:r>
      <w:r>
        <w:rPr>
          <w:rFonts w:ascii="Times New Roman" w:cs="Times New Roman" w:hint="eastAsia"/>
          <w:color w:val="auto"/>
        </w:rPr>
        <w:t>引发环境事故</w:t>
      </w:r>
      <w:r>
        <w:rPr>
          <w:rFonts w:ascii="Times New Roman" w:cs="Times New Roman" w:hint="eastAsia"/>
          <w:color w:val="auto"/>
        </w:rPr>
        <w:t>处置抢险</w:t>
      </w:r>
    </w:p>
    <w:p w:rsidR="008910F0" w:rsidRDefault="00A34F50">
      <w:pPr>
        <w:pStyle w:val="Default"/>
        <w:snapToGrid w:val="0"/>
        <w:spacing w:line="360" w:lineRule="auto"/>
        <w:ind w:firstLineChars="200" w:firstLine="480"/>
        <w:jc w:val="both"/>
        <w:rPr>
          <w:rFonts w:ascii="Times New Roman" w:cs="Times New Roman"/>
          <w:color w:val="auto"/>
        </w:rPr>
      </w:pPr>
      <w:r>
        <w:rPr>
          <w:rFonts w:ascii="Times New Roman" w:cs="Times New Roman" w:hint="eastAsia"/>
          <w:color w:val="auto"/>
        </w:rPr>
        <w:t>（</w:t>
      </w:r>
      <w:r>
        <w:rPr>
          <w:rFonts w:ascii="Times New Roman" w:cs="Times New Roman" w:hint="eastAsia"/>
          <w:color w:val="auto"/>
        </w:rPr>
        <w:t>3</w:t>
      </w:r>
      <w:r>
        <w:rPr>
          <w:rFonts w:ascii="Times New Roman" w:cs="Times New Roman" w:hint="eastAsia"/>
          <w:color w:val="auto"/>
        </w:rPr>
        <w:t>）其他火灾事故</w:t>
      </w:r>
      <w:r>
        <w:rPr>
          <w:rFonts w:ascii="Times New Roman" w:cs="Times New Roman" w:hint="eastAsia"/>
          <w:color w:val="auto"/>
        </w:rPr>
        <w:t>引发环境事故</w:t>
      </w:r>
      <w:r>
        <w:rPr>
          <w:rFonts w:ascii="Times New Roman" w:cs="Times New Roman"/>
          <w:color w:val="auto"/>
        </w:rPr>
        <w:t>应急处置抢险</w:t>
      </w:r>
      <w:r>
        <w:rPr>
          <w:rFonts w:ascii="Times New Roman" w:cs="Times New Roman" w:hint="eastAsia"/>
          <w:color w:val="auto"/>
        </w:rPr>
        <w:t>；</w:t>
      </w:r>
    </w:p>
    <w:p w:rsidR="008910F0" w:rsidRDefault="00A34F50">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Pr>
          <w:rFonts w:hint="eastAsia"/>
          <w:sz w:val="24"/>
          <w:szCs w:val="24"/>
        </w:rPr>
        <w:t>油漆、固化剂、稀释剂</w:t>
      </w:r>
      <w:r>
        <w:rPr>
          <w:rFonts w:hint="eastAsia"/>
          <w:sz w:val="24"/>
          <w:szCs w:val="24"/>
        </w:rPr>
        <w:t>等风险物质泄漏</w:t>
      </w:r>
      <w:r>
        <w:rPr>
          <w:sz w:val="24"/>
          <w:szCs w:val="24"/>
        </w:rPr>
        <w:t>事故排放处置抢险；</w:t>
      </w:r>
    </w:p>
    <w:p w:rsidR="008910F0" w:rsidRDefault="00A34F50">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w:t>
      </w:r>
      <w:r>
        <w:rPr>
          <w:rFonts w:hint="eastAsia"/>
          <w:sz w:val="24"/>
          <w:szCs w:val="24"/>
        </w:rPr>
        <w:t>焊接烟尘、机加工粉尘、刷漆废气事</w:t>
      </w:r>
      <w:r>
        <w:rPr>
          <w:sz w:val="24"/>
          <w:szCs w:val="24"/>
        </w:rPr>
        <w:t>故排放处置抢险；</w:t>
      </w:r>
    </w:p>
    <w:p w:rsidR="008910F0" w:rsidRDefault="00A34F50">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）废机油</w:t>
      </w:r>
      <w:r>
        <w:rPr>
          <w:rFonts w:hint="eastAsia"/>
          <w:sz w:val="24"/>
          <w:szCs w:val="24"/>
        </w:rPr>
        <w:t>、废漆渣</w:t>
      </w:r>
      <w:r>
        <w:rPr>
          <w:rFonts w:hint="eastAsia"/>
          <w:sz w:val="24"/>
          <w:szCs w:val="24"/>
        </w:rPr>
        <w:t>等</w:t>
      </w:r>
      <w:r>
        <w:rPr>
          <w:sz w:val="24"/>
          <w:szCs w:val="24"/>
        </w:rPr>
        <w:t>危险废物泄漏处置抢险；</w:t>
      </w:r>
    </w:p>
    <w:p w:rsidR="008910F0" w:rsidRDefault="00A34F50">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w:t>
      </w:r>
      <w:r>
        <w:rPr>
          <w:sz w:val="24"/>
          <w:szCs w:val="24"/>
        </w:rPr>
        <w:t>火灾、爆炸引起的次生</w:t>
      </w:r>
      <w:r>
        <w:rPr>
          <w:sz w:val="24"/>
          <w:szCs w:val="24"/>
        </w:rPr>
        <w:t>/</w:t>
      </w:r>
      <w:r>
        <w:rPr>
          <w:sz w:val="24"/>
          <w:szCs w:val="24"/>
        </w:rPr>
        <w:t>衍生</w:t>
      </w:r>
      <w:r>
        <w:rPr>
          <w:rFonts w:hint="eastAsia"/>
          <w:sz w:val="24"/>
          <w:szCs w:val="24"/>
        </w:rPr>
        <w:t>环境事故</w:t>
      </w:r>
      <w:r>
        <w:rPr>
          <w:sz w:val="24"/>
          <w:szCs w:val="24"/>
        </w:rPr>
        <w:t>的应急处置抢险。</w:t>
      </w:r>
    </w:p>
    <w:p w:rsidR="008910F0" w:rsidRDefault="00A34F50">
      <w:pPr>
        <w:pStyle w:val="3"/>
        <w:rPr>
          <w:rFonts w:eastAsia="宋体"/>
          <w:color w:val="auto"/>
        </w:rPr>
      </w:pPr>
      <w:bookmarkStart w:id="1344" w:name="_Toc25444_WPSOffice_Level3"/>
      <w:bookmarkStart w:id="1345" w:name="_Toc25399_WPSOffice_Level2"/>
      <w:bookmarkStart w:id="1346" w:name="_Toc30428_WPSOffice_Level3"/>
      <w:bookmarkStart w:id="1347" w:name="_Toc20352_WPSOffice_Level3"/>
      <w:bookmarkStart w:id="1348" w:name="_Toc14397"/>
      <w:r>
        <w:rPr>
          <w:rFonts w:eastAsia="宋体" w:hint="eastAsia"/>
          <w:color w:val="auto"/>
        </w:rPr>
        <w:t>8</w:t>
      </w:r>
      <w:r>
        <w:rPr>
          <w:rFonts w:eastAsia="宋体" w:hint="eastAsia"/>
          <w:color w:val="auto"/>
        </w:rPr>
        <w:t>.2.</w:t>
      </w:r>
      <w:r>
        <w:rPr>
          <w:rFonts w:eastAsia="宋体" w:hint="eastAsia"/>
          <w:color w:val="auto"/>
        </w:rPr>
        <w:t>9</w:t>
      </w:r>
      <w:r>
        <w:rPr>
          <w:rFonts w:eastAsia="宋体" w:hint="eastAsia"/>
          <w:color w:val="auto"/>
        </w:rPr>
        <w:t>参与人员</w:t>
      </w:r>
      <w:bookmarkEnd w:id="1344"/>
      <w:bookmarkEnd w:id="1345"/>
      <w:bookmarkEnd w:id="1346"/>
      <w:bookmarkEnd w:id="1347"/>
      <w:bookmarkEnd w:id="1348"/>
    </w:p>
    <w:p w:rsidR="008910F0" w:rsidRDefault="00A34F50">
      <w:pPr>
        <w:pStyle w:val="12-25"/>
        <w:ind w:firstLine="480"/>
        <w:rPr>
          <w:lang w:val="zh-TW"/>
        </w:rPr>
      </w:pPr>
      <w:bookmarkStart w:id="1349" w:name="_Toc13426_WPSOffice_Level3"/>
      <w:r>
        <w:rPr>
          <w:lang w:val="zh-TW"/>
        </w:rPr>
        <w:t>（</w:t>
      </w:r>
      <w:r>
        <w:rPr>
          <w:lang w:val="zh-TW"/>
        </w:rPr>
        <w:t>1</w:t>
      </w:r>
      <w:r>
        <w:rPr>
          <w:lang w:val="zh-TW"/>
        </w:rPr>
        <w:t>）应急</w:t>
      </w:r>
      <w:r>
        <w:rPr>
          <w:rFonts w:hint="eastAsia"/>
          <w:lang w:val="zh-TW"/>
        </w:rPr>
        <w:t>指挥</w:t>
      </w:r>
      <w:r>
        <w:rPr>
          <w:lang w:val="zh-TW"/>
        </w:rPr>
        <w:t>部；</w:t>
      </w:r>
      <w:bookmarkEnd w:id="1349"/>
    </w:p>
    <w:p w:rsidR="008910F0" w:rsidRDefault="00A34F50">
      <w:pPr>
        <w:pStyle w:val="12-25"/>
        <w:ind w:firstLine="480"/>
        <w:rPr>
          <w:lang w:val="zh-TW"/>
        </w:rPr>
      </w:pPr>
      <w:bookmarkStart w:id="1350" w:name="_Toc30058_WPSOffice_Level3"/>
      <w:r>
        <w:rPr>
          <w:lang w:val="zh-TW"/>
        </w:rPr>
        <w:t>（</w:t>
      </w:r>
      <w:r>
        <w:rPr>
          <w:lang w:val="zh-TW"/>
        </w:rPr>
        <w:t>2</w:t>
      </w:r>
      <w:r>
        <w:rPr>
          <w:lang w:val="zh-TW"/>
        </w:rPr>
        <w:t>）应急处理小组；</w:t>
      </w:r>
      <w:bookmarkEnd w:id="1350"/>
    </w:p>
    <w:p w:rsidR="008910F0" w:rsidRDefault="00A34F50">
      <w:pPr>
        <w:pStyle w:val="12-25"/>
        <w:ind w:firstLine="480"/>
        <w:rPr>
          <w:lang w:val="zh-TW"/>
        </w:rPr>
      </w:pPr>
      <w:bookmarkStart w:id="1351" w:name="_Toc31687_WPSOffice_Level3"/>
      <w:r>
        <w:rPr>
          <w:lang w:val="zh-TW"/>
        </w:rPr>
        <w:t>（</w:t>
      </w:r>
      <w:r>
        <w:rPr>
          <w:lang w:val="zh-TW"/>
        </w:rPr>
        <w:t>3</w:t>
      </w:r>
      <w:r>
        <w:rPr>
          <w:lang w:val="zh-TW"/>
        </w:rPr>
        <w:t>）</w:t>
      </w:r>
      <w:r>
        <w:rPr>
          <w:rFonts w:hint="eastAsia"/>
          <w:lang w:val="zh-TW"/>
        </w:rPr>
        <w:t>湖北重工蒲圻机械有限公司</w:t>
      </w:r>
      <w:r>
        <w:rPr>
          <w:lang w:val="zh-TW"/>
        </w:rPr>
        <w:t>员工；</w:t>
      </w:r>
      <w:bookmarkEnd w:id="1351"/>
    </w:p>
    <w:p w:rsidR="008910F0" w:rsidRDefault="00A34F50">
      <w:pPr>
        <w:pStyle w:val="12-25"/>
        <w:ind w:firstLine="480"/>
      </w:pPr>
      <w:bookmarkStart w:id="1352" w:name="_Toc8725_WPSOffice_Level3"/>
      <w:r>
        <w:rPr>
          <w:lang w:val="zh-TW"/>
        </w:rPr>
        <w:t>（</w:t>
      </w:r>
      <w:r>
        <w:rPr>
          <w:lang w:val="zh-TW"/>
        </w:rPr>
        <w:t>4</w:t>
      </w:r>
      <w:r>
        <w:rPr>
          <w:lang w:val="zh-TW"/>
        </w:rPr>
        <w:t>）周边群众。</w:t>
      </w:r>
      <w:bookmarkEnd w:id="1352"/>
    </w:p>
    <w:p w:rsidR="008910F0" w:rsidRDefault="00A34F50">
      <w:pPr>
        <w:pStyle w:val="3"/>
        <w:rPr>
          <w:rFonts w:eastAsia="宋体"/>
          <w:color w:val="auto"/>
        </w:rPr>
      </w:pPr>
      <w:bookmarkStart w:id="1353" w:name="_Toc4856"/>
      <w:bookmarkStart w:id="1354" w:name="_Toc13230"/>
      <w:bookmarkStart w:id="1355" w:name="_Toc26914_WPSOffice_Level2"/>
      <w:bookmarkStart w:id="1356" w:name="_Toc17115"/>
      <w:bookmarkStart w:id="1357" w:name="_Toc9093_WPSOffice_Level3"/>
      <w:bookmarkStart w:id="1358" w:name="_Toc25259"/>
      <w:bookmarkStart w:id="1359" w:name="_Toc25326_WPSOffice_Level3"/>
      <w:bookmarkStart w:id="1360" w:name="_Toc30722"/>
      <w:bookmarkStart w:id="1361" w:name="_Toc4895"/>
      <w:bookmarkStart w:id="1362" w:name="_Toc17239"/>
      <w:bookmarkStart w:id="1363" w:name="_Toc17254"/>
      <w:bookmarkStart w:id="1364" w:name="_Toc13591_WPSOffice_Level3"/>
      <w:bookmarkStart w:id="1365" w:name="_Toc22866_WPSOffice_Level3"/>
      <w:bookmarkStart w:id="1366" w:name="_Toc27402"/>
      <w:bookmarkStart w:id="1367" w:name="bookmark131"/>
      <w:commentRangeStart w:id="1368"/>
      <w:r>
        <w:rPr>
          <w:rFonts w:eastAsia="宋体" w:hint="eastAsia"/>
          <w:color w:val="auto"/>
        </w:rPr>
        <w:lastRenderedPageBreak/>
        <w:t>8</w:t>
      </w:r>
      <w:r>
        <w:rPr>
          <w:rFonts w:eastAsia="宋体" w:hint="eastAsia"/>
          <w:color w:val="auto"/>
        </w:rPr>
        <w:t>.2.</w:t>
      </w:r>
      <w:r>
        <w:rPr>
          <w:rFonts w:eastAsia="宋体" w:hint="eastAsia"/>
          <w:color w:val="auto"/>
        </w:rPr>
        <w:t>10</w:t>
      </w:r>
      <w:r>
        <w:rPr>
          <w:rFonts w:eastAsia="宋体" w:hint="eastAsia"/>
          <w:color w:val="auto"/>
        </w:rPr>
        <w:t>演练的组织、评估和总结</w:t>
      </w:r>
      <w:commentRangeEnd w:id="1368"/>
      <w:r>
        <w:rPr>
          <w:rFonts w:eastAsia="宋体"/>
        </w:rPr>
        <w:commentReference w:id="1368"/>
      </w:r>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p>
    <w:bookmarkEnd w:id="1367"/>
    <w:p w:rsidR="008910F0" w:rsidRDefault="00A34F50">
      <w:pPr>
        <w:pStyle w:val="12-25"/>
        <w:ind w:firstLine="480"/>
        <w:rPr>
          <w:lang w:val="zh-TW"/>
        </w:rPr>
      </w:pPr>
      <w:r>
        <w:t>应急演练由应急指挥部</w:t>
      </w:r>
      <w:r>
        <w:rPr>
          <w:rFonts w:hint="eastAsia"/>
        </w:rPr>
        <w:t>或</w:t>
      </w:r>
      <w:r>
        <w:rPr>
          <w:rFonts w:hint="eastAsia"/>
        </w:rPr>
        <w:t>湖北重工蒲圻机械有限公司</w:t>
      </w:r>
      <w:r>
        <w:rPr>
          <w:rFonts w:hint="eastAsia"/>
        </w:rPr>
        <w:t>其他领导</w:t>
      </w:r>
      <w:r>
        <w:t>负责组织。</w:t>
      </w:r>
      <w:r>
        <w:rPr>
          <w:lang w:val="zh-TW" w:eastAsia="zh-TW"/>
        </w:rPr>
        <w:t>应急演练结束后，对演练进行评估和总结，辨识应急预案和程序中的缺陷与不足，对演练过程中的不足项、整改项和改进项进行修订、完善</w:t>
      </w:r>
      <w:r>
        <w:rPr>
          <w:rFonts w:hint="eastAsia"/>
          <w:lang w:val="zh-TW"/>
        </w:rPr>
        <w:t>。</w:t>
      </w:r>
    </w:p>
    <w:p w:rsidR="008910F0" w:rsidRDefault="00A34F50">
      <w:pPr>
        <w:pStyle w:val="3"/>
        <w:rPr>
          <w:rFonts w:eastAsia="宋体"/>
          <w:color w:val="0000FF"/>
        </w:rPr>
      </w:pPr>
      <w:r>
        <w:rPr>
          <w:rFonts w:eastAsia="宋体" w:hint="eastAsia"/>
          <w:color w:val="0000FF"/>
        </w:rPr>
        <w:t>8.2.11</w:t>
      </w:r>
      <w:r>
        <w:rPr>
          <w:rFonts w:eastAsia="宋体" w:hint="eastAsia"/>
          <w:color w:val="0000FF"/>
        </w:rPr>
        <w:t>演练计划</w:t>
      </w:r>
    </w:p>
    <w:p w:rsidR="008910F0" w:rsidRDefault="00A34F50">
      <w:pPr>
        <w:jc w:val="center"/>
        <w:rPr>
          <w:b/>
          <w:bCs/>
          <w:color w:val="0000FF"/>
          <w:sz w:val="24"/>
          <w:szCs w:val="24"/>
        </w:rPr>
      </w:pPr>
      <w:r>
        <w:rPr>
          <w:rFonts w:hint="eastAsia"/>
          <w:b/>
          <w:bCs/>
          <w:color w:val="0000FF"/>
          <w:sz w:val="24"/>
          <w:szCs w:val="24"/>
        </w:rPr>
        <w:t>表</w:t>
      </w:r>
      <w:r>
        <w:rPr>
          <w:rFonts w:hint="eastAsia"/>
          <w:b/>
          <w:bCs/>
          <w:color w:val="0000FF"/>
          <w:sz w:val="24"/>
          <w:szCs w:val="24"/>
        </w:rPr>
        <w:t>8.2-1</w:t>
      </w:r>
      <w:r>
        <w:rPr>
          <w:rFonts w:hint="eastAsia"/>
          <w:b/>
          <w:bCs/>
          <w:color w:val="0000FF"/>
          <w:sz w:val="24"/>
          <w:szCs w:val="24"/>
        </w:rPr>
        <w:t>演练计划一览表</w:t>
      </w:r>
    </w:p>
    <w:tbl>
      <w:tblPr>
        <w:tblStyle w:val="a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64"/>
        <w:gridCol w:w="996"/>
        <w:gridCol w:w="1391"/>
        <w:gridCol w:w="5857"/>
        <w:gridCol w:w="748"/>
      </w:tblGrid>
      <w:tr w:rsidR="008910F0">
        <w:trPr>
          <w:trHeight w:val="340"/>
          <w:jc w:val="center"/>
        </w:trPr>
        <w:tc>
          <w:tcPr>
            <w:tcW w:w="964" w:type="dxa"/>
            <w:tcBorders>
              <w:tl2br w:val="nil"/>
              <w:tr2bl w:val="nil"/>
            </w:tcBorders>
            <w:vAlign w:val="center"/>
          </w:tcPr>
          <w:p w:rsidR="008910F0" w:rsidRDefault="00A34F50">
            <w:pPr>
              <w:jc w:val="center"/>
              <w:rPr>
                <w:b/>
                <w:bCs/>
                <w:color w:val="0000FF"/>
                <w:szCs w:val="21"/>
              </w:rPr>
            </w:pPr>
            <w:r>
              <w:rPr>
                <w:rFonts w:hint="eastAsia"/>
                <w:b/>
                <w:bCs/>
                <w:color w:val="0000FF"/>
                <w:szCs w:val="21"/>
              </w:rPr>
              <w:t>演练情景</w:t>
            </w:r>
          </w:p>
        </w:tc>
        <w:tc>
          <w:tcPr>
            <w:tcW w:w="996" w:type="dxa"/>
            <w:tcBorders>
              <w:tl2br w:val="nil"/>
              <w:tr2bl w:val="nil"/>
            </w:tcBorders>
            <w:vAlign w:val="center"/>
          </w:tcPr>
          <w:p w:rsidR="008910F0" w:rsidRDefault="00A34F50">
            <w:pPr>
              <w:jc w:val="center"/>
              <w:rPr>
                <w:b/>
                <w:bCs/>
                <w:color w:val="0000FF"/>
                <w:szCs w:val="21"/>
              </w:rPr>
            </w:pPr>
            <w:r>
              <w:rPr>
                <w:rFonts w:hint="eastAsia"/>
                <w:b/>
                <w:bCs/>
                <w:color w:val="0000FF"/>
                <w:szCs w:val="21"/>
              </w:rPr>
              <w:t>演练方式</w:t>
            </w:r>
          </w:p>
        </w:tc>
        <w:tc>
          <w:tcPr>
            <w:tcW w:w="1391" w:type="dxa"/>
            <w:tcBorders>
              <w:tl2br w:val="nil"/>
              <w:tr2bl w:val="nil"/>
            </w:tcBorders>
            <w:vAlign w:val="center"/>
          </w:tcPr>
          <w:p w:rsidR="008910F0" w:rsidRDefault="00A34F50">
            <w:pPr>
              <w:jc w:val="center"/>
              <w:rPr>
                <w:b/>
                <w:bCs/>
                <w:color w:val="0000FF"/>
                <w:szCs w:val="21"/>
              </w:rPr>
            </w:pPr>
            <w:r>
              <w:rPr>
                <w:rFonts w:hint="eastAsia"/>
                <w:b/>
                <w:bCs/>
                <w:color w:val="0000FF"/>
                <w:szCs w:val="21"/>
              </w:rPr>
              <w:t>参与人员</w:t>
            </w:r>
          </w:p>
        </w:tc>
        <w:tc>
          <w:tcPr>
            <w:tcW w:w="5857" w:type="dxa"/>
            <w:tcBorders>
              <w:tl2br w:val="nil"/>
              <w:tr2bl w:val="nil"/>
            </w:tcBorders>
            <w:vAlign w:val="center"/>
          </w:tcPr>
          <w:p w:rsidR="008910F0" w:rsidRDefault="00A34F50">
            <w:pPr>
              <w:jc w:val="center"/>
              <w:rPr>
                <w:b/>
                <w:bCs/>
                <w:color w:val="0000FF"/>
                <w:szCs w:val="21"/>
              </w:rPr>
            </w:pPr>
            <w:r>
              <w:rPr>
                <w:rFonts w:hint="eastAsia"/>
                <w:b/>
                <w:bCs/>
                <w:color w:val="0000FF"/>
                <w:szCs w:val="21"/>
              </w:rPr>
              <w:t>演练重点内容</w:t>
            </w:r>
          </w:p>
        </w:tc>
        <w:tc>
          <w:tcPr>
            <w:tcW w:w="748" w:type="dxa"/>
            <w:tcBorders>
              <w:tl2br w:val="nil"/>
              <w:tr2bl w:val="nil"/>
            </w:tcBorders>
            <w:vAlign w:val="center"/>
          </w:tcPr>
          <w:p w:rsidR="008910F0" w:rsidRDefault="00A34F50">
            <w:pPr>
              <w:jc w:val="center"/>
              <w:rPr>
                <w:b/>
                <w:bCs/>
                <w:color w:val="0000FF"/>
                <w:szCs w:val="21"/>
              </w:rPr>
            </w:pPr>
            <w:r>
              <w:rPr>
                <w:rFonts w:hint="eastAsia"/>
                <w:b/>
                <w:bCs/>
                <w:color w:val="0000FF"/>
                <w:szCs w:val="21"/>
              </w:rPr>
              <w:t>演练频次</w:t>
            </w:r>
          </w:p>
        </w:tc>
      </w:tr>
      <w:tr w:rsidR="008910F0">
        <w:trPr>
          <w:trHeight w:val="340"/>
          <w:jc w:val="center"/>
        </w:trPr>
        <w:tc>
          <w:tcPr>
            <w:tcW w:w="964" w:type="dxa"/>
            <w:tcBorders>
              <w:tl2br w:val="nil"/>
              <w:tr2bl w:val="nil"/>
            </w:tcBorders>
            <w:vAlign w:val="center"/>
          </w:tcPr>
          <w:p w:rsidR="008910F0" w:rsidRDefault="00A34F50">
            <w:pPr>
              <w:jc w:val="center"/>
              <w:rPr>
                <w:color w:val="0000FF"/>
                <w:szCs w:val="21"/>
              </w:rPr>
            </w:pPr>
            <w:r>
              <w:rPr>
                <w:rFonts w:hint="eastAsia"/>
                <w:color w:val="0000FF"/>
                <w:szCs w:val="21"/>
              </w:rPr>
              <w:t>油漆、稀释剂等</w:t>
            </w:r>
            <w:r>
              <w:rPr>
                <w:rFonts w:hint="eastAsia"/>
                <w:color w:val="0000FF"/>
                <w:szCs w:val="21"/>
              </w:rPr>
              <w:t>风险物质</w:t>
            </w:r>
            <w:r>
              <w:rPr>
                <w:rFonts w:hint="eastAsia"/>
                <w:color w:val="0000FF"/>
                <w:szCs w:val="21"/>
              </w:rPr>
              <w:t>或危险废物</w:t>
            </w:r>
            <w:r>
              <w:rPr>
                <w:rFonts w:hint="eastAsia"/>
                <w:color w:val="0000FF"/>
                <w:szCs w:val="21"/>
              </w:rPr>
              <w:t>引发的火灾爆炸事故</w:t>
            </w:r>
          </w:p>
        </w:tc>
        <w:tc>
          <w:tcPr>
            <w:tcW w:w="996" w:type="dxa"/>
            <w:tcBorders>
              <w:tl2br w:val="nil"/>
              <w:tr2bl w:val="nil"/>
            </w:tcBorders>
            <w:vAlign w:val="center"/>
          </w:tcPr>
          <w:p w:rsidR="008910F0" w:rsidRDefault="00A34F50">
            <w:pPr>
              <w:jc w:val="center"/>
              <w:rPr>
                <w:color w:val="0000FF"/>
                <w:szCs w:val="21"/>
              </w:rPr>
            </w:pPr>
            <w:r>
              <w:rPr>
                <w:rFonts w:hint="eastAsia"/>
                <w:color w:val="0000FF"/>
                <w:szCs w:val="21"/>
              </w:rPr>
              <w:t>功能演习</w:t>
            </w:r>
          </w:p>
        </w:tc>
        <w:tc>
          <w:tcPr>
            <w:tcW w:w="1391" w:type="dxa"/>
            <w:tcBorders>
              <w:tl2br w:val="nil"/>
              <w:tr2bl w:val="nil"/>
            </w:tcBorders>
            <w:vAlign w:val="center"/>
          </w:tcPr>
          <w:p w:rsidR="008910F0" w:rsidRDefault="00A34F50">
            <w:pPr>
              <w:pStyle w:val="12-25"/>
              <w:spacing w:line="240" w:lineRule="auto"/>
              <w:ind w:firstLineChars="0" w:firstLine="0"/>
              <w:jc w:val="center"/>
              <w:rPr>
                <w:color w:val="0000FF"/>
                <w:sz w:val="21"/>
                <w:szCs w:val="21"/>
              </w:rPr>
            </w:pPr>
            <w:r>
              <w:rPr>
                <w:rFonts w:hint="eastAsia"/>
                <w:color w:val="0000FF"/>
                <w:sz w:val="21"/>
                <w:szCs w:val="21"/>
                <w:lang w:val="zh-TW"/>
              </w:rPr>
              <w:t>应急指挥部；应急抢险、通讯联络、物质保障等应急小组；相关岗位人员</w:t>
            </w:r>
          </w:p>
        </w:tc>
        <w:tc>
          <w:tcPr>
            <w:tcW w:w="5857" w:type="dxa"/>
            <w:tcBorders>
              <w:tl2br w:val="nil"/>
              <w:tr2bl w:val="nil"/>
            </w:tcBorders>
          </w:tcPr>
          <w:p w:rsidR="008910F0" w:rsidRDefault="00A34F50">
            <w:pPr>
              <w:rPr>
                <w:color w:val="0000FF"/>
                <w:szCs w:val="21"/>
                <w:lang w:val="zh-TW"/>
              </w:rPr>
            </w:pPr>
            <w:r>
              <w:rPr>
                <w:rFonts w:hint="eastAsia"/>
                <w:color w:val="0000FF"/>
                <w:szCs w:val="21"/>
              </w:rPr>
              <w:t>（</w:t>
            </w:r>
            <w:r>
              <w:rPr>
                <w:rFonts w:hint="eastAsia"/>
                <w:color w:val="0000FF"/>
                <w:szCs w:val="21"/>
              </w:rPr>
              <w:t>1</w:t>
            </w:r>
            <w:r>
              <w:rPr>
                <w:rFonts w:hint="eastAsia"/>
                <w:color w:val="0000FF"/>
                <w:szCs w:val="21"/>
              </w:rPr>
              <w:t>）</w:t>
            </w:r>
            <w:r>
              <w:rPr>
                <w:color w:val="0000FF"/>
                <w:szCs w:val="21"/>
              </w:rPr>
              <w:t>事故</w:t>
            </w:r>
            <w:r>
              <w:rPr>
                <w:rFonts w:hint="eastAsia"/>
                <w:color w:val="0000FF"/>
                <w:szCs w:val="21"/>
              </w:rPr>
              <w:t>发现，信息报告程序</w:t>
            </w:r>
            <w:r>
              <w:rPr>
                <w:color w:val="0000FF"/>
                <w:szCs w:val="21"/>
              </w:rPr>
              <w:t>；</w:t>
            </w:r>
          </w:p>
          <w:p w:rsidR="008910F0" w:rsidRDefault="00A34F50">
            <w:pPr>
              <w:rPr>
                <w:color w:val="0000FF"/>
                <w:szCs w:val="21"/>
                <w:lang w:val="zh-TW" w:eastAsia="zh-TW"/>
              </w:rPr>
            </w:pPr>
            <w:r>
              <w:rPr>
                <w:rFonts w:hint="eastAsia"/>
                <w:color w:val="0000FF"/>
                <w:szCs w:val="21"/>
              </w:rPr>
              <w:t>（</w:t>
            </w:r>
            <w:r>
              <w:rPr>
                <w:rFonts w:hint="eastAsia"/>
                <w:color w:val="0000FF"/>
                <w:szCs w:val="21"/>
              </w:rPr>
              <w:t>2</w:t>
            </w:r>
            <w:r>
              <w:rPr>
                <w:rFonts w:hint="eastAsia"/>
                <w:color w:val="0000FF"/>
                <w:szCs w:val="21"/>
              </w:rPr>
              <w:t>）</w:t>
            </w:r>
            <w:r>
              <w:rPr>
                <w:rFonts w:hint="eastAsia"/>
                <w:color w:val="0000FF"/>
                <w:szCs w:val="21"/>
                <w:lang w:val="zh-TW"/>
              </w:rPr>
              <w:t>湖北重工蒲圻机械有限公司</w:t>
            </w:r>
            <w:r>
              <w:rPr>
                <w:color w:val="0000FF"/>
                <w:szCs w:val="21"/>
                <w:lang w:val="zh-TW" w:eastAsia="zh-TW"/>
              </w:rPr>
              <w:t>内应急抢险；</w:t>
            </w:r>
          </w:p>
          <w:p w:rsidR="008910F0" w:rsidRDefault="00A34F50">
            <w:pPr>
              <w:rPr>
                <w:color w:val="0000FF"/>
                <w:szCs w:val="21"/>
                <w:lang w:val="zh-TW"/>
              </w:rPr>
            </w:pPr>
            <w:r>
              <w:rPr>
                <w:rFonts w:hint="eastAsia"/>
                <w:color w:val="0000FF"/>
                <w:szCs w:val="21"/>
              </w:rPr>
              <w:t>（</w:t>
            </w:r>
            <w:r>
              <w:rPr>
                <w:rFonts w:hint="eastAsia"/>
                <w:color w:val="0000FF"/>
                <w:szCs w:val="21"/>
              </w:rPr>
              <w:t>3</w:t>
            </w:r>
            <w:r>
              <w:rPr>
                <w:rFonts w:hint="eastAsia"/>
                <w:color w:val="0000FF"/>
                <w:szCs w:val="21"/>
              </w:rPr>
              <w:t>）</w:t>
            </w:r>
            <w:r>
              <w:rPr>
                <w:rFonts w:hint="eastAsia"/>
                <w:color w:val="0000FF"/>
                <w:szCs w:val="21"/>
                <w:lang w:val="zh-TW"/>
              </w:rPr>
              <w:t>生产安全防护、作业区安全警示设置、个人的防护措施；</w:t>
            </w:r>
          </w:p>
          <w:p w:rsidR="008910F0" w:rsidRDefault="00A34F50">
            <w:pPr>
              <w:rPr>
                <w:color w:val="0000FF"/>
                <w:szCs w:val="21"/>
                <w:lang w:val="zh-TW"/>
              </w:rPr>
            </w:pPr>
            <w:r>
              <w:rPr>
                <w:rFonts w:hint="eastAsia"/>
                <w:color w:val="0000FF"/>
                <w:szCs w:val="21"/>
              </w:rPr>
              <w:t>（</w:t>
            </w:r>
            <w:r>
              <w:rPr>
                <w:rFonts w:hint="eastAsia"/>
                <w:color w:val="0000FF"/>
                <w:szCs w:val="21"/>
              </w:rPr>
              <w:t>4</w:t>
            </w:r>
            <w:r>
              <w:rPr>
                <w:rFonts w:hint="eastAsia"/>
                <w:color w:val="0000FF"/>
                <w:szCs w:val="21"/>
              </w:rPr>
              <w:t>）</w:t>
            </w:r>
            <w:r>
              <w:rPr>
                <w:rFonts w:hint="eastAsia"/>
                <w:color w:val="0000FF"/>
                <w:szCs w:val="21"/>
              </w:rPr>
              <w:t>各种应急设备、装置的使用训练</w:t>
            </w:r>
          </w:p>
          <w:p w:rsidR="008910F0" w:rsidRDefault="00A34F50">
            <w:pPr>
              <w:rPr>
                <w:color w:val="0000FF"/>
                <w:szCs w:val="21"/>
                <w:lang w:val="zh-TW"/>
              </w:rPr>
            </w:pPr>
            <w:r>
              <w:rPr>
                <w:rFonts w:hint="eastAsia"/>
                <w:color w:val="0000FF"/>
                <w:szCs w:val="21"/>
              </w:rPr>
              <w:t>（</w:t>
            </w:r>
            <w:r>
              <w:rPr>
                <w:rFonts w:hint="eastAsia"/>
                <w:color w:val="0000FF"/>
                <w:szCs w:val="21"/>
              </w:rPr>
              <w:t>5</w:t>
            </w:r>
            <w:r>
              <w:rPr>
                <w:rFonts w:hint="eastAsia"/>
                <w:color w:val="0000FF"/>
                <w:szCs w:val="21"/>
              </w:rPr>
              <w:t>）</w:t>
            </w:r>
            <w:r>
              <w:rPr>
                <w:color w:val="0000FF"/>
                <w:szCs w:val="21"/>
                <w:lang w:val="zh-TW" w:eastAsia="zh-TW"/>
              </w:rPr>
              <w:t>信息报告演习</w:t>
            </w:r>
            <w:r>
              <w:rPr>
                <w:rFonts w:hint="eastAsia"/>
                <w:color w:val="0000FF"/>
                <w:szCs w:val="21"/>
                <w:lang w:val="zh-TW"/>
              </w:rPr>
              <w:t>；</w:t>
            </w:r>
          </w:p>
          <w:p w:rsidR="008910F0" w:rsidRDefault="00A34F50">
            <w:pPr>
              <w:rPr>
                <w:color w:val="0000FF"/>
                <w:szCs w:val="21"/>
              </w:rPr>
            </w:pPr>
            <w:r>
              <w:rPr>
                <w:rFonts w:hint="eastAsia"/>
                <w:color w:val="0000FF"/>
                <w:szCs w:val="21"/>
              </w:rPr>
              <w:t>（</w:t>
            </w:r>
            <w:r>
              <w:rPr>
                <w:rFonts w:hint="eastAsia"/>
                <w:color w:val="0000FF"/>
                <w:szCs w:val="21"/>
              </w:rPr>
              <w:t>6</w:t>
            </w:r>
            <w:r>
              <w:rPr>
                <w:rFonts w:hint="eastAsia"/>
                <w:color w:val="0000FF"/>
                <w:szCs w:val="21"/>
              </w:rPr>
              <w:t>）</w:t>
            </w:r>
            <w:r>
              <w:rPr>
                <w:color w:val="0000FF"/>
                <w:szCs w:val="21"/>
                <w:lang w:val="zh-TW" w:eastAsia="zh-TW"/>
              </w:rPr>
              <w:t>事故进一步扩大所采取的措施</w:t>
            </w:r>
            <w:r>
              <w:rPr>
                <w:rFonts w:hint="eastAsia"/>
                <w:color w:val="0000FF"/>
                <w:szCs w:val="21"/>
                <w:lang w:val="zh-TW"/>
              </w:rPr>
              <w:t>；</w:t>
            </w:r>
          </w:p>
          <w:p w:rsidR="008910F0" w:rsidRDefault="00A34F50">
            <w:pPr>
              <w:rPr>
                <w:color w:val="0000FF"/>
                <w:szCs w:val="21"/>
              </w:rPr>
            </w:pPr>
            <w:r>
              <w:rPr>
                <w:rFonts w:hint="eastAsia"/>
                <w:color w:val="0000FF"/>
                <w:szCs w:val="21"/>
              </w:rPr>
              <w:t>（</w:t>
            </w:r>
            <w:r>
              <w:rPr>
                <w:rFonts w:hint="eastAsia"/>
                <w:color w:val="0000FF"/>
                <w:szCs w:val="21"/>
              </w:rPr>
              <w:t>7</w:t>
            </w:r>
            <w:r>
              <w:rPr>
                <w:rFonts w:hint="eastAsia"/>
                <w:color w:val="0000FF"/>
                <w:szCs w:val="21"/>
              </w:rPr>
              <w:t>）</w:t>
            </w:r>
            <w:r>
              <w:rPr>
                <w:rFonts w:hint="eastAsia"/>
                <w:color w:val="0000FF"/>
                <w:szCs w:val="21"/>
              </w:rPr>
              <w:t>善后处置措施</w:t>
            </w:r>
          </w:p>
        </w:tc>
        <w:tc>
          <w:tcPr>
            <w:tcW w:w="748" w:type="dxa"/>
            <w:tcBorders>
              <w:tl2br w:val="nil"/>
              <w:tr2bl w:val="nil"/>
            </w:tcBorders>
            <w:vAlign w:val="center"/>
          </w:tcPr>
          <w:p w:rsidR="008910F0" w:rsidRDefault="00A34F50">
            <w:pPr>
              <w:jc w:val="center"/>
              <w:rPr>
                <w:color w:val="0000FF"/>
                <w:szCs w:val="21"/>
              </w:rPr>
            </w:pPr>
            <w:r>
              <w:rPr>
                <w:color w:val="0000FF"/>
                <w:szCs w:val="21"/>
                <w:lang w:val="zh-TW" w:eastAsia="zh-TW"/>
              </w:rPr>
              <w:t>每年</w:t>
            </w:r>
            <w:r>
              <w:rPr>
                <w:rFonts w:hint="eastAsia"/>
                <w:color w:val="0000FF"/>
                <w:szCs w:val="21"/>
              </w:rPr>
              <w:t>1</w:t>
            </w:r>
            <w:r>
              <w:rPr>
                <w:color w:val="0000FF"/>
                <w:szCs w:val="21"/>
                <w:lang w:val="zh-TW" w:eastAsia="zh-TW"/>
              </w:rPr>
              <w:t>次以上</w:t>
            </w:r>
          </w:p>
        </w:tc>
      </w:tr>
      <w:tr w:rsidR="008910F0">
        <w:trPr>
          <w:trHeight w:val="340"/>
          <w:jc w:val="center"/>
        </w:trPr>
        <w:tc>
          <w:tcPr>
            <w:tcW w:w="964" w:type="dxa"/>
            <w:tcBorders>
              <w:tl2br w:val="nil"/>
              <w:tr2bl w:val="nil"/>
            </w:tcBorders>
            <w:vAlign w:val="center"/>
          </w:tcPr>
          <w:p w:rsidR="008910F0" w:rsidRDefault="00A34F50">
            <w:pPr>
              <w:jc w:val="center"/>
              <w:rPr>
                <w:color w:val="0000FF"/>
                <w:szCs w:val="21"/>
              </w:rPr>
            </w:pPr>
            <w:r>
              <w:rPr>
                <w:rFonts w:hint="eastAsia"/>
                <w:color w:val="0000FF"/>
                <w:szCs w:val="21"/>
              </w:rPr>
              <w:t>氧气、丙烷等</w:t>
            </w:r>
            <w:r>
              <w:rPr>
                <w:rFonts w:hint="eastAsia"/>
                <w:color w:val="0000FF"/>
                <w:szCs w:val="21"/>
              </w:rPr>
              <w:t>泄漏火灾爆炸事故</w:t>
            </w:r>
          </w:p>
        </w:tc>
        <w:tc>
          <w:tcPr>
            <w:tcW w:w="996" w:type="dxa"/>
            <w:tcBorders>
              <w:tl2br w:val="nil"/>
              <w:tr2bl w:val="nil"/>
            </w:tcBorders>
            <w:vAlign w:val="center"/>
          </w:tcPr>
          <w:p w:rsidR="008910F0" w:rsidRDefault="00A34F50">
            <w:pPr>
              <w:jc w:val="center"/>
              <w:rPr>
                <w:color w:val="0000FF"/>
                <w:szCs w:val="21"/>
              </w:rPr>
            </w:pPr>
            <w:r>
              <w:rPr>
                <w:rFonts w:hint="eastAsia"/>
                <w:color w:val="0000FF"/>
                <w:szCs w:val="21"/>
              </w:rPr>
              <w:t>全面演习</w:t>
            </w:r>
          </w:p>
        </w:tc>
        <w:tc>
          <w:tcPr>
            <w:tcW w:w="1391" w:type="dxa"/>
            <w:tcBorders>
              <w:tl2br w:val="nil"/>
              <w:tr2bl w:val="nil"/>
            </w:tcBorders>
            <w:vAlign w:val="center"/>
          </w:tcPr>
          <w:p w:rsidR="008910F0" w:rsidRDefault="00A34F50">
            <w:pPr>
              <w:jc w:val="center"/>
              <w:rPr>
                <w:color w:val="0000FF"/>
                <w:szCs w:val="21"/>
              </w:rPr>
            </w:pPr>
            <w:r>
              <w:rPr>
                <w:rFonts w:hint="eastAsia"/>
                <w:color w:val="0000FF"/>
                <w:szCs w:val="21"/>
                <w:lang w:val="zh-TW"/>
              </w:rPr>
              <w:t>应急指挥部；各应急小组；全体员工及周边居民</w:t>
            </w:r>
          </w:p>
        </w:tc>
        <w:tc>
          <w:tcPr>
            <w:tcW w:w="5857" w:type="dxa"/>
            <w:tcBorders>
              <w:tl2br w:val="nil"/>
              <w:tr2bl w:val="nil"/>
            </w:tcBorders>
          </w:tcPr>
          <w:p w:rsidR="008910F0" w:rsidRDefault="00A34F50">
            <w:pPr>
              <w:rPr>
                <w:color w:val="0000FF"/>
                <w:szCs w:val="21"/>
                <w:lang w:val="zh-TW"/>
              </w:rPr>
            </w:pPr>
            <w:r>
              <w:rPr>
                <w:color w:val="0000FF"/>
                <w:szCs w:val="21"/>
                <w:lang w:val="zh-TW"/>
              </w:rPr>
              <w:t>（</w:t>
            </w:r>
            <w:r>
              <w:rPr>
                <w:color w:val="0000FF"/>
                <w:szCs w:val="21"/>
              </w:rPr>
              <w:t>1</w:t>
            </w:r>
            <w:r>
              <w:rPr>
                <w:color w:val="0000FF"/>
                <w:szCs w:val="21"/>
              </w:rPr>
              <w:t>）事故</w:t>
            </w:r>
            <w:r>
              <w:rPr>
                <w:rFonts w:hint="eastAsia"/>
                <w:color w:val="0000FF"/>
                <w:szCs w:val="21"/>
              </w:rPr>
              <w:t>发现，信息报告程序</w:t>
            </w:r>
            <w:r>
              <w:rPr>
                <w:color w:val="0000FF"/>
                <w:szCs w:val="21"/>
              </w:rPr>
              <w:t>；</w:t>
            </w:r>
          </w:p>
          <w:p w:rsidR="008910F0" w:rsidRDefault="00A34F50">
            <w:pPr>
              <w:rPr>
                <w:color w:val="0000FF"/>
                <w:szCs w:val="21"/>
              </w:rPr>
            </w:pPr>
            <w:r>
              <w:rPr>
                <w:color w:val="0000FF"/>
                <w:szCs w:val="21"/>
                <w:lang w:val="zh-TW"/>
              </w:rPr>
              <w:t>（</w:t>
            </w:r>
            <w:r>
              <w:rPr>
                <w:color w:val="0000FF"/>
                <w:szCs w:val="21"/>
              </w:rPr>
              <w:t>2</w:t>
            </w:r>
            <w:r>
              <w:rPr>
                <w:color w:val="0000FF"/>
                <w:szCs w:val="21"/>
              </w:rPr>
              <w:t>）</w:t>
            </w:r>
            <w:r>
              <w:rPr>
                <w:rFonts w:hint="eastAsia"/>
                <w:color w:val="0000FF"/>
                <w:szCs w:val="21"/>
                <w:lang w:val="zh-TW"/>
              </w:rPr>
              <w:t>湖北重工蒲圻机械有限公司</w:t>
            </w:r>
            <w:r>
              <w:rPr>
                <w:color w:val="0000FF"/>
                <w:szCs w:val="21"/>
                <w:lang w:val="zh-TW" w:eastAsia="zh-TW"/>
              </w:rPr>
              <w:t>内应急抢险；</w:t>
            </w:r>
          </w:p>
          <w:p w:rsidR="008910F0" w:rsidRDefault="00A34F50">
            <w:pPr>
              <w:rPr>
                <w:color w:val="0000FF"/>
                <w:szCs w:val="21"/>
                <w:lang w:val="zh-TW" w:eastAsia="zh-TW"/>
              </w:rPr>
            </w:pPr>
            <w:r>
              <w:rPr>
                <w:color w:val="0000FF"/>
                <w:szCs w:val="21"/>
                <w:lang w:val="zh-TW"/>
              </w:rPr>
              <w:t>（</w:t>
            </w:r>
            <w:r>
              <w:rPr>
                <w:color w:val="0000FF"/>
                <w:szCs w:val="21"/>
              </w:rPr>
              <w:t>3</w:t>
            </w:r>
            <w:r>
              <w:rPr>
                <w:color w:val="0000FF"/>
                <w:szCs w:val="21"/>
              </w:rPr>
              <w:t>）</w:t>
            </w:r>
            <w:r>
              <w:rPr>
                <w:color w:val="0000FF"/>
                <w:szCs w:val="21"/>
                <w:lang w:val="zh-TW" w:eastAsia="zh-TW"/>
              </w:rPr>
              <w:t>急救与医疗；</w:t>
            </w:r>
          </w:p>
          <w:p w:rsidR="008910F0" w:rsidRDefault="00A34F50">
            <w:pPr>
              <w:rPr>
                <w:color w:val="0000FF"/>
                <w:szCs w:val="21"/>
                <w:lang w:val="zh-TW"/>
              </w:rPr>
            </w:pPr>
            <w:r>
              <w:rPr>
                <w:rFonts w:hint="eastAsia"/>
                <w:color w:val="0000FF"/>
                <w:szCs w:val="21"/>
                <w:lang w:val="zh-TW"/>
              </w:rPr>
              <w:t>（</w:t>
            </w:r>
            <w:r>
              <w:rPr>
                <w:rFonts w:hint="eastAsia"/>
                <w:color w:val="0000FF"/>
                <w:szCs w:val="21"/>
              </w:rPr>
              <w:t>4</w:t>
            </w:r>
            <w:r>
              <w:rPr>
                <w:rFonts w:hint="eastAsia"/>
                <w:color w:val="0000FF"/>
                <w:szCs w:val="21"/>
                <w:lang w:val="zh-TW"/>
              </w:rPr>
              <w:t>）生产安全防护、作业区安全警示设置、个人的防护措施；</w:t>
            </w:r>
          </w:p>
          <w:p w:rsidR="008910F0" w:rsidRDefault="00A34F50">
            <w:pPr>
              <w:rPr>
                <w:color w:val="0000FF"/>
                <w:szCs w:val="21"/>
              </w:rPr>
            </w:pPr>
            <w:r>
              <w:rPr>
                <w:rFonts w:hint="eastAsia"/>
                <w:color w:val="0000FF"/>
                <w:szCs w:val="21"/>
              </w:rPr>
              <w:t>（</w:t>
            </w:r>
            <w:r>
              <w:rPr>
                <w:rFonts w:hint="eastAsia"/>
                <w:color w:val="0000FF"/>
                <w:szCs w:val="21"/>
              </w:rPr>
              <w:t>5</w:t>
            </w:r>
            <w:r>
              <w:rPr>
                <w:rFonts w:hint="eastAsia"/>
                <w:color w:val="0000FF"/>
                <w:szCs w:val="21"/>
              </w:rPr>
              <w:t>）各种应急设备、装置的使用训练；</w:t>
            </w:r>
          </w:p>
          <w:p w:rsidR="008910F0" w:rsidRDefault="00A34F50">
            <w:pPr>
              <w:rPr>
                <w:color w:val="0000FF"/>
                <w:szCs w:val="21"/>
              </w:rPr>
            </w:pPr>
            <w:r>
              <w:rPr>
                <w:color w:val="0000FF"/>
                <w:szCs w:val="21"/>
                <w:lang w:val="zh-TW"/>
              </w:rPr>
              <w:t>（</w:t>
            </w:r>
            <w:r>
              <w:rPr>
                <w:rFonts w:hint="eastAsia"/>
                <w:color w:val="0000FF"/>
                <w:szCs w:val="21"/>
              </w:rPr>
              <w:t>6</w:t>
            </w:r>
            <w:r>
              <w:rPr>
                <w:color w:val="0000FF"/>
                <w:szCs w:val="21"/>
              </w:rPr>
              <w:t>）</w:t>
            </w:r>
            <w:r>
              <w:rPr>
                <w:rFonts w:hint="eastAsia"/>
                <w:color w:val="0000FF"/>
                <w:szCs w:val="21"/>
              </w:rPr>
              <w:t>不同突发环境</w:t>
            </w:r>
            <w:r>
              <w:rPr>
                <w:color w:val="0000FF"/>
                <w:szCs w:val="21"/>
                <w:lang w:val="zh-TW" w:eastAsia="zh-TW"/>
              </w:rPr>
              <w:t>事</w:t>
            </w:r>
            <w:r>
              <w:rPr>
                <w:rFonts w:hint="eastAsia"/>
                <w:color w:val="0000FF"/>
                <w:szCs w:val="21"/>
              </w:rPr>
              <w:t>件</w:t>
            </w:r>
            <w:r>
              <w:rPr>
                <w:color w:val="0000FF"/>
                <w:szCs w:val="21"/>
                <w:lang w:val="zh-TW" w:eastAsia="zh-TW"/>
              </w:rPr>
              <w:t>处理方法；</w:t>
            </w:r>
          </w:p>
          <w:p w:rsidR="008910F0" w:rsidRDefault="00A34F50">
            <w:pPr>
              <w:rPr>
                <w:color w:val="0000FF"/>
                <w:szCs w:val="21"/>
              </w:rPr>
            </w:pPr>
            <w:r>
              <w:rPr>
                <w:color w:val="0000FF"/>
                <w:szCs w:val="21"/>
                <w:lang w:val="zh-TW"/>
              </w:rPr>
              <w:t>（</w:t>
            </w:r>
            <w:r>
              <w:rPr>
                <w:rFonts w:hint="eastAsia"/>
                <w:color w:val="0000FF"/>
                <w:szCs w:val="21"/>
              </w:rPr>
              <w:t>7</w:t>
            </w:r>
            <w:r>
              <w:rPr>
                <w:color w:val="0000FF"/>
                <w:szCs w:val="21"/>
              </w:rPr>
              <w:t>）</w:t>
            </w:r>
            <w:r>
              <w:rPr>
                <w:color w:val="0000FF"/>
                <w:szCs w:val="21"/>
                <w:lang w:val="zh-TW" w:eastAsia="zh-TW"/>
              </w:rPr>
              <w:t>事故区清点人数及人员控制；</w:t>
            </w:r>
          </w:p>
          <w:p w:rsidR="008910F0" w:rsidRDefault="00A34F50">
            <w:pPr>
              <w:rPr>
                <w:color w:val="0000FF"/>
                <w:szCs w:val="21"/>
              </w:rPr>
            </w:pPr>
            <w:r>
              <w:rPr>
                <w:color w:val="0000FF"/>
                <w:szCs w:val="21"/>
                <w:lang w:val="zh-TW"/>
              </w:rPr>
              <w:t>（</w:t>
            </w:r>
            <w:r>
              <w:rPr>
                <w:rFonts w:hint="eastAsia"/>
                <w:color w:val="0000FF"/>
                <w:szCs w:val="21"/>
              </w:rPr>
              <w:t>8</w:t>
            </w:r>
            <w:r>
              <w:rPr>
                <w:color w:val="0000FF"/>
                <w:szCs w:val="21"/>
              </w:rPr>
              <w:t>）</w:t>
            </w:r>
            <w:r>
              <w:rPr>
                <w:color w:val="0000FF"/>
                <w:szCs w:val="21"/>
                <w:lang w:val="zh-TW" w:eastAsia="zh-TW"/>
              </w:rPr>
              <w:t>交通控制及交通道口的管制；</w:t>
            </w:r>
          </w:p>
          <w:p w:rsidR="008910F0" w:rsidRDefault="00A34F50">
            <w:pPr>
              <w:rPr>
                <w:color w:val="0000FF"/>
                <w:szCs w:val="21"/>
              </w:rPr>
            </w:pPr>
            <w:r>
              <w:rPr>
                <w:color w:val="0000FF"/>
                <w:szCs w:val="21"/>
                <w:lang w:val="zh-TW"/>
              </w:rPr>
              <w:t>（</w:t>
            </w:r>
            <w:r>
              <w:rPr>
                <w:rFonts w:hint="eastAsia"/>
                <w:color w:val="0000FF"/>
                <w:szCs w:val="21"/>
              </w:rPr>
              <w:t>9</w:t>
            </w:r>
            <w:r>
              <w:rPr>
                <w:color w:val="0000FF"/>
                <w:szCs w:val="21"/>
              </w:rPr>
              <w:t>）</w:t>
            </w:r>
            <w:r>
              <w:rPr>
                <w:color w:val="0000FF"/>
                <w:szCs w:val="21"/>
                <w:lang w:val="zh-TW" w:eastAsia="zh-TW"/>
              </w:rPr>
              <w:t>周边单位、群众及无关人员的撤离以及有关撤离工作的演习；</w:t>
            </w:r>
          </w:p>
          <w:p w:rsidR="008910F0" w:rsidRDefault="00A34F50">
            <w:pPr>
              <w:rPr>
                <w:color w:val="0000FF"/>
                <w:szCs w:val="21"/>
              </w:rPr>
            </w:pPr>
            <w:r>
              <w:rPr>
                <w:color w:val="0000FF"/>
                <w:szCs w:val="21"/>
                <w:lang w:val="zh-TW"/>
              </w:rPr>
              <w:t>（</w:t>
            </w:r>
            <w:r>
              <w:rPr>
                <w:rFonts w:hint="eastAsia"/>
                <w:color w:val="0000FF"/>
                <w:szCs w:val="21"/>
              </w:rPr>
              <w:t>10</w:t>
            </w:r>
            <w:r>
              <w:rPr>
                <w:color w:val="0000FF"/>
                <w:szCs w:val="21"/>
              </w:rPr>
              <w:t>）</w:t>
            </w:r>
            <w:r>
              <w:rPr>
                <w:color w:val="0000FF"/>
                <w:szCs w:val="21"/>
                <w:lang w:val="zh-TW" w:eastAsia="zh-TW"/>
              </w:rPr>
              <w:t>信息报告演习；</w:t>
            </w:r>
          </w:p>
          <w:p w:rsidR="008910F0" w:rsidRDefault="00A34F50">
            <w:pPr>
              <w:rPr>
                <w:color w:val="0000FF"/>
                <w:szCs w:val="21"/>
              </w:rPr>
            </w:pPr>
            <w:r>
              <w:rPr>
                <w:color w:val="0000FF"/>
                <w:szCs w:val="21"/>
                <w:lang w:val="zh-TW"/>
              </w:rPr>
              <w:t>（</w:t>
            </w:r>
            <w:r>
              <w:rPr>
                <w:rFonts w:hint="eastAsia"/>
                <w:color w:val="0000FF"/>
                <w:szCs w:val="21"/>
              </w:rPr>
              <w:t>11</w:t>
            </w:r>
            <w:r>
              <w:rPr>
                <w:color w:val="0000FF"/>
                <w:szCs w:val="21"/>
              </w:rPr>
              <w:t>）</w:t>
            </w:r>
            <w:r>
              <w:rPr>
                <w:color w:val="0000FF"/>
                <w:szCs w:val="21"/>
                <w:lang w:val="zh-TW" w:eastAsia="zh-TW"/>
              </w:rPr>
              <w:t>事故进一步扩大所采取的措施；</w:t>
            </w:r>
          </w:p>
          <w:p w:rsidR="008910F0" w:rsidRDefault="00A34F50">
            <w:pPr>
              <w:rPr>
                <w:color w:val="0000FF"/>
                <w:szCs w:val="21"/>
              </w:rPr>
            </w:pPr>
            <w:r>
              <w:rPr>
                <w:color w:val="0000FF"/>
                <w:szCs w:val="21"/>
                <w:lang w:val="zh-TW"/>
              </w:rPr>
              <w:t>（</w:t>
            </w:r>
            <w:r>
              <w:rPr>
                <w:color w:val="0000FF"/>
                <w:szCs w:val="21"/>
              </w:rPr>
              <w:t>1</w:t>
            </w:r>
            <w:r>
              <w:rPr>
                <w:rFonts w:hint="eastAsia"/>
                <w:color w:val="0000FF"/>
                <w:szCs w:val="21"/>
              </w:rPr>
              <w:t>2</w:t>
            </w:r>
            <w:r>
              <w:rPr>
                <w:color w:val="0000FF"/>
                <w:szCs w:val="21"/>
              </w:rPr>
              <w:t>）</w:t>
            </w:r>
            <w:r>
              <w:rPr>
                <w:rFonts w:hint="eastAsia"/>
                <w:color w:val="0000FF"/>
                <w:szCs w:val="21"/>
              </w:rPr>
              <w:t>善后处置措施</w:t>
            </w:r>
            <w:r>
              <w:rPr>
                <w:color w:val="0000FF"/>
                <w:szCs w:val="21"/>
                <w:lang w:val="zh-TW" w:eastAsia="zh-TW"/>
              </w:rPr>
              <w:t>。</w:t>
            </w:r>
          </w:p>
        </w:tc>
        <w:tc>
          <w:tcPr>
            <w:tcW w:w="748" w:type="dxa"/>
            <w:tcBorders>
              <w:tl2br w:val="nil"/>
              <w:tr2bl w:val="nil"/>
            </w:tcBorders>
            <w:vAlign w:val="center"/>
          </w:tcPr>
          <w:p w:rsidR="008910F0" w:rsidRDefault="00A34F50">
            <w:pPr>
              <w:jc w:val="center"/>
              <w:rPr>
                <w:color w:val="0000FF"/>
                <w:szCs w:val="21"/>
              </w:rPr>
            </w:pPr>
            <w:r>
              <w:rPr>
                <w:color w:val="0000FF"/>
                <w:szCs w:val="21"/>
                <w:lang w:val="zh-TW" w:eastAsia="zh-TW"/>
              </w:rPr>
              <w:t>每年</w:t>
            </w:r>
            <w:r>
              <w:rPr>
                <w:color w:val="0000FF"/>
                <w:szCs w:val="21"/>
                <w:lang w:val="zh-TW" w:eastAsia="zh-TW"/>
              </w:rPr>
              <w:t>1</w:t>
            </w:r>
            <w:r>
              <w:rPr>
                <w:color w:val="0000FF"/>
                <w:szCs w:val="21"/>
                <w:lang w:val="zh-TW" w:eastAsia="zh-TW"/>
              </w:rPr>
              <w:t>次以上</w:t>
            </w:r>
          </w:p>
        </w:tc>
      </w:tr>
      <w:tr w:rsidR="008910F0">
        <w:trPr>
          <w:trHeight w:val="340"/>
          <w:jc w:val="center"/>
        </w:trPr>
        <w:tc>
          <w:tcPr>
            <w:tcW w:w="964" w:type="dxa"/>
            <w:tcBorders>
              <w:tl2br w:val="nil"/>
              <w:tr2bl w:val="nil"/>
            </w:tcBorders>
            <w:vAlign w:val="center"/>
          </w:tcPr>
          <w:p w:rsidR="008910F0" w:rsidRDefault="00A34F50">
            <w:pPr>
              <w:jc w:val="center"/>
              <w:rPr>
                <w:color w:val="0000FF"/>
                <w:szCs w:val="21"/>
              </w:rPr>
            </w:pPr>
            <w:r>
              <w:rPr>
                <w:rFonts w:hint="eastAsia"/>
                <w:color w:val="0000FF"/>
                <w:szCs w:val="21"/>
              </w:rPr>
              <w:t>其他火灾事故</w:t>
            </w:r>
            <w:r>
              <w:rPr>
                <w:rFonts w:hint="eastAsia"/>
                <w:color w:val="0000FF"/>
                <w:szCs w:val="21"/>
              </w:rPr>
              <w:t>引发环境事故</w:t>
            </w:r>
          </w:p>
        </w:tc>
        <w:tc>
          <w:tcPr>
            <w:tcW w:w="996" w:type="dxa"/>
            <w:tcBorders>
              <w:tl2br w:val="nil"/>
              <w:tr2bl w:val="nil"/>
            </w:tcBorders>
            <w:vAlign w:val="center"/>
          </w:tcPr>
          <w:p w:rsidR="008910F0" w:rsidRDefault="00A34F50">
            <w:pPr>
              <w:jc w:val="center"/>
              <w:rPr>
                <w:color w:val="0000FF"/>
                <w:szCs w:val="21"/>
              </w:rPr>
            </w:pPr>
            <w:r>
              <w:rPr>
                <w:rFonts w:hint="eastAsia"/>
                <w:color w:val="0000FF"/>
                <w:szCs w:val="21"/>
              </w:rPr>
              <w:t>功能演习</w:t>
            </w:r>
          </w:p>
        </w:tc>
        <w:tc>
          <w:tcPr>
            <w:tcW w:w="1391" w:type="dxa"/>
            <w:tcBorders>
              <w:tl2br w:val="nil"/>
              <w:tr2bl w:val="nil"/>
            </w:tcBorders>
            <w:vAlign w:val="center"/>
          </w:tcPr>
          <w:p w:rsidR="008910F0" w:rsidRDefault="00A34F50">
            <w:pPr>
              <w:pStyle w:val="12-25"/>
              <w:spacing w:line="240" w:lineRule="auto"/>
              <w:ind w:firstLineChars="0" w:firstLine="0"/>
              <w:jc w:val="center"/>
              <w:rPr>
                <w:color w:val="0000FF"/>
                <w:sz w:val="21"/>
                <w:szCs w:val="21"/>
              </w:rPr>
            </w:pPr>
            <w:r>
              <w:rPr>
                <w:rFonts w:hint="eastAsia"/>
                <w:color w:val="0000FF"/>
                <w:sz w:val="21"/>
                <w:szCs w:val="21"/>
                <w:lang w:val="zh-TW"/>
              </w:rPr>
              <w:t>应急指挥部；各应急小组；全体员工</w:t>
            </w:r>
          </w:p>
        </w:tc>
        <w:tc>
          <w:tcPr>
            <w:tcW w:w="5857" w:type="dxa"/>
            <w:tcBorders>
              <w:tl2br w:val="nil"/>
              <w:tr2bl w:val="nil"/>
            </w:tcBorders>
          </w:tcPr>
          <w:p w:rsidR="008910F0" w:rsidRDefault="00A34F50">
            <w:pPr>
              <w:rPr>
                <w:color w:val="0000FF"/>
                <w:szCs w:val="21"/>
                <w:lang w:val="zh-TW"/>
              </w:rPr>
            </w:pPr>
            <w:r>
              <w:rPr>
                <w:color w:val="0000FF"/>
                <w:szCs w:val="21"/>
                <w:lang w:val="zh-TW"/>
              </w:rPr>
              <w:t>（</w:t>
            </w:r>
            <w:r>
              <w:rPr>
                <w:color w:val="0000FF"/>
                <w:szCs w:val="21"/>
              </w:rPr>
              <w:t>1</w:t>
            </w:r>
            <w:r>
              <w:rPr>
                <w:color w:val="0000FF"/>
                <w:szCs w:val="21"/>
              </w:rPr>
              <w:t>）事故</w:t>
            </w:r>
            <w:r>
              <w:rPr>
                <w:rFonts w:hint="eastAsia"/>
                <w:color w:val="0000FF"/>
                <w:szCs w:val="21"/>
              </w:rPr>
              <w:t>发现，信息报告程序</w:t>
            </w:r>
            <w:r>
              <w:rPr>
                <w:color w:val="0000FF"/>
                <w:szCs w:val="21"/>
              </w:rPr>
              <w:t>；</w:t>
            </w:r>
          </w:p>
          <w:p w:rsidR="008910F0" w:rsidRDefault="00A34F50">
            <w:pPr>
              <w:rPr>
                <w:color w:val="0000FF"/>
                <w:szCs w:val="21"/>
              </w:rPr>
            </w:pPr>
            <w:r>
              <w:rPr>
                <w:color w:val="0000FF"/>
                <w:szCs w:val="21"/>
                <w:lang w:val="zh-TW"/>
              </w:rPr>
              <w:t>（</w:t>
            </w:r>
            <w:r>
              <w:rPr>
                <w:color w:val="0000FF"/>
                <w:szCs w:val="21"/>
              </w:rPr>
              <w:t>2</w:t>
            </w:r>
            <w:r>
              <w:rPr>
                <w:color w:val="0000FF"/>
                <w:szCs w:val="21"/>
              </w:rPr>
              <w:t>）</w:t>
            </w:r>
            <w:r>
              <w:rPr>
                <w:rFonts w:hint="eastAsia"/>
                <w:color w:val="0000FF"/>
                <w:szCs w:val="21"/>
                <w:lang w:val="zh-TW"/>
              </w:rPr>
              <w:t>湖北重工蒲圻机械有限公司</w:t>
            </w:r>
            <w:r>
              <w:rPr>
                <w:color w:val="0000FF"/>
                <w:szCs w:val="21"/>
                <w:lang w:val="zh-TW" w:eastAsia="zh-TW"/>
              </w:rPr>
              <w:t>内应急抢险；</w:t>
            </w:r>
          </w:p>
          <w:p w:rsidR="008910F0" w:rsidRDefault="00A34F50">
            <w:pPr>
              <w:rPr>
                <w:color w:val="0000FF"/>
                <w:szCs w:val="21"/>
                <w:lang w:val="zh-TW" w:eastAsia="zh-TW"/>
              </w:rPr>
            </w:pPr>
            <w:r>
              <w:rPr>
                <w:color w:val="0000FF"/>
                <w:szCs w:val="21"/>
                <w:lang w:val="zh-TW"/>
              </w:rPr>
              <w:t>（</w:t>
            </w:r>
            <w:r>
              <w:rPr>
                <w:color w:val="0000FF"/>
                <w:szCs w:val="21"/>
              </w:rPr>
              <w:t>3</w:t>
            </w:r>
            <w:r>
              <w:rPr>
                <w:color w:val="0000FF"/>
                <w:szCs w:val="21"/>
              </w:rPr>
              <w:t>）</w:t>
            </w:r>
            <w:r>
              <w:rPr>
                <w:color w:val="0000FF"/>
                <w:szCs w:val="21"/>
                <w:lang w:val="zh-TW" w:eastAsia="zh-TW"/>
              </w:rPr>
              <w:t>急救与医疗；</w:t>
            </w:r>
          </w:p>
          <w:p w:rsidR="008910F0" w:rsidRDefault="00A34F50">
            <w:pPr>
              <w:rPr>
                <w:color w:val="0000FF"/>
                <w:szCs w:val="21"/>
                <w:lang w:val="zh-TW"/>
              </w:rPr>
            </w:pPr>
            <w:r>
              <w:rPr>
                <w:rFonts w:hint="eastAsia"/>
                <w:color w:val="0000FF"/>
                <w:szCs w:val="21"/>
                <w:lang w:val="zh-TW"/>
              </w:rPr>
              <w:t>（</w:t>
            </w:r>
            <w:r>
              <w:rPr>
                <w:rFonts w:hint="eastAsia"/>
                <w:color w:val="0000FF"/>
                <w:szCs w:val="21"/>
              </w:rPr>
              <w:t>4</w:t>
            </w:r>
            <w:r>
              <w:rPr>
                <w:rFonts w:hint="eastAsia"/>
                <w:color w:val="0000FF"/>
                <w:szCs w:val="21"/>
                <w:lang w:val="zh-TW"/>
              </w:rPr>
              <w:t>）生产安全防护、作业区安全警示设置、个人的防护措施；</w:t>
            </w:r>
          </w:p>
          <w:p w:rsidR="008910F0" w:rsidRDefault="00A34F50">
            <w:pPr>
              <w:rPr>
                <w:color w:val="0000FF"/>
                <w:szCs w:val="21"/>
              </w:rPr>
            </w:pPr>
            <w:r>
              <w:rPr>
                <w:rFonts w:hint="eastAsia"/>
                <w:color w:val="0000FF"/>
                <w:szCs w:val="21"/>
              </w:rPr>
              <w:t>（</w:t>
            </w:r>
            <w:r>
              <w:rPr>
                <w:rFonts w:hint="eastAsia"/>
                <w:color w:val="0000FF"/>
                <w:szCs w:val="21"/>
              </w:rPr>
              <w:t>5</w:t>
            </w:r>
            <w:r>
              <w:rPr>
                <w:rFonts w:hint="eastAsia"/>
                <w:color w:val="0000FF"/>
                <w:szCs w:val="21"/>
              </w:rPr>
              <w:t>）各种应急设备、装置的使用训练；</w:t>
            </w:r>
          </w:p>
          <w:p w:rsidR="008910F0" w:rsidRDefault="00A34F50">
            <w:pPr>
              <w:rPr>
                <w:color w:val="0000FF"/>
                <w:szCs w:val="21"/>
              </w:rPr>
            </w:pPr>
            <w:r>
              <w:rPr>
                <w:color w:val="0000FF"/>
                <w:szCs w:val="21"/>
                <w:lang w:val="zh-TW"/>
              </w:rPr>
              <w:t>（</w:t>
            </w:r>
            <w:r>
              <w:rPr>
                <w:rFonts w:hint="eastAsia"/>
                <w:color w:val="0000FF"/>
                <w:szCs w:val="21"/>
              </w:rPr>
              <w:t>6</w:t>
            </w:r>
            <w:r>
              <w:rPr>
                <w:color w:val="0000FF"/>
                <w:szCs w:val="21"/>
              </w:rPr>
              <w:t>）</w:t>
            </w:r>
            <w:r>
              <w:rPr>
                <w:rFonts w:hint="eastAsia"/>
                <w:color w:val="0000FF"/>
                <w:szCs w:val="21"/>
              </w:rPr>
              <w:t>不同突发环境</w:t>
            </w:r>
            <w:r>
              <w:rPr>
                <w:color w:val="0000FF"/>
                <w:szCs w:val="21"/>
                <w:lang w:val="zh-TW" w:eastAsia="zh-TW"/>
              </w:rPr>
              <w:t>事</w:t>
            </w:r>
            <w:r>
              <w:rPr>
                <w:rFonts w:hint="eastAsia"/>
                <w:color w:val="0000FF"/>
                <w:szCs w:val="21"/>
              </w:rPr>
              <w:t>件</w:t>
            </w:r>
            <w:r>
              <w:rPr>
                <w:color w:val="0000FF"/>
                <w:szCs w:val="21"/>
                <w:lang w:val="zh-TW" w:eastAsia="zh-TW"/>
              </w:rPr>
              <w:t>处理方法；</w:t>
            </w:r>
          </w:p>
          <w:p w:rsidR="008910F0" w:rsidRDefault="00A34F50">
            <w:pPr>
              <w:rPr>
                <w:color w:val="0000FF"/>
                <w:szCs w:val="21"/>
                <w:lang w:val="zh-TW" w:eastAsia="zh-TW"/>
              </w:rPr>
            </w:pPr>
            <w:r>
              <w:rPr>
                <w:color w:val="0000FF"/>
                <w:szCs w:val="21"/>
                <w:lang w:val="zh-TW"/>
              </w:rPr>
              <w:t>（</w:t>
            </w:r>
            <w:r>
              <w:rPr>
                <w:rFonts w:hint="eastAsia"/>
                <w:color w:val="0000FF"/>
                <w:szCs w:val="21"/>
              </w:rPr>
              <w:t>7</w:t>
            </w:r>
            <w:r>
              <w:rPr>
                <w:color w:val="0000FF"/>
                <w:szCs w:val="21"/>
              </w:rPr>
              <w:t>）</w:t>
            </w:r>
            <w:r>
              <w:rPr>
                <w:color w:val="0000FF"/>
                <w:szCs w:val="21"/>
                <w:lang w:val="zh-TW" w:eastAsia="zh-TW"/>
              </w:rPr>
              <w:t>事故区清点人数及人员控制；</w:t>
            </w:r>
          </w:p>
          <w:p w:rsidR="008910F0" w:rsidRDefault="00A34F50">
            <w:pPr>
              <w:rPr>
                <w:color w:val="0000FF"/>
                <w:szCs w:val="21"/>
              </w:rPr>
            </w:pPr>
            <w:r>
              <w:rPr>
                <w:color w:val="0000FF"/>
                <w:szCs w:val="21"/>
                <w:lang w:val="zh-TW" w:eastAsia="zh-TW"/>
              </w:rPr>
              <w:t>信息报告演习；</w:t>
            </w:r>
          </w:p>
          <w:p w:rsidR="008910F0" w:rsidRDefault="00A34F50">
            <w:pPr>
              <w:rPr>
                <w:color w:val="0000FF"/>
                <w:szCs w:val="21"/>
              </w:rPr>
            </w:pPr>
            <w:r>
              <w:rPr>
                <w:color w:val="0000FF"/>
                <w:szCs w:val="21"/>
                <w:lang w:val="zh-TW"/>
              </w:rPr>
              <w:t>（</w:t>
            </w:r>
            <w:r>
              <w:rPr>
                <w:rFonts w:hint="eastAsia"/>
                <w:color w:val="0000FF"/>
                <w:szCs w:val="21"/>
              </w:rPr>
              <w:t>8</w:t>
            </w:r>
            <w:r>
              <w:rPr>
                <w:color w:val="0000FF"/>
                <w:szCs w:val="21"/>
              </w:rPr>
              <w:t>）</w:t>
            </w:r>
            <w:r>
              <w:rPr>
                <w:color w:val="0000FF"/>
                <w:szCs w:val="21"/>
                <w:lang w:val="zh-TW" w:eastAsia="zh-TW"/>
              </w:rPr>
              <w:t>事故进一步扩大所采取的措施；</w:t>
            </w:r>
          </w:p>
          <w:p w:rsidR="008910F0" w:rsidRDefault="00A34F50">
            <w:pPr>
              <w:rPr>
                <w:color w:val="0000FF"/>
                <w:szCs w:val="21"/>
              </w:rPr>
            </w:pPr>
            <w:r>
              <w:rPr>
                <w:color w:val="0000FF"/>
                <w:szCs w:val="21"/>
                <w:lang w:val="zh-TW"/>
              </w:rPr>
              <w:t>（</w:t>
            </w:r>
            <w:r>
              <w:rPr>
                <w:rFonts w:hint="eastAsia"/>
                <w:color w:val="0000FF"/>
                <w:szCs w:val="21"/>
              </w:rPr>
              <w:t>9</w:t>
            </w:r>
            <w:r>
              <w:rPr>
                <w:color w:val="0000FF"/>
                <w:szCs w:val="21"/>
              </w:rPr>
              <w:t>）</w:t>
            </w:r>
            <w:r>
              <w:rPr>
                <w:rFonts w:hint="eastAsia"/>
                <w:color w:val="0000FF"/>
                <w:szCs w:val="21"/>
              </w:rPr>
              <w:t>善后处置措施</w:t>
            </w:r>
            <w:r>
              <w:rPr>
                <w:color w:val="0000FF"/>
                <w:szCs w:val="21"/>
                <w:lang w:val="zh-TW" w:eastAsia="zh-TW"/>
              </w:rPr>
              <w:t>。</w:t>
            </w:r>
          </w:p>
        </w:tc>
        <w:tc>
          <w:tcPr>
            <w:tcW w:w="748" w:type="dxa"/>
            <w:tcBorders>
              <w:tl2br w:val="nil"/>
              <w:tr2bl w:val="nil"/>
            </w:tcBorders>
            <w:vAlign w:val="center"/>
          </w:tcPr>
          <w:p w:rsidR="008910F0" w:rsidRDefault="00A34F50">
            <w:pPr>
              <w:jc w:val="center"/>
              <w:rPr>
                <w:color w:val="0000FF"/>
                <w:szCs w:val="21"/>
              </w:rPr>
            </w:pPr>
            <w:r>
              <w:rPr>
                <w:color w:val="0000FF"/>
                <w:szCs w:val="21"/>
                <w:lang w:val="zh-TW" w:eastAsia="zh-TW"/>
              </w:rPr>
              <w:t>每年</w:t>
            </w:r>
            <w:r>
              <w:rPr>
                <w:color w:val="0000FF"/>
                <w:szCs w:val="21"/>
                <w:lang w:val="zh-TW" w:eastAsia="zh-TW"/>
              </w:rPr>
              <w:t>1</w:t>
            </w:r>
            <w:r>
              <w:rPr>
                <w:color w:val="0000FF"/>
                <w:szCs w:val="21"/>
                <w:lang w:val="zh-TW" w:eastAsia="zh-TW"/>
              </w:rPr>
              <w:t>次以上</w:t>
            </w:r>
          </w:p>
        </w:tc>
      </w:tr>
      <w:tr w:rsidR="008910F0">
        <w:trPr>
          <w:trHeight w:val="340"/>
          <w:jc w:val="center"/>
        </w:trPr>
        <w:tc>
          <w:tcPr>
            <w:tcW w:w="964" w:type="dxa"/>
            <w:tcBorders>
              <w:tl2br w:val="nil"/>
              <w:tr2bl w:val="nil"/>
            </w:tcBorders>
            <w:vAlign w:val="center"/>
          </w:tcPr>
          <w:p w:rsidR="008910F0" w:rsidRDefault="00A34F50">
            <w:pPr>
              <w:jc w:val="center"/>
              <w:rPr>
                <w:color w:val="0000FF"/>
                <w:szCs w:val="21"/>
              </w:rPr>
            </w:pPr>
            <w:r>
              <w:rPr>
                <w:rFonts w:hint="eastAsia"/>
                <w:color w:val="0000FF"/>
                <w:szCs w:val="21"/>
              </w:rPr>
              <w:t>油漆、固化剂、稀释剂</w:t>
            </w:r>
            <w:r>
              <w:rPr>
                <w:rFonts w:hint="eastAsia"/>
                <w:color w:val="0000FF"/>
                <w:szCs w:val="21"/>
              </w:rPr>
              <w:t>等风险物质泄漏</w:t>
            </w:r>
            <w:r>
              <w:rPr>
                <w:color w:val="0000FF"/>
                <w:szCs w:val="21"/>
              </w:rPr>
              <w:t>事故排</w:t>
            </w:r>
            <w:r>
              <w:rPr>
                <w:color w:val="0000FF"/>
                <w:szCs w:val="21"/>
              </w:rPr>
              <w:lastRenderedPageBreak/>
              <w:t>放</w:t>
            </w:r>
          </w:p>
        </w:tc>
        <w:tc>
          <w:tcPr>
            <w:tcW w:w="996" w:type="dxa"/>
            <w:tcBorders>
              <w:tl2br w:val="nil"/>
              <w:tr2bl w:val="nil"/>
            </w:tcBorders>
            <w:vAlign w:val="center"/>
          </w:tcPr>
          <w:p w:rsidR="008910F0" w:rsidRDefault="00A34F50">
            <w:pPr>
              <w:jc w:val="center"/>
              <w:rPr>
                <w:color w:val="0000FF"/>
                <w:szCs w:val="21"/>
              </w:rPr>
            </w:pPr>
            <w:r>
              <w:rPr>
                <w:rFonts w:hint="eastAsia"/>
                <w:color w:val="0000FF"/>
                <w:szCs w:val="21"/>
              </w:rPr>
              <w:lastRenderedPageBreak/>
              <w:t>桌面演练</w:t>
            </w:r>
          </w:p>
        </w:tc>
        <w:tc>
          <w:tcPr>
            <w:tcW w:w="1391" w:type="dxa"/>
            <w:tcBorders>
              <w:tl2br w:val="nil"/>
              <w:tr2bl w:val="nil"/>
            </w:tcBorders>
            <w:vAlign w:val="center"/>
          </w:tcPr>
          <w:p w:rsidR="008910F0" w:rsidRDefault="00A34F50">
            <w:pPr>
              <w:jc w:val="center"/>
              <w:rPr>
                <w:color w:val="0000FF"/>
                <w:szCs w:val="21"/>
              </w:rPr>
            </w:pPr>
            <w:r>
              <w:rPr>
                <w:rFonts w:hint="eastAsia"/>
                <w:color w:val="0000FF"/>
                <w:szCs w:val="21"/>
              </w:rPr>
              <w:t>应急抢险组、物质保障组等应急小组；相关岗位人员</w:t>
            </w:r>
          </w:p>
        </w:tc>
        <w:tc>
          <w:tcPr>
            <w:tcW w:w="5857" w:type="dxa"/>
            <w:tcBorders>
              <w:tl2br w:val="nil"/>
              <w:tr2bl w:val="nil"/>
            </w:tcBorders>
          </w:tcPr>
          <w:p w:rsidR="008910F0" w:rsidRDefault="00A34F50">
            <w:pPr>
              <w:rPr>
                <w:color w:val="0000FF"/>
                <w:szCs w:val="21"/>
              </w:rPr>
            </w:pPr>
            <w:r>
              <w:rPr>
                <w:color w:val="0000FF"/>
                <w:szCs w:val="21"/>
              </w:rPr>
              <w:t>（</w:t>
            </w:r>
            <w:r>
              <w:rPr>
                <w:color w:val="0000FF"/>
                <w:szCs w:val="21"/>
              </w:rPr>
              <w:t>1</w:t>
            </w:r>
            <w:r>
              <w:rPr>
                <w:color w:val="0000FF"/>
                <w:szCs w:val="21"/>
              </w:rPr>
              <w:t>）事故发现，信息报告程序；</w:t>
            </w:r>
          </w:p>
          <w:p w:rsidR="008910F0" w:rsidRDefault="00A34F50">
            <w:pPr>
              <w:rPr>
                <w:color w:val="0000FF"/>
                <w:szCs w:val="21"/>
              </w:rPr>
            </w:pPr>
            <w:r>
              <w:rPr>
                <w:color w:val="0000FF"/>
                <w:szCs w:val="21"/>
              </w:rPr>
              <w:t>（</w:t>
            </w:r>
            <w:r>
              <w:rPr>
                <w:color w:val="0000FF"/>
                <w:szCs w:val="21"/>
              </w:rPr>
              <w:t>2</w:t>
            </w:r>
            <w:r>
              <w:rPr>
                <w:color w:val="0000FF"/>
                <w:szCs w:val="21"/>
              </w:rPr>
              <w:t>）湖北重工蒲圻机械有限公司内应急抢险；</w:t>
            </w:r>
          </w:p>
          <w:p w:rsidR="008910F0" w:rsidRDefault="00A34F50">
            <w:pPr>
              <w:rPr>
                <w:color w:val="0000FF"/>
                <w:szCs w:val="21"/>
              </w:rPr>
            </w:pPr>
            <w:r>
              <w:rPr>
                <w:color w:val="0000FF"/>
                <w:szCs w:val="21"/>
              </w:rPr>
              <w:t>（</w:t>
            </w:r>
            <w:r>
              <w:rPr>
                <w:color w:val="0000FF"/>
                <w:szCs w:val="21"/>
              </w:rPr>
              <w:t>3</w:t>
            </w:r>
            <w:r>
              <w:rPr>
                <w:color w:val="0000FF"/>
                <w:szCs w:val="21"/>
              </w:rPr>
              <w:t>）急救与医疗；</w:t>
            </w:r>
          </w:p>
          <w:p w:rsidR="008910F0" w:rsidRDefault="00A34F50">
            <w:pPr>
              <w:rPr>
                <w:color w:val="0000FF"/>
                <w:szCs w:val="21"/>
              </w:rPr>
            </w:pPr>
            <w:r>
              <w:rPr>
                <w:color w:val="0000FF"/>
                <w:szCs w:val="21"/>
              </w:rPr>
              <w:t>（</w:t>
            </w:r>
            <w:r>
              <w:rPr>
                <w:color w:val="0000FF"/>
                <w:szCs w:val="21"/>
              </w:rPr>
              <w:t>4</w:t>
            </w:r>
            <w:r>
              <w:rPr>
                <w:color w:val="0000FF"/>
                <w:szCs w:val="21"/>
              </w:rPr>
              <w:t>）生产安全防护、作业区安全警示设置、个人的防护措施；</w:t>
            </w:r>
          </w:p>
          <w:p w:rsidR="008910F0" w:rsidRDefault="00A34F50">
            <w:pPr>
              <w:rPr>
                <w:color w:val="0000FF"/>
                <w:szCs w:val="21"/>
              </w:rPr>
            </w:pPr>
            <w:r>
              <w:rPr>
                <w:color w:val="0000FF"/>
                <w:szCs w:val="21"/>
              </w:rPr>
              <w:t>（</w:t>
            </w:r>
            <w:r>
              <w:rPr>
                <w:color w:val="0000FF"/>
                <w:szCs w:val="21"/>
              </w:rPr>
              <w:t>5</w:t>
            </w:r>
            <w:r>
              <w:rPr>
                <w:color w:val="0000FF"/>
                <w:szCs w:val="21"/>
              </w:rPr>
              <w:t>）各种应急设备、装置的使用训练；</w:t>
            </w:r>
          </w:p>
          <w:p w:rsidR="008910F0" w:rsidRDefault="00A34F50">
            <w:pPr>
              <w:rPr>
                <w:color w:val="0000FF"/>
                <w:szCs w:val="21"/>
              </w:rPr>
            </w:pPr>
            <w:r>
              <w:rPr>
                <w:color w:val="0000FF"/>
                <w:szCs w:val="21"/>
              </w:rPr>
              <w:t>（</w:t>
            </w:r>
            <w:r>
              <w:rPr>
                <w:color w:val="0000FF"/>
                <w:szCs w:val="21"/>
              </w:rPr>
              <w:t>6</w:t>
            </w:r>
            <w:r>
              <w:rPr>
                <w:color w:val="0000FF"/>
                <w:szCs w:val="21"/>
              </w:rPr>
              <w:t>）事故进一步扩大所采取的措施；</w:t>
            </w:r>
          </w:p>
          <w:p w:rsidR="008910F0" w:rsidRDefault="00A34F50">
            <w:pPr>
              <w:rPr>
                <w:color w:val="0000FF"/>
                <w:szCs w:val="21"/>
              </w:rPr>
            </w:pPr>
            <w:r>
              <w:rPr>
                <w:color w:val="0000FF"/>
                <w:szCs w:val="21"/>
              </w:rPr>
              <w:lastRenderedPageBreak/>
              <w:t>（</w:t>
            </w:r>
            <w:r>
              <w:rPr>
                <w:rFonts w:hint="eastAsia"/>
                <w:color w:val="0000FF"/>
                <w:szCs w:val="21"/>
              </w:rPr>
              <w:t>7</w:t>
            </w:r>
            <w:r>
              <w:rPr>
                <w:color w:val="0000FF"/>
                <w:szCs w:val="21"/>
              </w:rPr>
              <w:t>）善后处置措施。</w:t>
            </w:r>
          </w:p>
        </w:tc>
        <w:tc>
          <w:tcPr>
            <w:tcW w:w="748" w:type="dxa"/>
            <w:tcBorders>
              <w:tl2br w:val="nil"/>
              <w:tr2bl w:val="nil"/>
            </w:tcBorders>
            <w:vAlign w:val="center"/>
          </w:tcPr>
          <w:p w:rsidR="008910F0" w:rsidRDefault="00A34F50">
            <w:pPr>
              <w:jc w:val="center"/>
              <w:rPr>
                <w:color w:val="0000FF"/>
                <w:szCs w:val="21"/>
              </w:rPr>
            </w:pPr>
            <w:r>
              <w:rPr>
                <w:rFonts w:hint="eastAsia"/>
                <w:color w:val="0000FF"/>
                <w:szCs w:val="21"/>
              </w:rPr>
              <w:lastRenderedPageBreak/>
              <w:t>每年</w:t>
            </w:r>
            <w:r>
              <w:rPr>
                <w:rFonts w:hint="eastAsia"/>
                <w:color w:val="0000FF"/>
                <w:szCs w:val="21"/>
              </w:rPr>
              <w:t>1</w:t>
            </w:r>
            <w:r>
              <w:rPr>
                <w:rFonts w:hint="eastAsia"/>
                <w:color w:val="0000FF"/>
                <w:szCs w:val="21"/>
              </w:rPr>
              <w:t>次以上</w:t>
            </w:r>
          </w:p>
        </w:tc>
      </w:tr>
      <w:tr w:rsidR="008910F0">
        <w:trPr>
          <w:trHeight w:val="340"/>
          <w:jc w:val="center"/>
        </w:trPr>
        <w:tc>
          <w:tcPr>
            <w:tcW w:w="964" w:type="dxa"/>
            <w:tcBorders>
              <w:tl2br w:val="nil"/>
              <w:tr2bl w:val="nil"/>
            </w:tcBorders>
            <w:vAlign w:val="center"/>
          </w:tcPr>
          <w:p w:rsidR="008910F0" w:rsidRDefault="00A34F50">
            <w:pPr>
              <w:jc w:val="center"/>
              <w:rPr>
                <w:color w:val="0000FF"/>
                <w:szCs w:val="21"/>
              </w:rPr>
            </w:pPr>
            <w:r>
              <w:rPr>
                <w:rFonts w:hint="eastAsia"/>
                <w:color w:val="0000FF"/>
                <w:szCs w:val="21"/>
              </w:rPr>
              <w:lastRenderedPageBreak/>
              <w:t>焊接烟尘、机加工粉尘、刷漆废气事</w:t>
            </w:r>
            <w:r>
              <w:rPr>
                <w:color w:val="0000FF"/>
                <w:szCs w:val="21"/>
              </w:rPr>
              <w:t>故排放</w:t>
            </w:r>
          </w:p>
        </w:tc>
        <w:tc>
          <w:tcPr>
            <w:tcW w:w="996" w:type="dxa"/>
            <w:tcBorders>
              <w:tl2br w:val="nil"/>
              <w:tr2bl w:val="nil"/>
            </w:tcBorders>
            <w:vAlign w:val="center"/>
          </w:tcPr>
          <w:p w:rsidR="008910F0" w:rsidRDefault="00A34F50">
            <w:pPr>
              <w:jc w:val="center"/>
              <w:rPr>
                <w:color w:val="0000FF"/>
                <w:szCs w:val="21"/>
              </w:rPr>
            </w:pPr>
            <w:r>
              <w:rPr>
                <w:rFonts w:hint="eastAsia"/>
                <w:color w:val="0000FF"/>
                <w:szCs w:val="21"/>
              </w:rPr>
              <w:t>功能演习</w:t>
            </w:r>
          </w:p>
        </w:tc>
        <w:tc>
          <w:tcPr>
            <w:tcW w:w="1391" w:type="dxa"/>
            <w:tcBorders>
              <w:tl2br w:val="nil"/>
              <w:tr2bl w:val="nil"/>
            </w:tcBorders>
            <w:vAlign w:val="center"/>
          </w:tcPr>
          <w:p w:rsidR="008910F0" w:rsidRDefault="00A34F50">
            <w:pPr>
              <w:jc w:val="center"/>
              <w:rPr>
                <w:color w:val="0000FF"/>
                <w:szCs w:val="21"/>
              </w:rPr>
            </w:pPr>
            <w:r>
              <w:rPr>
                <w:rFonts w:hint="eastAsia"/>
                <w:color w:val="0000FF"/>
                <w:szCs w:val="21"/>
              </w:rPr>
              <w:t>应急抢险组、物质保障组等应急小组；相关岗位人员</w:t>
            </w:r>
          </w:p>
        </w:tc>
        <w:tc>
          <w:tcPr>
            <w:tcW w:w="5857" w:type="dxa"/>
            <w:tcBorders>
              <w:tl2br w:val="nil"/>
              <w:tr2bl w:val="nil"/>
            </w:tcBorders>
          </w:tcPr>
          <w:p w:rsidR="008910F0" w:rsidRDefault="00A34F50">
            <w:pPr>
              <w:rPr>
                <w:color w:val="0000FF"/>
                <w:szCs w:val="21"/>
              </w:rPr>
            </w:pPr>
            <w:r>
              <w:rPr>
                <w:color w:val="0000FF"/>
                <w:szCs w:val="21"/>
              </w:rPr>
              <w:t>（</w:t>
            </w:r>
            <w:r>
              <w:rPr>
                <w:color w:val="0000FF"/>
                <w:szCs w:val="21"/>
              </w:rPr>
              <w:t>1</w:t>
            </w:r>
            <w:r>
              <w:rPr>
                <w:color w:val="0000FF"/>
                <w:szCs w:val="21"/>
              </w:rPr>
              <w:t>）事故发现，信息报告程序；</w:t>
            </w:r>
          </w:p>
          <w:p w:rsidR="008910F0" w:rsidRDefault="00A34F50">
            <w:pPr>
              <w:rPr>
                <w:color w:val="0000FF"/>
                <w:szCs w:val="21"/>
              </w:rPr>
            </w:pPr>
            <w:r>
              <w:rPr>
                <w:color w:val="0000FF"/>
                <w:szCs w:val="21"/>
              </w:rPr>
              <w:t>（</w:t>
            </w:r>
            <w:r>
              <w:rPr>
                <w:color w:val="0000FF"/>
                <w:szCs w:val="21"/>
              </w:rPr>
              <w:t>2</w:t>
            </w:r>
            <w:r>
              <w:rPr>
                <w:color w:val="0000FF"/>
                <w:szCs w:val="21"/>
              </w:rPr>
              <w:t>）湖北重工蒲圻机械有限公司内应急抢险；</w:t>
            </w:r>
          </w:p>
          <w:p w:rsidR="008910F0" w:rsidRDefault="00A34F50">
            <w:pPr>
              <w:rPr>
                <w:color w:val="0000FF"/>
                <w:szCs w:val="21"/>
              </w:rPr>
            </w:pPr>
            <w:r>
              <w:rPr>
                <w:color w:val="0000FF"/>
                <w:szCs w:val="21"/>
              </w:rPr>
              <w:t>（</w:t>
            </w:r>
            <w:r>
              <w:rPr>
                <w:color w:val="0000FF"/>
                <w:szCs w:val="21"/>
              </w:rPr>
              <w:t>3</w:t>
            </w:r>
            <w:r>
              <w:rPr>
                <w:color w:val="0000FF"/>
                <w:szCs w:val="21"/>
              </w:rPr>
              <w:t>）急救与医疗；</w:t>
            </w:r>
          </w:p>
          <w:p w:rsidR="008910F0" w:rsidRDefault="00A34F50">
            <w:pPr>
              <w:rPr>
                <w:color w:val="0000FF"/>
                <w:szCs w:val="21"/>
              </w:rPr>
            </w:pPr>
            <w:r>
              <w:rPr>
                <w:color w:val="0000FF"/>
                <w:szCs w:val="21"/>
              </w:rPr>
              <w:t>（</w:t>
            </w:r>
            <w:r>
              <w:rPr>
                <w:color w:val="0000FF"/>
                <w:szCs w:val="21"/>
              </w:rPr>
              <w:t>4</w:t>
            </w:r>
            <w:r>
              <w:rPr>
                <w:color w:val="0000FF"/>
                <w:szCs w:val="21"/>
              </w:rPr>
              <w:t>）生产安全防护、作业区安全警示设置、个人的防护措施；</w:t>
            </w:r>
          </w:p>
          <w:p w:rsidR="008910F0" w:rsidRDefault="00A34F50">
            <w:pPr>
              <w:rPr>
                <w:color w:val="0000FF"/>
                <w:szCs w:val="21"/>
              </w:rPr>
            </w:pPr>
            <w:r>
              <w:rPr>
                <w:color w:val="0000FF"/>
                <w:szCs w:val="21"/>
              </w:rPr>
              <w:t>（</w:t>
            </w:r>
            <w:r>
              <w:rPr>
                <w:color w:val="0000FF"/>
                <w:szCs w:val="21"/>
              </w:rPr>
              <w:t>5</w:t>
            </w:r>
            <w:r>
              <w:rPr>
                <w:color w:val="0000FF"/>
                <w:szCs w:val="21"/>
              </w:rPr>
              <w:t>）各种应急设备、装置的使用训练；</w:t>
            </w:r>
          </w:p>
          <w:p w:rsidR="008910F0" w:rsidRDefault="00A34F50">
            <w:pPr>
              <w:rPr>
                <w:color w:val="0000FF"/>
                <w:szCs w:val="21"/>
              </w:rPr>
            </w:pPr>
            <w:r>
              <w:rPr>
                <w:color w:val="0000FF"/>
                <w:szCs w:val="21"/>
              </w:rPr>
              <w:t>（</w:t>
            </w:r>
            <w:r>
              <w:rPr>
                <w:color w:val="0000FF"/>
                <w:szCs w:val="21"/>
              </w:rPr>
              <w:t>6</w:t>
            </w:r>
            <w:r>
              <w:rPr>
                <w:color w:val="0000FF"/>
                <w:szCs w:val="21"/>
              </w:rPr>
              <w:t>）不同突发环境事件处理方法；</w:t>
            </w:r>
          </w:p>
          <w:p w:rsidR="008910F0" w:rsidRDefault="00A34F50">
            <w:pPr>
              <w:rPr>
                <w:color w:val="0000FF"/>
                <w:szCs w:val="21"/>
              </w:rPr>
            </w:pPr>
            <w:r>
              <w:rPr>
                <w:color w:val="0000FF"/>
                <w:szCs w:val="21"/>
              </w:rPr>
              <w:t>（</w:t>
            </w:r>
            <w:r>
              <w:rPr>
                <w:color w:val="0000FF"/>
                <w:szCs w:val="21"/>
              </w:rPr>
              <w:t>7</w:t>
            </w:r>
            <w:r>
              <w:rPr>
                <w:color w:val="0000FF"/>
                <w:szCs w:val="21"/>
              </w:rPr>
              <w:t>）信息报告演习；</w:t>
            </w:r>
          </w:p>
          <w:p w:rsidR="008910F0" w:rsidRDefault="00A34F50">
            <w:pPr>
              <w:rPr>
                <w:color w:val="0000FF"/>
                <w:szCs w:val="21"/>
              </w:rPr>
            </w:pPr>
            <w:r>
              <w:rPr>
                <w:color w:val="0000FF"/>
                <w:szCs w:val="21"/>
              </w:rPr>
              <w:t>（</w:t>
            </w:r>
            <w:r>
              <w:rPr>
                <w:rFonts w:hint="eastAsia"/>
                <w:color w:val="0000FF"/>
                <w:szCs w:val="21"/>
              </w:rPr>
              <w:t>8</w:t>
            </w:r>
            <w:r>
              <w:rPr>
                <w:color w:val="0000FF"/>
                <w:szCs w:val="21"/>
              </w:rPr>
              <w:t>）善后处置措施。</w:t>
            </w:r>
          </w:p>
        </w:tc>
        <w:tc>
          <w:tcPr>
            <w:tcW w:w="748" w:type="dxa"/>
            <w:tcBorders>
              <w:tl2br w:val="nil"/>
              <w:tr2bl w:val="nil"/>
            </w:tcBorders>
            <w:vAlign w:val="center"/>
          </w:tcPr>
          <w:p w:rsidR="008910F0" w:rsidRDefault="00A34F50">
            <w:pPr>
              <w:jc w:val="center"/>
              <w:rPr>
                <w:color w:val="0000FF"/>
                <w:szCs w:val="21"/>
              </w:rPr>
            </w:pPr>
            <w:r>
              <w:rPr>
                <w:color w:val="0000FF"/>
                <w:szCs w:val="21"/>
                <w:lang w:val="zh-TW" w:eastAsia="zh-TW"/>
              </w:rPr>
              <w:t>每年</w:t>
            </w:r>
            <w:r>
              <w:rPr>
                <w:rFonts w:hint="eastAsia"/>
                <w:color w:val="0000FF"/>
                <w:szCs w:val="21"/>
              </w:rPr>
              <w:t>1</w:t>
            </w:r>
            <w:r>
              <w:rPr>
                <w:color w:val="0000FF"/>
                <w:szCs w:val="21"/>
                <w:lang w:val="zh-TW" w:eastAsia="zh-TW"/>
              </w:rPr>
              <w:t>次以上</w:t>
            </w:r>
          </w:p>
        </w:tc>
      </w:tr>
      <w:tr w:rsidR="008910F0">
        <w:trPr>
          <w:trHeight w:val="340"/>
          <w:jc w:val="center"/>
        </w:trPr>
        <w:tc>
          <w:tcPr>
            <w:tcW w:w="964" w:type="dxa"/>
            <w:tcBorders>
              <w:tl2br w:val="nil"/>
              <w:tr2bl w:val="nil"/>
            </w:tcBorders>
            <w:vAlign w:val="center"/>
          </w:tcPr>
          <w:p w:rsidR="008910F0" w:rsidRDefault="00A34F50">
            <w:pPr>
              <w:jc w:val="center"/>
              <w:rPr>
                <w:color w:val="0000FF"/>
                <w:szCs w:val="21"/>
              </w:rPr>
            </w:pPr>
            <w:r>
              <w:rPr>
                <w:rFonts w:hint="eastAsia"/>
                <w:color w:val="0000FF"/>
                <w:szCs w:val="21"/>
              </w:rPr>
              <w:t>废机油</w:t>
            </w:r>
            <w:r>
              <w:rPr>
                <w:rFonts w:hint="eastAsia"/>
                <w:color w:val="0000FF"/>
                <w:szCs w:val="21"/>
              </w:rPr>
              <w:t>、废漆渣</w:t>
            </w:r>
            <w:r>
              <w:rPr>
                <w:rFonts w:hint="eastAsia"/>
                <w:color w:val="0000FF"/>
                <w:szCs w:val="21"/>
              </w:rPr>
              <w:t>等</w:t>
            </w:r>
            <w:r>
              <w:rPr>
                <w:color w:val="0000FF"/>
                <w:szCs w:val="21"/>
              </w:rPr>
              <w:t>危险废物泄漏处置抢险</w:t>
            </w:r>
          </w:p>
        </w:tc>
        <w:tc>
          <w:tcPr>
            <w:tcW w:w="996" w:type="dxa"/>
            <w:tcBorders>
              <w:tl2br w:val="nil"/>
              <w:tr2bl w:val="nil"/>
            </w:tcBorders>
            <w:vAlign w:val="center"/>
          </w:tcPr>
          <w:p w:rsidR="008910F0" w:rsidRDefault="00A34F50">
            <w:pPr>
              <w:jc w:val="center"/>
              <w:rPr>
                <w:color w:val="0000FF"/>
                <w:szCs w:val="21"/>
              </w:rPr>
            </w:pPr>
            <w:r>
              <w:rPr>
                <w:rFonts w:hint="eastAsia"/>
                <w:color w:val="0000FF"/>
                <w:szCs w:val="21"/>
              </w:rPr>
              <w:t>功能演习</w:t>
            </w:r>
          </w:p>
        </w:tc>
        <w:tc>
          <w:tcPr>
            <w:tcW w:w="1391" w:type="dxa"/>
            <w:tcBorders>
              <w:tl2br w:val="nil"/>
              <w:tr2bl w:val="nil"/>
            </w:tcBorders>
            <w:vAlign w:val="center"/>
          </w:tcPr>
          <w:p w:rsidR="008910F0" w:rsidRDefault="00A34F50">
            <w:pPr>
              <w:jc w:val="center"/>
              <w:rPr>
                <w:color w:val="0000FF"/>
                <w:szCs w:val="21"/>
              </w:rPr>
            </w:pPr>
            <w:r>
              <w:rPr>
                <w:rFonts w:hint="eastAsia"/>
                <w:color w:val="0000FF"/>
                <w:szCs w:val="21"/>
              </w:rPr>
              <w:t>应急抢险组、物质保障组等应急小组；相关岗位人员</w:t>
            </w:r>
          </w:p>
        </w:tc>
        <w:tc>
          <w:tcPr>
            <w:tcW w:w="5857" w:type="dxa"/>
            <w:tcBorders>
              <w:tl2br w:val="nil"/>
              <w:tr2bl w:val="nil"/>
            </w:tcBorders>
          </w:tcPr>
          <w:p w:rsidR="008910F0" w:rsidRDefault="00A34F50">
            <w:pPr>
              <w:rPr>
                <w:color w:val="0000FF"/>
                <w:szCs w:val="21"/>
              </w:rPr>
            </w:pPr>
            <w:r>
              <w:rPr>
                <w:color w:val="0000FF"/>
                <w:szCs w:val="21"/>
              </w:rPr>
              <w:t>（</w:t>
            </w:r>
            <w:r>
              <w:rPr>
                <w:color w:val="0000FF"/>
                <w:szCs w:val="21"/>
              </w:rPr>
              <w:t>1</w:t>
            </w:r>
            <w:r>
              <w:rPr>
                <w:color w:val="0000FF"/>
                <w:szCs w:val="21"/>
              </w:rPr>
              <w:t>）事故发现，信息报告程序；</w:t>
            </w:r>
          </w:p>
          <w:p w:rsidR="008910F0" w:rsidRDefault="00A34F50">
            <w:pPr>
              <w:rPr>
                <w:color w:val="0000FF"/>
                <w:szCs w:val="21"/>
              </w:rPr>
            </w:pPr>
            <w:r>
              <w:rPr>
                <w:color w:val="0000FF"/>
                <w:szCs w:val="21"/>
              </w:rPr>
              <w:t>（</w:t>
            </w:r>
            <w:r>
              <w:rPr>
                <w:color w:val="0000FF"/>
                <w:szCs w:val="21"/>
              </w:rPr>
              <w:t>2</w:t>
            </w:r>
            <w:r>
              <w:rPr>
                <w:color w:val="0000FF"/>
                <w:szCs w:val="21"/>
              </w:rPr>
              <w:t>）湖北重工蒲圻机械有限公司内应急抢险；</w:t>
            </w:r>
          </w:p>
          <w:p w:rsidR="008910F0" w:rsidRDefault="00A34F50">
            <w:pPr>
              <w:rPr>
                <w:color w:val="0000FF"/>
                <w:szCs w:val="21"/>
              </w:rPr>
            </w:pPr>
            <w:r>
              <w:rPr>
                <w:color w:val="0000FF"/>
                <w:szCs w:val="21"/>
              </w:rPr>
              <w:t>（</w:t>
            </w:r>
            <w:r>
              <w:rPr>
                <w:color w:val="0000FF"/>
                <w:szCs w:val="21"/>
              </w:rPr>
              <w:t>3</w:t>
            </w:r>
            <w:r>
              <w:rPr>
                <w:color w:val="0000FF"/>
                <w:szCs w:val="21"/>
              </w:rPr>
              <w:t>）个人的防护措施；</w:t>
            </w:r>
          </w:p>
          <w:p w:rsidR="008910F0" w:rsidRDefault="00A34F50">
            <w:pPr>
              <w:rPr>
                <w:color w:val="0000FF"/>
                <w:szCs w:val="21"/>
              </w:rPr>
            </w:pPr>
            <w:r>
              <w:rPr>
                <w:rFonts w:hint="eastAsia"/>
                <w:color w:val="0000FF"/>
                <w:szCs w:val="21"/>
              </w:rPr>
              <w:t>（</w:t>
            </w:r>
            <w:r>
              <w:rPr>
                <w:rFonts w:hint="eastAsia"/>
                <w:color w:val="0000FF"/>
                <w:szCs w:val="21"/>
              </w:rPr>
              <w:t>4</w:t>
            </w:r>
            <w:r>
              <w:rPr>
                <w:rFonts w:hint="eastAsia"/>
                <w:color w:val="0000FF"/>
                <w:szCs w:val="21"/>
              </w:rPr>
              <w:t>）</w:t>
            </w:r>
            <w:r>
              <w:rPr>
                <w:color w:val="0000FF"/>
                <w:szCs w:val="21"/>
              </w:rPr>
              <w:t>各种应急设备、装置的使用训练；</w:t>
            </w:r>
          </w:p>
          <w:p w:rsidR="008910F0" w:rsidRDefault="00A34F50">
            <w:pPr>
              <w:rPr>
                <w:color w:val="0000FF"/>
                <w:szCs w:val="21"/>
              </w:rPr>
            </w:pPr>
            <w:r>
              <w:rPr>
                <w:color w:val="0000FF"/>
                <w:szCs w:val="21"/>
              </w:rPr>
              <w:t>（</w:t>
            </w:r>
            <w:r>
              <w:rPr>
                <w:color w:val="0000FF"/>
                <w:szCs w:val="21"/>
              </w:rPr>
              <w:t>5</w:t>
            </w:r>
            <w:r>
              <w:rPr>
                <w:color w:val="0000FF"/>
                <w:szCs w:val="21"/>
              </w:rPr>
              <w:t>）事故进一步扩大所采取的措施；</w:t>
            </w:r>
          </w:p>
          <w:p w:rsidR="008910F0" w:rsidRDefault="00A34F50">
            <w:pPr>
              <w:rPr>
                <w:color w:val="0000FF"/>
                <w:szCs w:val="21"/>
              </w:rPr>
            </w:pPr>
            <w:r>
              <w:rPr>
                <w:color w:val="0000FF"/>
                <w:szCs w:val="21"/>
              </w:rPr>
              <w:t>（</w:t>
            </w:r>
            <w:r>
              <w:rPr>
                <w:color w:val="0000FF"/>
                <w:szCs w:val="21"/>
              </w:rPr>
              <w:t>6</w:t>
            </w:r>
            <w:r>
              <w:rPr>
                <w:color w:val="0000FF"/>
                <w:szCs w:val="21"/>
              </w:rPr>
              <w:t>）善后处置措施。</w:t>
            </w:r>
          </w:p>
        </w:tc>
        <w:tc>
          <w:tcPr>
            <w:tcW w:w="748" w:type="dxa"/>
            <w:tcBorders>
              <w:tl2br w:val="nil"/>
              <w:tr2bl w:val="nil"/>
            </w:tcBorders>
            <w:vAlign w:val="center"/>
          </w:tcPr>
          <w:p w:rsidR="008910F0" w:rsidRDefault="00A34F50">
            <w:pPr>
              <w:jc w:val="center"/>
              <w:rPr>
                <w:color w:val="0000FF"/>
                <w:szCs w:val="21"/>
              </w:rPr>
            </w:pPr>
            <w:r>
              <w:rPr>
                <w:color w:val="0000FF"/>
                <w:szCs w:val="21"/>
                <w:lang w:val="zh-TW" w:eastAsia="zh-TW"/>
              </w:rPr>
              <w:t>每年</w:t>
            </w:r>
            <w:r>
              <w:rPr>
                <w:rFonts w:hint="eastAsia"/>
                <w:color w:val="0000FF"/>
                <w:szCs w:val="21"/>
              </w:rPr>
              <w:t>1</w:t>
            </w:r>
            <w:r>
              <w:rPr>
                <w:color w:val="0000FF"/>
                <w:szCs w:val="21"/>
                <w:lang w:val="zh-TW" w:eastAsia="zh-TW"/>
              </w:rPr>
              <w:t>次以上</w:t>
            </w:r>
          </w:p>
        </w:tc>
      </w:tr>
      <w:tr w:rsidR="008910F0">
        <w:trPr>
          <w:trHeight w:val="340"/>
          <w:jc w:val="center"/>
        </w:trPr>
        <w:tc>
          <w:tcPr>
            <w:tcW w:w="964" w:type="dxa"/>
            <w:tcBorders>
              <w:tl2br w:val="nil"/>
              <w:tr2bl w:val="nil"/>
            </w:tcBorders>
            <w:vAlign w:val="center"/>
          </w:tcPr>
          <w:p w:rsidR="008910F0" w:rsidRDefault="00A34F50">
            <w:pPr>
              <w:jc w:val="center"/>
              <w:rPr>
                <w:color w:val="0000FF"/>
                <w:szCs w:val="21"/>
              </w:rPr>
            </w:pPr>
            <w:r>
              <w:rPr>
                <w:color w:val="0000FF"/>
                <w:szCs w:val="21"/>
              </w:rPr>
              <w:t>火灾、爆炸引起的次生</w:t>
            </w:r>
            <w:r>
              <w:rPr>
                <w:color w:val="0000FF"/>
                <w:szCs w:val="21"/>
              </w:rPr>
              <w:t>/</w:t>
            </w:r>
            <w:r>
              <w:rPr>
                <w:color w:val="0000FF"/>
                <w:szCs w:val="21"/>
              </w:rPr>
              <w:t>衍生</w:t>
            </w:r>
            <w:r>
              <w:rPr>
                <w:rFonts w:hint="eastAsia"/>
                <w:color w:val="0000FF"/>
                <w:szCs w:val="21"/>
              </w:rPr>
              <w:t>环境事故</w:t>
            </w:r>
          </w:p>
        </w:tc>
        <w:tc>
          <w:tcPr>
            <w:tcW w:w="996" w:type="dxa"/>
            <w:tcBorders>
              <w:tl2br w:val="nil"/>
              <w:tr2bl w:val="nil"/>
            </w:tcBorders>
            <w:vAlign w:val="center"/>
          </w:tcPr>
          <w:p w:rsidR="008910F0" w:rsidRDefault="00A34F50">
            <w:pPr>
              <w:jc w:val="center"/>
              <w:rPr>
                <w:color w:val="0000FF"/>
                <w:szCs w:val="21"/>
              </w:rPr>
            </w:pPr>
            <w:r>
              <w:rPr>
                <w:rFonts w:hint="eastAsia"/>
                <w:color w:val="0000FF"/>
                <w:szCs w:val="21"/>
              </w:rPr>
              <w:t>功能演习</w:t>
            </w:r>
          </w:p>
        </w:tc>
        <w:tc>
          <w:tcPr>
            <w:tcW w:w="1391" w:type="dxa"/>
            <w:tcBorders>
              <w:tl2br w:val="nil"/>
              <w:tr2bl w:val="nil"/>
            </w:tcBorders>
            <w:vAlign w:val="center"/>
          </w:tcPr>
          <w:p w:rsidR="008910F0" w:rsidRDefault="00A34F50">
            <w:pPr>
              <w:jc w:val="center"/>
              <w:rPr>
                <w:color w:val="0000FF"/>
                <w:szCs w:val="21"/>
              </w:rPr>
            </w:pPr>
            <w:r>
              <w:rPr>
                <w:rFonts w:hint="eastAsia"/>
                <w:color w:val="0000FF"/>
                <w:szCs w:val="21"/>
              </w:rPr>
              <w:t>应急抢险组、物质保障组、环境监测组等应急小组；相关岗位人员</w:t>
            </w:r>
          </w:p>
        </w:tc>
        <w:tc>
          <w:tcPr>
            <w:tcW w:w="5857" w:type="dxa"/>
            <w:tcBorders>
              <w:tl2br w:val="nil"/>
              <w:tr2bl w:val="nil"/>
            </w:tcBorders>
          </w:tcPr>
          <w:p w:rsidR="008910F0" w:rsidRDefault="00A34F50">
            <w:pPr>
              <w:rPr>
                <w:color w:val="0000FF"/>
                <w:szCs w:val="21"/>
              </w:rPr>
            </w:pPr>
            <w:r>
              <w:rPr>
                <w:color w:val="0000FF"/>
                <w:szCs w:val="21"/>
              </w:rPr>
              <w:t>（</w:t>
            </w:r>
            <w:r>
              <w:rPr>
                <w:color w:val="0000FF"/>
                <w:szCs w:val="21"/>
              </w:rPr>
              <w:t>1</w:t>
            </w:r>
            <w:r>
              <w:rPr>
                <w:color w:val="0000FF"/>
                <w:szCs w:val="21"/>
              </w:rPr>
              <w:t>）事故发现，信息报告程序；</w:t>
            </w:r>
          </w:p>
          <w:p w:rsidR="008910F0" w:rsidRDefault="00A34F50">
            <w:pPr>
              <w:rPr>
                <w:color w:val="0000FF"/>
                <w:szCs w:val="21"/>
              </w:rPr>
            </w:pPr>
            <w:r>
              <w:rPr>
                <w:color w:val="0000FF"/>
                <w:szCs w:val="21"/>
              </w:rPr>
              <w:t>（</w:t>
            </w:r>
            <w:r>
              <w:rPr>
                <w:color w:val="0000FF"/>
                <w:szCs w:val="21"/>
              </w:rPr>
              <w:t>2</w:t>
            </w:r>
            <w:r>
              <w:rPr>
                <w:color w:val="0000FF"/>
                <w:szCs w:val="21"/>
              </w:rPr>
              <w:t>）湖北重工蒲圻机械有限公司内应急抢险；</w:t>
            </w:r>
          </w:p>
          <w:p w:rsidR="008910F0" w:rsidRDefault="00A34F50">
            <w:pPr>
              <w:rPr>
                <w:color w:val="0000FF"/>
                <w:szCs w:val="21"/>
              </w:rPr>
            </w:pPr>
            <w:r>
              <w:rPr>
                <w:color w:val="0000FF"/>
                <w:szCs w:val="21"/>
              </w:rPr>
              <w:t>（</w:t>
            </w:r>
            <w:r>
              <w:rPr>
                <w:color w:val="0000FF"/>
                <w:szCs w:val="21"/>
              </w:rPr>
              <w:t>3</w:t>
            </w:r>
            <w:r>
              <w:rPr>
                <w:color w:val="0000FF"/>
                <w:szCs w:val="21"/>
              </w:rPr>
              <w:t>）急救与医疗；</w:t>
            </w:r>
          </w:p>
          <w:p w:rsidR="008910F0" w:rsidRDefault="00A34F50">
            <w:pPr>
              <w:rPr>
                <w:color w:val="0000FF"/>
                <w:szCs w:val="21"/>
              </w:rPr>
            </w:pPr>
            <w:r>
              <w:rPr>
                <w:color w:val="0000FF"/>
                <w:szCs w:val="21"/>
              </w:rPr>
              <w:t>（</w:t>
            </w:r>
            <w:r>
              <w:rPr>
                <w:color w:val="0000FF"/>
                <w:szCs w:val="21"/>
              </w:rPr>
              <w:t>4</w:t>
            </w:r>
            <w:r>
              <w:rPr>
                <w:color w:val="0000FF"/>
                <w:szCs w:val="21"/>
              </w:rPr>
              <w:t>）生产安全防护、作业区安全警示设置、个人的防护措施；</w:t>
            </w:r>
          </w:p>
          <w:p w:rsidR="008910F0" w:rsidRDefault="00A34F50">
            <w:pPr>
              <w:rPr>
                <w:color w:val="0000FF"/>
                <w:szCs w:val="21"/>
              </w:rPr>
            </w:pPr>
            <w:r>
              <w:rPr>
                <w:color w:val="0000FF"/>
                <w:szCs w:val="21"/>
              </w:rPr>
              <w:t>（</w:t>
            </w:r>
            <w:r>
              <w:rPr>
                <w:color w:val="0000FF"/>
                <w:szCs w:val="21"/>
              </w:rPr>
              <w:t>5</w:t>
            </w:r>
            <w:r>
              <w:rPr>
                <w:color w:val="0000FF"/>
                <w:szCs w:val="21"/>
              </w:rPr>
              <w:t>）各种应急设备、装置的使用训练；</w:t>
            </w:r>
          </w:p>
          <w:p w:rsidR="008910F0" w:rsidRDefault="00A34F50">
            <w:pPr>
              <w:rPr>
                <w:color w:val="0000FF"/>
                <w:szCs w:val="21"/>
              </w:rPr>
            </w:pPr>
            <w:r>
              <w:rPr>
                <w:color w:val="0000FF"/>
                <w:szCs w:val="21"/>
              </w:rPr>
              <w:t>（</w:t>
            </w:r>
            <w:r>
              <w:rPr>
                <w:color w:val="0000FF"/>
                <w:szCs w:val="21"/>
              </w:rPr>
              <w:t>6</w:t>
            </w:r>
            <w:r>
              <w:rPr>
                <w:color w:val="0000FF"/>
                <w:szCs w:val="21"/>
              </w:rPr>
              <w:t>）不同突发环境事件处理方法；</w:t>
            </w:r>
          </w:p>
          <w:p w:rsidR="008910F0" w:rsidRDefault="00A34F50">
            <w:pPr>
              <w:rPr>
                <w:color w:val="0000FF"/>
                <w:szCs w:val="21"/>
              </w:rPr>
            </w:pPr>
            <w:r>
              <w:rPr>
                <w:color w:val="0000FF"/>
                <w:szCs w:val="21"/>
              </w:rPr>
              <w:t>（</w:t>
            </w:r>
            <w:r>
              <w:rPr>
                <w:color w:val="0000FF"/>
                <w:szCs w:val="21"/>
              </w:rPr>
              <w:t>7</w:t>
            </w:r>
            <w:r>
              <w:rPr>
                <w:color w:val="0000FF"/>
                <w:szCs w:val="21"/>
              </w:rPr>
              <w:t>）事故区清点人数及人员控制；</w:t>
            </w:r>
          </w:p>
          <w:p w:rsidR="008910F0" w:rsidRDefault="00A34F50">
            <w:pPr>
              <w:rPr>
                <w:color w:val="0000FF"/>
                <w:szCs w:val="21"/>
              </w:rPr>
            </w:pPr>
            <w:r>
              <w:rPr>
                <w:color w:val="0000FF"/>
                <w:szCs w:val="21"/>
              </w:rPr>
              <w:t>（</w:t>
            </w:r>
            <w:r>
              <w:rPr>
                <w:rFonts w:hint="eastAsia"/>
                <w:color w:val="0000FF"/>
                <w:szCs w:val="21"/>
              </w:rPr>
              <w:t>8</w:t>
            </w:r>
            <w:r>
              <w:rPr>
                <w:color w:val="0000FF"/>
                <w:szCs w:val="21"/>
              </w:rPr>
              <w:t>）周边单位、群众及无关人员的撤离以及有关撤离工作的演习；</w:t>
            </w:r>
          </w:p>
          <w:p w:rsidR="008910F0" w:rsidRDefault="00A34F50">
            <w:pPr>
              <w:rPr>
                <w:color w:val="0000FF"/>
                <w:szCs w:val="21"/>
              </w:rPr>
            </w:pPr>
            <w:r>
              <w:rPr>
                <w:color w:val="0000FF"/>
                <w:szCs w:val="21"/>
              </w:rPr>
              <w:t>（</w:t>
            </w:r>
            <w:r>
              <w:rPr>
                <w:rFonts w:hint="eastAsia"/>
                <w:color w:val="0000FF"/>
                <w:szCs w:val="21"/>
              </w:rPr>
              <w:t>9</w:t>
            </w:r>
            <w:r>
              <w:rPr>
                <w:color w:val="0000FF"/>
                <w:szCs w:val="21"/>
              </w:rPr>
              <w:t>）信息报告演习；</w:t>
            </w:r>
          </w:p>
          <w:p w:rsidR="008910F0" w:rsidRDefault="00A34F50">
            <w:pPr>
              <w:rPr>
                <w:color w:val="0000FF"/>
                <w:szCs w:val="21"/>
              </w:rPr>
            </w:pPr>
            <w:r>
              <w:rPr>
                <w:color w:val="0000FF"/>
                <w:szCs w:val="21"/>
              </w:rPr>
              <w:t>（</w:t>
            </w:r>
            <w:r>
              <w:rPr>
                <w:color w:val="0000FF"/>
                <w:szCs w:val="21"/>
              </w:rPr>
              <w:t>1</w:t>
            </w:r>
            <w:r>
              <w:rPr>
                <w:rFonts w:hint="eastAsia"/>
                <w:color w:val="0000FF"/>
                <w:szCs w:val="21"/>
              </w:rPr>
              <w:t>0</w:t>
            </w:r>
            <w:r>
              <w:rPr>
                <w:color w:val="0000FF"/>
                <w:szCs w:val="21"/>
              </w:rPr>
              <w:t>）善后处置措施。</w:t>
            </w:r>
          </w:p>
        </w:tc>
        <w:tc>
          <w:tcPr>
            <w:tcW w:w="748" w:type="dxa"/>
            <w:tcBorders>
              <w:tl2br w:val="nil"/>
              <w:tr2bl w:val="nil"/>
            </w:tcBorders>
            <w:vAlign w:val="center"/>
          </w:tcPr>
          <w:p w:rsidR="008910F0" w:rsidRDefault="00A34F50">
            <w:pPr>
              <w:jc w:val="center"/>
              <w:rPr>
                <w:color w:val="0000FF"/>
                <w:szCs w:val="21"/>
              </w:rPr>
            </w:pPr>
            <w:r>
              <w:rPr>
                <w:rFonts w:hint="eastAsia"/>
                <w:color w:val="0000FF"/>
                <w:szCs w:val="21"/>
              </w:rPr>
              <w:t>每年</w:t>
            </w:r>
            <w:r>
              <w:rPr>
                <w:rFonts w:hint="eastAsia"/>
                <w:color w:val="0000FF"/>
                <w:szCs w:val="21"/>
              </w:rPr>
              <w:t>1</w:t>
            </w:r>
            <w:r>
              <w:rPr>
                <w:rFonts w:hint="eastAsia"/>
                <w:color w:val="0000FF"/>
                <w:szCs w:val="21"/>
              </w:rPr>
              <w:t>次以上</w:t>
            </w:r>
          </w:p>
        </w:tc>
      </w:tr>
      <w:tr w:rsidR="008910F0">
        <w:trPr>
          <w:trHeight w:val="340"/>
          <w:jc w:val="center"/>
        </w:trPr>
        <w:tc>
          <w:tcPr>
            <w:tcW w:w="964" w:type="dxa"/>
            <w:tcBorders>
              <w:tl2br w:val="nil"/>
              <w:tr2bl w:val="nil"/>
            </w:tcBorders>
            <w:vAlign w:val="center"/>
          </w:tcPr>
          <w:p w:rsidR="008910F0" w:rsidRDefault="00A34F50">
            <w:pPr>
              <w:jc w:val="center"/>
              <w:rPr>
                <w:color w:val="0000FF"/>
                <w:szCs w:val="21"/>
              </w:rPr>
            </w:pPr>
            <w:r>
              <w:rPr>
                <w:rFonts w:hint="eastAsia"/>
                <w:color w:val="0000FF"/>
                <w:szCs w:val="21"/>
              </w:rPr>
              <w:t>周边单位互助救援</w:t>
            </w:r>
          </w:p>
        </w:tc>
        <w:tc>
          <w:tcPr>
            <w:tcW w:w="996" w:type="dxa"/>
            <w:tcBorders>
              <w:tl2br w:val="nil"/>
              <w:tr2bl w:val="nil"/>
            </w:tcBorders>
            <w:vAlign w:val="center"/>
          </w:tcPr>
          <w:p w:rsidR="008910F0" w:rsidRDefault="00A34F50">
            <w:pPr>
              <w:jc w:val="center"/>
              <w:rPr>
                <w:color w:val="0000FF"/>
                <w:szCs w:val="21"/>
              </w:rPr>
            </w:pPr>
            <w:r>
              <w:rPr>
                <w:rFonts w:hint="eastAsia"/>
                <w:color w:val="0000FF"/>
                <w:szCs w:val="21"/>
              </w:rPr>
              <w:t>全面演习</w:t>
            </w:r>
          </w:p>
        </w:tc>
        <w:tc>
          <w:tcPr>
            <w:tcW w:w="1391" w:type="dxa"/>
            <w:tcBorders>
              <w:tl2br w:val="nil"/>
              <w:tr2bl w:val="nil"/>
            </w:tcBorders>
            <w:vAlign w:val="center"/>
          </w:tcPr>
          <w:p w:rsidR="008910F0" w:rsidRDefault="00A34F50">
            <w:pPr>
              <w:jc w:val="center"/>
              <w:rPr>
                <w:color w:val="0000FF"/>
                <w:szCs w:val="21"/>
              </w:rPr>
            </w:pPr>
            <w:r>
              <w:rPr>
                <w:rFonts w:hint="eastAsia"/>
                <w:color w:val="0000FF"/>
                <w:szCs w:val="21"/>
              </w:rPr>
              <w:t>各应急小组</w:t>
            </w:r>
          </w:p>
        </w:tc>
        <w:tc>
          <w:tcPr>
            <w:tcW w:w="5857" w:type="dxa"/>
            <w:tcBorders>
              <w:tl2br w:val="nil"/>
              <w:tr2bl w:val="nil"/>
            </w:tcBorders>
          </w:tcPr>
          <w:p w:rsidR="008910F0" w:rsidRDefault="00A34F50">
            <w:pPr>
              <w:rPr>
                <w:color w:val="0000FF"/>
                <w:szCs w:val="21"/>
              </w:rPr>
            </w:pPr>
            <w:r>
              <w:rPr>
                <w:color w:val="0000FF"/>
                <w:szCs w:val="21"/>
              </w:rPr>
              <w:t>（</w:t>
            </w:r>
            <w:r>
              <w:rPr>
                <w:rFonts w:hint="eastAsia"/>
                <w:color w:val="0000FF"/>
                <w:szCs w:val="21"/>
              </w:rPr>
              <w:t>1</w:t>
            </w:r>
            <w:r>
              <w:rPr>
                <w:color w:val="0000FF"/>
                <w:szCs w:val="21"/>
              </w:rPr>
              <w:t>）急救与医疗；</w:t>
            </w:r>
          </w:p>
          <w:p w:rsidR="008910F0" w:rsidRDefault="00A34F50">
            <w:pPr>
              <w:rPr>
                <w:color w:val="0000FF"/>
                <w:szCs w:val="21"/>
              </w:rPr>
            </w:pPr>
            <w:r>
              <w:rPr>
                <w:color w:val="0000FF"/>
                <w:szCs w:val="21"/>
              </w:rPr>
              <w:t>（</w:t>
            </w:r>
            <w:r>
              <w:rPr>
                <w:rFonts w:hint="eastAsia"/>
                <w:color w:val="0000FF"/>
                <w:szCs w:val="21"/>
              </w:rPr>
              <w:t>2</w:t>
            </w:r>
            <w:r>
              <w:rPr>
                <w:color w:val="0000FF"/>
                <w:szCs w:val="21"/>
              </w:rPr>
              <w:t>）生产安全防护、个人的防护措施；</w:t>
            </w:r>
          </w:p>
          <w:p w:rsidR="008910F0" w:rsidRDefault="00A34F50">
            <w:pPr>
              <w:rPr>
                <w:color w:val="0000FF"/>
                <w:szCs w:val="21"/>
              </w:rPr>
            </w:pPr>
            <w:r>
              <w:rPr>
                <w:color w:val="0000FF"/>
                <w:szCs w:val="21"/>
              </w:rPr>
              <w:t>（</w:t>
            </w:r>
            <w:r>
              <w:rPr>
                <w:rFonts w:hint="eastAsia"/>
                <w:color w:val="0000FF"/>
                <w:szCs w:val="21"/>
              </w:rPr>
              <w:t>3</w:t>
            </w:r>
            <w:r>
              <w:rPr>
                <w:color w:val="0000FF"/>
                <w:szCs w:val="21"/>
              </w:rPr>
              <w:t>）各种应急设备、装置的使用训练；</w:t>
            </w:r>
          </w:p>
          <w:p w:rsidR="008910F0" w:rsidRDefault="00A34F50">
            <w:pPr>
              <w:rPr>
                <w:color w:val="0000FF"/>
                <w:szCs w:val="21"/>
              </w:rPr>
            </w:pPr>
            <w:r>
              <w:rPr>
                <w:color w:val="0000FF"/>
                <w:szCs w:val="21"/>
              </w:rPr>
              <w:t>（</w:t>
            </w:r>
            <w:r>
              <w:rPr>
                <w:rFonts w:hint="eastAsia"/>
                <w:color w:val="0000FF"/>
                <w:szCs w:val="21"/>
              </w:rPr>
              <w:t>4</w:t>
            </w:r>
            <w:r>
              <w:rPr>
                <w:color w:val="0000FF"/>
                <w:szCs w:val="21"/>
              </w:rPr>
              <w:t>）不同突发环境事件处理方法；</w:t>
            </w:r>
          </w:p>
          <w:p w:rsidR="008910F0" w:rsidRDefault="00A34F50">
            <w:pPr>
              <w:rPr>
                <w:color w:val="0000FF"/>
                <w:szCs w:val="21"/>
              </w:rPr>
            </w:pPr>
            <w:r>
              <w:rPr>
                <w:color w:val="0000FF"/>
                <w:szCs w:val="21"/>
              </w:rPr>
              <w:t>（</w:t>
            </w:r>
            <w:r>
              <w:rPr>
                <w:rFonts w:hint="eastAsia"/>
                <w:color w:val="0000FF"/>
                <w:szCs w:val="21"/>
              </w:rPr>
              <w:t>5</w:t>
            </w:r>
            <w:r>
              <w:rPr>
                <w:color w:val="0000FF"/>
                <w:szCs w:val="21"/>
              </w:rPr>
              <w:t>）事故区清点人数及人员控制；</w:t>
            </w:r>
          </w:p>
          <w:p w:rsidR="008910F0" w:rsidRDefault="00A34F50">
            <w:pPr>
              <w:rPr>
                <w:color w:val="0000FF"/>
                <w:szCs w:val="21"/>
              </w:rPr>
            </w:pPr>
            <w:r>
              <w:rPr>
                <w:color w:val="0000FF"/>
                <w:szCs w:val="21"/>
              </w:rPr>
              <w:t>（</w:t>
            </w:r>
            <w:r>
              <w:rPr>
                <w:rFonts w:hint="eastAsia"/>
                <w:color w:val="0000FF"/>
                <w:szCs w:val="21"/>
              </w:rPr>
              <w:t>6</w:t>
            </w:r>
            <w:r>
              <w:rPr>
                <w:color w:val="0000FF"/>
                <w:szCs w:val="21"/>
              </w:rPr>
              <w:t>）周边单位、群众及无关人员的撤离以及有关撤离工作的演习；</w:t>
            </w:r>
          </w:p>
          <w:p w:rsidR="008910F0" w:rsidRDefault="00A34F50">
            <w:pPr>
              <w:rPr>
                <w:color w:val="0000FF"/>
                <w:szCs w:val="21"/>
              </w:rPr>
            </w:pPr>
            <w:r>
              <w:rPr>
                <w:color w:val="0000FF"/>
                <w:szCs w:val="21"/>
              </w:rPr>
              <w:t>（</w:t>
            </w:r>
            <w:r>
              <w:rPr>
                <w:rFonts w:hint="eastAsia"/>
                <w:color w:val="0000FF"/>
                <w:szCs w:val="21"/>
              </w:rPr>
              <w:t>7</w:t>
            </w:r>
            <w:r>
              <w:rPr>
                <w:color w:val="0000FF"/>
                <w:szCs w:val="21"/>
              </w:rPr>
              <w:t>）事故进一步扩大所采取的措施；</w:t>
            </w:r>
          </w:p>
          <w:p w:rsidR="008910F0" w:rsidRDefault="00A34F50">
            <w:pPr>
              <w:rPr>
                <w:color w:val="0000FF"/>
                <w:szCs w:val="21"/>
              </w:rPr>
            </w:pPr>
            <w:r>
              <w:rPr>
                <w:color w:val="0000FF"/>
                <w:szCs w:val="21"/>
              </w:rPr>
              <w:t>（</w:t>
            </w:r>
            <w:r>
              <w:rPr>
                <w:rFonts w:hint="eastAsia"/>
                <w:color w:val="0000FF"/>
                <w:szCs w:val="21"/>
              </w:rPr>
              <w:t>8</w:t>
            </w:r>
            <w:r>
              <w:rPr>
                <w:color w:val="0000FF"/>
                <w:szCs w:val="21"/>
              </w:rPr>
              <w:t>）善后处置措施。</w:t>
            </w:r>
          </w:p>
        </w:tc>
        <w:tc>
          <w:tcPr>
            <w:tcW w:w="748" w:type="dxa"/>
            <w:tcBorders>
              <w:tl2br w:val="nil"/>
              <w:tr2bl w:val="nil"/>
            </w:tcBorders>
            <w:vAlign w:val="center"/>
          </w:tcPr>
          <w:p w:rsidR="008910F0" w:rsidRDefault="00A34F50">
            <w:pPr>
              <w:jc w:val="center"/>
              <w:rPr>
                <w:color w:val="0000FF"/>
                <w:szCs w:val="21"/>
              </w:rPr>
            </w:pPr>
            <w:r>
              <w:rPr>
                <w:rFonts w:hint="eastAsia"/>
                <w:color w:val="0000FF"/>
                <w:szCs w:val="21"/>
              </w:rPr>
              <w:t>视实际情况而定</w:t>
            </w:r>
          </w:p>
        </w:tc>
      </w:tr>
      <w:tr w:rsidR="008910F0">
        <w:trPr>
          <w:trHeight w:val="340"/>
          <w:jc w:val="center"/>
        </w:trPr>
        <w:tc>
          <w:tcPr>
            <w:tcW w:w="964" w:type="dxa"/>
            <w:tcBorders>
              <w:tl2br w:val="nil"/>
              <w:tr2bl w:val="nil"/>
            </w:tcBorders>
            <w:vAlign w:val="center"/>
          </w:tcPr>
          <w:p w:rsidR="008910F0" w:rsidRDefault="00A34F50">
            <w:pPr>
              <w:jc w:val="center"/>
              <w:rPr>
                <w:color w:val="0000FF"/>
                <w:szCs w:val="21"/>
              </w:rPr>
            </w:pPr>
            <w:r>
              <w:rPr>
                <w:rFonts w:hint="eastAsia"/>
                <w:color w:val="0000FF"/>
                <w:szCs w:val="21"/>
              </w:rPr>
              <w:t>政府部门有关的演练</w:t>
            </w:r>
          </w:p>
        </w:tc>
        <w:tc>
          <w:tcPr>
            <w:tcW w:w="996" w:type="dxa"/>
            <w:tcBorders>
              <w:tl2br w:val="nil"/>
              <w:tr2bl w:val="nil"/>
            </w:tcBorders>
            <w:vAlign w:val="center"/>
          </w:tcPr>
          <w:p w:rsidR="008910F0" w:rsidRDefault="00A34F50">
            <w:pPr>
              <w:jc w:val="center"/>
              <w:rPr>
                <w:color w:val="0000FF"/>
                <w:szCs w:val="21"/>
              </w:rPr>
            </w:pPr>
            <w:r>
              <w:rPr>
                <w:rFonts w:hint="eastAsia"/>
                <w:color w:val="0000FF"/>
                <w:szCs w:val="21"/>
              </w:rPr>
              <w:t>全面演习</w:t>
            </w:r>
          </w:p>
        </w:tc>
        <w:tc>
          <w:tcPr>
            <w:tcW w:w="1391" w:type="dxa"/>
            <w:tcBorders>
              <w:tl2br w:val="nil"/>
              <w:tr2bl w:val="nil"/>
            </w:tcBorders>
            <w:vAlign w:val="center"/>
          </w:tcPr>
          <w:p w:rsidR="008910F0" w:rsidRDefault="00A34F50">
            <w:pPr>
              <w:jc w:val="center"/>
              <w:rPr>
                <w:color w:val="0000FF"/>
                <w:szCs w:val="21"/>
              </w:rPr>
            </w:pPr>
            <w:r>
              <w:rPr>
                <w:rFonts w:hint="eastAsia"/>
                <w:color w:val="0000FF"/>
                <w:szCs w:val="21"/>
              </w:rPr>
              <w:t>各应急小组</w:t>
            </w:r>
          </w:p>
        </w:tc>
        <w:tc>
          <w:tcPr>
            <w:tcW w:w="5857" w:type="dxa"/>
            <w:tcBorders>
              <w:tl2br w:val="nil"/>
              <w:tr2bl w:val="nil"/>
            </w:tcBorders>
          </w:tcPr>
          <w:p w:rsidR="008910F0" w:rsidRDefault="00A34F50">
            <w:pPr>
              <w:rPr>
                <w:color w:val="0000FF"/>
                <w:szCs w:val="21"/>
              </w:rPr>
            </w:pPr>
            <w:r>
              <w:rPr>
                <w:color w:val="0000FF"/>
                <w:szCs w:val="21"/>
              </w:rPr>
              <w:t>（</w:t>
            </w:r>
            <w:r>
              <w:rPr>
                <w:color w:val="0000FF"/>
                <w:szCs w:val="21"/>
              </w:rPr>
              <w:t>1</w:t>
            </w:r>
            <w:r>
              <w:rPr>
                <w:color w:val="0000FF"/>
                <w:szCs w:val="21"/>
              </w:rPr>
              <w:t>）事故发现，信息报告程序；</w:t>
            </w:r>
          </w:p>
          <w:p w:rsidR="008910F0" w:rsidRDefault="00A34F50">
            <w:pPr>
              <w:rPr>
                <w:color w:val="0000FF"/>
                <w:szCs w:val="21"/>
              </w:rPr>
            </w:pPr>
            <w:r>
              <w:rPr>
                <w:color w:val="0000FF"/>
                <w:szCs w:val="21"/>
              </w:rPr>
              <w:t>（</w:t>
            </w:r>
            <w:r>
              <w:rPr>
                <w:color w:val="0000FF"/>
                <w:szCs w:val="21"/>
              </w:rPr>
              <w:t>2</w:t>
            </w:r>
            <w:r>
              <w:rPr>
                <w:color w:val="0000FF"/>
                <w:szCs w:val="21"/>
              </w:rPr>
              <w:t>）急救与医疗；</w:t>
            </w:r>
          </w:p>
          <w:p w:rsidR="008910F0" w:rsidRDefault="00A34F50">
            <w:pPr>
              <w:rPr>
                <w:color w:val="0000FF"/>
                <w:szCs w:val="21"/>
              </w:rPr>
            </w:pPr>
            <w:r>
              <w:rPr>
                <w:color w:val="0000FF"/>
                <w:szCs w:val="21"/>
              </w:rPr>
              <w:t>（</w:t>
            </w:r>
            <w:r>
              <w:rPr>
                <w:color w:val="0000FF"/>
                <w:szCs w:val="21"/>
              </w:rPr>
              <w:t>4</w:t>
            </w:r>
            <w:r>
              <w:rPr>
                <w:color w:val="0000FF"/>
                <w:szCs w:val="21"/>
              </w:rPr>
              <w:t>）生产安全防护、个人的防护措施；</w:t>
            </w:r>
          </w:p>
          <w:p w:rsidR="008910F0" w:rsidRDefault="00A34F50">
            <w:pPr>
              <w:rPr>
                <w:color w:val="0000FF"/>
                <w:szCs w:val="21"/>
              </w:rPr>
            </w:pPr>
            <w:r>
              <w:rPr>
                <w:color w:val="0000FF"/>
                <w:szCs w:val="21"/>
              </w:rPr>
              <w:t>（</w:t>
            </w:r>
            <w:r>
              <w:rPr>
                <w:color w:val="0000FF"/>
                <w:szCs w:val="21"/>
              </w:rPr>
              <w:t>5</w:t>
            </w:r>
            <w:r>
              <w:rPr>
                <w:color w:val="0000FF"/>
                <w:szCs w:val="21"/>
              </w:rPr>
              <w:t>）各种应急设备、装置的使用训练；</w:t>
            </w:r>
          </w:p>
          <w:p w:rsidR="008910F0" w:rsidRDefault="00A34F50">
            <w:pPr>
              <w:rPr>
                <w:color w:val="0000FF"/>
                <w:szCs w:val="21"/>
              </w:rPr>
            </w:pPr>
            <w:r>
              <w:rPr>
                <w:color w:val="0000FF"/>
                <w:szCs w:val="21"/>
              </w:rPr>
              <w:t>（</w:t>
            </w:r>
            <w:r>
              <w:rPr>
                <w:color w:val="0000FF"/>
                <w:szCs w:val="21"/>
              </w:rPr>
              <w:t>6</w:t>
            </w:r>
            <w:r>
              <w:rPr>
                <w:color w:val="0000FF"/>
                <w:szCs w:val="21"/>
              </w:rPr>
              <w:t>）不同突发环境事件处理方法；</w:t>
            </w:r>
          </w:p>
          <w:p w:rsidR="008910F0" w:rsidRDefault="00A34F50">
            <w:pPr>
              <w:rPr>
                <w:color w:val="0000FF"/>
                <w:szCs w:val="21"/>
              </w:rPr>
            </w:pPr>
            <w:r>
              <w:rPr>
                <w:color w:val="0000FF"/>
                <w:szCs w:val="21"/>
              </w:rPr>
              <w:t>（</w:t>
            </w:r>
            <w:r>
              <w:rPr>
                <w:color w:val="0000FF"/>
                <w:szCs w:val="21"/>
              </w:rPr>
              <w:t>7</w:t>
            </w:r>
            <w:r>
              <w:rPr>
                <w:color w:val="0000FF"/>
                <w:szCs w:val="21"/>
              </w:rPr>
              <w:t>）事故区清点人数及人员控制；</w:t>
            </w:r>
          </w:p>
          <w:p w:rsidR="008910F0" w:rsidRDefault="00A34F50">
            <w:pPr>
              <w:rPr>
                <w:color w:val="0000FF"/>
                <w:szCs w:val="21"/>
              </w:rPr>
            </w:pPr>
            <w:r>
              <w:rPr>
                <w:color w:val="0000FF"/>
                <w:szCs w:val="21"/>
              </w:rPr>
              <w:t>（</w:t>
            </w:r>
            <w:r>
              <w:rPr>
                <w:color w:val="0000FF"/>
                <w:szCs w:val="21"/>
              </w:rPr>
              <w:t>8</w:t>
            </w:r>
            <w:r>
              <w:rPr>
                <w:color w:val="0000FF"/>
                <w:szCs w:val="21"/>
              </w:rPr>
              <w:t>）交通控制及交通道口的管制；</w:t>
            </w:r>
          </w:p>
          <w:p w:rsidR="008910F0" w:rsidRDefault="00A34F50">
            <w:pPr>
              <w:rPr>
                <w:color w:val="0000FF"/>
                <w:szCs w:val="21"/>
              </w:rPr>
            </w:pPr>
            <w:r>
              <w:rPr>
                <w:color w:val="0000FF"/>
                <w:szCs w:val="21"/>
              </w:rPr>
              <w:t>（</w:t>
            </w:r>
            <w:r>
              <w:rPr>
                <w:color w:val="0000FF"/>
                <w:szCs w:val="21"/>
              </w:rPr>
              <w:t>9</w:t>
            </w:r>
            <w:r>
              <w:rPr>
                <w:color w:val="0000FF"/>
                <w:szCs w:val="21"/>
              </w:rPr>
              <w:t>）周边单位、群众及无关人员的撤离以及有关撤离工作的演习；</w:t>
            </w:r>
          </w:p>
          <w:p w:rsidR="008910F0" w:rsidRDefault="00A34F50">
            <w:pPr>
              <w:rPr>
                <w:color w:val="0000FF"/>
                <w:szCs w:val="21"/>
              </w:rPr>
            </w:pPr>
            <w:r>
              <w:rPr>
                <w:color w:val="0000FF"/>
                <w:szCs w:val="21"/>
              </w:rPr>
              <w:t>（</w:t>
            </w:r>
            <w:r>
              <w:rPr>
                <w:color w:val="0000FF"/>
                <w:szCs w:val="21"/>
              </w:rPr>
              <w:t>10</w:t>
            </w:r>
            <w:r>
              <w:rPr>
                <w:color w:val="0000FF"/>
                <w:szCs w:val="21"/>
              </w:rPr>
              <w:t>）事故进一步扩大所采取的措施；</w:t>
            </w:r>
          </w:p>
          <w:p w:rsidR="008910F0" w:rsidRDefault="00A34F50">
            <w:pPr>
              <w:rPr>
                <w:color w:val="0000FF"/>
                <w:szCs w:val="21"/>
              </w:rPr>
            </w:pPr>
            <w:r>
              <w:rPr>
                <w:color w:val="0000FF"/>
                <w:szCs w:val="21"/>
              </w:rPr>
              <w:t>（</w:t>
            </w:r>
            <w:r>
              <w:rPr>
                <w:color w:val="0000FF"/>
                <w:szCs w:val="21"/>
              </w:rPr>
              <w:t>12</w:t>
            </w:r>
            <w:r>
              <w:rPr>
                <w:color w:val="0000FF"/>
                <w:szCs w:val="21"/>
              </w:rPr>
              <w:t>）善后处置措施。</w:t>
            </w:r>
          </w:p>
        </w:tc>
        <w:tc>
          <w:tcPr>
            <w:tcW w:w="748" w:type="dxa"/>
            <w:tcBorders>
              <w:tl2br w:val="nil"/>
              <w:tr2bl w:val="nil"/>
            </w:tcBorders>
            <w:vAlign w:val="center"/>
          </w:tcPr>
          <w:p w:rsidR="008910F0" w:rsidRDefault="00A34F50">
            <w:pPr>
              <w:jc w:val="center"/>
              <w:rPr>
                <w:color w:val="0000FF"/>
                <w:szCs w:val="21"/>
              </w:rPr>
            </w:pPr>
            <w:r>
              <w:rPr>
                <w:rFonts w:hint="eastAsia"/>
                <w:color w:val="0000FF"/>
                <w:szCs w:val="21"/>
              </w:rPr>
              <w:t>视政府组织频次情况确定或结合企业其他演练进行</w:t>
            </w:r>
          </w:p>
        </w:tc>
      </w:tr>
    </w:tbl>
    <w:p w:rsidR="008910F0" w:rsidRDefault="008910F0"/>
    <w:p w:rsidR="008910F0" w:rsidRDefault="00A34F50">
      <w:pPr>
        <w:pStyle w:val="3"/>
        <w:rPr>
          <w:rFonts w:eastAsia="宋体"/>
          <w:color w:val="auto"/>
        </w:rPr>
      </w:pPr>
      <w:r>
        <w:rPr>
          <w:rFonts w:eastAsia="宋体" w:hint="eastAsia"/>
          <w:color w:val="auto"/>
        </w:rPr>
        <w:lastRenderedPageBreak/>
        <w:t>8</w:t>
      </w:r>
      <w:r>
        <w:rPr>
          <w:rFonts w:eastAsia="宋体" w:hint="eastAsia"/>
          <w:color w:val="auto"/>
        </w:rPr>
        <w:t>.2.</w:t>
      </w:r>
      <w:r>
        <w:rPr>
          <w:rFonts w:eastAsia="宋体" w:hint="eastAsia"/>
          <w:color w:val="auto"/>
        </w:rPr>
        <w:t>12</w:t>
      </w:r>
      <w:r>
        <w:rPr>
          <w:rFonts w:eastAsia="宋体" w:hint="eastAsia"/>
          <w:color w:val="auto"/>
        </w:rPr>
        <w:t>建议</w:t>
      </w:r>
    </w:p>
    <w:p w:rsidR="008910F0" w:rsidRDefault="00A34F50">
      <w:pPr>
        <w:adjustRightInd w:val="0"/>
        <w:snapToGrid w:val="0"/>
        <w:spacing w:line="360" w:lineRule="auto"/>
        <w:ind w:firstLineChars="200" w:firstLine="480"/>
        <w:rPr>
          <w:sz w:val="24"/>
        </w:rPr>
      </w:pPr>
      <w:r>
        <w:rPr>
          <w:rFonts w:hint="eastAsia"/>
          <w:sz w:val="24"/>
          <w:szCs w:val="24"/>
        </w:rPr>
        <w:t>湖北重工蒲圻机械有限公司</w:t>
      </w:r>
      <w:r>
        <w:rPr>
          <w:rFonts w:hint="eastAsia"/>
          <w:sz w:val="24"/>
          <w:szCs w:val="24"/>
        </w:rPr>
        <w:t>生产过程中使用并存储一定量的风险物质（主要为危化品），主要涉及</w:t>
      </w:r>
      <w:r>
        <w:rPr>
          <w:rFonts w:hint="eastAsia"/>
          <w:bCs/>
          <w:sz w:val="24"/>
          <w:szCs w:val="24"/>
        </w:rPr>
        <w:t>油漆、固化剂、稀释剂</w:t>
      </w:r>
      <w:r>
        <w:rPr>
          <w:rFonts w:hint="eastAsia"/>
          <w:bCs/>
          <w:sz w:val="24"/>
          <w:szCs w:val="24"/>
        </w:rPr>
        <w:t>、机油、</w:t>
      </w:r>
      <w:r>
        <w:rPr>
          <w:rFonts w:hint="eastAsia"/>
          <w:bCs/>
          <w:sz w:val="24"/>
          <w:szCs w:val="24"/>
        </w:rPr>
        <w:t>丙烷等</w:t>
      </w:r>
      <w:r>
        <w:rPr>
          <w:rFonts w:hint="eastAsia"/>
          <w:sz w:val="24"/>
          <w:szCs w:val="24"/>
        </w:rPr>
        <w:t>；主要</w:t>
      </w:r>
      <w:r>
        <w:rPr>
          <w:rFonts w:hint="eastAsia"/>
          <w:sz w:val="24"/>
        </w:rPr>
        <w:t>为易致火灾的危险化学品，本企业典型突发环境事件即为</w:t>
      </w:r>
      <w:r>
        <w:rPr>
          <w:rFonts w:hint="eastAsia"/>
          <w:sz w:val="24"/>
        </w:rPr>
        <w:t>危险化学品</w:t>
      </w:r>
      <w:r>
        <w:rPr>
          <w:rFonts w:hint="eastAsia"/>
          <w:sz w:val="24"/>
        </w:rPr>
        <w:t>泄漏引发的火灾爆炸事故及其衍生事故，其次为危废泄漏造成的污染事故、企业废气处理设施异常或故障导致废气超标排放等污染事故，企业主要以</w:t>
      </w:r>
      <w:r>
        <w:rPr>
          <w:rFonts w:hint="eastAsia"/>
          <w:sz w:val="24"/>
        </w:rPr>
        <w:t>8.2.8</w:t>
      </w:r>
      <w:r>
        <w:rPr>
          <w:rFonts w:hint="eastAsia"/>
          <w:sz w:val="24"/>
        </w:rPr>
        <w:t>中七种情景进行演练，建议</w:t>
      </w:r>
      <w:r>
        <w:rPr>
          <w:rFonts w:hint="eastAsia"/>
          <w:sz w:val="24"/>
        </w:rPr>
        <w:t>增加</w:t>
      </w:r>
      <w:r>
        <w:rPr>
          <w:rFonts w:hint="eastAsia"/>
          <w:sz w:val="24"/>
        </w:rPr>
        <w:t>风险物质（主要为危化品）泄漏及火灾</w:t>
      </w:r>
      <w:r>
        <w:rPr>
          <w:rFonts w:hint="eastAsia"/>
          <w:sz w:val="24"/>
        </w:rPr>
        <w:t>引发环境</w:t>
      </w:r>
      <w:r>
        <w:rPr>
          <w:rFonts w:hint="eastAsia"/>
          <w:sz w:val="24"/>
        </w:rPr>
        <w:t>事故的情景演练频次，每次演练后应根据演练过程中出现的问题</w:t>
      </w:r>
      <w:r>
        <w:rPr>
          <w:sz w:val="24"/>
        </w:rPr>
        <w:t>形成意见建议清单，并明确解决方案</w:t>
      </w:r>
      <w:r>
        <w:rPr>
          <w:rFonts w:hint="eastAsia"/>
          <w:sz w:val="24"/>
        </w:rPr>
        <w:t>。</w:t>
      </w:r>
    </w:p>
    <w:p w:rsidR="008910F0" w:rsidRDefault="00A34F50">
      <w:pPr>
        <w:pStyle w:val="2"/>
        <w:numPr>
          <w:ilvl w:val="0"/>
          <w:numId w:val="0"/>
        </w:numPr>
        <w:tabs>
          <w:tab w:val="clear" w:pos="0"/>
          <w:tab w:val="clear" w:pos="851"/>
        </w:tabs>
        <w:ind w:left="580" w:hangingChars="173" w:hanging="580"/>
        <w:rPr>
          <w:rFonts w:eastAsia="宋体"/>
          <w:b/>
          <w:bCs/>
          <w:caps w:val="0"/>
          <w:szCs w:val="22"/>
        </w:rPr>
      </w:pPr>
      <w:bookmarkStart w:id="1369" w:name="_Toc7257"/>
      <w:bookmarkStart w:id="1370" w:name="_Toc13368"/>
      <w:bookmarkStart w:id="1371" w:name="_Toc15192"/>
      <w:bookmarkStart w:id="1372" w:name="_Toc11868"/>
      <w:bookmarkStart w:id="1373" w:name="_Toc1306"/>
      <w:bookmarkStart w:id="1374" w:name="_Toc12027"/>
      <w:bookmarkStart w:id="1375" w:name="_Toc11906"/>
      <w:bookmarkStart w:id="1376" w:name="_Toc22526"/>
      <w:bookmarkStart w:id="1377" w:name="_Toc9133"/>
      <w:r>
        <w:rPr>
          <w:rFonts w:eastAsia="宋体" w:hint="eastAsia"/>
          <w:b/>
          <w:bCs/>
          <w:caps w:val="0"/>
          <w:szCs w:val="22"/>
        </w:rPr>
        <w:t>8.3</w:t>
      </w:r>
      <w:r>
        <w:rPr>
          <w:rFonts w:eastAsia="宋体" w:hint="eastAsia"/>
          <w:b/>
          <w:bCs/>
          <w:caps w:val="0"/>
          <w:szCs w:val="22"/>
        </w:rPr>
        <w:t>本企业以往培训和演练情况</w:t>
      </w:r>
      <w:bookmarkEnd w:id="1369"/>
    </w:p>
    <w:p w:rsidR="008910F0" w:rsidRDefault="00A34F50">
      <w:pPr>
        <w:spacing w:line="360" w:lineRule="auto"/>
        <w:ind w:firstLineChars="200" w:firstLine="480"/>
        <w:rPr>
          <w:sz w:val="24"/>
          <w:szCs w:val="24"/>
        </w:rPr>
      </w:pPr>
      <w:r>
        <w:rPr>
          <w:sz w:val="24"/>
          <w:szCs w:val="24"/>
        </w:rPr>
        <w:t>目前，湖北重工蒲圻机械有限公司于</w:t>
      </w:r>
      <w:r>
        <w:rPr>
          <w:sz w:val="24"/>
          <w:szCs w:val="24"/>
        </w:rPr>
        <w:t>2021</w:t>
      </w:r>
      <w:r>
        <w:rPr>
          <w:sz w:val="24"/>
          <w:szCs w:val="24"/>
        </w:rPr>
        <w:t>年</w:t>
      </w:r>
      <w:r>
        <w:rPr>
          <w:sz w:val="24"/>
          <w:szCs w:val="24"/>
        </w:rPr>
        <w:t>5</w:t>
      </w:r>
      <w:r>
        <w:rPr>
          <w:sz w:val="24"/>
          <w:szCs w:val="24"/>
        </w:rPr>
        <w:t>月曾开展过相关培训工作，但未开展演练工作，相应记录见附件</w:t>
      </w:r>
      <w:r>
        <w:rPr>
          <w:sz w:val="24"/>
          <w:szCs w:val="24"/>
        </w:rPr>
        <w:t>15</w:t>
      </w:r>
      <w:r>
        <w:rPr>
          <w:sz w:val="24"/>
          <w:szCs w:val="24"/>
        </w:rPr>
        <w:t>。企业应按照以上要求定期进行培训和演练，并做好相关记录工作。</w:t>
      </w:r>
    </w:p>
    <w:p w:rsidR="008910F0" w:rsidRDefault="00A34F50">
      <w:pPr>
        <w:pStyle w:val="2"/>
        <w:numPr>
          <w:ilvl w:val="0"/>
          <w:numId w:val="0"/>
        </w:numPr>
        <w:tabs>
          <w:tab w:val="clear" w:pos="0"/>
          <w:tab w:val="clear" w:pos="851"/>
        </w:tabs>
        <w:ind w:left="580" w:hangingChars="173" w:hanging="580"/>
        <w:rPr>
          <w:rFonts w:eastAsia="宋体"/>
          <w:b/>
          <w:bCs/>
          <w:caps w:val="0"/>
          <w:szCs w:val="22"/>
        </w:rPr>
      </w:pPr>
      <w:bookmarkStart w:id="1378" w:name="_Toc15151"/>
      <w:r>
        <w:rPr>
          <w:rFonts w:eastAsia="宋体" w:hint="eastAsia"/>
          <w:b/>
          <w:bCs/>
          <w:caps w:val="0"/>
          <w:szCs w:val="22"/>
        </w:rPr>
        <w:t>8</w:t>
      </w:r>
      <w:r>
        <w:rPr>
          <w:rFonts w:eastAsia="宋体" w:hint="eastAsia"/>
          <w:b/>
          <w:bCs/>
          <w:caps w:val="0"/>
          <w:szCs w:val="22"/>
        </w:rPr>
        <w:t>.</w:t>
      </w:r>
      <w:bookmarkStart w:id="1379" w:name="_Toc26593"/>
      <w:bookmarkStart w:id="1380" w:name="_Toc429302288"/>
      <w:bookmarkStart w:id="1381" w:name="_Toc310581028"/>
      <w:bookmarkStart w:id="1382" w:name="_Toc339636892"/>
      <w:bookmarkStart w:id="1383" w:name="_Toc304962982"/>
      <w:bookmarkStart w:id="1384" w:name="_Toc304964469"/>
      <w:bookmarkStart w:id="1385" w:name="_Toc310581515"/>
      <w:bookmarkStart w:id="1386" w:name="_Toc304833259"/>
      <w:bookmarkStart w:id="1387" w:name="_Toc304963626"/>
      <w:bookmarkStart w:id="1388" w:name="_Toc310581407"/>
      <w:r>
        <w:rPr>
          <w:rFonts w:eastAsia="宋体" w:hint="eastAsia"/>
          <w:b/>
          <w:bCs/>
          <w:caps w:val="0"/>
          <w:szCs w:val="22"/>
        </w:rPr>
        <w:t>4</w:t>
      </w:r>
      <w:r>
        <w:rPr>
          <w:rFonts w:eastAsia="宋体" w:hint="eastAsia"/>
          <w:b/>
          <w:bCs/>
          <w:caps w:val="0"/>
          <w:szCs w:val="22"/>
        </w:rPr>
        <w:t>应急预案修订</w:t>
      </w:r>
      <w:bookmarkEnd w:id="1260"/>
      <w:bookmarkEnd w:id="1261"/>
      <w:bookmarkEnd w:id="1370"/>
      <w:bookmarkEnd w:id="1371"/>
      <w:bookmarkEnd w:id="1372"/>
      <w:bookmarkEnd w:id="1373"/>
      <w:bookmarkEnd w:id="1374"/>
      <w:bookmarkEnd w:id="1375"/>
      <w:bookmarkEnd w:id="1376"/>
      <w:bookmarkEnd w:id="1377"/>
      <w:bookmarkEnd w:id="1378"/>
      <w:bookmarkEnd w:id="1379"/>
      <w:bookmarkEnd w:id="1380"/>
    </w:p>
    <w:p w:rsidR="008910F0" w:rsidRDefault="00A34F50">
      <w:pPr>
        <w:spacing w:line="360" w:lineRule="auto"/>
        <w:ind w:firstLineChars="200" w:firstLine="480"/>
        <w:rPr>
          <w:sz w:val="24"/>
        </w:rPr>
      </w:pPr>
      <w:r>
        <w:rPr>
          <w:rFonts w:hint="eastAsia"/>
          <w:sz w:val="24"/>
        </w:rPr>
        <w:t>（</w:t>
      </w:r>
      <w:r>
        <w:rPr>
          <w:sz w:val="24"/>
        </w:rPr>
        <w:t>1</w:t>
      </w:r>
      <w:r>
        <w:rPr>
          <w:sz w:val="24"/>
        </w:rPr>
        <w:t>）应急预案编制修订小组每三年至少组织一次</w:t>
      </w:r>
      <w:r>
        <w:rPr>
          <w:rFonts w:hint="eastAsia"/>
          <w:sz w:val="24"/>
        </w:rPr>
        <w:t>湖北重工蒲圻机械有限公司</w:t>
      </w:r>
      <w:r>
        <w:rPr>
          <w:sz w:val="24"/>
        </w:rPr>
        <w:t>环境污染事故应急预案的修订，同时负责本预案的管理。</w:t>
      </w:r>
    </w:p>
    <w:p w:rsidR="008910F0" w:rsidRDefault="00A34F50">
      <w:pPr>
        <w:spacing w:line="360" w:lineRule="auto"/>
        <w:ind w:firstLineChars="200" w:firstLine="480"/>
        <w:rPr>
          <w:sz w:val="24"/>
        </w:rPr>
      </w:pPr>
      <w:r>
        <w:rPr>
          <w:rFonts w:hint="eastAsia"/>
          <w:sz w:val="24"/>
        </w:rPr>
        <w:t>（</w:t>
      </w:r>
      <w:r>
        <w:rPr>
          <w:rFonts w:hint="eastAsia"/>
          <w:sz w:val="24"/>
        </w:rPr>
        <w:t>2</w:t>
      </w:r>
      <w:r>
        <w:rPr>
          <w:rFonts w:hint="eastAsia"/>
          <w:sz w:val="24"/>
        </w:rPr>
        <w:t>）因以下原因出现不符合项，应及时对预案进行修订、更新：</w:t>
      </w:r>
    </w:p>
    <w:p w:rsidR="008910F0" w:rsidRDefault="00A34F50">
      <w:pPr>
        <w:spacing w:line="360" w:lineRule="auto"/>
        <w:ind w:firstLineChars="200" w:firstLine="480"/>
        <w:rPr>
          <w:sz w:val="24"/>
        </w:rPr>
      </w:pPr>
      <w:r>
        <w:rPr>
          <w:sz w:val="24"/>
        </w:rPr>
        <w:t>1</w:t>
      </w:r>
      <w:r>
        <w:rPr>
          <w:sz w:val="24"/>
        </w:rPr>
        <w:t>）新法律法规、标准的颁布实施、相关法律法规、标准的修订；</w:t>
      </w:r>
    </w:p>
    <w:p w:rsidR="008910F0" w:rsidRDefault="00A34F50">
      <w:pPr>
        <w:spacing w:line="360" w:lineRule="auto"/>
        <w:ind w:firstLineChars="200" w:firstLine="480"/>
        <w:rPr>
          <w:sz w:val="24"/>
        </w:rPr>
      </w:pPr>
      <w:r>
        <w:rPr>
          <w:sz w:val="24"/>
        </w:rPr>
        <w:t>2</w:t>
      </w:r>
      <w:r>
        <w:rPr>
          <w:sz w:val="24"/>
        </w:rPr>
        <w:t>）机构重大调整、工艺改革、关键设备更换或应急资源发生变化；</w:t>
      </w:r>
    </w:p>
    <w:p w:rsidR="008910F0" w:rsidRDefault="00A34F50">
      <w:pPr>
        <w:spacing w:line="360" w:lineRule="auto"/>
        <w:ind w:firstLineChars="200" w:firstLine="480"/>
        <w:rPr>
          <w:sz w:val="24"/>
        </w:rPr>
      </w:pPr>
      <w:r>
        <w:rPr>
          <w:sz w:val="24"/>
        </w:rPr>
        <w:t>3</w:t>
      </w:r>
      <w:r>
        <w:rPr>
          <w:sz w:val="24"/>
        </w:rPr>
        <w:t>）预案演练或潜在事件和突发事故应急处置中发现不符合项；</w:t>
      </w:r>
    </w:p>
    <w:p w:rsidR="008910F0" w:rsidRDefault="00A34F50">
      <w:pPr>
        <w:spacing w:line="360" w:lineRule="auto"/>
        <w:ind w:firstLineChars="200" w:firstLine="480"/>
        <w:rPr>
          <w:sz w:val="24"/>
        </w:rPr>
      </w:pPr>
      <w:r>
        <w:rPr>
          <w:sz w:val="24"/>
        </w:rPr>
        <w:t>4</w:t>
      </w:r>
      <w:r>
        <w:rPr>
          <w:sz w:val="24"/>
        </w:rPr>
        <w:t>）其他原因。</w:t>
      </w:r>
    </w:p>
    <w:p w:rsidR="008910F0" w:rsidRDefault="00A34F50">
      <w:pPr>
        <w:spacing w:line="360" w:lineRule="auto"/>
        <w:ind w:firstLineChars="200" w:firstLine="480"/>
        <w:rPr>
          <w:sz w:val="24"/>
        </w:rPr>
      </w:pPr>
      <w:r>
        <w:rPr>
          <w:rFonts w:hint="eastAsia"/>
          <w:sz w:val="24"/>
        </w:rPr>
        <w:t>（</w:t>
      </w:r>
      <w:r>
        <w:rPr>
          <w:rFonts w:hint="eastAsia"/>
          <w:sz w:val="24"/>
        </w:rPr>
        <w:t>3</w:t>
      </w:r>
      <w:r>
        <w:rPr>
          <w:rFonts w:hint="eastAsia"/>
          <w:sz w:val="24"/>
        </w:rPr>
        <w:t>）</w:t>
      </w:r>
      <w:r>
        <w:rPr>
          <w:sz w:val="24"/>
        </w:rPr>
        <w:t>为确保预案的科学性、合理性和可操作性，在预案编制修订小组内部评审后，报上级应急预案管理</w:t>
      </w:r>
      <w:r>
        <w:rPr>
          <w:rFonts w:hint="eastAsia"/>
          <w:sz w:val="24"/>
        </w:rPr>
        <w:t>（</w:t>
      </w:r>
      <w:r>
        <w:rPr>
          <w:sz w:val="24"/>
        </w:rPr>
        <w:t>备案</w:t>
      </w:r>
      <w:r>
        <w:rPr>
          <w:rFonts w:hint="eastAsia"/>
          <w:sz w:val="24"/>
        </w:rPr>
        <w:t>）</w:t>
      </w:r>
      <w:r>
        <w:rPr>
          <w:sz w:val="24"/>
        </w:rPr>
        <w:t>部门组织专家评审。</w:t>
      </w:r>
    </w:p>
    <w:p w:rsidR="008910F0" w:rsidRDefault="00A34F50">
      <w:pPr>
        <w:pStyle w:val="2"/>
        <w:numPr>
          <w:ilvl w:val="0"/>
          <w:numId w:val="0"/>
        </w:numPr>
        <w:tabs>
          <w:tab w:val="clear" w:pos="0"/>
          <w:tab w:val="clear" w:pos="851"/>
        </w:tabs>
        <w:ind w:left="580" w:hangingChars="173" w:hanging="580"/>
        <w:rPr>
          <w:rFonts w:eastAsia="宋体"/>
          <w:b/>
          <w:bCs/>
          <w:caps w:val="0"/>
          <w:szCs w:val="22"/>
        </w:rPr>
      </w:pPr>
      <w:bookmarkStart w:id="1389" w:name="_Toc20445"/>
      <w:bookmarkStart w:id="1390" w:name="_Toc11705"/>
      <w:bookmarkStart w:id="1391" w:name="_Toc22035"/>
      <w:bookmarkStart w:id="1392" w:name="_Toc3192"/>
      <w:bookmarkStart w:id="1393" w:name="_Toc32739"/>
      <w:bookmarkStart w:id="1394" w:name="_Toc429302289"/>
      <w:bookmarkStart w:id="1395" w:name="_Toc28450"/>
      <w:bookmarkStart w:id="1396" w:name="_Toc23939"/>
      <w:bookmarkStart w:id="1397" w:name="_Toc14917"/>
      <w:bookmarkStart w:id="1398" w:name="_Toc17336"/>
      <w:bookmarkStart w:id="1399" w:name="_Toc9931"/>
      <w:bookmarkStart w:id="1400" w:name="_Toc12117"/>
      <w:bookmarkStart w:id="1401" w:name="_Toc12011"/>
      <w:r>
        <w:rPr>
          <w:rFonts w:eastAsia="宋体" w:hint="eastAsia"/>
          <w:b/>
          <w:bCs/>
          <w:caps w:val="0"/>
          <w:szCs w:val="22"/>
        </w:rPr>
        <w:t>8</w:t>
      </w:r>
      <w:r>
        <w:rPr>
          <w:rFonts w:eastAsia="宋体" w:hint="eastAsia"/>
          <w:b/>
          <w:bCs/>
          <w:caps w:val="0"/>
          <w:szCs w:val="22"/>
        </w:rPr>
        <w:t>.</w:t>
      </w:r>
      <w:r>
        <w:rPr>
          <w:rFonts w:eastAsia="宋体" w:hint="eastAsia"/>
          <w:b/>
          <w:bCs/>
          <w:caps w:val="0"/>
          <w:szCs w:val="22"/>
        </w:rPr>
        <w:t>5</w:t>
      </w:r>
      <w:r>
        <w:rPr>
          <w:rFonts w:eastAsia="宋体" w:hint="eastAsia"/>
          <w:b/>
          <w:bCs/>
          <w:caps w:val="0"/>
          <w:szCs w:val="22"/>
        </w:rPr>
        <w:t>应急预案备案</w:t>
      </w:r>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p>
    <w:p w:rsidR="008910F0" w:rsidRDefault="00A34F50">
      <w:pPr>
        <w:pStyle w:val="12-25"/>
        <w:ind w:firstLine="480"/>
        <w:sectPr w:rsidR="008910F0">
          <w:pgSz w:w="11906" w:h="16838"/>
          <w:pgMar w:top="1440" w:right="1083" w:bottom="1440" w:left="1083" w:header="680" w:footer="454" w:gutter="0"/>
          <w:cols w:space="0"/>
          <w:docGrid w:linePitch="312"/>
        </w:sectPr>
      </w:pPr>
      <w:r>
        <w:t>按照环境保护部《</w:t>
      </w:r>
      <w:r>
        <w:rPr>
          <w:rFonts w:hint="eastAsia"/>
        </w:rPr>
        <w:t>企业事业单位</w:t>
      </w:r>
      <w:r>
        <w:t>突发环境事件应急预案</w:t>
      </w:r>
      <w:r>
        <w:rPr>
          <w:rFonts w:hint="eastAsia"/>
        </w:rPr>
        <w:t>备案</w:t>
      </w:r>
      <w:r>
        <w:t>管理</w:t>
      </w:r>
      <w:r>
        <w:rPr>
          <w:rFonts w:hint="eastAsia"/>
        </w:rPr>
        <w:t>办法</w:t>
      </w:r>
      <w:r>
        <w:t>》（</w:t>
      </w:r>
      <w:r>
        <w:rPr>
          <w:rFonts w:hint="eastAsia"/>
        </w:rPr>
        <w:t>试行【</w:t>
      </w:r>
      <w:r>
        <w:rPr>
          <w:rFonts w:hint="eastAsia"/>
        </w:rPr>
        <w:t>2015</w:t>
      </w:r>
      <w:r>
        <w:rPr>
          <w:rFonts w:hint="eastAsia"/>
        </w:rPr>
        <w:t>】</w:t>
      </w:r>
      <w:r>
        <w:rPr>
          <w:rFonts w:hint="eastAsia"/>
        </w:rPr>
        <w:t>4</w:t>
      </w:r>
      <w:r>
        <w:rPr>
          <w:rFonts w:hint="eastAsia"/>
        </w:rPr>
        <w:t>号</w:t>
      </w:r>
      <w:r>
        <w:t>）要求，在预案报送备案前组织专家对本预案进行评估，待专家审查通过后报</w:t>
      </w:r>
      <w:r>
        <w:rPr>
          <w:rFonts w:hint="eastAsia"/>
        </w:rPr>
        <w:t>咸宁市生态环境局赤壁市分局</w:t>
      </w:r>
      <w:r>
        <w:t>备案。</w:t>
      </w:r>
      <w:bookmarkStart w:id="1402" w:name="_Toc448326255"/>
      <w:bookmarkStart w:id="1403" w:name="_Toc347"/>
      <w:bookmarkStart w:id="1404" w:name="_Toc12354"/>
      <w:bookmarkStart w:id="1405" w:name="_Toc20442"/>
      <w:bookmarkStart w:id="1406" w:name="_Toc23209"/>
      <w:bookmarkStart w:id="1407" w:name="_Toc5818"/>
      <w:bookmarkStart w:id="1408" w:name="_Toc13879"/>
      <w:bookmarkStart w:id="1409" w:name="_Toc14492"/>
      <w:bookmarkEnd w:id="1114"/>
      <w:bookmarkEnd w:id="1115"/>
      <w:bookmarkEnd w:id="1116"/>
      <w:bookmarkEnd w:id="1117"/>
      <w:bookmarkEnd w:id="1118"/>
      <w:bookmarkEnd w:id="1119"/>
    </w:p>
    <w:p w:rsidR="008910F0" w:rsidRDefault="00A34F50">
      <w:pPr>
        <w:pStyle w:val="2"/>
        <w:numPr>
          <w:ilvl w:val="0"/>
          <w:numId w:val="0"/>
        </w:numPr>
        <w:tabs>
          <w:tab w:val="clear" w:pos="0"/>
          <w:tab w:val="clear" w:pos="851"/>
        </w:tabs>
        <w:ind w:left="580" w:hangingChars="173" w:hanging="580"/>
        <w:rPr>
          <w:rFonts w:eastAsia="宋体"/>
          <w:b/>
          <w:bCs/>
          <w:caps w:val="0"/>
          <w:szCs w:val="22"/>
        </w:rPr>
      </w:pPr>
      <w:bookmarkStart w:id="1410" w:name="_Toc24580"/>
      <w:bookmarkStart w:id="1411" w:name="_Toc5004"/>
      <w:bookmarkStart w:id="1412" w:name="_Toc1178"/>
      <w:bookmarkStart w:id="1413" w:name="_Toc24962"/>
      <w:bookmarkStart w:id="1414" w:name="_Toc1202"/>
      <w:bookmarkStart w:id="1415" w:name="_Toc18282"/>
      <w:bookmarkStart w:id="1416" w:name="_Toc13311"/>
      <w:bookmarkStart w:id="1417" w:name="_Toc6288"/>
      <w:bookmarkStart w:id="1418" w:name="_Toc11465"/>
      <w:bookmarkStart w:id="1419" w:name="_Toc24285"/>
      <w:r>
        <w:rPr>
          <w:rFonts w:eastAsia="宋体" w:hint="eastAsia"/>
          <w:b/>
          <w:bCs/>
          <w:caps w:val="0"/>
          <w:szCs w:val="22"/>
        </w:rPr>
        <w:lastRenderedPageBreak/>
        <w:t>8</w:t>
      </w:r>
      <w:r>
        <w:rPr>
          <w:rFonts w:eastAsia="宋体" w:hint="eastAsia"/>
          <w:b/>
          <w:bCs/>
          <w:caps w:val="0"/>
          <w:szCs w:val="22"/>
        </w:rPr>
        <w:t>.</w:t>
      </w:r>
      <w:r>
        <w:rPr>
          <w:rFonts w:eastAsia="宋体" w:hint="eastAsia"/>
          <w:b/>
          <w:bCs/>
          <w:caps w:val="0"/>
          <w:szCs w:val="22"/>
        </w:rPr>
        <w:t>6</w:t>
      </w:r>
      <w:r>
        <w:rPr>
          <w:rFonts w:eastAsia="宋体"/>
          <w:b/>
          <w:bCs/>
          <w:caps w:val="0"/>
          <w:szCs w:val="22"/>
        </w:rPr>
        <w:t>责任与奖惩</w:t>
      </w:r>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p>
    <w:p w:rsidR="008910F0" w:rsidRDefault="00A34F50">
      <w:pPr>
        <w:pStyle w:val="3"/>
        <w:rPr>
          <w:rFonts w:eastAsia="宋体"/>
          <w:color w:val="auto"/>
        </w:rPr>
      </w:pPr>
      <w:bookmarkStart w:id="1420" w:name="_Toc422141221"/>
      <w:bookmarkStart w:id="1421" w:name="_Toc3812"/>
      <w:bookmarkStart w:id="1422" w:name="_Toc17638"/>
      <w:bookmarkStart w:id="1423" w:name="_Toc8352"/>
      <w:bookmarkStart w:id="1424" w:name="_Toc7050"/>
      <w:bookmarkStart w:id="1425" w:name="_Toc17806"/>
      <w:bookmarkStart w:id="1426" w:name="_Toc29863"/>
      <w:bookmarkStart w:id="1427" w:name="_Toc448326256"/>
      <w:r>
        <w:rPr>
          <w:rFonts w:eastAsia="宋体" w:hint="eastAsia"/>
          <w:color w:val="auto"/>
        </w:rPr>
        <w:t>8</w:t>
      </w:r>
      <w:r>
        <w:rPr>
          <w:rFonts w:eastAsia="宋体" w:hint="eastAsia"/>
          <w:color w:val="auto"/>
        </w:rPr>
        <w:t>.</w:t>
      </w:r>
      <w:r>
        <w:rPr>
          <w:rFonts w:eastAsia="宋体" w:hint="eastAsia"/>
          <w:color w:val="auto"/>
        </w:rPr>
        <w:t>6</w:t>
      </w:r>
      <w:r>
        <w:rPr>
          <w:rFonts w:eastAsia="宋体" w:hint="eastAsia"/>
          <w:color w:val="auto"/>
        </w:rPr>
        <w:t>.1</w:t>
      </w:r>
      <w:r>
        <w:rPr>
          <w:rFonts w:eastAsia="宋体" w:hint="eastAsia"/>
          <w:color w:val="auto"/>
        </w:rPr>
        <w:t>奖励</w:t>
      </w:r>
      <w:bookmarkEnd w:id="1420"/>
      <w:bookmarkEnd w:id="1421"/>
      <w:bookmarkEnd w:id="1422"/>
      <w:bookmarkEnd w:id="1423"/>
      <w:bookmarkEnd w:id="1424"/>
      <w:bookmarkEnd w:id="1425"/>
      <w:bookmarkEnd w:id="1426"/>
      <w:bookmarkEnd w:id="1427"/>
    </w:p>
    <w:p w:rsidR="008910F0" w:rsidRDefault="00A34F50">
      <w:pPr>
        <w:pStyle w:val="aff"/>
      </w:pPr>
      <w:r>
        <w:t>（</w:t>
      </w:r>
      <w:r>
        <w:t>1</w:t>
      </w:r>
      <w:r>
        <w:t>）对事故应急救援工作中做出积极贡献的专业组或个人予以奖励；</w:t>
      </w:r>
    </w:p>
    <w:p w:rsidR="008910F0" w:rsidRDefault="00A34F50">
      <w:pPr>
        <w:pStyle w:val="aff"/>
      </w:pPr>
      <w:r>
        <w:t>（</w:t>
      </w:r>
      <w:r>
        <w:t>2</w:t>
      </w:r>
      <w:r>
        <w:t>）及时发现事故或事故隐患的专业组或个人予以奖励；</w:t>
      </w:r>
    </w:p>
    <w:p w:rsidR="008910F0" w:rsidRDefault="00A34F50">
      <w:pPr>
        <w:pStyle w:val="aff"/>
      </w:pPr>
      <w:r>
        <w:t>（</w:t>
      </w:r>
      <w:r>
        <w:t>3</w:t>
      </w:r>
      <w:r>
        <w:t>）能迅速投入抢险救援工作，对减少损失、防止事故扩大化的专业组和个人予以奖励；</w:t>
      </w:r>
    </w:p>
    <w:p w:rsidR="008910F0" w:rsidRDefault="00A34F50">
      <w:pPr>
        <w:pStyle w:val="aff"/>
      </w:pPr>
      <w:r>
        <w:t>（</w:t>
      </w:r>
      <w:r>
        <w:t>4</w:t>
      </w:r>
      <w:r>
        <w:t>）其他有利于应急救援工作表现的专业组或个人予以奖励。</w:t>
      </w:r>
    </w:p>
    <w:p w:rsidR="008910F0" w:rsidRDefault="00A34F50">
      <w:pPr>
        <w:pStyle w:val="aff"/>
      </w:pPr>
      <w:r>
        <w:rPr>
          <w:rFonts w:hint="eastAsia"/>
        </w:rPr>
        <w:t>湖北重工蒲圻机械有限公司</w:t>
      </w:r>
      <w:r>
        <w:t>突发环境事件应急处置工作奖励条件和内容见下表</w:t>
      </w:r>
      <w:r>
        <w:rPr>
          <w:rFonts w:hint="eastAsia"/>
        </w:rPr>
        <w:t>8.6-1</w:t>
      </w:r>
      <w:r>
        <w:t>。</w:t>
      </w:r>
    </w:p>
    <w:p w:rsidR="008910F0" w:rsidRDefault="00A34F50">
      <w:pPr>
        <w:jc w:val="center"/>
        <w:rPr>
          <w:b/>
          <w:sz w:val="24"/>
        </w:rPr>
      </w:pPr>
      <w:r>
        <w:rPr>
          <w:b/>
          <w:sz w:val="24"/>
        </w:rPr>
        <w:t>表</w:t>
      </w:r>
      <w:r>
        <w:rPr>
          <w:rFonts w:hint="eastAsia"/>
          <w:b/>
          <w:sz w:val="24"/>
        </w:rPr>
        <w:t>8</w:t>
      </w:r>
      <w:r>
        <w:rPr>
          <w:rFonts w:hint="eastAsia"/>
          <w:b/>
          <w:sz w:val="24"/>
        </w:rPr>
        <w:t>.6-1</w:t>
      </w:r>
      <w:r>
        <w:rPr>
          <w:rFonts w:hint="eastAsia"/>
          <w:b/>
          <w:sz w:val="24"/>
        </w:rPr>
        <w:t xml:space="preserve"> </w:t>
      </w:r>
      <w:r>
        <w:rPr>
          <w:b/>
          <w:sz w:val="24"/>
        </w:rPr>
        <w:t xml:space="preserve"> </w:t>
      </w:r>
      <w:r>
        <w:rPr>
          <w:rFonts w:hint="eastAsia"/>
          <w:b/>
          <w:sz w:val="24"/>
        </w:rPr>
        <w:t>本企业</w:t>
      </w:r>
      <w:r>
        <w:rPr>
          <w:b/>
          <w:sz w:val="24"/>
        </w:rPr>
        <w:t>突发环境事件应急处置工作奖励条件和内容一览表</w:t>
      </w:r>
    </w:p>
    <w:tbl>
      <w:tblPr>
        <w:tblW w:w="4999" w:type="pct"/>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ook w:val="04A0" w:firstRow="1" w:lastRow="0" w:firstColumn="1" w:lastColumn="0" w:noHBand="0" w:noVBand="1"/>
      </w:tblPr>
      <w:tblGrid>
        <w:gridCol w:w="682"/>
        <w:gridCol w:w="4440"/>
        <w:gridCol w:w="1145"/>
        <w:gridCol w:w="3687"/>
      </w:tblGrid>
      <w:tr w:rsidR="008910F0">
        <w:trPr>
          <w:trHeight w:val="340"/>
        </w:trPr>
        <w:tc>
          <w:tcPr>
            <w:tcW w:w="342" w:type="pct"/>
            <w:vAlign w:val="center"/>
          </w:tcPr>
          <w:p w:rsidR="008910F0" w:rsidRDefault="00A34F50">
            <w:pPr>
              <w:pStyle w:val="aff"/>
              <w:widowControl w:val="0"/>
              <w:spacing w:after="0" w:line="240" w:lineRule="auto"/>
              <w:ind w:firstLineChars="0" w:firstLine="0"/>
              <w:jc w:val="center"/>
              <w:rPr>
                <w:b/>
                <w:bCs w:val="0"/>
                <w:sz w:val="21"/>
                <w:szCs w:val="21"/>
              </w:rPr>
            </w:pPr>
            <w:r>
              <w:rPr>
                <w:b/>
                <w:bCs w:val="0"/>
                <w:sz w:val="21"/>
                <w:szCs w:val="21"/>
              </w:rPr>
              <w:t>序号</w:t>
            </w:r>
          </w:p>
        </w:tc>
        <w:tc>
          <w:tcPr>
            <w:tcW w:w="2230" w:type="pct"/>
            <w:vAlign w:val="center"/>
          </w:tcPr>
          <w:p w:rsidR="008910F0" w:rsidRDefault="00A34F50">
            <w:pPr>
              <w:pStyle w:val="aff"/>
              <w:widowControl w:val="0"/>
              <w:spacing w:after="0" w:line="240" w:lineRule="auto"/>
              <w:ind w:firstLineChars="0" w:firstLine="0"/>
              <w:jc w:val="center"/>
              <w:rPr>
                <w:b/>
                <w:bCs w:val="0"/>
                <w:sz w:val="21"/>
                <w:szCs w:val="21"/>
              </w:rPr>
            </w:pPr>
            <w:r>
              <w:rPr>
                <w:b/>
                <w:bCs w:val="0"/>
                <w:sz w:val="21"/>
                <w:szCs w:val="21"/>
              </w:rPr>
              <w:t>奖励条件</w:t>
            </w:r>
          </w:p>
        </w:tc>
        <w:tc>
          <w:tcPr>
            <w:tcW w:w="575" w:type="pct"/>
            <w:vAlign w:val="center"/>
          </w:tcPr>
          <w:p w:rsidR="008910F0" w:rsidRDefault="00A34F50">
            <w:pPr>
              <w:pStyle w:val="aff"/>
              <w:widowControl w:val="0"/>
              <w:spacing w:after="0" w:line="240" w:lineRule="auto"/>
              <w:ind w:firstLineChars="0" w:firstLine="0"/>
              <w:jc w:val="center"/>
              <w:rPr>
                <w:b/>
                <w:bCs w:val="0"/>
                <w:sz w:val="21"/>
                <w:szCs w:val="21"/>
              </w:rPr>
            </w:pPr>
            <w:r>
              <w:rPr>
                <w:b/>
                <w:bCs w:val="0"/>
                <w:sz w:val="21"/>
                <w:szCs w:val="21"/>
              </w:rPr>
              <w:t>奖励形式</w:t>
            </w:r>
          </w:p>
        </w:tc>
        <w:tc>
          <w:tcPr>
            <w:tcW w:w="1852" w:type="pct"/>
            <w:vAlign w:val="center"/>
          </w:tcPr>
          <w:p w:rsidR="008910F0" w:rsidRDefault="00A34F50">
            <w:pPr>
              <w:pStyle w:val="aff"/>
              <w:widowControl w:val="0"/>
              <w:spacing w:after="0" w:line="240" w:lineRule="auto"/>
              <w:ind w:firstLineChars="0" w:firstLine="0"/>
              <w:jc w:val="center"/>
              <w:rPr>
                <w:b/>
                <w:bCs w:val="0"/>
                <w:sz w:val="21"/>
                <w:szCs w:val="21"/>
              </w:rPr>
            </w:pPr>
            <w:r>
              <w:rPr>
                <w:b/>
                <w:bCs w:val="0"/>
                <w:sz w:val="21"/>
                <w:szCs w:val="21"/>
              </w:rPr>
              <w:t>奖励内容</w:t>
            </w:r>
          </w:p>
        </w:tc>
      </w:tr>
      <w:tr w:rsidR="008910F0">
        <w:trPr>
          <w:trHeight w:val="340"/>
        </w:trPr>
        <w:tc>
          <w:tcPr>
            <w:tcW w:w="342" w:type="pct"/>
            <w:vAlign w:val="center"/>
          </w:tcPr>
          <w:p w:rsidR="008910F0" w:rsidRDefault="00A34F50">
            <w:pPr>
              <w:pStyle w:val="aff"/>
              <w:widowControl w:val="0"/>
              <w:spacing w:after="0" w:line="240" w:lineRule="auto"/>
              <w:ind w:firstLineChars="0" w:firstLine="0"/>
              <w:jc w:val="center"/>
              <w:rPr>
                <w:sz w:val="21"/>
                <w:szCs w:val="21"/>
              </w:rPr>
            </w:pPr>
            <w:r>
              <w:rPr>
                <w:sz w:val="21"/>
                <w:szCs w:val="21"/>
              </w:rPr>
              <w:t>1</w:t>
            </w:r>
          </w:p>
        </w:tc>
        <w:tc>
          <w:tcPr>
            <w:tcW w:w="2230" w:type="pct"/>
            <w:vAlign w:val="center"/>
          </w:tcPr>
          <w:p w:rsidR="008910F0" w:rsidRDefault="00A34F50">
            <w:pPr>
              <w:pStyle w:val="aff"/>
              <w:widowControl w:val="0"/>
              <w:spacing w:after="0" w:line="240" w:lineRule="auto"/>
              <w:ind w:firstLineChars="0" w:firstLine="0"/>
              <w:jc w:val="center"/>
              <w:rPr>
                <w:sz w:val="21"/>
                <w:szCs w:val="21"/>
              </w:rPr>
            </w:pPr>
            <w:r>
              <w:rPr>
                <w:sz w:val="21"/>
                <w:szCs w:val="21"/>
              </w:rPr>
              <w:t>积极参加</w:t>
            </w:r>
            <w:r>
              <w:rPr>
                <w:rFonts w:hint="eastAsia"/>
                <w:sz w:val="21"/>
                <w:szCs w:val="21"/>
              </w:rPr>
              <w:t>湖北重工蒲圻机械有限公司</w:t>
            </w:r>
            <w:r>
              <w:rPr>
                <w:sz w:val="21"/>
                <w:szCs w:val="21"/>
              </w:rPr>
              <w:t>或部门组织的突发环境事件应急预案</w:t>
            </w:r>
            <w:r>
              <w:rPr>
                <w:sz w:val="21"/>
                <w:szCs w:val="21"/>
              </w:rPr>
              <w:t>/</w:t>
            </w:r>
            <w:r>
              <w:rPr>
                <w:sz w:val="21"/>
                <w:szCs w:val="21"/>
              </w:rPr>
              <w:t>专项应急预案</w:t>
            </w:r>
            <w:r>
              <w:rPr>
                <w:sz w:val="21"/>
                <w:szCs w:val="21"/>
              </w:rPr>
              <w:t>/</w:t>
            </w:r>
            <w:r>
              <w:rPr>
                <w:sz w:val="21"/>
                <w:szCs w:val="21"/>
              </w:rPr>
              <w:t>现场处置方案的培训、演习等活动</w:t>
            </w:r>
          </w:p>
        </w:tc>
        <w:tc>
          <w:tcPr>
            <w:tcW w:w="575" w:type="pct"/>
            <w:vAlign w:val="center"/>
          </w:tcPr>
          <w:p w:rsidR="008910F0" w:rsidRDefault="00A34F50">
            <w:pPr>
              <w:pStyle w:val="aff"/>
              <w:widowControl w:val="0"/>
              <w:spacing w:after="0" w:line="240" w:lineRule="auto"/>
              <w:ind w:firstLineChars="0" w:firstLine="0"/>
              <w:jc w:val="center"/>
              <w:rPr>
                <w:sz w:val="21"/>
                <w:szCs w:val="21"/>
              </w:rPr>
            </w:pPr>
            <w:r>
              <w:rPr>
                <w:sz w:val="21"/>
                <w:szCs w:val="21"/>
              </w:rPr>
              <w:t>绩效</w:t>
            </w:r>
          </w:p>
        </w:tc>
        <w:tc>
          <w:tcPr>
            <w:tcW w:w="1852" w:type="pct"/>
            <w:vAlign w:val="center"/>
          </w:tcPr>
          <w:p w:rsidR="008910F0" w:rsidRDefault="00A34F50">
            <w:pPr>
              <w:pStyle w:val="aff"/>
              <w:widowControl w:val="0"/>
              <w:spacing w:after="0" w:line="240" w:lineRule="auto"/>
              <w:ind w:firstLineChars="0" w:firstLine="0"/>
              <w:jc w:val="center"/>
              <w:rPr>
                <w:sz w:val="21"/>
                <w:szCs w:val="21"/>
              </w:rPr>
            </w:pPr>
            <w:r>
              <w:rPr>
                <w:sz w:val="21"/>
                <w:szCs w:val="21"/>
              </w:rPr>
              <w:t>根据在活动中的表现情况，参考评定年终绩效，以兹鼓励</w:t>
            </w:r>
          </w:p>
        </w:tc>
      </w:tr>
      <w:tr w:rsidR="008910F0">
        <w:trPr>
          <w:trHeight w:val="340"/>
        </w:trPr>
        <w:tc>
          <w:tcPr>
            <w:tcW w:w="342" w:type="pct"/>
            <w:vAlign w:val="center"/>
          </w:tcPr>
          <w:p w:rsidR="008910F0" w:rsidRDefault="00A34F50">
            <w:pPr>
              <w:pStyle w:val="aff"/>
              <w:widowControl w:val="0"/>
              <w:spacing w:after="0" w:line="240" w:lineRule="auto"/>
              <w:ind w:firstLineChars="0" w:firstLine="0"/>
              <w:jc w:val="center"/>
              <w:rPr>
                <w:sz w:val="21"/>
                <w:szCs w:val="21"/>
              </w:rPr>
            </w:pPr>
            <w:r>
              <w:rPr>
                <w:sz w:val="21"/>
                <w:szCs w:val="21"/>
              </w:rPr>
              <w:t>2</w:t>
            </w:r>
          </w:p>
        </w:tc>
        <w:tc>
          <w:tcPr>
            <w:tcW w:w="2230" w:type="pct"/>
            <w:vAlign w:val="center"/>
          </w:tcPr>
          <w:p w:rsidR="008910F0" w:rsidRDefault="00A34F50">
            <w:pPr>
              <w:pStyle w:val="aff"/>
              <w:widowControl w:val="0"/>
              <w:spacing w:after="0" w:line="240" w:lineRule="auto"/>
              <w:ind w:firstLineChars="0" w:firstLine="0"/>
              <w:jc w:val="center"/>
              <w:rPr>
                <w:sz w:val="21"/>
                <w:szCs w:val="21"/>
              </w:rPr>
            </w:pPr>
            <w:r>
              <w:rPr>
                <w:sz w:val="21"/>
                <w:szCs w:val="21"/>
              </w:rPr>
              <w:t>发现风险事故，并按照预案中的内容及时通报和参与处理者</w:t>
            </w:r>
          </w:p>
        </w:tc>
        <w:tc>
          <w:tcPr>
            <w:tcW w:w="575" w:type="pct"/>
            <w:vAlign w:val="center"/>
          </w:tcPr>
          <w:p w:rsidR="008910F0" w:rsidRDefault="00A34F50">
            <w:pPr>
              <w:pStyle w:val="aff"/>
              <w:widowControl w:val="0"/>
              <w:spacing w:after="0" w:line="240" w:lineRule="auto"/>
              <w:ind w:firstLineChars="0" w:firstLine="0"/>
              <w:jc w:val="center"/>
              <w:rPr>
                <w:sz w:val="21"/>
                <w:szCs w:val="21"/>
              </w:rPr>
            </w:pPr>
            <w:r>
              <w:rPr>
                <w:sz w:val="21"/>
                <w:szCs w:val="21"/>
              </w:rPr>
              <w:t>现金</w:t>
            </w:r>
          </w:p>
        </w:tc>
        <w:tc>
          <w:tcPr>
            <w:tcW w:w="1852" w:type="pct"/>
            <w:vAlign w:val="center"/>
          </w:tcPr>
          <w:p w:rsidR="008910F0" w:rsidRDefault="00A34F50">
            <w:pPr>
              <w:pStyle w:val="aff"/>
              <w:widowControl w:val="0"/>
              <w:spacing w:after="0" w:line="240" w:lineRule="auto"/>
              <w:ind w:firstLineChars="0" w:firstLine="0"/>
              <w:jc w:val="center"/>
              <w:rPr>
                <w:sz w:val="21"/>
                <w:szCs w:val="21"/>
              </w:rPr>
            </w:pPr>
            <w:r>
              <w:rPr>
                <w:sz w:val="21"/>
                <w:szCs w:val="21"/>
              </w:rPr>
              <w:t>根据事故的大小，奖励</w:t>
            </w:r>
            <w:r>
              <w:rPr>
                <w:sz w:val="21"/>
                <w:szCs w:val="21"/>
              </w:rPr>
              <w:t>500-2000</w:t>
            </w:r>
            <w:r>
              <w:rPr>
                <w:sz w:val="21"/>
                <w:szCs w:val="21"/>
              </w:rPr>
              <w:t>元不等</w:t>
            </w:r>
          </w:p>
        </w:tc>
      </w:tr>
      <w:tr w:rsidR="008910F0">
        <w:trPr>
          <w:trHeight w:val="340"/>
        </w:trPr>
        <w:tc>
          <w:tcPr>
            <w:tcW w:w="342" w:type="pct"/>
            <w:vAlign w:val="center"/>
          </w:tcPr>
          <w:p w:rsidR="008910F0" w:rsidRDefault="00A34F50">
            <w:pPr>
              <w:pStyle w:val="aff"/>
              <w:widowControl w:val="0"/>
              <w:spacing w:after="0" w:line="240" w:lineRule="auto"/>
              <w:ind w:firstLineChars="0" w:firstLine="0"/>
              <w:jc w:val="center"/>
              <w:rPr>
                <w:sz w:val="21"/>
                <w:szCs w:val="21"/>
              </w:rPr>
            </w:pPr>
            <w:r>
              <w:rPr>
                <w:sz w:val="21"/>
                <w:szCs w:val="21"/>
              </w:rPr>
              <w:t>3</w:t>
            </w:r>
          </w:p>
        </w:tc>
        <w:tc>
          <w:tcPr>
            <w:tcW w:w="2230" w:type="pct"/>
            <w:vAlign w:val="center"/>
          </w:tcPr>
          <w:p w:rsidR="008910F0" w:rsidRDefault="00A34F50">
            <w:pPr>
              <w:pStyle w:val="aff"/>
              <w:widowControl w:val="0"/>
              <w:spacing w:after="0" w:line="240" w:lineRule="auto"/>
              <w:ind w:firstLineChars="0" w:firstLine="0"/>
              <w:jc w:val="center"/>
              <w:rPr>
                <w:sz w:val="21"/>
                <w:szCs w:val="21"/>
              </w:rPr>
            </w:pPr>
            <w:r>
              <w:rPr>
                <w:sz w:val="21"/>
                <w:szCs w:val="21"/>
              </w:rPr>
              <w:t>在风险事故中，表现突出者（控制风险、舍己为人）</w:t>
            </w:r>
          </w:p>
        </w:tc>
        <w:tc>
          <w:tcPr>
            <w:tcW w:w="575" w:type="pct"/>
            <w:vAlign w:val="center"/>
          </w:tcPr>
          <w:p w:rsidR="008910F0" w:rsidRDefault="00A34F50">
            <w:pPr>
              <w:pStyle w:val="aff"/>
              <w:widowControl w:val="0"/>
              <w:spacing w:after="0" w:line="240" w:lineRule="auto"/>
              <w:ind w:firstLineChars="0" w:firstLine="0"/>
              <w:jc w:val="center"/>
              <w:rPr>
                <w:sz w:val="21"/>
                <w:szCs w:val="21"/>
              </w:rPr>
            </w:pPr>
            <w:r>
              <w:rPr>
                <w:sz w:val="21"/>
                <w:szCs w:val="21"/>
              </w:rPr>
              <w:t>现金</w:t>
            </w:r>
          </w:p>
        </w:tc>
        <w:tc>
          <w:tcPr>
            <w:tcW w:w="1852" w:type="pct"/>
            <w:vAlign w:val="center"/>
          </w:tcPr>
          <w:p w:rsidR="008910F0" w:rsidRDefault="00A34F50">
            <w:pPr>
              <w:pStyle w:val="aff"/>
              <w:widowControl w:val="0"/>
              <w:spacing w:after="0" w:line="240" w:lineRule="auto"/>
              <w:ind w:firstLineChars="0" w:firstLine="0"/>
              <w:jc w:val="center"/>
              <w:rPr>
                <w:sz w:val="21"/>
                <w:szCs w:val="21"/>
              </w:rPr>
            </w:pPr>
            <w:r>
              <w:rPr>
                <w:sz w:val="21"/>
                <w:szCs w:val="21"/>
              </w:rPr>
              <w:t>根据事故的大小和被奖励人的实际表现，奖励</w:t>
            </w:r>
            <w:r>
              <w:rPr>
                <w:sz w:val="21"/>
                <w:szCs w:val="21"/>
              </w:rPr>
              <w:t>2000-20000</w:t>
            </w:r>
            <w:r>
              <w:rPr>
                <w:sz w:val="21"/>
                <w:szCs w:val="21"/>
              </w:rPr>
              <w:t>元不等</w:t>
            </w:r>
          </w:p>
        </w:tc>
      </w:tr>
    </w:tbl>
    <w:p w:rsidR="008910F0" w:rsidRDefault="00A34F50">
      <w:pPr>
        <w:pStyle w:val="3"/>
        <w:rPr>
          <w:rFonts w:eastAsia="宋体"/>
          <w:color w:val="auto"/>
        </w:rPr>
      </w:pPr>
      <w:bookmarkStart w:id="1428" w:name="_Toc5805"/>
      <w:bookmarkStart w:id="1429" w:name="_Toc19381"/>
      <w:bookmarkStart w:id="1430" w:name="_Toc28284"/>
      <w:bookmarkStart w:id="1431" w:name="_Toc30442"/>
      <w:bookmarkStart w:id="1432" w:name="_Toc422141222"/>
      <w:bookmarkStart w:id="1433" w:name="_Toc448326257"/>
      <w:bookmarkStart w:id="1434" w:name="_Toc16698"/>
      <w:bookmarkStart w:id="1435" w:name="_Toc3525"/>
      <w:r>
        <w:rPr>
          <w:rFonts w:eastAsia="宋体" w:hint="eastAsia"/>
          <w:color w:val="auto"/>
        </w:rPr>
        <w:t>8</w:t>
      </w:r>
      <w:r>
        <w:rPr>
          <w:rFonts w:eastAsia="宋体" w:hint="eastAsia"/>
          <w:color w:val="auto"/>
        </w:rPr>
        <w:t>.</w:t>
      </w:r>
      <w:r>
        <w:rPr>
          <w:rFonts w:eastAsia="宋体" w:hint="eastAsia"/>
          <w:color w:val="auto"/>
        </w:rPr>
        <w:t>6</w:t>
      </w:r>
      <w:r>
        <w:rPr>
          <w:rFonts w:eastAsia="宋体" w:hint="eastAsia"/>
          <w:color w:val="auto"/>
        </w:rPr>
        <w:t>.2</w:t>
      </w:r>
      <w:r>
        <w:rPr>
          <w:rFonts w:eastAsia="宋体" w:hint="eastAsia"/>
          <w:color w:val="auto"/>
        </w:rPr>
        <w:t>惩处</w:t>
      </w:r>
      <w:bookmarkEnd w:id="1428"/>
      <w:bookmarkEnd w:id="1429"/>
      <w:bookmarkEnd w:id="1430"/>
      <w:bookmarkEnd w:id="1431"/>
      <w:bookmarkEnd w:id="1432"/>
      <w:bookmarkEnd w:id="1433"/>
      <w:bookmarkEnd w:id="1434"/>
      <w:bookmarkEnd w:id="1435"/>
    </w:p>
    <w:p w:rsidR="008910F0" w:rsidRDefault="00A34F50">
      <w:pPr>
        <w:pStyle w:val="aff"/>
        <w:spacing w:after="0"/>
      </w:pPr>
      <w:r>
        <w:t>（</w:t>
      </w:r>
      <w:r>
        <w:t>1</w:t>
      </w:r>
      <w:r>
        <w:t>）未按规定采取预防措施，应急反应迟缓、应急物资不充分、应急组成员严重不足等情况予以处罚；</w:t>
      </w:r>
    </w:p>
    <w:p w:rsidR="008910F0" w:rsidRDefault="00A34F50">
      <w:pPr>
        <w:pStyle w:val="aff"/>
        <w:spacing w:after="0"/>
      </w:pPr>
      <w:r>
        <w:t>（</w:t>
      </w:r>
      <w:r>
        <w:t>2</w:t>
      </w:r>
      <w:r>
        <w:t>）专业技术水平不高，未能积极</w:t>
      </w:r>
      <w:r>
        <w:rPr>
          <w:rFonts w:hint="eastAsia"/>
        </w:rPr>
        <w:t>有效地进行</w:t>
      </w:r>
      <w:r>
        <w:t>事故应急救援工作的专业组或个人予以处罚；</w:t>
      </w:r>
    </w:p>
    <w:p w:rsidR="008910F0" w:rsidRDefault="00A34F50">
      <w:pPr>
        <w:pStyle w:val="aff"/>
        <w:spacing w:after="0"/>
      </w:pPr>
      <w:r>
        <w:t>（</w:t>
      </w:r>
      <w:r>
        <w:t>3</w:t>
      </w:r>
      <w:r>
        <w:t>）未按规定及时采取处置措施，或处置不当造成事故扩大化的专业组或个人予以处罚；</w:t>
      </w:r>
    </w:p>
    <w:p w:rsidR="008910F0" w:rsidRDefault="00A34F50">
      <w:pPr>
        <w:pStyle w:val="aff"/>
        <w:spacing w:after="0"/>
      </w:pPr>
      <w:r>
        <w:t>（</w:t>
      </w:r>
      <w:r>
        <w:t>4</w:t>
      </w:r>
      <w:r>
        <w:t>）迟报、谎报、瞒报、漏报有关信息，或应急工作中有其他失职、渎职行为的，未按规定及时发布事故警报的队伍或个人予以处罚；</w:t>
      </w:r>
    </w:p>
    <w:p w:rsidR="008910F0" w:rsidRDefault="00A34F50">
      <w:pPr>
        <w:pStyle w:val="aff"/>
        <w:spacing w:after="0"/>
      </w:pPr>
      <w:r>
        <w:t>（</w:t>
      </w:r>
      <w:r>
        <w:t>5</w:t>
      </w:r>
      <w:r>
        <w:t>）其他。具体处罚办法由</w:t>
      </w:r>
      <w:r>
        <w:rPr>
          <w:rFonts w:hint="eastAsia"/>
        </w:rPr>
        <w:t>湖北重工蒲圻机械有限公司</w:t>
      </w:r>
      <w:r>
        <w:t>根据具体情况予以决定。</w:t>
      </w:r>
    </w:p>
    <w:p w:rsidR="008910F0" w:rsidRDefault="00A34F50">
      <w:pPr>
        <w:pStyle w:val="aff"/>
        <w:spacing w:after="0"/>
      </w:pPr>
      <w:r>
        <w:rPr>
          <w:rFonts w:hint="eastAsia"/>
        </w:rPr>
        <w:t>湖北重工蒲圻机械有限公司</w:t>
      </w:r>
      <w:r>
        <w:t>突发环境事件应急处置工作惩罚条件和内容见下表</w:t>
      </w:r>
      <w:r>
        <w:rPr>
          <w:rFonts w:hint="eastAsia"/>
        </w:rPr>
        <w:t>8.6-2</w:t>
      </w:r>
      <w:r>
        <w:t>。</w:t>
      </w:r>
    </w:p>
    <w:p w:rsidR="008910F0" w:rsidRDefault="00A34F50">
      <w:pPr>
        <w:jc w:val="center"/>
        <w:rPr>
          <w:b/>
          <w:sz w:val="24"/>
        </w:rPr>
      </w:pPr>
      <w:r>
        <w:rPr>
          <w:b/>
          <w:sz w:val="24"/>
        </w:rPr>
        <w:t>表</w:t>
      </w:r>
      <w:r>
        <w:rPr>
          <w:rFonts w:hint="eastAsia"/>
          <w:b/>
          <w:sz w:val="24"/>
        </w:rPr>
        <w:t>8</w:t>
      </w:r>
      <w:r>
        <w:rPr>
          <w:rFonts w:hint="eastAsia"/>
          <w:b/>
          <w:sz w:val="24"/>
        </w:rPr>
        <w:t>.6-2</w:t>
      </w:r>
      <w:r>
        <w:rPr>
          <w:b/>
          <w:sz w:val="24"/>
        </w:rPr>
        <w:t xml:space="preserve">  </w:t>
      </w:r>
      <w:r>
        <w:rPr>
          <w:rFonts w:hint="eastAsia"/>
          <w:b/>
          <w:sz w:val="24"/>
        </w:rPr>
        <w:t>本企业</w:t>
      </w:r>
      <w:r>
        <w:rPr>
          <w:b/>
          <w:sz w:val="24"/>
        </w:rPr>
        <w:t>突发环境事件应急处置工作惩罚条件和内容一览表</w:t>
      </w:r>
    </w:p>
    <w:tbl>
      <w:tblPr>
        <w:tblW w:w="4999" w:type="pct"/>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ook w:val="04A0" w:firstRow="1" w:lastRow="0" w:firstColumn="1" w:lastColumn="0" w:noHBand="0" w:noVBand="1"/>
      </w:tblPr>
      <w:tblGrid>
        <w:gridCol w:w="679"/>
        <w:gridCol w:w="3892"/>
        <w:gridCol w:w="1065"/>
        <w:gridCol w:w="4318"/>
      </w:tblGrid>
      <w:tr w:rsidR="008910F0">
        <w:trPr>
          <w:trHeight w:val="340"/>
          <w:tblHeader/>
          <w:jc w:val="center"/>
        </w:trPr>
        <w:tc>
          <w:tcPr>
            <w:tcW w:w="341" w:type="pct"/>
            <w:vAlign w:val="center"/>
          </w:tcPr>
          <w:p w:rsidR="008910F0" w:rsidRDefault="00A34F50">
            <w:pPr>
              <w:pStyle w:val="aff"/>
              <w:widowControl w:val="0"/>
              <w:spacing w:after="0" w:line="240" w:lineRule="auto"/>
              <w:ind w:firstLineChars="0" w:firstLine="0"/>
              <w:jc w:val="center"/>
              <w:rPr>
                <w:b/>
                <w:bCs w:val="0"/>
                <w:sz w:val="21"/>
                <w:szCs w:val="21"/>
              </w:rPr>
            </w:pPr>
            <w:r>
              <w:rPr>
                <w:b/>
                <w:bCs w:val="0"/>
                <w:sz w:val="21"/>
                <w:szCs w:val="21"/>
              </w:rPr>
              <w:t>序号</w:t>
            </w:r>
          </w:p>
        </w:tc>
        <w:tc>
          <w:tcPr>
            <w:tcW w:w="1954" w:type="pct"/>
            <w:vAlign w:val="center"/>
          </w:tcPr>
          <w:p w:rsidR="008910F0" w:rsidRDefault="00A34F50">
            <w:pPr>
              <w:pStyle w:val="aff"/>
              <w:widowControl w:val="0"/>
              <w:spacing w:after="0" w:line="240" w:lineRule="auto"/>
              <w:ind w:firstLineChars="0" w:firstLine="0"/>
              <w:jc w:val="center"/>
              <w:rPr>
                <w:b/>
                <w:bCs w:val="0"/>
                <w:sz w:val="21"/>
                <w:szCs w:val="21"/>
              </w:rPr>
            </w:pPr>
            <w:r>
              <w:rPr>
                <w:b/>
                <w:bCs w:val="0"/>
                <w:sz w:val="21"/>
                <w:szCs w:val="21"/>
              </w:rPr>
              <w:t>奖励条件</w:t>
            </w:r>
          </w:p>
        </w:tc>
        <w:tc>
          <w:tcPr>
            <w:tcW w:w="535" w:type="pct"/>
            <w:vAlign w:val="center"/>
          </w:tcPr>
          <w:p w:rsidR="008910F0" w:rsidRDefault="00A34F50">
            <w:pPr>
              <w:pStyle w:val="aff"/>
              <w:widowControl w:val="0"/>
              <w:spacing w:after="0" w:line="240" w:lineRule="auto"/>
              <w:ind w:firstLineChars="0" w:firstLine="0"/>
              <w:jc w:val="center"/>
              <w:rPr>
                <w:b/>
                <w:bCs w:val="0"/>
                <w:sz w:val="21"/>
                <w:szCs w:val="21"/>
              </w:rPr>
            </w:pPr>
            <w:r>
              <w:rPr>
                <w:b/>
                <w:bCs w:val="0"/>
                <w:sz w:val="21"/>
                <w:szCs w:val="21"/>
              </w:rPr>
              <w:t>奖励形式</w:t>
            </w:r>
          </w:p>
        </w:tc>
        <w:tc>
          <w:tcPr>
            <w:tcW w:w="2168" w:type="pct"/>
            <w:vAlign w:val="center"/>
          </w:tcPr>
          <w:p w:rsidR="008910F0" w:rsidRDefault="00A34F50">
            <w:pPr>
              <w:pStyle w:val="aff"/>
              <w:widowControl w:val="0"/>
              <w:spacing w:after="0" w:line="240" w:lineRule="auto"/>
              <w:ind w:firstLineChars="0" w:firstLine="0"/>
              <w:jc w:val="center"/>
              <w:rPr>
                <w:b/>
                <w:bCs w:val="0"/>
                <w:sz w:val="21"/>
                <w:szCs w:val="21"/>
              </w:rPr>
            </w:pPr>
            <w:r>
              <w:rPr>
                <w:b/>
                <w:bCs w:val="0"/>
                <w:sz w:val="21"/>
                <w:szCs w:val="21"/>
              </w:rPr>
              <w:t>奖励内容</w:t>
            </w:r>
          </w:p>
        </w:tc>
      </w:tr>
      <w:tr w:rsidR="008910F0">
        <w:trPr>
          <w:trHeight w:val="340"/>
          <w:jc w:val="center"/>
        </w:trPr>
        <w:tc>
          <w:tcPr>
            <w:tcW w:w="341" w:type="pct"/>
            <w:vAlign w:val="center"/>
          </w:tcPr>
          <w:p w:rsidR="008910F0" w:rsidRDefault="00A34F50">
            <w:pPr>
              <w:pStyle w:val="aff"/>
              <w:widowControl w:val="0"/>
              <w:spacing w:after="0" w:line="240" w:lineRule="auto"/>
              <w:ind w:firstLineChars="0" w:firstLine="0"/>
              <w:jc w:val="center"/>
              <w:rPr>
                <w:sz w:val="21"/>
                <w:szCs w:val="21"/>
              </w:rPr>
            </w:pPr>
            <w:r>
              <w:rPr>
                <w:sz w:val="21"/>
                <w:szCs w:val="21"/>
              </w:rPr>
              <w:t>1</w:t>
            </w:r>
          </w:p>
        </w:tc>
        <w:tc>
          <w:tcPr>
            <w:tcW w:w="1954" w:type="pct"/>
            <w:vAlign w:val="center"/>
          </w:tcPr>
          <w:p w:rsidR="008910F0" w:rsidRDefault="00A34F50">
            <w:pPr>
              <w:pStyle w:val="aff"/>
              <w:widowControl w:val="0"/>
              <w:spacing w:after="0" w:line="240" w:lineRule="auto"/>
              <w:ind w:firstLineChars="0" w:firstLine="0"/>
              <w:jc w:val="center"/>
              <w:rPr>
                <w:sz w:val="21"/>
                <w:szCs w:val="21"/>
              </w:rPr>
            </w:pPr>
            <w:r>
              <w:rPr>
                <w:sz w:val="21"/>
                <w:szCs w:val="21"/>
              </w:rPr>
              <w:t>无故缺席</w:t>
            </w:r>
            <w:r>
              <w:rPr>
                <w:rFonts w:hint="eastAsia"/>
                <w:sz w:val="21"/>
                <w:szCs w:val="21"/>
              </w:rPr>
              <w:t>湖北重工蒲圻机械有限公司</w:t>
            </w:r>
            <w:r>
              <w:rPr>
                <w:sz w:val="21"/>
                <w:szCs w:val="21"/>
              </w:rPr>
              <w:t>或部门组织的突发环境事件应急预案</w:t>
            </w:r>
            <w:r>
              <w:rPr>
                <w:sz w:val="21"/>
                <w:szCs w:val="21"/>
              </w:rPr>
              <w:t>/</w:t>
            </w:r>
            <w:r>
              <w:rPr>
                <w:sz w:val="21"/>
                <w:szCs w:val="21"/>
              </w:rPr>
              <w:t>专项应急预案</w:t>
            </w:r>
            <w:r>
              <w:rPr>
                <w:sz w:val="21"/>
                <w:szCs w:val="21"/>
              </w:rPr>
              <w:t>/</w:t>
            </w:r>
            <w:r>
              <w:rPr>
                <w:sz w:val="21"/>
                <w:szCs w:val="21"/>
              </w:rPr>
              <w:t>现场处置方案的培训、演习等活动</w:t>
            </w:r>
          </w:p>
        </w:tc>
        <w:tc>
          <w:tcPr>
            <w:tcW w:w="535" w:type="pct"/>
            <w:vAlign w:val="center"/>
          </w:tcPr>
          <w:p w:rsidR="008910F0" w:rsidRDefault="00A34F50">
            <w:pPr>
              <w:pStyle w:val="aff"/>
              <w:widowControl w:val="0"/>
              <w:spacing w:after="0" w:line="240" w:lineRule="auto"/>
              <w:ind w:firstLineChars="0" w:firstLine="0"/>
              <w:jc w:val="center"/>
              <w:rPr>
                <w:sz w:val="21"/>
                <w:szCs w:val="21"/>
              </w:rPr>
            </w:pPr>
            <w:r>
              <w:rPr>
                <w:sz w:val="21"/>
                <w:szCs w:val="21"/>
              </w:rPr>
              <w:t>绩效</w:t>
            </w:r>
          </w:p>
        </w:tc>
        <w:tc>
          <w:tcPr>
            <w:tcW w:w="2168" w:type="pct"/>
            <w:vAlign w:val="center"/>
          </w:tcPr>
          <w:p w:rsidR="008910F0" w:rsidRDefault="00A34F50">
            <w:pPr>
              <w:pStyle w:val="aff"/>
              <w:widowControl w:val="0"/>
              <w:spacing w:after="0" w:line="240" w:lineRule="auto"/>
              <w:ind w:firstLineChars="0" w:firstLine="0"/>
              <w:jc w:val="center"/>
              <w:rPr>
                <w:sz w:val="21"/>
                <w:szCs w:val="21"/>
              </w:rPr>
            </w:pPr>
            <w:r>
              <w:rPr>
                <w:sz w:val="21"/>
                <w:szCs w:val="21"/>
              </w:rPr>
              <w:t>根据情节的严重程度，参考评定年终绩效，以示惩罚</w:t>
            </w:r>
          </w:p>
        </w:tc>
      </w:tr>
      <w:tr w:rsidR="008910F0">
        <w:trPr>
          <w:trHeight w:val="340"/>
          <w:jc w:val="center"/>
        </w:trPr>
        <w:tc>
          <w:tcPr>
            <w:tcW w:w="341" w:type="pct"/>
            <w:vAlign w:val="center"/>
          </w:tcPr>
          <w:p w:rsidR="008910F0" w:rsidRDefault="00A34F50">
            <w:pPr>
              <w:pStyle w:val="aff"/>
              <w:widowControl w:val="0"/>
              <w:spacing w:after="0" w:line="240" w:lineRule="auto"/>
              <w:ind w:firstLineChars="0" w:firstLine="0"/>
              <w:jc w:val="center"/>
              <w:rPr>
                <w:sz w:val="21"/>
                <w:szCs w:val="21"/>
              </w:rPr>
            </w:pPr>
            <w:r>
              <w:rPr>
                <w:sz w:val="21"/>
                <w:szCs w:val="21"/>
              </w:rPr>
              <w:t>2</w:t>
            </w:r>
          </w:p>
        </w:tc>
        <w:tc>
          <w:tcPr>
            <w:tcW w:w="1954" w:type="pct"/>
            <w:vAlign w:val="center"/>
          </w:tcPr>
          <w:p w:rsidR="008910F0" w:rsidRDefault="00A34F50">
            <w:pPr>
              <w:pStyle w:val="aff"/>
              <w:widowControl w:val="0"/>
              <w:spacing w:after="0" w:line="240" w:lineRule="auto"/>
              <w:ind w:firstLineChars="0" w:firstLine="0"/>
              <w:jc w:val="center"/>
              <w:rPr>
                <w:sz w:val="21"/>
                <w:szCs w:val="21"/>
              </w:rPr>
            </w:pPr>
            <w:r>
              <w:rPr>
                <w:sz w:val="21"/>
                <w:szCs w:val="21"/>
              </w:rPr>
              <w:t>发现风险事故后，由于个人原因，延误事故处理、玩忽职守</w:t>
            </w:r>
          </w:p>
        </w:tc>
        <w:tc>
          <w:tcPr>
            <w:tcW w:w="535" w:type="pct"/>
            <w:vAlign w:val="center"/>
          </w:tcPr>
          <w:p w:rsidR="008910F0" w:rsidRDefault="00A34F50">
            <w:pPr>
              <w:pStyle w:val="aff"/>
              <w:widowControl w:val="0"/>
              <w:spacing w:after="0" w:line="240" w:lineRule="auto"/>
              <w:ind w:firstLineChars="0" w:firstLine="0"/>
              <w:jc w:val="center"/>
              <w:rPr>
                <w:sz w:val="21"/>
                <w:szCs w:val="21"/>
              </w:rPr>
            </w:pPr>
            <w:r>
              <w:rPr>
                <w:sz w:val="21"/>
                <w:szCs w:val="21"/>
              </w:rPr>
              <w:t>现金、批评</w:t>
            </w:r>
          </w:p>
        </w:tc>
        <w:tc>
          <w:tcPr>
            <w:tcW w:w="2168" w:type="pct"/>
            <w:vAlign w:val="center"/>
          </w:tcPr>
          <w:p w:rsidR="008910F0" w:rsidRDefault="00A34F50">
            <w:pPr>
              <w:pStyle w:val="aff"/>
              <w:widowControl w:val="0"/>
              <w:spacing w:after="0" w:line="240" w:lineRule="auto"/>
              <w:ind w:firstLineChars="0" w:firstLine="0"/>
              <w:jc w:val="center"/>
              <w:rPr>
                <w:sz w:val="21"/>
                <w:szCs w:val="21"/>
              </w:rPr>
            </w:pPr>
            <w:r>
              <w:rPr>
                <w:sz w:val="21"/>
                <w:szCs w:val="21"/>
              </w:rPr>
              <w:t>根据情节的严重程度，扣除当月工资，并给予全</w:t>
            </w:r>
            <w:r>
              <w:rPr>
                <w:rFonts w:hint="eastAsia"/>
                <w:sz w:val="21"/>
                <w:szCs w:val="21"/>
              </w:rPr>
              <w:t>湖北重工蒲圻机械有限公司</w:t>
            </w:r>
            <w:r>
              <w:rPr>
                <w:sz w:val="21"/>
                <w:szCs w:val="21"/>
              </w:rPr>
              <w:t>通报批评</w:t>
            </w:r>
          </w:p>
        </w:tc>
      </w:tr>
      <w:tr w:rsidR="008910F0">
        <w:trPr>
          <w:trHeight w:val="340"/>
          <w:jc w:val="center"/>
        </w:trPr>
        <w:tc>
          <w:tcPr>
            <w:tcW w:w="341" w:type="pct"/>
            <w:vAlign w:val="center"/>
          </w:tcPr>
          <w:p w:rsidR="008910F0" w:rsidRDefault="00A34F50">
            <w:pPr>
              <w:pStyle w:val="aff"/>
              <w:widowControl w:val="0"/>
              <w:spacing w:after="0" w:line="240" w:lineRule="auto"/>
              <w:ind w:firstLineChars="0" w:firstLine="0"/>
              <w:jc w:val="center"/>
              <w:rPr>
                <w:sz w:val="21"/>
                <w:szCs w:val="21"/>
              </w:rPr>
            </w:pPr>
            <w:r>
              <w:rPr>
                <w:sz w:val="21"/>
                <w:szCs w:val="21"/>
              </w:rPr>
              <w:lastRenderedPageBreak/>
              <w:t>3</w:t>
            </w:r>
          </w:p>
        </w:tc>
        <w:tc>
          <w:tcPr>
            <w:tcW w:w="1954" w:type="pct"/>
            <w:vAlign w:val="center"/>
          </w:tcPr>
          <w:p w:rsidR="008910F0" w:rsidRDefault="00A34F50">
            <w:pPr>
              <w:pStyle w:val="aff"/>
              <w:widowControl w:val="0"/>
              <w:spacing w:after="0" w:line="240" w:lineRule="auto"/>
              <w:ind w:firstLineChars="0" w:firstLine="0"/>
              <w:jc w:val="center"/>
              <w:rPr>
                <w:sz w:val="21"/>
                <w:szCs w:val="21"/>
              </w:rPr>
            </w:pPr>
            <w:r>
              <w:rPr>
                <w:sz w:val="21"/>
                <w:szCs w:val="21"/>
              </w:rPr>
              <w:t>由于个人失误或故意引起风险事故发生</w:t>
            </w:r>
          </w:p>
        </w:tc>
        <w:tc>
          <w:tcPr>
            <w:tcW w:w="535" w:type="pct"/>
            <w:vAlign w:val="center"/>
          </w:tcPr>
          <w:p w:rsidR="008910F0" w:rsidRDefault="00A34F50">
            <w:pPr>
              <w:pStyle w:val="aff"/>
              <w:widowControl w:val="0"/>
              <w:spacing w:after="0" w:line="240" w:lineRule="auto"/>
              <w:ind w:firstLineChars="0" w:firstLine="0"/>
              <w:jc w:val="center"/>
              <w:rPr>
                <w:sz w:val="21"/>
                <w:szCs w:val="21"/>
              </w:rPr>
            </w:pPr>
            <w:r>
              <w:rPr>
                <w:sz w:val="21"/>
                <w:szCs w:val="21"/>
              </w:rPr>
              <w:t>辞退、法律制裁</w:t>
            </w:r>
          </w:p>
        </w:tc>
        <w:tc>
          <w:tcPr>
            <w:tcW w:w="2168" w:type="pct"/>
            <w:vAlign w:val="center"/>
          </w:tcPr>
          <w:p w:rsidR="008910F0" w:rsidRDefault="00A34F50">
            <w:pPr>
              <w:pStyle w:val="aff"/>
              <w:widowControl w:val="0"/>
              <w:spacing w:after="0" w:line="240" w:lineRule="auto"/>
              <w:ind w:firstLineChars="0" w:firstLine="0"/>
              <w:jc w:val="center"/>
              <w:rPr>
                <w:sz w:val="21"/>
                <w:szCs w:val="21"/>
              </w:rPr>
            </w:pPr>
            <w:r>
              <w:rPr>
                <w:sz w:val="21"/>
                <w:szCs w:val="21"/>
              </w:rPr>
              <w:t>根据情节的严重程度，辞退当事人，情节恶劣者，</w:t>
            </w:r>
            <w:r>
              <w:rPr>
                <w:rFonts w:hint="eastAsia"/>
                <w:sz w:val="21"/>
                <w:szCs w:val="21"/>
              </w:rPr>
              <w:t>湖北重工蒲圻机械有限公司</w:t>
            </w:r>
            <w:r>
              <w:rPr>
                <w:sz w:val="21"/>
                <w:szCs w:val="21"/>
              </w:rPr>
              <w:t>将诉诸法律程序</w:t>
            </w:r>
          </w:p>
        </w:tc>
      </w:tr>
    </w:tbl>
    <w:p w:rsidR="008910F0" w:rsidRDefault="008910F0">
      <w:pPr>
        <w:pStyle w:val="aff"/>
        <w:sectPr w:rsidR="008910F0">
          <w:pgSz w:w="11906" w:h="16838"/>
          <w:pgMar w:top="1440" w:right="1083" w:bottom="1440" w:left="1083" w:header="680" w:footer="454" w:gutter="0"/>
          <w:cols w:space="0"/>
          <w:docGrid w:linePitch="312"/>
        </w:sectPr>
      </w:pPr>
    </w:p>
    <w:p w:rsidR="008910F0" w:rsidRDefault="00A34F50" w:rsidP="00A522A3">
      <w:pPr>
        <w:pStyle w:val="1"/>
        <w:spacing w:beforeLines="100" w:before="312" w:after="0" w:line="480" w:lineRule="auto"/>
      </w:pPr>
      <w:bookmarkStart w:id="1436" w:name="_Toc409115418"/>
      <w:bookmarkStart w:id="1437" w:name="_Toc29440"/>
      <w:bookmarkStart w:id="1438" w:name="_Toc25422"/>
      <w:bookmarkStart w:id="1439" w:name="_Toc31885"/>
      <w:bookmarkStart w:id="1440" w:name="_Toc22702"/>
      <w:bookmarkStart w:id="1441" w:name="_Toc19150"/>
      <w:bookmarkStart w:id="1442" w:name="_Toc5322"/>
      <w:bookmarkStart w:id="1443" w:name="_Toc9452"/>
      <w:bookmarkStart w:id="1444" w:name="_Toc12119"/>
      <w:bookmarkStart w:id="1445" w:name="_Toc15391"/>
      <w:bookmarkStart w:id="1446" w:name="_Toc13296"/>
      <w:bookmarkStart w:id="1447" w:name="_Toc25472"/>
      <w:bookmarkStart w:id="1448" w:name="_Toc985"/>
      <w:bookmarkStart w:id="1449" w:name="_Toc21045"/>
      <w:bookmarkStart w:id="1450" w:name="_Toc22381"/>
      <w:bookmarkStart w:id="1451" w:name="_Toc2182"/>
      <w:bookmarkStart w:id="1452" w:name="_Toc18999"/>
      <w:bookmarkStart w:id="1453" w:name="_Toc24351"/>
      <w:bookmarkStart w:id="1454" w:name="_Toc422815821"/>
      <w:bookmarkStart w:id="1455" w:name="_Toc19294"/>
      <w:r>
        <w:rPr>
          <w:rFonts w:hint="eastAsia"/>
        </w:rPr>
        <w:lastRenderedPageBreak/>
        <w:t>9</w:t>
      </w:r>
      <w:r>
        <w:rPr>
          <w:rFonts w:hint="eastAsia"/>
        </w:rPr>
        <w:t>附则</w:t>
      </w:r>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p>
    <w:p w:rsidR="008910F0" w:rsidRDefault="00A34F50">
      <w:pPr>
        <w:pStyle w:val="2"/>
        <w:numPr>
          <w:ilvl w:val="0"/>
          <w:numId w:val="0"/>
        </w:numPr>
        <w:tabs>
          <w:tab w:val="clear" w:pos="0"/>
          <w:tab w:val="clear" w:pos="851"/>
        </w:tabs>
        <w:ind w:left="580" w:hangingChars="173" w:hanging="580"/>
        <w:rPr>
          <w:rFonts w:eastAsia="宋体"/>
          <w:b/>
          <w:bCs/>
          <w:caps w:val="0"/>
          <w:szCs w:val="22"/>
        </w:rPr>
      </w:pPr>
      <w:bookmarkStart w:id="1456" w:name="_Toc6827"/>
      <w:bookmarkStart w:id="1457" w:name="_Toc14837"/>
      <w:bookmarkStart w:id="1458" w:name="_Toc1887"/>
      <w:bookmarkStart w:id="1459" w:name="_Toc27333"/>
      <w:bookmarkStart w:id="1460" w:name="_Toc8615"/>
      <w:bookmarkStart w:id="1461" w:name="_Toc21348"/>
      <w:bookmarkStart w:id="1462" w:name="_Toc422815822"/>
      <w:bookmarkStart w:id="1463" w:name="_Toc409115419"/>
      <w:bookmarkStart w:id="1464" w:name="_Toc22472"/>
      <w:bookmarkStart w:id="1465" w:name="_Toc1488"/>
      <w:bookmarkStart w:id="1466" w:name="_Toc25247"/>
      <w:bookmarkStart w:id="1467" w:name="_Toc12331"/>
      <w:bookmarkStart w:id="1468" w:name="_Toc26352"/>
      <w:bookmarkStart w:id="1469" w:name="_Toc19948"/>
      <w:bookmarkStart w:id="1470" w:name="_Toc24624"/>
      <w:bookmarkStart w:id="1471" w:name="_Toc6575"/>
      <w:bookmarkStart w:id="1472" w:name="_Toc8079"/>
      <w:bookmarkStart w:id="1473" w:name="_Toc3264"/>
      <w:bookmarkStart w:id="1474" w:name="_Toc20098"/>
      <w:bookmarkStart w:id="1475" w:name="_Toc225244084"/>
      <w:bookmarkStart w:id="1476" w:name="_Toc224965906"/>
      <w:r>
        <w:rPr>
          <w:rFonts w:eastAsia="宋体" w:hint="eastAsia"/>
          <w:b/>
          <w:bCs/>
          <w:caps w:val="0"/>
          <w:szCs w:val="22"/>
        </w:rPr>
        <w:t>9</w:t>
      </w:r>
      <w:r>
        <w:rPr>
          <w:rFonts w:eastAsia="宋体" w:hint="eastAsia"/>
          <w:b/>
          <w:bCs/>
          <w:caps w:val="0"/>
          <w:szCs w:val="22"/>
        </w:rPr>
        <w:t>.1</w:t>
      </w:r>
      <w:r>
        <w:rPr>
          <w:rFonts w:eastAsia="宋体"/>
          <w:b/>
          <w:bCs/>
          <w:caps w:val="0"/>
          <w:szCs w:val="22"/>
        </w:rPr>
        <w:t>名词与术语</w:t>
      </w:r>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p>
    <w:p w:rsidR="008910F0" w:rsidRDefault="00A34F50">
      <w:pPr>
        <w:pStyle w:val="3"/>
        <w:rPr>
          <w:rFonts w:eastAsia="宋体"/>
          <w:color w:val="auto"/>
        </w:rPr>
      </w:pPr>
      <w:bookmarkStart w:id="1477" w:name="_Toc430791367"/>
      <w:bookmarkStart w:id="1478" w:name="_Toc462927812"/>
      <w:bookmarkStart w:id="1479" w:name="_Toc428356377"/>
      <w:bookmarkStart w:id="1480" w:name="_Toc436298532"/>
      <w:bookmarkStart w:id="1481" w:name="_Toc458071535"/>
      <w:bookmarkStart w:id="1482" w:name="_Toc409115420"/>
      <w:bookmarkStart w:id="1483" w:name="_Toc424625315"/>
      <w:bookmarkStart w:id="1484" w:name="_Toc502042286"/>
      <w:bookmarkStart w:id="1485" w:name="_Toc30650"/>
      <w:bookmarkStart w:id="1486" w:name="_Toc422815823"/>
      <w:bookmarkStart w:id="1487" w:name="_Toc490151484"/>
      <w:bookmarkStart w:id="1488" w:name="_Toc457505103"/>
      <w:bookmarkStart w:id="1489" w:name="_Toc402357796"/>
      <w:bookmarkStart w:id="1490" w:name="_Toc409117387"/>
      <w:bookmarkStart w:id="1491" w:name="_Toc18893"/>
      <w:bookmarkStart w:id="1492" w:name="_Toc420600676"/>
      <w:bookmarkStart w:id="1493" w:name="_Toc423000233"/>
      <w:bookmarkStart w:id="1494" w:name="_Toc440395826"/>
      <w:bookmarkStart w:id="1495" w:name="_Toc425190204"/>
      <w:bookmarkStart w:id="1496" w:name="_Toc432181423"/>
      <w:bookmarkStart w:id="1497" w:name="_Toc441683399"/>
      <w:bookmarkStart w:id="1498" w:name="_Toc29393"/>
      <w:r>
        <w:rPr>
          <w:rFonts w:eastAsia="宋体" w:hint="eastAsia"/>
          <w:color w:val="auto"/>
        </w:rPr>
        <w:t>9</w:t>
      </w:r>
      <w:r>
        <w:rPr>
          <w:rFonts w:eastAsia="宋体" w:hint="eastAsia"/>
          <w:color w:val="auto"/>
        </w:rPr>
        <w:t>.1.1</w:t>
      </w:r>
      <w:r>
        <w:rPr>
          <w:rFonts w:eastAsia="宋体" w:hint="eastAsia"/>
          <w:color w:val="auto"/>
        </w:rPr>
        <w:t>突发环境事件</w:t>
      </w:r>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p>
    <w:p w:rsidR="008910F0" w:rsidRDefault="00A34F50">
      <w:pPr>
        <w:spacing w:line="360" w:lineRule="auto"/>
        <w:ind w:firstLineChars="200" w:firstLine="480"/>
        <w:rPr>
          <w:sz w:val="24"/>
        </w:rPr>
      </w:pPr>
      <w:r>
        <w:rPr>
          <w:sz w:val="24"/>
        </w:rPr>
        <w:t>指突然发生，造成或可能造成环境污染或生态破坏，</w:t>
      </w:r>
      <w:r>
        <w:rPr>
          <w:rFonts w:hint="eastAsia"/>
          <w:sz w:val="24"/>
        </w:rPr>
        <w:t>危及人民群众</w:t>
      </w:r>
      <w:r>
        <w:rPr>
          <w:sz w:val="24"/>
        </w:rPr>
        <w:t>生命财产安全，影响社会公共秩序，需要采取紧急措施予以应对的事件。</w:t>
      </w:r>
    </w:p>
    <w:p w:rsidR="008910F0" w:rsidRDefault="00A34F50">
      <w:pPr>
        <w:pStyle w:val="3"/>
        <w:rPr>
          <w:rFonts w:eastAsia="宋体"/>
          <w:color w:val="auto"/>
        </w:rPr>
      </w:pPr>
      <w:bookmarkStart w:id="1499" w:name="_Toc409117388"/>
      <w:bookmarkStart w:id="1500" w:name="_Toc402357797"/>
      <w:bookmarkStart w:id="1501" w:name="_Toc502042287"/>
      <w:bookmarkStart w:id="1502" w:name="_Toc490151485"/>
      <w:bookmarkStart w:id="1503" w:name="_Toc420600677"/>
      <w:bookmarkStart w:id="1504" w:name="_Toc458071536"/>
      <w:bookmarkStart w:id="1505" w:name="_Toc432181424"/>
      <w:bookmarkStart w:id="1506" w:name="_Toc425190205"/>
      <w:bookmarkStart w:id="1507" w:name="_Toc31725"/>
      <w:bookmarkStart w:id="1508" w:name="_Toc441683400"/>
      <w:bookmarkStart w:id="1509" w:name="_Toc440395827"/>
      <w:bookmarkStart w:id="1510" w:name="_Toc10015"/>
      <w:bookmarkStart w:id="1511" w:name="_Toc424625316"/>
      <w:bookmarkStart w:id="1512" w:name="_Toc430791368"/>
      <w:bookmarkStart w:id="1513" w:name="_Toc462927813"/>
      <w:bookmarkStart w:id="1514" w:name="_Toc457505104"/>
      <w:bookmarkStart w:id="1515" w:name="_Toc409115421"/>
      <w:bookmarkStart w:id="1516" w:name="_Toc422815824"/>
      <w:bookmarkStart w:id="1517" w:name="_Toc428356378"/>
      <w:bookmarkStart w:id="1518" w:name="_Toc436298533"/>
      <w:bookmarkStart w:id="1519" w:name="_Toc4458"/>
      <w:bookmarkStart w:id="1520" w:name="_Toc423000234"/>
      <w:r>
        <w:rPr>
          <w:rFonts w:eastAsia="宋体" w:hint="eastAsia"/>
          <w:color w:val="auto"/>
        </w:rPr>
        <w:t>9</w:t>
      </w:r>
      <w:r>
        <w:rPr>
          <w:rFonts w:eastAsia="宋体" w:hint="eastAsia"/>
          <w:color w:val="auto"/>
        </w:rPr>
        <w:t>.1.2</w:t>
      </w:r>
      <w:r>
        <w:rPr>
          <w:rFonts w:eastAsia="宋体" w:hint="eastAsia"/>
          <w:color w:val="auto"/>
        </w:rPr>
        <w:t>环境风险</w:t>
      </w:r>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p>
    <w:p w:rsidR="008910F0" w:rsidRDefault="00A34F50">
      <w:pPr>
        <w:spacing w:line="360" w:lineRule="auto"/>
        <w:ind w:firstLineChars="200" w:firstLine="480"/>
        <w:rPr>
          <w:sz w:val="24"/>
        </w:rPr>
      </w:pPr>
      <w:r>
        <w:rPr>
          <w:sz w:val="24"/>
        </w:rPr>
        <w:t>指发生突发环境事件的可能性及突发环境事件造成的危害程度。</w:t>
      </w:r>
    </w:p>
    <w:p w:rsidR="008910F0" w:rsidRDefault="00A34F50">
      <w:pPr>
        <w:pStyle w:val="3"/>
        <w:rPr>
          <w:rFonts w:eastAsia="宋体"/>
          <w:color w:val="auto"/>
        </w:rPr>
      </w:pPr>
      <w:bookmarkStart w:id="1521" w:name="_Toc409117389"/>
      <w:bookmarkStart w:id="1522" w:name="_Toc502042288"/>
      <w:bookmarkStart w:id="1523" w:name="_Toc441683401"/>
      <w:bookmarkStart w:id="1524" w:name="_Toc430791369"/>
      <w:bookmarkStart w:id="1525" w:name="_Toc490151486"/>
      <w:bookmarkStart w:id="1526" w:name="_Toc425190206"/>
      <w:bookmarkStart w:id="1527" w:name="_Toc422815825"/>
      <w:bookmarkStart w:id="1528" w:name="_Toc436298534"/>
      <w:bookmarkStart w:id="1529" w:name="_Toc428356379"/>
      <w:bookmarkStart w:id="1530" w:name="_Toc420600678"/>
      <w:bookmarkStart w:id="1531" w:name="_Toc424625317"/>
      <w:bookmarkStart w:id="1532" w:name="_Toc402357798"/>
      <w:bookmarkStart w:id="1533" w:name="_Toc423000235"/>
      <w:bookmarkStart w:id="1534" w:name="_Toc462927814"/>
      <w:bookmarkStart w:id="1535" w:name="_Toc440395828"/>
      <w:bookmarkStart w:id="1536" w:name="_Toc458071537"/>
      <w:bookmarkStart w:id="1537" w:name="_Toc15228"/>
      <w:bookmarkStart w:id="1538" w:name="_Toc432181425"/>
      <w:bookmarkStart w:id="1539" w:name="_Toc457505105"/>
      <w:bookmarkStart w:id="1540" w:name="_Toc409115422"/>
      <w:bookmarkStart w:id="1541" w:name="_Toc31104"/>
      <w:bookmarkStart w:id="1542" w:name="_Toc17377"/>
      <w:r>
        <w:rPr>
          <w:rFonts w:eastAsia="宋体" w:hint="eastAsia"/>
          <w:color w:val="auto"/>
        </w:rPr>
        <w:t>9</w:t>
      </w:r>
      <w:r>
        <w:rPr>
          <w:rFonts w:eastAsia="宋体" w:hint="eastAsia"/>
          <w:color w:val="auto"/>
        </w:rPr>
        <w:t>.1.3</w:t>
      </w:r>
      <w:r>
        <w:rPr>
          <w:rFonts w:eastAsia="宋体" w:hint="eastAsia"/>
          <w:color w:val="auto"/>
        </w:rPr>
        <w:t>环境风险物质</w:t>
      </w:r>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p>
    <w:p w:rsidR="008910F0" w:rsidRDefault="00A34F50">
      <w:pPr>
        <w:spacing w:line="360" w:lineRule="auto"/>
        <w:ind w:firstLineChars="200" w:firstLine="480"/>
        <w:rPr>
          <w:sz w:val="24"/>
        </w:rPr>
      </w:pPr>
      <w:r>
        <w:rPr>
          <w:sz w:val="24"/>
        </w:rPr>
        <w:t>指《企业突发环境事件风险分级方法》附录</w:t>
      </w:r>
      <w:r>
        <w:rPr>
          <w:sz w:val="24"/>
        </w:rPr>
        <w:t>A</w:t>
      </w:r>
      <w:r>
        <w:rPr>
          <w:sz w:val="24"/>
        </w:rPr>
        <w:t>突发环境事件风险物质及临界量清单中的化学物质。</w:t>
      </w:r>
    </w:p>
    <w:p w:rsidR="008910F0" w:rsidRDefault="00A34F50">
      <w:pPr>
        <w:pStyle w:val="3"/>
        <w:rPr>
          <w:rFonts w:eastAsia="宋体"/>
          <w:color w:val="auto"/>
        </w:rPr>
      </w:pPr>
      <w:bookmarkStart w:id="1543" w:name="_Toc441683402"/>
      <w:bookmarkStart w:id="1544" w:name="_Toc462927815"/>
      <w:bookmarkStart w:id="1545" w:name="_Toc502042289"/>
      <w:bookmarkStart w:id="1546" w:name="_Toc440395829"/>
      <w:bookmarkStart w:id="1547" w:name="_Toc424625318"/>
      <w:bookmarkStart w:id="1548" w:name="_Toc490151487"/>
      <w:bookmarkStart w:id="1549" w:name="_Toc428356380"/>
      <w:bookmarkStart w:id="1550" w:name="_Toc409115423"/>
      <w:bookmarkStart w:id="1551" w:name="_Toc436298535"/>
      <w:bookmarkStart w:id="1552" w:name="_Toc432181426"/>
      <w:bookmarkStart w:id="1553" w:name="_Toc422815826"/>
      <w:bookmarkStart w:id="1554" w:name="_Toc425190207"/>
      <w:bookmarkStart w:id="1555" w:name="_Toc457505106"/>
      <w:bookmarkStart w:id="1556" w:name="_Toc26139"/>
      <w:bookmarkStart w:id="1557" w:name="_Toc430791370"/>
      <w:bookmarkStart w:id="1558" w:name="_Toc29378"/>
      <w:bookmarkStart w:id="1559" w:name="_Toc3222"/>
      <w:bookmarkStart w:id="1560" w:name="_Toc409117390"/>
      <w:bookmarkStart w:id="1561" w:name="_Toc402357799"/>
      <w:bookmarkStart w:id="1562" w:name="_Toc458071538"/>
      <w:bookmarkStart w:id="1563" w:name="_Toc420600679"/>
      <w:bookmarkStart w:id="1564" w:name="_Toc423000236"/>
      <w:r>
        <w:rPr>
          <w:rFonts w:eastAsia="宋体" w:hint="eastAsia"/>
          <w:color w:val="auto"/>
        </w:rPr>
        <w:t>9</w:t>
      </w:r>
      <w:r>
        <w:rPr>
          <w:rFonts w:eastAsia="宋体" w:hint="eastAsia"/>
          <w:color w:val="auto"/>
        </w:rPr>
        <w:t>.1.4</w:t>
      </w:r>
      <w:r>
        <w:rPr>
          <w:rFonts w:eastAsia="宋体" w:hint="eastAsia"/>
          <w:color w:val="auto"/>
        </w:rPr>
        <w:t>环境风险单元</w:t>
      </w:r>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p>
    <w:p w:rsidR="008910F0" w:rsidRDefault="00A34F50">
      <w:pPr>
        <w:spacing w:line="360" w:lineRule="auto"/>
        <w:ind w:firstLineChars="200" w:firstLine="480"/>
        <w:rPr>
          <w:sz w:val="24"/>
        </w:rPr>
      </w:pPr>
      <w:r>
        <w:rPr>
          <w:sz w:val="24"/>
        </w:rPr>
        <w:t>指长期或临时生产、加工、使用或储存环境风险物质的一个（套）生产装置、设施或场所或同属一个企业且边缘距离小于</w:t>
      </w:r>
      <w:r>
        <w:rPr>
          <w:sz w:val="24"/>
        </w:rPr>
        <w:t>500m</w:t>
      </w:r>
      <w:r>
        <w:rPr>
          <w:sz w:val="24"/>
        </w:rPr>
        <w:t>的几个（套）生产装置、设施或场所。</w:t>
      </w:r>
    </w:p>
    <w:p w:rsidR="008910F0" w:rsidRDefault="00A34F50">
      <w:pPr>
        <w:pStyle w:val="3"/>
        <w:rPr>
          <w:rFonts w:eastAsia="宋体"/>
          <w:color w:val="auto"/>
        </w:rPr>
      </w:pPr>
      <w:bookmarkStart w:id="1565" w:name="_Toc440395830"/>
      <w:bookmarkStart w:id="1566" w:name="_Toc457505107"/>
      <w:bookmarkStart w:id="1567" w:name="_Toc430791371"/>
      <w:bookmarkStart w:id="1568" w:name="_Toc420600680"/>
      <w:bookmarkStart w:id="1569" w:name="_Toc458071539"/>
      <w:bookmarkStart w:id="1570" w:name="_Toc502042290"/>
      <w:bookmarkStart w:id="1571" w:name="_Toc409117391"/>
      <w:bookmarkStart w:id="1572" w:name="_Toc428356381"/>
      <w:bookmarkStart w:id="1573" w:name="_Toc422815827"/>
      <w:bookmarkStart w:id="1574" w:name="_Toc441683403"/>
      <w:bookmarkStart w:id="1575" w:name="_Toc424625319"/>
      <w:bookmarkStart w:id="1576" w:name="_Toc423000237"/>
      <w:bookmarkStart w:id="1577" w:name="_Toc409115424"/>
      <w:bookmarkStart w:id="1578" w:name="_Toc402357800"/>
      <w:bookmarkStart w:id="1579" w:name="_Toc15101"/>
      <w:bookmarkStart w:id="1580" w:name="_Toc436298536"/>
      <w:bookmarkStart w:id="1581" w:name="_Toc425190208"/>
      <w:bookmarkStart w:id="1582" w:name="_Toc490151488"/>
      <w:bookmarkStart w:id="1583" w:name="_Toc10506"/>
      <w:bookmarkStart w:id="1584" w:name="_Toc462927816"/>
      <w:bookmarkStart w:id="1585" w:name="_Toc13853"/>
      <w:bookmarkStart w:id="1586" w:name="_Toc432181427"/>
      <w:r>
        <w:rPr>
          <w:rFonts w:eastAsia="宋体" w:hint="eastAsia"/>
          <w:color w:val="auto"/>
        </w:rPr>
        <w:lastRenderedPageBreak/>
        <w:t>9</w:t>
      </w:r>
      <w:r>
        <w:rPr>
          <w:rFonts w:eastAsia="宋体" w:hint="eastAsia"/>
          <w:color w:val="auto"/>
        </w:rPr>
        <w:t>.1.5</w:t>
      </w:r>
      <w:r>
        <w:rPr>
          <w:rFonts w:eastAsia="宋体" w:hint="eastAsia"/>
          <w:color w:val="auto"/>
        </w:rPr>
        <w:t>事故排水</w:t>
      </w:r>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p>
    <w:p w:rsidR="008910F0" w:rsidRDefault="00A34F50">
      <w:pPr>
        <w:spacing w:line="360" w:lineRule="auto"/>
        <w:ind w:firstLineChars="200" w:firstLine="480"/>
        <w:rPr>
          <w:sz w:val="24"/>
        </w:rPr>
      </w:pPr>
      <w:r>
        <w:rPr>
          <w:sz w:val="24"/>
        </w:rPr>
        <w:t>指事故状态下排出的含有泄漏物</w:t>
      </w:r>
      <w:r>
        <w:rPr>
          <w:rFonts w:hint="eastAsia"/>
          <w:sz w:val="24"/>
        </w:rPr>
        <w:t>，以及</w:t>
      </w:r>
      <w:r>
        <w:rPr>
          <w:sz w:val="24"/>
        </w:rPr>
        <w:t>施救过程中产生其他物质的生产废水、清净下水、雨水或消防水等。</w:t>
      </w:r>
    </w:p>
    <w:p w:rsidR="008910F0" w:rsidRDefault="00A34F50">
      <w:pPr>
        <w:pStyle w:val="3"/>
        <w:rPr>
          <w:rFonts w:eastAsia="宋体"/>
          <w:color w:val="auto"/>
        </w:rPr>
      </w:pPr>
      <w:bookmarkStart w:id="1587" w:name="_Toc436298537"/>
      <w:bookmarkStart w:id="1588" w:name="_Toc422815828"/>
      <w:bookmarkStart w:id="1589" w:name="_Toc457505108"/>
      <w:bookmarkStart w:id="1590" w:name="_Toc441683404"/>
      <w:bookmarkStart w:id="1591" w:name="_Toc423000238"/>
      <w:bookmarkStart w:id="1592" w:name="_Toc26740"/>
      <w:bookmarkStart w:id="1593" w:name="_Toc430791372"/>
      <w:bookmarkStart w:id="1594" w:name="_Toc27137"/>
      <w:bookmarkStart w:id="1595" w:name="_Toc428356382"/>
      <w:bookmarkStart w:id="1596" w:name="_Toc424625320"/>
      <w:bookmarkStart w:id="1597" w:name="_Toc402357801"/>
      <w:bookmarkStart w:id="1598" w:name="_Toc462927817"/>
      <w:bookmarkStart w:id="1599" w:name="_Toc420600681"/>
      <w:bookmarkStart w:id="1600" w:name="_Toc705"/>
      <w:bookmarkStart w:id="1601" w:name="_Toc409117392"/>
      <w:bookmarkStart w:id="1602" w:name="_Toc458071540"/>
      <w:bookmarkStart w:id="1603" w:name="_Toc432181428"/>
      <w:bookmarkStart w:id="1604" w:name="_Toc425190209"/>
      <w:bookmarkStart w:id="1605" w:name="_Toc440395831"/>
      <w:bookmarkStart w:id="1606" w:name="_Toc490151489"/>
      <w:bookmarkStart w:id="1607" w:name="_Toc409115425"/>
      <w:bookmarkStart w:id="1608" w:name="_Toc502042291"/>
      <w:r>
        <w:rPr>
          <w:rFonts w:eastAsia="宋体" w:hint="eastAsia"/>
          <w:color w:val="auto"/>
        </w:rPr>
        <w:t>9</w:t>
      </w:r>
      <w:r>
        <w:rPr>
          <w:rFonts w:eastAsia="宋体" w:hint="eastAsia"/>
          <w:color w:val="auto"/>
        </w:rPr>
        <w:t>.1.6</w:t>
      </w:r>
      <w:r>
        <w:rPr>
          <w:rFonts w:eastAsia="宋体" w:hint="eastAsia"/>
          <w:color w:val="auto"/>
        </w:rPr>
        <w:t>应急救援</w:t>
      </w:r>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p>
    <w:p w:rsidR="008910F0" w:rsidRDefault="00A34F50">
      <w:pPr>
        <w:spacing w:line="360" w:lineRule="auto"/>
        <w:ind w:firstLineChars="200" w:firstLine="480"/>
        <w:rPr>
          <w:sz w:val="24"/>
        </w:rPr>
      </w:pPr>
      <w:r>
        <w:rPr>
          <w:sz w:val="24"/>
        </w:rPr>
        <w:t>指突发环境事件发生时，采取的消除、减少事件危害和防止事件恶化，最大限度降低事件损失的措施。</w:t>
      </w:r>
    </w:p>
    <w:p w:rsidR="008910F0" w:rsidRDefault="00A34F50">
      <w:pPr>
        <w:pStyle w:val="2"/>
        <w:numPr>
          <w:ilvl w:val="0"/>
          <w:numId w:val="0"/>
        </w:numPr>
        <w:tabs>
          <w:tab w:val="clear" w:pos="0"/>
          <w:tab w:val="clear" w:pos="851"/>
        </w:tabs>
        <w:ind w:left="580" w:hangingChars="173" w:hanging="580"/>
        <w:rPr>
          <w:rFonts w:eastAsia="宋体"/>
          <w:b/>
          <w:bCs/>
          <w:caps w:val="0"/>
          <w:szCs w:val="22"/>
        </w:rPr>
      </w:pPr>
      <w:bookmarkStart w:id="1609" w:name="_Toc4421"/>
      <w:bookmarkStart w:id="1610" w:name="_Toc18794"/>
      <w:bookmarkStart w:id="1611" w:name="_Toc17847"/>
      <w:bookmarkStart w:id="1612" w:name="_Toc12000"/>
      <w:bookmarkStart w:id="1613" w:name="_Toc5956"/>
      <w:bookmarkStart w:id="1614" w:name="_Toc27279"/>
      <w:bookmarkStart w:id="1615" w:name="_Toc21315"/>
      <w:bookmarkStart w:id="1616" w:name="_Toc16305"/>
      <w:bookmarkStart w:id="1617" w:name="_Toc19705"/>
      <w:bookmarkStart w:id="1618" w:name="_Toc22359"/>
      <w:bookmarkStart w:id="1619" w:name="_Toc9992"/>
      <w:bookmarkStart w:id="1620" w:name="_Toc409115426"/>
      <w:bookmarkStart w:id="1621" w:name="_Toc15528"/>
      <w:bookmarkStart w:id="1622" w:name="_Toc965"/>
      <w:bookmarkStart w:id="1623" w:name="_Toc8401"/>
      <w:bookmarkStart w:id="1624" w:name="_Toc422815829"/>
      <w:bookmarkStart w:id="1625" w:name="_Toc1175"/>
      <w:bookmarkStart w:id="1626" w:name="_Toc19360"/>
      <w:bookmarkStart w:id="1627" w:name="_Toc10573"/>
      <w:r>
        <w:rPr>
          <w:rFonts w:eastAsia="宋体" w:hint="eastAsia"/>
          <w:b/>
          <w:bCs/>
          <w:caps w:val="0"/>
          <w:szCs w:val="22"/>
        </w:rPr>
        <w:t>9</w:t>
      </w:r>
      <w:r>
        <w:rPr>
          <w:rFonts w:eastAsia="宋体" w:hint="eastAsia"/>
          <w:b/>
          <w:bCs/>
          <w:caps w:val="0"/>
          <w:szCs w:val="22"/>
        </w:rPr>
        <w:t>.2</w:t>
      </w:r>
      <w:r>
        <w:rPr>
          <w:rFonts w:eastAsia="宋体"/>
          <w:b/>
          <w:bCs/>
          <w:caps w:val="0"/>
          <w:szCs w:val="22"/>
        </w:rPr>
        <w:t>预案解释</w:t>
      </w:r>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p>
    <w:p w:rsidR="008910F0" w:rsidRDefault="00A34F50">
      <w:pPr>
        <w:spacing w:line="360" w:lineRule="auto"/>
        <w:ind w:firstLineChars="200" w:firstLine="480"/>
        <w:rPr>
          <w:sz w:val="24"/>
        </w:rPr>
      </w:pPr>
      <w:r>
        <w:rPr>
          <w:sz w:val="24"/>
        </w:rPr>
        <w:t>本预案由</w:t>
      </w:r>
      <w:r>
        <w:rPr>
          <w:rFonts w:hint="eastAsia"/>
          <w:sz w:val="24"/>
        </w:rPr>
        <w:t>湖北重工蒲圻机械有限公司</w:t>
      </w:r>
      <w:r>
        <w:rPr>
          <w:sz w:val="24"/>
        </w:rPr>
        <w:t>负责解释。</w:t>
      </w:r>
    </w:p>
    <w:p w:rsidR="008910F0" w:rsidRDefault="00A34F50">
      <w:pPr>
        <w:pStyle w:val="2"/>
        <w:numPr>
          <w:ilvl w:val="0"/>
          <w:numId w:val="0"/>
        </w:numPr>
        <w:tabs>
          <w:tab w:val="clear" w:pos="0"/>
          <w:tab w:val="clear" w:pos="851"/>
        </w:tabs>
        <w:ind w:left="580" w:hangingChars="173" w:hanging="580"/>
        <w:rPr>
          <w:rFonts w:eastAsia="宋体"/>
          <w:b/>
          <w:bCs/>
          <w:caps w:val="0"/>
          <w:szCs w:val="22"/>
        </w:rPr>
      </w:pPr>
      <w:bookmarkStart w:id="1628" w:name="_Toc3169"/>
      <w:bookmarkStart w:id="1629" w:name="_Toc11027"/>
      <w:bookmarkStart w:id="1630" w:name="_Toc15502"/>
      <w:bookmarkStart w:id="1631" w:name="_Toc28097"/>
      <w:bookmarkStart w:id="1632" w:name="_Toc19594"/>
      <w:bookmarkStart w:id="1633" w:name="_Toc3817"/>
      <w:bookmarkStart w:id="1634" w:name="_Toc16433"/>
      <w:bookmarkStart w:id="1635" w:name="_Toc26560"/>
      <w:bookmarkStart w:id="1636" w:name="_Toc22999"/>
      <w:bookmarkStart w:id="1637" w:name="_Toc16976"/>
      <w:bookmarkStart w:id="1638" w:name="_Toc30958"/>
      <w:bookmarkStart w:id="1639" w:name="_Toc949"/>
      <w:bookmarkStart w:id="1640" w:name="_Toc22373"/>
      <w:bookmarkStart w:id="1641" w:name="_Toc27482"/>
      <w:bookmarkStart w:id="1642" w:name="_Toc28896"/>
      <w:bookmarkStart w:id="1643" w:name="_Toc422815832"/>
      <w:bookmarkStart w:id="1644" w:name="_Toc31482"/>
      <w:bookmarkStart w:id="1645" w:name="_Toc409115429"/>
      <w:bookmarkStart w:id="1646" w:name="_Toc25574"/>
      <w:bookmarkStart w:id="1647" w:name="_Toc19861"/>
      <w:bookmarkEnd w:id="13"/>
      <w:bookmarkEnd w:id="14"/>
      <w:bookmarkEnd w:id="15"/>
      <w:bookmarkEnd w:id="16"/>
      <w:bookmarkEnd w:id="17"/>
      <w:bookmarkEnd w:id="121"/>
      <w:bookmarkEnd w:id="122"/>
      <w:bookmarkEnd w:id="123"/>
      <w:bookmarkEnd w:id="1120"/>
      <w:bookmarkEnd w:id="1475"/>
      <w:bookmarkEnd w:id="1476"/>
      <w:r>
        <w:rPr>
          <w:rFonts w:eastAsia="宋体" w:hint="eastAsia"/>
          <w:b/>
          <w:bCs/>
          <w:caps w:val="0"/>
          <w:szCs w:val="22"/>
        </w:rPr>
        <w:t>9</w:t>
      </w:r>
      <w:r>
        <w:rPr>
          <w:rFonts w:eastAsia="宋体" w:hint="eastAsia"/>
          <w:b/>
          <w:bCs/>
          <w:caps w:val="0"/>
          <w:szCs w:val="22"/>
        </w:rPr>
        <w:t>.3</w:t>
      </w:r>
      <w:r>
        <w:rPr>
          <w:rFonts w:eastAsia="宋体"/>
          <w:b/>
          <w:bCs/>
          <w:caps w:val="0"/>
          <w:szCs w:val="22"/>
        </w:rPr>
        <w:t>预案的实施</w:t>
      </w:r>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p>
    <w:p w:rsidR="008910F0" w:rsidRDefault="00A34F50">
      <w:pPr>
        <w:pStyle w:val="Default"/>
        <w:spacing w:line="360" w:lineRule="auto"/>
        <w:ind w:firstLineChars="200" w:firstLine="480"/>
        <w:jc w:val="both"/>
        <w:rPr>
          <w:rFonts w:ascii="Times New Roman" w:cs="Times New Roman"/>
        </w:rPr>
      </w:pPr>
      <w:r>
        <w:rPr>
          <w:rFonts w:ascii="Times New Roman" w:cs="Times New Roman"/>
          <w:color w:val="auto"/>
          <w:kern w:val="2"/>
          <w:szCs w:val="20"/>
        </w:rPr>
        <w:t>本预案自发布之日起实施</w:t>
      </w:r>
      <w:r>
        <w:rPr>
          <w:rFonts w:ascii="Times New Roman" w:cs="Times New Roman" w:hint="eastAsia"/>
          <w:color w:val="auto"/>
        </w:rPr>
        <w:t>。</w:t>
      </w:r>
      <w:bookmarkEnd w:id="1647"/>
    </w:p>
    <w:sectPr w:rsidR="008910F0">
      <w:headerReference w:type="default" r:id="rId26"/>
      <w:footerReference w:type="default" r:id="rId27"/>
      <w:pgSz w:w="16783" w:h="11850" w:orient="landscape"/>
      <w:pgMar w:top="1440" w:right="1083" w:bottom="1440" w:left="1083" w:header="720" w:footer="720" w:gutter="0"/>
      <w:cols w:space="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1" w:author="手可摘星陈女士" w:date="2023-02-28T10:34:00Z" w:initials="">
    <w:p w:rsidR="008910F0" w:rsidRDefault="00A34F50">
      <w:pPr>
        <w:pStyle w:val="a6"/>
      </w:pPr>
      <w:r>
        <w:annotationRef/>
      </w:r>
    </w:p>
  </w:comment>
  <w:comment w:id="1368" w:author="手可摘星陈女士" w:date="2023-02-28T10:43:00Z" w:initials="">
    <w:p w:rsidR="008910F0" w:rsidRDefault="00A34F50">
      <w:pPr>
        <w:pStyle w:val="a6"/>
      </w:pPr>
      <w:r>
        <w:rPr>
          <w:rFonts w:hint="eastAsia"/>
        </w:rPr>
        <w:t>演练记录的要求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548455E" w15:done="0"/>
  <w15:commentEx w15:paraId="189C735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F50" w:rsidRDefault="00A34F50">
      <w:r>
        <w:separator/>
      </w:r>
    </w:p>
  </w:endnote>
  <w:endnote w:type="continuationSeparator" w:id="0">
    <w:p w:rsidR="00A34F50" w:rsidRDefault="00A3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B0602010101010101"/>
    <w:charset w:val="86"/>
    <w:family w:val="modern"/>
    <w:pitch w:val="default"/>
    <w:sig w:usb0="00000000" w:usb1="0000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F0" w:rsidRDefault="00A34F50">
    <w:pPr>
      <w:pStyle w:val="a9"/>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8910F0" w:rsidRDefault="00A34F50">
                          <w:pPr>
                            <w:pStyle w:val="a9"/>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73"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" filled="f" stroked="f" strokeweight="1.25pt">
              <v:textbox style="mso-fit-shape-to-text:t" inset="0,0,0,0">
                <w:txbxContent>
                  <w:p w:rsidR="008910F0" w:rsidRDefault="00A34F50">
                    <w:pPr>
                      <w:pStyle w:val="a9"/>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F0" w:rsidRDefault="00A34F50">
    <w:pPr>
      <w:tabs>
        <w:tab w:val="center" w:pos="4153"/>
        <w:tab w:val="right" w:pos="8306"/>
      </w:tabs>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8910F0" w:rsidRDefault="00A34F50">
                          <w:pPr>
                            <w:pStyle w:val="a9"/>
                          </w:pPr>
                          <w:r>
                            <w:fldChar w:fldCharType="begin"/>
                          </w:r>
                          <w:r>
                            <w:instrText xml:space="preserve"> PAGE  \* MERGEFORMAT </w:instrText>
                          </w:r>
                          <w:r>
                            <w:fldChar w:fldCharType="separate"/>
                          </w:r>
                          <w:r w:rsidR="00A522A3">
                            <w:rPr>
                              <w:noProof/>
                            </w:rP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74"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" filled="f" stroked="f" strokeweight="1.25pt">
              <v:textbox style="mso-fit-shape-to-text:t" inset="0,0,0,0">
                <w:txbxContent>
                  <w:p w:rsidR="008910F0" w:rsidRDefault="00A34F50">
                    <w:pPr>
                      <w:pStyle w:val="a9"/>
                    </w:pPr>
                    <w:r>
                      <w:fldChar w:fldCharType="begin"/>
                    </w:r>
                    <w:r>
                      <w:instrText xml:space="preserve"> PAGE  \* MERGEFORMAT </w:instrText>
                    </w:r>
                    <w:r>
                      <w:fldChar w:fldCharType="separate"/>
                    </w:r>
                    <w:r w:rsidR="00A522A3">
                      <w:rPr>
                        <w:noProof/>
                      </w:rPr>
                      <w:t>1</w:t>
                    </w:r>
                    <w:r>
                      <w:fldChar w:fldCharType="end"/>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910F0" w:rsidRDefault="008910F0">
                          <w:pPr>
                            <w:tabs>
                              <w:tab w:val="center" w:pos="4153"/>
                              <w:tab w:val="right" w:pos="8306"/>
                            </w:tabs>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35" o:spid="_x0000_s1075"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" filled="f" stroked="f" strokeweight=".5pt">
              <v:textbox style="mso-fit-shape-to-text:t" inset="0,0,0,0">
                <w:txbxContent>
                  <w:p w:rsidR="008910F0" w:rsidRDefault="008910F0">
                    <w:pPr>
                      <w:tabs>
                        <w:tab w:val="center" w:pos="4153"/>
                        <w:tab w:val="right" w:pos="8306"/>
                      </w:tabs>
                    </w:pPr>
                  </w:p>
                </w:txbxContent>
              </v:textbox>
              <w10:wrap anchorx="margin"/>
            </v:shape>
          </w:pict>
        </mc:Fallback>
      </mc:AlternateContent>
    </w:r>
  </w:p>
  <w:p w:rsidR="008910F0" w:rsidRDefault="008910F0">
    <w:pPr>
      <w:tabs>
        <w:tab w:val="center" w:pos="4153"/>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F0" w:rsidRDefault="00A34F50">
    <w:pPr>
      <w:pStyle w:val="a9"/>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8910F0" w:rsidRDefault="00A34F50">
                          <w:pPr>
                            <w:pStyle w:val="a9"/>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76"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" filled="f" stroked="f" strokeweight="1.25pt">
              <v:textbox style="mso-fit-shape-to-text:t" inset="0,0,0,0">
                <w:txbxContent>
                  <w:p w:rsidR="008910F0" w:rsidRDefault="00A34F50">
                    <w:pPr>
                      <w:pStyle w:val="a9"/>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F0" w:rsidRDefault="00A34F50">
    <w:pPr>
      <w:tabs>
        <w:tab w:val="center" w:pos="4153"/>
        <w:tab w:val="right" w:pos="8306"/>
      </w:tabs>
      <w:jc w:val="center"/>
    </w:pPr>
    <w:r>
      <w:rPr>
        <w:noProof/>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 name="文本框 20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8910F0" w:rsidRDefault="00A34F50">
                          <w:pPr>
                            <w:snapToGrid w:val="0"/>
                            <w:rPr>
                              <w:sz w:val="18"/>
                            </w:rPr>
                          </w:pPr>
                          <w:r>
                            <w:rPr>
                              <w:sz w:val="18"/>
                            </w:rPr>
                            <w:fldChar w:fldCharType="begin"/>
                          </w:r>
                          <w:r>
                            <w:rPr>
                              <w:sz w:val="18"/>
                            </w:rPr>
                            <w:instrText xml:space="preserve"> PAGE  \* MERGEFORMAT </w:instrText>
                          </w:r>
                          <w:r>
                            <w:rPr>
                              <w:sz w:val="18"/>
                            </w:rPr>
                            <w:fldChar w:fldCharType="separate"/>
                          </w:r>
                          <w:r w:rsidR="00A522A3">
                            <w:rPr>
                              <w:noProof/>
                              <w:sz w:val="18"/>
                            </w:rPr>
                            <w:t>40</w:t>
                          </w:r>
                          <w:r>
                            <w:rPr>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089" o:spid="_x0000_s107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" filled="f" stroked="f" strokeweight="1.25pt">
              <v:textbox style="mso-fit-shape-to-text:t" inset="0,0,0,0">
                <w:txbxContent>
                  <w:p w:rsidR="008910F0" w:rsidRDefault="00A34F50">
                    <w:pPr>
                      <w:snapToGrid w:val="0"/>
                      <w:rPr>
                        <w:sz w:val="18"/>
                      </w:rPr>
                    </w:pPr>
                    <w:r>
                      <w:rPr>
                        <w:sz w:val="18"/>
                      </w:rPr>
                      <w:fldChar w:fldCharType="begin"/>
                    </w:r>
                    <w:r>
                      <w:rPr>
                        <w:sz w:val="18"/>
                      </w:rPr>
                      <w:instrText xml:space="preserve"> PAGE  \* MERGEFORMAT </w:instrText>
                    </w:r>
                    <w:r>
                      <w:rPr>
                        <w:sz w:val="18"/>
                      </w:rPr>
                      <w:fldChar w:fldCharType="separate"/>
                    </w:r>
                    <w:r w:rsidR="00A522A3">
                      <w:rPr>
                        <w:noProof/>
                        <w:sz w:val="18"/>
                      </w:rPr>
                      <w:t>40</w:t>
                    </w:r>
                    <w:r>
                      <w:rPr>
                        <w:sz w:val="1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F0" w:rsidRDefault="00A34F50">
    <w:pPr>
      <w:pStyle w:val="a9"/>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8910F0" w:rsidRDefault="00A34F50">
                          <w:pPr>
                            <w:pStyle w:val="a9"/>
                          </w:pPr>
                          <w:r>
                            <w:fldChar w:fldCharType="begin"/>
                          </w:r>
                          <w:r>
                            <w:instrText xml:space="preserve"> PAGE  \* MERGEFORMAT </w:instrText>
                          </w:r>
                          <w:r>
                            <w:fldChar w:fldCharType="separate"/>
                          </w:r>
                          <w:r w:rsidR="00A522A3">
                            <w:rPr>
                              <w:noProof/>
                            </w:rPr>
                            <w:t>68</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78"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" filled="f" stroked="f" strokeweight="1.25pt">
              <v:textbox style="mso-fit-shape-to-text:t" inset="0,0,0,0">
                <w:txbxContent>
                  <w:p w:rsidR="008910F0" w:rsidRDefault="00A34F50">
                    <w:pPr>
                      <w:pStyle w:val="a9"/>
                    </w:pPr>
                    <w:r>
                      <w:fldChar w:fldCharType="begin"/>
                    </w:r>
                    <w:r>
                      <w:instrText xml:space="preserve"> PAGE  \* MERGEFORMAT </w:instrText>
                    </w:r>
                    <w:r>
                      <w:fldChar w:fldCharType="separate"/>
                    </w:r>
                    <w:r w:rsidR="00A522A3">
                      <w:rPr>
                        <w:noProof/>
                      </w:rPr>
                      <w:t>68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F50" w:rsidRDefault="00A34F50">
      <w:r>
        <w:separator/>
      </w:r>
    </w:p>
  </w:footnote>
  <w:footnote w:type="continuationSeparator" w:id="0">
    <w:p w:rsidR="00A34F50" w:rsidRDefault="00A34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F0" w:rsidRDefault="00A34F50">
    <w:pPr>
      <w:pStyle w:val="aa"/>
      <w:pBdr>
        <w:bottom w:val="single" w:sz="4" w:space="1" w:color="auto"/>
      </w:pBdr>
    </w:pPr>
    <w:r>
      <w:rPr>
        <w:rFonts w:hint="eastAsia"/>
        <w:sz w:val="21"/>
        <w:szCs w:val="21"/>
      </w:rPr>
      <w:t>湖北重工蒲圻机械有限公司突发环境事件应急预案编制说明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F0" w:rsidRDefault="00A34F50">
    <w:pPr>
      <w:tabs>
        <w:tab w:val="center" w:pos="4153"/>
        <w:tab w:val="right" w:pos="8306"/>
      </w:tabs>
    </w:pPr>
    <w:r>
      <w:rPr>
        <w:rFonts w:hint="eastAsia"/>
      </w:rPr>
      <w:t>第二部分</w:t>
    </w:r>
    <w:r>
      <w:rPr>
        <w:rFonts w:hint="eastAsia"/>
      </w:rPr>
      <w:t>湖北重工蒲圻机械有限公司</w:t>
    </w:r>
    <w:r>
      <w:rPr>
        <w:rFonts w:hint="eastAsia"/>
      </w:rPr>
      <w:t>突发环境事件风险评估报告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F0" w:rsidRDefault="00A34F50">
    <w:pPr>
      <w:pStyle w:val="aa"/>
      <w:pBdr>
        <w:bottom w:val="single" w:sz="4" w:space="1" w:color="auto"/>
      </w:pBdr>
    </w:pPr>
    <w:r>
      <w:rPr>
        <w:rFonts w:hint="eastAsia"/>
        <w:sz w:val="21"/>
        <w:szCs w:val="21"/>
      </w:rPr>
      <w:t>湖北重工蒲圻机械有限公司突发环境事件应急预案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F0" w:rsidRDefault="00A34F50">
    <w:pPr>
      <w:pStyle w:val="aa"/>
      <w:pBdr>
        <w:bottom w:val="single" w:sz="4" w:space="1" w:color="auto"/>
      </w:pBdr>
      <w:rPr>
        <w:sz w:val="21"/>
        <w:szCs w:val="21"/>
      </w:rPr>
    </w:pPr>
    <w:r>
      <w:rPr>
        <w:rFonts w:hint="eastAsia"/>
        <w:sz w:val="21"/>
        <w:szCs w:val="21"/>
      </w:rPr>
      <w:t>湖北重工蒲圻机械有限公司突发环境事件应急预案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F0" w:rsidRDefault="008910F0">
    <w:pPr>
      <w:tabs>
        <w:tab w:val="center" w:pos="4153"/>
        <w:tab w:val="right" w:pos="830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960C88"/>
    <w:multiLevelType w:val="singleLevel"/>
    <w:tmpl w:val="AB960C88"/>
    <w:lvl w:ilvl="0">
      <w:start w:val="1"/>
      <w:numFmt w:val="decimal"/>
      <w:suff w:val="nothing"/>
      <w:lvlText w:val="（%1）"/>
      <w:lvlJc w:val="left"/>
      <w:pPr>
        <w:ind w:left="420"/>
      </w:pPr>
    </w:lvl>
  </w:abstractNum>
  <w:abstractNum w:abstractNumId="1">
    <w:nsid w:val="AE25A631"/>
    <w:multiLevelType w:val="singleLevel"/>
    <w:tmpl w:val="AE25A631"/>
    <w:lvl w:ilvl="0">
      <w:start w:val="1"/>
      <w:numFmt w:val="decimal"/>
      <w:suff w:val="nothing"/>
      <w:lvlText w:val="（%1）"/>
      <w:lvlJc w:val="left"/>
      <w:pPr>
        <w:ind w:left="600" w:firstLine="0"/>
      </w:pPr>
    </w:lvl>
  </w:abstractNum>
  <w:abstractNum w:abstractNumId="2">
    <w:nsid w:val="BA7B53F1"/>
    <w:multiLevelType w:val="singleLevel"/>
    <w:tmpl w:val="BA7B53F1"/>
    <w:lvl w:ilvl="0">
      <w:start w:val="1"/>
      <w:numFmt w:val="decimal"/>
      <w:suff w:val="nothing"/>
      <w:lvlText w:val="（%1）"/>
      <w:lvlJc w:val="left"/>
    </w:lvl>
  </w:abstractNum>
  <w:abstractNum w:abstractNumId="3">
    <w:nsid w:val="C2AF99C8"/>
    <w:multiLevelType w:val="singleLevel"/>
    <w:tmpl w:val="C2AF99C8"/>
    <w:lvl w:ilvl="0">
      <w:start w:val="1"/>
      <w:numFmt w:val="decimal"/>
      <w:suff w:val="nothing"/>
      <w:lvlText w:val="（%1）"/>
      <w:lvlJc w:val="left"/>
      <w:pPr>
        <w:ind w:left="3930"/>
      </w:pPr>
    </w:lvl>
  </w:abstractNum>
  <w:abstractNum w:abstractNumId="4">
    <w:nsid w:val="DB597340"/>
    <w:multiLevelType w:val="singleLevel"/>
    <w:tmpl w:val="DB597340"/>
    <w:lvl w:ilvl="0">
      <w:start w:val="1"/>
      <w:numFmt w:val="decimal"/>
      <w:suff w:val="nothing"/>
      <w:lvlText w:val="（%1）"/>
      <w:lvlJc w:val="left"/>
    </w:lvl>
  </w:abstractNum>
  <w:abstractNum w:abstractNumId="5">
    <w:nsid w:val="E5FBF605"/>
    <w:multiLevelType w:val="singleLevel"/>
    <w:tmpl w:val="E5FBF605"/>
    <w:lvl w:ilvl="0">
      <w:start w:val="1"/>
      <w:numFmt w:val="decimal"/>
      <w:suff w:val="nothing"/>
      <w:lvlText w:val="%1、"/>
      <w:lvlJc w:val="left"/>
    </w:lvl>
  </w:abstractNum>
  <w:abstractNum w:abstractNumId="6">
    <w:nsid w:val="ED6255E5"/>
    <w:multiLevelType w:val="singleLevel"/>
    <w:tmpl w:val="ED6255E5"/>
    <w:lvl w:ilvl="0">
      <w:start w:val="1"/>
      <w:numFmt w:val="decimal"/>
      <w:suff w:val="nothing"/>
      <w:lvlText w:val="（%1）"/>
      <w:lvlJc w:val="left"/>
      <w:pPr>
        <w:ind w:left="-60"/>
      </w:pPr>
    </w:lvl>
  </w:abstractNum>
  <w:abstractNum w:abstractNumId="7">
    <w:nsid w:val="F9052F68"/>
    <w:multiLevelType w:val="singleLevel"/>
    <w:tmpl w:val="F9052F68"/>
    <w:lvl w:ilvl="0">
      <w:start w:val="1"/>
      <w:numFmt w:val="decimal"/>
      <w:suff w:val="nothing"/>
      <w:lvlText w:val="（%1）"/>
      <w:lvlJc w:val="left"/>
      <w:pPr>
        <w:ind w:left="360"/>
      </w:pPr>
    </w:lvl>
  </w:abstractNum>
  <w:abstractNum w:abstractNumId="8">
    <w:nsid w:val="00000005"/>
    <w:multiLevelType w:val="multilevel"/>
    <w:tmpl w:val="00000005"/>
    <w:lvl w:ilvl="0">
      <w:start w:val="1"/>
      <w:numFmt w:val="decimal"/>
      <w:lvlText w:val="第%1章"/>
      <w:lvlJc w:val="left"/>
      <w:pPr>
        <w:tabs>
          <w:tab w:val="left" w:pos="5056"/>
        </w:tabs>
        <w:ind w:left="4408" w:hanging="432"/>
      </w:pPr>
      <w:rPr>
        <w:rFonts w:ascii="黑体" w:eastAsia="黑体" w:hint="eastAsia"/>
        <w:spacing w:val="30"/>
      </w:rPr>
    </w:lvl>
    <w:lvl w:ilvl="1">
      <w:start w:val="1"/>
      <w:numFmt w:val="decimal"/>
      <w:pStyle w:val="2"/>
      <w:lvlText w:val="%1.%2"/>
      <w:lvlJc w:val="left"/>
      <w:pPr>
        <w:tabs>
          <w:tab w:val="left" w:pos="576"/>
        </w:tabs>
        <w:ind w:left="786" w:hanging="576"/>
      </w:pPr>
      <w:rPr>
        <w:rFonts w:ascii="Times New Roman" w:hAnsi="Times New Roman" w:hint="default"/>
        <w:b/>
        <w:i w:val="0"/>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2184"/>
        </w:tabs>
        <w:ind w:left="2184" w:hanging="1474"/>
      </w:pPr>
      <w:rPr>
        <w:rFonts w:hint="eastAsia"/>
        <w:color w:val="auto"/>
      </w:rPr>
    </w:lvl>
    <w:lvl w:ilvl="4">
      <w:start w:val="1"/>
      <w:numFmt w:val="decimal"/>
      <w:lvlText w:val="%1.%2.%3.%4.%5"/>
      <w:lvlJc w:val="left"/>
      <w:pPr>
        <w:tabs>
          <w:tab w:val="left" w:pos="1008"/>
        </w:tabs>
        <w:ind w:left="1008" w:hanging="1008"/>
      </w:pPr>
      <w:rPr>
        <w:rFonts w:eastAsia="宋体"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9">
    <w:nsid w:val="017A9D96"/>
    <w:multiLevelType w:val="singleLevel"/>
    <w:tmpl w:val="017A9D96"/>
    <w:lvl w:ilvl="0">
      <w:start w:val="1"/>
      <w:numFmt w:val="decimal"/>
      <w:suff w:val="nothing"/>
      <w:lvlText w:val="%1"/>
      <w:lvlJc w:val="left"/>
      <w:pPr>
        <w:ind w:left="210" w:firstLine="403"/>
      </w:pPr>
      <w:rPr>
        <w:rFonts w:cs="Times New Roman" w:hint="default"/>
      </w:rPr>
    </w:lvl>
  </w:abstractNum>
  <w:abstractNum w:abstractNumId="10">
    <w:nsid w:val="154F47F4"/>
    <w:multiLevelType w:val="singleLevel"/>
    <w:tmpl w:val="154F47F4"/>
    <w:lvl w:ilvl="0">
      <w:start w:val="1"/>
      <w:numFmt w:val="decimal"/>
      <w:suff w:val="nothing"/>
      <w:lvlText w:val="（%1）"/>
      <w:lvlJc w:val="left"/>
    </w:lvl>
  </w:abstractNum>
  <w:abstractNum w:abstractNumId="11">
    <w:nsid w:val="1CB779E1"/>
    <w:multiLevelType w:val="singleLevel"/>
    <w:tmpl w:val="1CB779E1"/>
    <w:lvl w:ilvl="0">
      <w:start w:val="1"/>
      <w:numFmt w:val="decimal"/>
      <w:suff w:val="nothing"/>
      <w:lvlText w:val="（%1）"/>
      <w:lvlJc w:val="left"/>
      <w:pPr>
        <w:ind w:left="720"/>
      </w:pPr>
    </w:lvl>
  </w:abstractNum>
  <w:abstractNum w:abstractNumId="12">
    <w:nsid w:val="1D6CF105"/>
    <w:multiLevelType w:val="singleLevel"/>
    <w:tmpl w:val="1D6CF105"/>
    <w:lvl w:ilvl="0">
      <w:start w:val="1"/>
      <w:numFmt w:val="decimal"/>
      <w:suff w:val="nothing"/>
      <w:lvlText w:val="（%1）"/>
      <w:lvlJc w:val="left"/>
      <w:pPr>
        <w:ind w:left="420"/>
      </w:pPr>
    </w:lvl>
  </w:abstractNum>
  <w:abstractNum w:abstractNumId="13">
    <w:nsid w:val="37DD56B0"/>
    <w:multiLevelType w:val="singleLevel"/>
    <w:tmpl w:val="37DD56B0"/>
    <w:lvl w:ilvl="0">
      <w:start w:val="1"/>
      <w:numFmt w:val="decimal"/>
      <w:suff w:val="nothing"/>
      <w:lvlText w:val="（%1）"/>
      <w:lvlJc w:val="left"/>
      <w:pPr>
        <w:ind w:left="656"/>
      </w:pPr>
    </w:lvl>
  </w:abstractNum>
  <w:abstractNum w:abstractNumId="14">
    <w:nsid w:val="3B31DC16"/>
    <w:multiLevelType w:val="singleLevel"/>
    <w:tmpl w:val="3B31DC16"/>
    <w:lvl w:ilvl="0">
      <w:start w:val="1"/>
      <w:numFmt w:val="decimal"/>
      <w:suff w:val="nothing"/>
      <w:lvlText w:val="（%1）"/>
      <w:lvlJc w:val="left"/>
    </w:lvl>
  </w:abstractNum>
  <w:abstractNum w:abstractNumId="15">
    <w:nsid w:val="5ED1C71E"/>
    <w:multiLevelType w:val="singleLevel"/>
    <w:tmpl w:val="5ED1C71E"/>
    <w:lvl w:ilvl="0">
      <w:start w:val="1"/>
      <w:numFmt w:val="bullet"/>
      <w:pStyle w:val="5"/>
      <w:lvlText w:val=""/>
      <w:lvlJc w:val="left"/>
      <w:pPr>
        <w:tabs>
          <w:tab w:val="left" w:pos="2040"/>
        </w:tabs>
        <w:ind w:left="2040" w:hanging="360"/>
      </w:pPr>
      <w:rPr>
        <w:rFonts w:ascii="Wingdings" w:hAnsi="Wingdings" w:hint="default"/>
      </w:rPr>
    </w:lvl>
  </w:abstractNum>
  <w:num w:numId="1">
    <w:abstractNumId w:val="8"/>
  </w:num>
  <w:num w:numId="2">
    <w:abstractNumId w:val="15"/>
  </w:num>
  <w:num w:numId="3">
    <w:abstractNumId w:val="2"/>
  </w:num>
  <w:num w:numId="4">
    <w:abstractNumId w:val="14"/>
  </w:num>
  <w:num w:numId="5">
    <w:abstractNumId w:val="3"/>
  </w:num>
  <w:num w:numId="6">
    <w:abstractNumId w:val="5"/>
  </w:num>
  <w:num w:numId="7">
    <w:abstractNumId w:val="9"/>
  </w:num>
  <w:num w:numId="8">
    <w:abstractNumId w:val="6"/>
  </w:num>
  <w:num w:numId="9">
    <w:abstractNumId w:val="12"/>
  </w:num>
  <w:num w:numId="10">
    <w:abstractNumId w:val="11"/>
  </w:num>
  <w:num w:numId="11">
    <w:abstractNumId w:val="0"/>
  </w:num>
  <w:num w:numId="12">
    <w:abstractNumId w:val="7"/>
  </w:num>
  <w:num w:numId="13">
    <w:abstractNumId w:val="13"/>
  </w:num>
  <w:num w:numId="14">
    <w:abstractNumId w:val="10"/>
  </w:num>
  <w:num w:numId="15">
    <w:abstractNumId w:val="1"/>
  </w:num>
  <w:num w:numId="1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手可摘星陈女士">
    <w15:presenceInfo w15:providerId="WPS Office" w15:userId="32318881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5NDJhN2U2YzVkZTdlYzAyYWVlNmIyM2JhMmM4NzQifQ=="/>
  </w:docVars>
  <w:rsids>
    <w:rsidRoot w:val="00172A27"/>
    <w:rsid w:val="BBFB4C71"/>
    <w:rsid w:val="BBFFD85C"/>
    <w:rsid w:val="BEDE8957"/>
    <w:rsid w:val="BFEE708B"/>
    <w:rsid w:val="C9B592D8"/>
    <w:rsid w:val="CBFFDA1C"/>
    <w:rsid w:val="D6AF6A0E"/>
    <w:rsid w:val="D7DA8046"/>
    <w:rsid w:val="DBD96878"/>
    <w:rsid w:val="DDFF6D16"/>
    <w:rsid w:val="DEB3D318"/>
    <w:rsid w:val="DEBBD684"/>
    <w:rsid w:val="E5FDE06C"/>
    <w:rsid w:val="E671D26B"/>
    <w:rsid w:val="ECFF8A8F"/>
    <w:rsid w:val="EEF14947"/>
    <w:rsid w:val="EF14CF01"/>
    <w:rsid w:val="EF2749DA"/>
    <w:rsid w:val="F2B76F1C"/>
    <w:rsid w:val="F5FD4656"/>
    <w:rsid w:val="F67F0DEF"/>
    <w:rsid w:val="F7380BE5"/>
    <w:rsid w:val="F7BFE968"/>
    <w:rsid w:val="F7EE47EB"/>
    <w:rsid w:val="F7FB2956"/>
    <w:rsid w:val="F7FBF56F"/>
    <w:rsid w:val="FABE9EF8"/>
    <w:rsid w:val="FBBF575A"/>
    <w:rsid w:val="FBDEFE84"/>
    <w:rsid w:val="FBFC5706"/>
    <w:rsid w:val="FCF746A8"/>
    <w:rsid w:val="FD7BE3B9"/>
    <w:rsid w:val="FDCF1839"/>
    <w:rsid w:val="FE775BE3"/>
    <w:rsid w:val="FE931A65"/>
    <w:rsid w:val="FEFD914B"/>
    <w:rsid w:val="FEFE0F85"/>
    <w:rsid w:val="FF71A4BF"/>
    <w:rsid w:val="FFAFDA28"/>
    <w:rsid w:val="FFBC37FD"/>
    <w:rsid w:val="FFF97F32"/>
    <w:rsid w:val="FFFB344D"/>
    <w:rsid w:val="00002555"/>
    <w:rsid w:val="000123DE"/>
    <w:rsid w:val="000171EF"/>
    <w:rsid w:val="000226B1"/>
    <w:rsid w:val="000314D9"/>
    <w:rsid w:val="000401C8"/>
    <w:rsid w:val="000545E6"/>
    <w:rsid w:val="0006413C"/>
    <w:rsid w:val="0007757D"/>
    <w:rsid w:val="000902AD"/>
    <w:rsid w:val="00090EEC"/>
    <w:rsid w:val="000924BC"/>
    <w:rsid w:val="000A7509"/>
    <w:rsid w:val="000C048A"/>
    <w:rsid w:val="000D031E"/>
    <w:rsid w:val="000D713F"/>
    <w:rsid w:val="000E4A54"/>
    <w:rsid w:val="000E6B43"/>
    <w:rsid w:val="000F64E9"/>
    <w:rsid w:val="000F7DC0"/>
    <w:rsid w:val="00114554"/>
    <w:rsid w:val="00116068"/>
    <w:rsid w:val="00124840"/>
    <w:rsid w:val="00130D43"/>
    <w:rsid w:val="00142CF4"/>
    <w:rsid w:val="0016109C"/>
    <w:rsid w:val="00172A27"/>
    <w:rsid w:val="00193A7B"/>
    <w:rsid w:val="00194CF8"/>
    <w:rsid w:val="001B0A90"/>
    <w:rsid w:val="001B62D5"/>
    <w:rsid w:val="001C3B30"/>
    <w:rsid w:val="001D6ADD"/>
    <w:rsid w:val="001E1780"/>
    <w:rsid w:val="001E28F8"/>
    <w:rsid w:val="001E34B8"/>
    <w:rsid w:val="001E4081"/>
    <w:rsid w:val="001E497E"/>
    <w:rsid w:val="001E58D1"/>
    <w:rsid w:val="001F6C23"/>
    <w:rsid w:val="001F709C"/>
    <w:rsid w:val="002434F8"/>
    <w:rsid w:val="00245766"/>
    <w:rsid w:val="00261AD8"/>
    <w:rsid w:val="00262061"/>
    <w:rsid w:val="002639C5"/>
    <w:rsid w:val="002707B7"/>
    <w:rsid w:val="002B64AE"/>
    <w:rsid w:val="002C2788"/>
    <w:rsid w:val="002E1F2D"/>
    <w:rsid w:val="002F0100"/>
    <w:rsid w:val="00302E5B"/>
    <w:rsid w:val="0032683C"/>
    <w:rsid w:val="0035505F"/>
    <w:rsid w:val="00357C58"/>
    <w:rsid w:val="00364967"/>
    <w:rsid w:val="00365DE3"/>
    <w:rsid w:val="00376F8C"/>
    <w:rsid w:val="00394DA1"/>
    <w:rsid w:val="0039619D"/>
    <w:rsid w:val="0039680C"/>
    <w:rsid w:val="003B29BC"/>
    <w:rsid w:val="003C252F"/>
    <w:rsid w:val="003D24EB"/>
    <w:rsid w:val="003D4096"/>
    <w:rsid w:val="0040468F"/>
    <w:rsid w:val="004135C9"/>
    <w:rsid w:val="00413C95"/>
    <w:rsid w:val="0042036A"/>
    <w:rsid w:val="00427B95"/>
    <w:rsid w:val="00430EC6"/>
    <w:rsid w:val="00435107"/>
    <w:rsid w:val="00443A74"/>
    <w:rsid w:val="00444A09"/>
    <w:rsid w:val="004617A1"/>
    <w:rsid w:val="00463ABE"/>
    <w:rsid w:val="00471C6A"/>
    <w:rsid w:val="00481196"/>
    <w:rsid w:val="004A4A80"/>
    <w:rsid w:val="004B0246"/>
    <w:rsid w:val="004B2951"/>
    <w:rsid w:val="004B7F0A"/>
    <w:rsid w:val="004C132E"/>
    <w:rsid w:val="004C580B"/>
    <w:rsid w:val="004E3371"/>
    <w:rsid w:val="004F081A"/>
    <w:rsid w:val="00501592"/>
    <w:rsid w:val="00504484"/>
    <w:rsid w:val="00507A21"/>
    <w:rsid w:val="00512AEE"/>
    <w:rsid w:val="00515911"/>
    <w:rsid w:val="00531300"/>
    <w:rsid w:val="00533341"/>
    <w:rsid w:val="00533891"/>
    <w:rsid w:val="00537C28"/>
    <w:rsid w:val="0056181D"/>
    <w:rsid w:val="00563D04"/>
    <w:rsid w:val="00575489"/>
    <w:rsid w:val="00582EAC"/>
    <w:rsid w:val="005845C0"/>
    <w:rsid w:val="00585399"/>
    <w:rsid w:val="00585769"/>
    <w:rsid w:val="00587C1A"/>
    <w:rsid w:val="00592D1A"/>
    <w:rsid w:val="00595518"/>
    <w:rsid w:val="005956C6"/>
    <w:rsid w:val="005A3911"/>
    <w:rsid w:val="005C0EEE"/>
    <w:rsid w:val="005C11BB"/>
    <w:rsid w:val="005D34B8"/>
    <w:rsid w:val="005E766A"/>
    <w:rsid w:val="0060124B"/>
    <w:rsid w:val="00604D3E"/>
    <w:rsid w:val="00632591"/>
    <w:rsid w:val="006370E6"/>
    <w:rsid w:val="0064059B"/>
    <w:rsid w:val="00651DBC"/>
    <w:rsid w:val="00653B1A"/>
    <w:rsid w:val="0066378E"/>
    <w:rsid w:val="006711D5"/>
    <w:rsid w:val="00672403"/>
    <w:rsid w:val="00674CC1"/>
    <w:rsid w:val="006839A9"/>
    <w:rsid w:val="00690C74"/>
    <w:rsid w:val="00696529"/>
    <w:rsid w:val="006A232F"/>
    <w:rsid w:val="006B45EA"/>
    <w:rsid w:val="006C21AF"/>
    <w:rsid w:val="006C2B90"/>
    <w:rsid w:val="006E56F1"/>
    <w:rsid w:val="006F108E"/>
    <w:rsid w:val="006F366F"/>
    <w:rsid w:val="006F6493"/>
    <w:rsid w:val="00722934"/>
    <w:rsid w:val="00725179"/>
    <w:rsid w:val="0072548F"/>
    <w:rsid w:val="00727919"/>
    <w:rsid w:val="007301AD"/>
    <w:rsid w:val="00735601"/>
    <w:rsid w:val="007402CA"/>
    <w:rsid w:val="00740E96"/>
    <w:rsid w:val="007572E0"/>
    <w:rsid w:val="00762B21"/>
    <w:rsid w:val="00763466"/>
    <w:rsid w:val="00767432"/>
    <w:rsid w:val="00775E82"/>
    <w:rsid w:val="007807BB"/>
    <w:rsid w:val="007809A1"/>
    <w:rsid w:val="00782A01"/>
    <w:rsid w:val="00790789"/>
    <w:rsid w:val="00793325"/>
    <w:rsid w:val="007D0357"/>
    <w:rsid w:val="007D332B"/>
    <w:rsid w:val="007E1466"/>
    <w:rsid w:val="007E19FC"/>
    <w:rsid w:val="007E3BB3"/>
    <w:rsid w:val="007F07BD"/>
    <w:rsid w:val="00806FDA"/>
    <w:rsid w:val="00822724"/>
    <w:rsid w:val="00830D63"/>
    <w:rsid w:val="00841F0F"/>
    <w:rsid w:val="008468A9"/>
    <w:rsid w:val="00846FDA"/>
    <w:rsid w:val="00856E7F"/>
    <w:rsid w:val="0087527E"/>
    <w:rsid w:val="008867A7"/>
    <w:rsid w:val="00890CA5"/>
    <w:rsid w:val="008910F0"/>
    <w:rsid w:val="00896778"/>
    <w:rsid w:val="008E23E1"/>
    <w:rsid w:val="008F5CB7"/>
    <w:rsid w:val="0090720E"/>
    <w:rsid w:val="00912A34"/>
    <w:rsid w:val="00921D67"/>
    <w:rsid w:val="00924304"/>
    <w:rsid w:val="009278D0"/>
    <w:rsid w:val="0093023C"/>
    <w:rsid w:val="00930C85"/>
    <w:rsid w:val="0093627F"/>
    <w:rsid w:val="009415E6"/>
    <w:rsid w:val="00941BC2"/>
    <w:rsid w:val="00944FC9"/>
    <w:rsid w:val="0094757A"/>
    <w:rsid w:val="009504D4"/>
    <w:rsid w:val="00951975"/>
    <w:rsid w:val="00954FB8"/>
    <w:rsid w:val="0096034D"/>
    <w:rsid w:val="00970708"/>
    <w:rsid w:val="00970E11"/>
    <w:rsid w:val="00974390"/>
    <w:rsid w:val="00976B4C"/>
    <w:rsid w:val="009776E1"/>
    <w:rsid w:val="00980E1E"/>
    <w:rsid w:val="009A3090"/>
    <w:rsid w:val="009B2721"/>
    <w:rsid w:val="009D17CD"/>
    <w:rsid w:val="009E2C39"/>
    <w:rsid w:val="009E3719"/>
    <w:rsid w:val="00A004EE"/>
    <w:rsid w:val="00A0316A"/>
    <w:rsid w:val="00A12DE5"/>
    <w:rsid w:val="00A34F50"/>
    <w:rsid w:val="00A3562B"/>
    <w:rsid w:val="00A46ABB"/>
    <w:rsid w:val="00A522A3"/>
    <w:rsid w:val="00A52A1C"/>
    <w:rsid w:val="00A645B9"/>
    <w:rsid w:val="00A67C37"/>
    <w:rsid w:val="00A7676C"/>
    <w:rsid w:val="00A768D1"/>
    <w:rsid w:val="00A916A7"/>
    <w:rsid w:val="00A97BCE"/>
    <w:rsid w:val="00AA2DF0"/>
    <w:rsid w:val="00AC177D"/>
    <w:rsid w:val="00AD6072"/>
    <w:rsid w:val="00AD682A"/>
    <w:rsid w:val="00AD71A8"/>
    <w:rsid w:val="00AE5D0E"/>
    <w:rsid w:val="00B13D4F"/>
    <w:rsid w:val="00B168EA"/>
    <w:rsid w:val="00B21912"/>
    <w:rsid w:val="00B23BD0"/>
    <w:rsid w:val="00B65DCC"/>
    <w:rsid w:val="00B7610A"/>
    <w:rsid w:val="00B8100A"/>
    <w:rsid w:val="00B83357"/>
    <w:rsid w:val="00B864B0"/>
    <w:rsid w:val="00B87FA3"/>
    <w:rsid w:val="00B9566B"/>
    <w:rsid w:val="00B97D65"/>
    <w:rsid w:val="00BA1D2E"/>
    <w:rsid w:val="00BC2046"/>
    <w:rsid w:val="00BC3026"/>
    <w:rsid w:val="00BC3108"/>
    <w:rsid w:val="00BC4D22"/>
    <w:rsid w:val="00BD2F28"/>
    <w:rsid w:val="00BE21AE"/>
    <w:rsid w:val="00BE3349"/>
    <w:rsid w:val="00BE388F"/>
    <w:rsid w:val="00BE3EBA"/>
    <w:rsid w:val="00BE471E"/>
    <w:rsid w:val="00BE6CB4"/>
    <w:rsid w:val="00C01591"/>
    <w:rsid w:val="00C0787E"/>
    <w:rsid w:val="00C2657A"/>
    <w:rsid w:val="00C34BC2"/>
    <w:rsid w:val="00C37853"/>
    <w:rsid w:val="00C401DA"/>
    <w:rsid w:val="00C478B5"/>
    <w:rsid w:val="00C5267A"/>
    <w:rsid w:val="00C55840"/>
    <w:rsid w:val="00C60D52"/>
    <w:rsid w:val="00C633E2"/>
    <w:rsid w:val="00C655B6"/>
    <w:rsid w:val="00C81B83"/>
    <w:rsid w:val="00C93229"/>
    <w:rsid w:val="00CA296D"/>
    <w:rsid w:val="00CA455A"/>
    <w:rsid w:val="00CB30BF"/>
    <w:rsid w:val="00CB59B6"/>
    <w:rsid w:val="00CC5541"/>
    <w:rsid w:val="00CD32DF"/>
    <w:rsid w:val="00CF01B5"/>
    <w:rsid w:val="00D0665C"/>
    <w:rsid w:val="00D1295D"/>
    <w:rsid w:val="00D140CB"/>
    <w:rsid w:val="00D14320"/>
    <w:rsid w:val="00D16A8D"/>
    <w:rsid w:val="00D27557"/>
    <w:rsid w:val="00D33D54"/>
    <w:rsid w:val="00D51694"/>
    <w:rsid w:val="00D55C32"/>
    <w:rsid w:val="00D626DB"/>
    <w:rsid w:val="00D67F17"/>
    <w:rsid w:val="00D71D10"/>
    <w:rsid w:val="00D86723"/>
    <w:rsid w:val="00D95A41"/>
    <w:rsid w:val="00D97438"/>
    <w:rsid w:val="00DA77C2"/>
    <w:rsid w:val="00DB0FD6"/>
    <w:rsid w:val="00DB7E73"/>
    <w:rsid w:val="00DC06E8"/>
    <w:rsid w:val="00DC6EBA"/>
    <w:rsid w:val="00DD3F74"/>
    <w:rsid w:val="00DD4768"/>
    <w:rsid w:val="00DD782D"/>
    <w:rsid w:val="00E06B55"/>
    <w:rsid w:val="00E16892"/>
    <w:rsid w:val="00E16DAF"/>
    <w:rsid w:val="00E20355"/>
    <w:rsid w:val="00E32923"/>
    <w:rsid w:val="00E3337F"/>
    <w:rsid w:val="00E46F4C"/>
    <w:rsid w:val="00E548C7"/>
    <w:rsid w:val="00E54A08"/>
    <w:rsid w:val="00E55A55"/>
    <w:rsid w:val="00E63E3E"/>
    <w:rsid w:val="00E65479"/>
    <w:rsid w:val="00E7059B"/>
    <w:rsid w:val="00E70F69"/>
    <w:rsid w:val="00E77941"/>
    <w:rsid w:val="00E802E8"/>
    <w:rsid w:val="00ED2013"/>
    <w:rsid w:val="00ED4202"/>
    <w:rsid w:val="00ED4AB0"/>
    <w:rsid w:val="00EE0A5A"/>
    <w:rsid w:val="00EE0BE0"/>
    <w:rsid w:val="00EE4F2C"/>
    <w:rsid w:val="00EF4B3B"/>
    <w:rsid w:val="00F00F45"/>
    <w:rsid w:val="00F01302"/>
    <w:rsid w:val="00F0156E"/>
    <w:rsid w:val="00F02178"/>
    <w:rsid w:val="00F02311"/>
    <w:rsid w:val="00F03CDB"/>
    <w:rsid w:val="00F03DD5"/>
    <w:rsid w:val="00F10DEB"/>
    <w:rsid w:val="00F2022B"/>
    <w:rsid w:val="00F234BD"/>
    <w:rsid w:val="00F25757"/>
    <w:rsid w:val="00F2785B"/>
    <w:rsid w:val="00F3278B"/>
    <w:rsid w:val="00F3282B"/>
    <w:rsid w:val="00F3448A"/>
    <w:rsid w:val="00F466CB"/>
    <w:rsid w:val="00F55DB9"/>
    <w:rsid w:val="00F609BC"/>
    <w:rsid w:val="00F67517"/>
    <w:rsid w:val="00F72BCD"/>
    <w:rsid w:val="00F84941"/>
    <w:rsid w:val="00F868CF"/>
    <w:rsid w:val="00F96B15"/>
    <w:rsid w:val="00FA20A0"/>
    <w:rsid w:val="00FA5674"/>
    <w:rsid w:val="00FA75EB"/>
    <w:rsid w:val="00FB23A8"/>
    <w:rsid w:val="00FB2658"/>
    <w:rsid w:val="00FC5830"/>
    <w:rsid w:val="00FD3B6D"/>
    <w:rsid w:val="00FD6BBB"/>
    <w:rsid w:val="00FD7F03"/>
    <w:rsid w:val="00FE71A8"/>
    <w:rsid w:val="00FF4A8A"/>
    <w:rsid w:val="011077E8"/>
    <w:rsid w:val="0113588C"/>
    <w:rsid w:val="011F5558"/>
    <w:rsid w:val="01201F55"/>
    <w:rsid w:val="012723F3"/>
    <w:rsid w:val="01440288"/>
    <w:rsid w:val="01582AEF"/>
    <w:rsid w:val="016914E6"/>
    <w:rsid w:val="016F4F7E"/>
    <w:rsid w:val="01700B3A"/>
    <w:rsid w:val="01713FFD"/>
    <w:rsid w:val="01743E0F"/>
    <w:rsid w:val="017B6F0A"/>
    <w:rsid w:val="019401A9"/>
    <w:rsid w:val="01960896"/>
    <w:rsid w:val="01966AA7"/>
    <w:rsid w:val="019C78AE"/>
    <w:rsid w:val="01B51DDF"/>
    <w:rsid w:val="01C24166"/>
    <w:rsid w:val="01C963F3"/>
    <w:rsid w:val="01D04806"/>
    <w:rsid w:val="01D133CA"/>
    <w:rsid w:val="01D31394"/>
    <w:rsid w:val="01D84DBE"/>
    <w:rsid w:val="01D941B7"/>
    <w:rsid w:val="01EA2BEE"/>
    <w:rsid w:val="01EA64ED"/>
    <w:rsid w:val="01F50E09"/>
    <w:rsid w:val="02014259"/>
    <w:rsid w:val="02142C40"/>
    <w:rsid w:val="02175EA7"/>
    <w:rsid w:val="022020D9"/>
    <w:rsid w:val="0222248A"/>
    <w:rsid w:val="0223490D"/>
    <w:rsid w:val="02235726"/>
    <w:rsid w:val="022626A9"/>
    <w:rsid w:val="022A3123"/>
    <w:rsid w:val="02335A5F"/>
    <w:rsid w:val="023432C8"/>
    <w:rsid w:val="023A5F92"/>
    <w:rsid w:val="024C7AC5"/>
    <w:rsid w:val="024E4953"/>
    <w:rsid w:val="02516167"/>
    <w:rsid w:val="02544DE2"/>
    <w:rsid w:val="02587777"/>
    <w:rsid w:val="025C44B7"/>
    <w:rsid w:val="02620D3B"/>
    <w:rsid w:val="0265792B"/>
    <w:rsid w:val="026C53A0"/>
    <w:rsid w:val="02766DED"/>
    <w:rsid w:val="027D2261"/>
    <w:rsid w:val="0285069A"/>
    <w:rsid w:val="02861A50"/>
    <w:rsid w:val="02864D21"/>
    <w:rsid w:val="028A4EFC"/>
    <w:rsid w:val="0299394A"/>
    <w:rsid w:val="02AB6A34"/>
    <w:rsid w:val="02B26D8F"/>
    <w:rsid w:val="02B452B4"/>
    <w:rsid w:val="02C441B2"/>
    <w:rsid w:val="02C50599"/>
    <w:rsid w:val="02C62DB3"/>
    <w:rsid w:val="02C90BA8"/>
    <w:rsid w:val="02CB2F26"/>
    <w:rsid w:val="02CC4F19"/>
    <w:rsid w:val="02CD7755"/>
    <w:rsid w:val="02CE627E"/>
    <w:rsid w:val="02DA4A4D"/>
    <w:rsid w:val="02DB0DA0"/>
    <w:rsid w:val="02DC76DE"/>
    <w:rsid w:val="02DD3145"/>
    <w:rsid w:val="02E0740A"/>
    <w:rsid w:val="02E1776D"/>
    <w:rsid w:val="02E40538"/>
    <w:rsid w:val="03036822"/>
    <w:rsid w:val="03074DDC"/>
    <w:rsid w:val="030B3899"/>
    <w:rsid w:val="03135873"/>
    <w:rsid w:val="03181F96"/>
    <w:rsid w:val="031C5F43"/>
    <w:rsid w:val="03252A1B"/>
    <w:rsid w:val="032E2263"/>
    <w:rsid w:val="03382952"/>
    <w:rsid w:val="033974E7"/>
    <w:rsid w:val="033C44D4"/>
    <w:rsid w:val="033C60AA"/>
    <w:rsid w:val="03416C2C"/>
    <w:rsid w:val="03496EAB"/>
    <w:rsid w:val="034D533C"/>
    <w:rsid w:val="034D5E00"/>
    <w:rsid w:val="034F4E65"/>
    <w:rsid w:val="0356463E"/>
    <w:rsid w:val="03660092"/>
    <w:rsid w:val="03685AFB"/>
    <w:rsid w:val="036D480B"/>
    <w:rsid w:val="036E669D"/>
    <w:rsid w:val="03705A78"/>
    <w:rsid w:val="037A1F9B"/>
    <w:rsid w:val="037C7967"/>
    <w:rsid w:val="038D4D8A"/>
    <w:rsid w:val="0393036E"/>
    <w:rsid w:val="03A324BF"/>
    <w:rsid w:val="03A56CCB"/>
    <w:rsid w:val="03AA1F8E"/>
    <w:rsid w:val="03B44C23"/>
    <w:rsid w:val="03B84622"/>
    <w:rsid w:val="03C01D21"/>
    <w:rsid w:val="03C23E85"/>
    <w:rsid w:val="03CD025E"/>
    <w:rsid w:val="03DE4D4C"/>
    <w:rsid w:val="03E709B9"/>
    <w:rsid w:val="03EA201F"/>
    <w:rsid w:val="03EF3054"/>
    <w:rsid w:val="03F91451"/>
    <w:rsid w:val="03FC485D"/>
    <w:rsid w:val="040A2CF3"/>
    <w:rsid w:val="040D07F6"/>
    <w:rsid w:val="0418720F"/>
    <w:rsid w:val="04326C3E"/>
    <w:rsid w:val="043E584E"/>
    <w:rsid w:val="04464EA1"/>
    <w:rsid w:val="04565B6B"/>
    <w:rsid w:val="04583A5F"/>
    <w:rsid w:val="04662FE4"/>
    <w:rsid w:val="046B5E52"/>
    <w:rsid w:val="0470602D"/>
    <w:rsid w:val="047844F3"/>
    <w:rsid w:val="047906B6"/>
    <w:rsid w:val="047F2616"/>
    <w:rsid w:val="048C0B60"/>
    <w:rsid w:val="048C1D3B"/>
    <w:rsid w:val="048C23B1"/>
    <w:rsid w:val="04977734"/>
    <w:rsid w:val="04990870"/>
    <w:rsid w:val="04A1450D"/>
    <w:rsid w:val="04A2636C"/>
    <w:rsid w:val="04A37699"/>
    <w:rsid w:val="04AD1EBF"/>
    <w:rsid w:val="04AE1AFB"/>
    <w:rsid w:val="04B22059"/>
    <w:rsid w:val="04B250DC"/>
    <w:rsid w:val="04BB33AF"/>
    <w:rsid w:val="04BB4AFC"/>
    <w:rsid w:val="04BF7B98"/>
    <w:rsid w:val="04C870E9"/>
    <w:rsid w:val="04CA19EA"/>
    <w:rsid w:val="04D07E4D"/>
    <w:rsid w:val="04D123C5"/>
    <w:rsid w:val="04D40354"/>
    <w:rsid w:val="04DE2912"/>
    <w:rsid w:val="04DF25DC"/>
    <w:rsid w:val="04DF6C8C"/>
    <w:rsid w:val="04E33AA1"/>
    <w:rsid w:val="04E62EC6"/>
    <w:rsid w:val="04EE21F9"/>
    <w:rsid w:val="050340FF"/>
    <w:rsid w:val="050949B3"/>
    <w:rsid w:val="051536FE"/>
    <w:rsid w:val="051963C7"/>
    <w:rsid w:val="051B132E"/>
    <w:rsid w:val="051B31B6"/>
    <w:rsid w:val="052525AE"/>
    <w:rsid w:val="05261D57"/>
    <w:rsid w:val="052D4B75"/>
    <w:rsid w:val="0530672A"/>
    <w:rsid w:val="05327EA5"/>
    <w:rsid w:val="05467319"/>
    <w:rsid w:val="054C1791"/>
    <w:rsid w:val="05595CE0"/>
    <w:rsid w:val="055969EB"/>
    <w:rsid w:val="055A2BE9"/>
    <w:rsid w:val="055F637F"/>
    <w:rsid w:val="05605BCE"/>
    <w:rsid w:val="0565647C"/>
    <w:rsid w:val="056D178C"/>
    <w:rsid w:val="05747AD7"/>
    <w:rsid w:val="05797C60"/>
    <w:rsid w:val="057E36F2"/>
    <w:rsid w:val="057E3CDE"/>
    <w:rsid w:val="057F0F9B"/>
    <w:rsid w:val="05817782"/>
    <w:rsid w:val="05822D47"/>
    <w:rsid w:val="05845BE6"/>
    <w:rsid w:val="05870BA1"/>
    <w:rsid w:val="05873A3D"/>
    <w:rsid w:val="058C1452"/>
    <w:rsid w:val="058C2D90"/>
    <w:rsid w:val="058E3C3B"/>
    <w:rsid w:val="05955188"/>
    <w:rsid w:val="05960B16"/>
    <w:rsid w:val="05977EB0"/>
    <w:rsid w:val="059B2A76"/>
    <w:rsid w:val="05B453F8"/>
    <w:rsid w:val="05B922DB"/>
    <w:rsid w:val="05B9432B"/>
    <w:rsid w:val="05BC5C25"/>
    <w:rsid w:val="05C830BA"/>
    <w:rsid w:val="05CD4F9F"/>
    <w:rsid w:val="05D01FDC"/>
    <w:rsid w:val="05DC4510"/>
    <w:rsid w:val="05E91006"/>
    <w:rsid w:val="05EE5B9C"/>
    <w:rsid w:val="060D686C"/>
    <w:rsid w:val="0614068F"/>
    <w:rsid w:val="06180B9A"/>
    <w:rsid w:val="06204AAC"/>
    <w:rsid w:val="062253FD"/>
    <w:rsid w:val="062416F2"/>
    <w:rsid w:val="06250264"/>
    <w:rsid w:val="06322FA4"/>
    <w:rsid w:val="06340B26"/>
    <w:rsid w:val="063C52C4"/>
    <w:rsid w:val="063D20EC"/>
    <w:rsid w:val="063E6F8D"/>
    <w:rsid w:val="064509E6"/>
    <w:rsid w:val="064E5483"/>
    <w:rsid w:val="065423F3"/>
    <w:rsid w:val="065C3F4F"/>
    <w:rsid w:val="065D4828"/>
    <w:rsid w:val="06632E6C"/>
    <w:rsid w:val="066659F0"/>
    <w:rsid w:val="066A3B2E"/>
    <w:rsid w:val="066F13C1"/>
    <w:rsid w:val="06807C5C"/>
    <w:rsid w:val="06813F2F"/>
    <w:rsid w:val="068314B5"/>
    <w:rsid w:val="068D202F"/>
    <w:rsid w:val="06902374"/>
    <w:rsid w:val="0692095D"/>
    <w:rsid w:val="06930A2C"/>
    <w:rsid w:val="069E40A6"/>
    <w:rsid w:val="06A05912"/>
    <w:rsid w:val="06A25465"/>
    <w:rsid w:val="06AA1D6D"/>
    <w:rsid w:val="06AB46D3"/>
    <w:rsid w:val="06B72198"/>
    <w:rsid w:val="06B97816"/>
    <w:rsid w:val="06C4558B"/>
    <w:rsid w:val="06D35440"/>
    <w:rsid w:val="06D73361"/>
    <w:rsid w:val="06E50359"/>
    <w:rsid w:val="06EC5BD4"/>
    <w:rsid w:val="06F2625F"/>
    <w:rsid w:val="0707084E"/>
    <w:rsid w:val="070B4DB8"/>
    <w:rsid w:val="070C7171"/>
    <w:rsid w:val="071369ED"/>
    <w:rsid w:val="071C670B"/>
    <w:rsid w:val="07325BC7"/>
    <w:rsid w:val="073E0726"/>
    <w:rsid w:val="0740578A"/>
    <w:rsid w:val="0760676A"/>
    <w:rsid w:val="07726773"/>
    <w:rsid w:val="079B08E6"/>
    <w:rsid w:val="079C6989"/>
    <w:rsid w:val="07A61C8D"/>
    <w:rsid w:val="07BC2556"/>
    <w:rsid w:val="07CC2613"/>
    <w:rsid w:val="07D00135"/>
    <w:rsid w:val="07D21567"/>
    <w:rsid w:val="07D47BD7"/>
    <w:rsid w:val="07DE2DE1"/>
    <w:rsid w:val="07E36BC7"/>
    <w:rsid w:val="07E401C0"/>
    <w:rsid w:val="07E82DE5"/>
    <w:rsid w:val="07ED2209"/>
    <w:rsid w:val="07F76EDD"/>
    <w:rsid w:val="08034325"/>
    <w:rsid w:val="0808754A"/>
    <w:rsid w:val="082658C1"/>
    <w:rsid w:val="082D1ABB"/>
    <w:rsid w:val="0831657D"/>
    <w:rsid w:val="08347A45"/>
    <w:rsid w:val="08362154"/>
    <w:rsid w:val="083D6BD7"/>
    <w:rsid w:val="083F5FAC"/>
    <w:rsid w:val="08430582"/>
    <w:rsid w:val="08446DA9"/>
    <w:rsid w:val="08482B5E"/>
    <w:rsid w:val="085E294E"/>
    <w:rsid w:val="085F2B87"/>
    <w:rsid w:val="0867789E"/>
    <w:rsid w:val="08705912"/>
    <w:rsid w:val="08812C44"/>
    <w:rsid w:val="08872B64"/>
    <w:rsid w:val="0897522A"/>
    <w:rsid w:val="08976FE1"/>
    <w:rsid w:val="08983ECB"/>
    <w:rsid w:val="08992114"/>
    <w:rsid w:val="089F7EAE"/>
    <w:rsid w:val="08A46300"/>
    <w:rsid w:val="08A61CB9"/>
    <w:rsid w:val="08B0434F"/>
    <w:rsid w:val="08BC0600"/>
    <w:rsid w:val="08C355D8"/>
    <w:rsid w:val="08CC27F2"/>
    <w:rsid w:val="08CE64FE"/>
    <w:rsid w:val="08D024EC"/>
    <w:rsid w:val="08D14785"/>
    <w:rsid w:val="08D76EE4"/>
    <w:rsid w:val="08DD789B"/>
    <w:rsid w:val="08E27040"/>
    <w:rsid w:val="08E32D19"/>
    <w:rsid w:val="09123E83"/>
    <w:rsid w:val="0913300B"/>
    <w:rsid w:val="092614BF"/>
    <w:rsid w:val="09266B2C"/>
    <w:rsid w:val="092F0549"/>
    <w:rsid w:val="09306D58"/>
    <w:rsid w:val="09320D22"/>
    <w:rsid w:val="0933169C"/>
    <w:rsid w:val="093F6829"/>
    <w:rsid w:val="09411A6A"/>
    <w:rsid w:val="0949303F"/>
    <w:rsid w:val="094F1B6C"/>
    <w:rsid w:val="094F2569"/>
    <w:rsid w:val="095F4FFA"/>
    <w:rsid w:val="09643DA0"/>
    <w:rsid w:val="096E0D3B"/>
    <w:rsid w:val="096F54C1"/>
    <w:rsid w:val="097715E6"/>
    <w:rsid w:val="097B4A0A"/>
    <w:rsid w:val="097F4998"/>
    <w:rsid w:val="099742E5"/>
    <w:rsid w:val="099A714F"/>
    <w:rsid w:val="099E2678"/>
    <w:rsid w:val="09AA48DA"/>
    <w:rsid w:val="09C86CFC"/>
    <w:rsid w:val="09D06CC3"/>
    <w:rsid w:val="09D87B9F"/>
    <w:rsid w:val="09F3293F"/>
    <w:rsid w:val="09F50557"/>
    <w:rsid w:val="09FA6CFC"/>
    <w:rsid w:val="09FC6C3A"/>
    <w:rsid w:val="0A0103B9"/>
    <w:rsid w:val="0A066551"/>
    <w:rsid w:val="0A087B7F"/>
    <w:rsid w:val="0A1246B0"/>
    <w:rsid w:val="0A151C78"/>
    <w:rsid w:val="0A1B486B"/>
    <w:rsid w:val="0A394EE6"/>
    <w:rsid w:val="0A3B7FD6"/>
    <w:rsid w:val="0A451477"/>
    <w:rsid w:val="0A4C7BC2"/>
    <w:rsid w:val="0A644ADF"/>
    <w:rsid w:val="0A654A25"/>
    <w:rsid w:val="0A66330F"/>
    <w:rsid w:val="0A686BA6"/>
    <w:rsid w:val="0A6B3CDF"/>
    <w:rsid w:val="0A6F6B96"/>
    <w:rsid w:val="0A722EC8"/>
    <w:rsid w:val="0A973E02"/>
    <w:rsid w:val="0AAE0228"/>
    <w:rsid w:val="0AC4276D"/>
    <w:rsid w:val="0AC61E02"/>
    <w:rsid w:val="0ACA3971"/>
    <w:rsid w:val="0AD02CD3"/>
    <w:rsid w:val="0AD04107"/>
    <w:rsid w:val="0AD51212"/>
    <w:rsid w:val="0AEA513A"/>
    <w:rsid w:val="0AEE0C79"/>
    <w:rsid w:val="0AEF384E"/>
    <w:rsid w:val="0AF76848"/>
    <w:rsid w:val="0AFA5870"/>
    <w:rsid w:val="0B0164D9"/>
    <w:rsid w:val="0B093188"/>
    <w:rsid w:val="0B167DD6"/>
    <w:rsid w:val="0B1A2A0F"/>
    <w:rsid w:val="0B1B58DB"/>
    <w:rsid w:val="0B1E7D17"/>
    <w:rsid w:val="0B1F5998"/>
    <w:rsid w:val="0B2013C3"/>
    <w:rsid w:val="0B2929C1"/>
    <w:rsid w:val="0B2C39E0"/>
    <w:rsid w:val="0B370703"/>
    <w:rsid w:val="0B394923"/>
    <w:rsid w:val="0B3A16D8"/>
    <w:rsid w:val="0B3B080B"/>
    <w:rsid w:val="0B4932FC"/>
    <w:rsid w:val="0B4B71E3"/>
    <w:rsid w:val="0B4C7CBB"/>
    <w:rsid w:val="0B4E6F69"/>
    <w:rsid w:val="0B4F1529"/>
    <w:rsid w:val="0B5174E8"/>
    <w:rsid w:val="0B556EE2"/>
    <w:rsid w:val="0B667FE9"/>
    <w:rsid w:val="0B690216"/>
    <w:rsid w:val="0B6B4077"/>
    <w:rsid w:val="0B7454BE"/>
    <w:rsid w:val="0B7E7E03"/>
    <w:rsid w:val="0B8645FE"/>
    <w:rsid w:val="0B9542F7"/>
    <w:rsid w:val="0B9B717C"/>
    <w:rsid w:val="0BB17E2A"/>
    <w:rsid w:val="0BB328C8"/>
    <w:rsid w:val="0BDA20B2"/>
    <w:rsid w:val="0BDB1ED3"/>
    <w:rsid w:val="0BDE2FD4"/>
    <w:rsid w:val="0BDE7F55"/>
    <w:rsid w:val="0BE05FE1"/>
    <w:rsid w:val="0BE244F5"/>
    <w:rsid w:val="0BE265EF"/>
    <w:rsid w:val="0BE96BD6"/>
    <w:rsid w:val="0BF74D5F"/>
    <w:rsid w:val="0BFA22A1"/>
    <w:rsid w:val="0C0D019A"/>
    <w:rsid w:val="0C125579"/>
    <w:rsid w:val="0C1653CC"/>
    <w:rsid w:val="0C1E1654"/>
    <w:rsid w:val="0C273D62"/>
    <w:rsid w:val="0C2B5DF6"/>
    <w:rsid w:val="0C2C2DB9"/>
    <w:rsid w:val="0C33665C"/>
    <w:rsid w:val="0C3A545C"/>
    <w:rsid w:val="0C491555"/>
    <w:rsid w:val="0C546747"/>
    <w:rsid w:val="0C5F0057"/>
    <w:rsid w:val="0C600512"/>
    <w:rsid w:val="0C60655D"/>
    <w:rsid w:val="0C6E40B1"/>
    <w:rsid w:val="0C7267C2"/>
    <w:rsid w:val="0C783C31"/>
    <w:rsid w:val="0C7A6560"/>
    <w:rsid w:val="0C7A6614"/>
    <w:rsid w:val="0C857AB8"/>
    <w:rsid w:val="0C8F60AD"/>
    <w:rsid w:val="0C9B54B1"/>
    <w:rsid w:val="0CA41E52"/>
    <w:rsid w:val="0CAA0BCF"/>
    <w:rsid w:val="0CAA2CB5"/>
    <w:rsid w:val="0CB17E18"/>
    <w:rsid w:val="0CBB076B"/>
    <w:rsid w:val="0CCA67D0"/>
    <w:rsid w:val="0CD47306"/>
    <w:rsid w:val="0CDE0A00"/>
    <w:rsid w:val="0CE107DD"/>
    <w:rsid w:val="0CE22CDB"/>
    <w:rsid w:val="0CE95249"/>
    <w:rsid w:val="0CF22639"/>
    <w:rsid w:val="0CF52ED6"/>
    <w:rsid w:val="0CFE09ED"/>
    <w:rsid w:val="0D057597"/>
    <w:rsid w:val="0D13785A"/>
    <w:rsid w:val="0D1713EB"/>
    <w:rsid w:val="0D180A58"/>
    <w:rsid w:val="0D240982"/>
    <w:rsid w:val="0D2549AC"/>
    <w:rsid w:val="0D327B71"/>
    <w:rsid w:val="0D342336"/>
    <w:rsid w:val="0D3A2876"/>
    <w:rsid w:val="0D46041B"/>
    <w:rsid w:val="0D466029"/>
    <w:rsid w:val="0D4815A9"/>
    <w:rsid w:val="0D4E6524"/>
    <w:rsid w:val="0D527C23"/>
    <w:rsid w:val="0D600ABB"/>
    <w:rsid w:val="0D6078C9"/>
    <w:rsid w:val="0D692658"/>
    <w:rsid w:val="0D6A3233"/>
    <w:rsid w:val="0D705A2C"/>
    <w:rsid w:val="0D7116ED"/>
    <w:rsid w:val="0D755681"/>
    <w:rsid w:val="0D7B01A2"/>
    <w:rsid w:val="0D7D1AE1"/>
    <w:rsid w:val="0D866EA1"/>
    <w:rsid w:val="0DB47CE0"/>
    <w:rsid w:val="0DB56246"/>
    <w:rsid w:val="0DB75FEA"/>
    <w:rsid w:val="0DB860C4"/>
    <w:rsid w:val="0DC22473"/>
    <w:rsid w:val="0DD46348"/>
    <w:rsid w:val="0DDD220C"/>
    <w:rsid w:val="0DEA2C53"/>
    <w:rsid w:val="0DEE47CA"/>
    <w:rsid w:val="0E026C71"/>
    <w:rsid w:val="0E044243"/>
    <w:rsid w:val="0E0E1508"/>
    <w:rsid w:val="0E1649C2"/>
    <w:rsid w:val="0E22049B"/>
    <w:rsid w:val="0E2C687F"/>
    <w:rsid w:val="0E2E57B5"/>
    <w:rsid w:val="0E325320"/>
    <w:rsid w:val="0E3C7F4D"/>
    <w:rsid w:val="0E424B5B"/>
    <w:rsid w:val="0E451EE9"/>
    <w:rsid w:val="0E4D68C7"/>
    <w:rsid w:val="0E4E3B16"/>
    <w:rsid w:val="0E575504"/>
    <w:rsid w:val="0E637D34"/>
    <w:rsid w:val="0E673F4D"/>
    <w:rsid w:val="0E7F558E"/>
    <w:rsid w:val="0E833D01"/>
    <w:rsid w:val="0E954D37"/>
    <w:rsid w:val="0E9E3449"/>
    <w:rsid w:val="0E9F77B9"/>
    <w:rsid w:val="0EA63400"/>
    <w:rsid w:val="0EB029B0"/>
    <w:rsid w:val="0EBD3E58"/>
    <w:rsid w:val="0EC07656"/>
    <w:rsid w:val="0EC55CAC"/>
    <w:rsid w:val="0EE16BCC"/>
    <w:rsid w:val="0EE20694"/>
    <w:rsid w:val="0EE52A24"/>
    <w:rsid w:val="0EFD771D"/>
    <w:rsid w:val="0F104F62"/>
    <w:rsid w:val="0F112BC9"/>
    <w:rsid w:val="0F1460BE"/>
    <w:rsid w:val="0F171844"/>
    <w:rsid w:val="0F1B4D50"/>
    <w:rsid w:val="0F213BB2"/>
    <w:rsid w:val="0F2B14CA"/>
    <w:rsid w:val="0F3110E3"/>
    <w:rsid w:val="0F340FEF"/>
    <w:rsid w:val="0F384AA4"/>
    <w:rsid w:val="0F3A619D"/>
    <w:rsid w:val="0F4114F7"/>
    <w:rsid w:val="0F4377E3"/>
    <w:rsid w:val="0F44530B"/>
    <w:rsid w:val="0F5C39CF"/>
    <w:rsid w:val="0F604745"/>
    <w:rsid w:val="0F636784"/>
    <w:rsid w:val="0F6A005A"/>
    <w:rsid w:val="0F6A2898"/>
    <w:rsid w:val="0F6D5A42"/>
    <w:rsid w:val="0F726935"/>
    <w:rsid w:val="0F785BF7"/>
    <w:rsid w:val="0F842773"/>
    <w:rsid w:val="0F895965"/>
    <w:rsid w:val="0F8E55DB"/>
    <w:rsid w:val="0F9E3C5A"/>
    <w:rsid w:val="0FA0601D"/>
    <w:rsid w:val="0FA15C07"/>
    <w:rsid w:val="0FA35F57"/>
    <w:rsid w:val="0FA62016"/>
    <w:rsid w:val="0FAF66E5"/>
    <w:rsid w:val="0FBF2BE4"/>
    <w:rsid w:val="0FC50FA8"/>
    <w:rsid w:val="0FD80066"/>
    <w:rsid w:val="0FDC1687"/>
    <w:rsid w:val="0FE43413"/>
    <w:rsid w:val="0FF03039"/>
    <w:rsid w:val="0FF33367"/>
    <w:rsid w:val="0FF554C2"/>
    <w:rsid w:val="100953B3"/>
    <w:rsid w:val="1021389E"/>
    <w:rsid w:val="102E32CA"/>
    <w:rsid w:val="1030310F"/>
    <w:rsid w:val="103066C5"/>
    <w:rsid w:val="1034757B"/>
    <w:rsid w:val="10393570"/>
    <w:rsid w:val="10421935"/>
    <w:rsid w:val="10442B83"/>
    <w:rsid w:val="10565E63"/>
    <w:rsid w:val="106B0F2C"/>
    <w:rsid w:val="106D056C"/>
    <w:rsid w:val="10745238"/>
    <w:rsid w:val="108A74E0"/>
    <w:rsid w:val="108C5B56"/>
    <w:rsid w:val="108D671B"/>
    <w:rsid w:val="10957180"/>
    <w:rsid w:val="1098392A"/>
    <w:rsid w:val="109C6A36"/>
    <w:rsid w:val="10A135AE"/>
    <w:rsid w:val="10A94C27"/>
    <w:rsid w:val="10AC2C63"/>
    <w:rsid w:val="10AC64AF"/>
    <w:rsid w:val="10AF2C58"/>
    <w:rsid w:val="10B35040"/>
    <w:rsid w:val="10B70C19"/>
    <w:rsid w:val="10B91E1E"/>
    <w:rsid w:val="10B975D7"/>
    <w:rsid w:val="10BA7C50"/>
    <w:rsid w:val="10BB1F86"/>
    <w:rsid w:val="10C43124"/>
    <w:rsid w:val="10C804BA"/>
    <w:rsid w:val="10D10EAC"/>
    <w:rsid w:val="10EB46DD"/>
    <w:rsid w:val="10FF0FF0"/>
    <w:rsid w:val="1102722F"/>
    <w:rsid w:val="11067119"/>
    <w:rsid w:val="11157FBE"/>
    <w:rsid w:val="11180A3A"/>
    <w:rsid w:val="111E1063"/>
    <w:rsid w:val="11243DE2"/>
    <w:rsid w:val="114420DA"/>
    <w:rsid w:val="115C1141"/>
    <w:rsid w:val="11661A17"/>
    <w:rsid w:val="11686AF7"/>
    <w:rsid w:val="11690245"/>
    <w:rsid w:val="11693E70"/>
    <w:rsid w:val="1169615F"/>
    <w:rsid w:val="1169731B"/>
    <w:rsid w:val="116E3993"/>
    <w:rsid w:val="117403A3"/>
    <w:rsid w:val="117A6DE0"/>
    <w:rsid w:val="11807745"/>
    <w:rsid w:val="11855F21"/>
    <w:rsid w:val="1186312B"/>
    <w:rsid w:val="118E6EB7"/>
    <w:rsid w:val="11A07569"/>
    <w:rsid w:val="11B5287A"/>
    <w:rsid w:val="11BB36EA"/>
    <w:rsid w:val="11BC52BB"/>
    <w:rsid w:val="11C31E52"/>
    <w:rsid w:val="11D70847"/>
    <w:rsid w:val="11DA75D9"/>
    <w:rsid w:val="11E07BD6"/>
    <w:rsid w:val="11E10E74"/>
    <w:rsid w:val="11E32CFE"/>
    <w:rsid w:val="11F51D52"/>
    <w:rsid w:val="120973BB"/>
    <w:rsid w:val="124023E9"/>
    <w:rsid w:val="1247778E"/>
    <w:rsid w:val="124E1138"/>
    <w:rsid w:val="124F2CCB"/>
    <w:rsid w:val="124F5E1C"/>
    <w:rsid w:val="12525188"/>
    <w:rsid w:val="12554395"/>
    <w:rsid w:val="12581FB0"/>
    <w:rsid w:val="1262612F"/>
    <w:rsid w:val="127754FC"/>
    <w:rsid w:val="127C6F3D"/>
    <w:rsid w:val="12802D9D"/>
    <w:rsid w:val="128404EC"/>
    <w:rsid w:val="1299348C"/>
    <w:rsid w:val="129B6CF0"/>
    <w:rsid w:val="12A55CF8"/>
    <w:rsid w:val="12AA6525"/>
    <w:rsid w:val="12B971BE"/>
    <w:rsid w:val="12BF7A56"/>
    <w:rsid w:val="12CD189D"/>
    <w:rsid w:val="12D15F73"/>
    <w:rsid w:val="12D37226"/>
    <w:rsid w:val="12D66F61"/>
    <w:rsid w:val="12D84D61"/>
    <w:rsid w:val="12DB0EFE"/>
    <w:rsid w:val="12DF6433"/>
    <w:rsid w:val="12F20D25"/>
    <w:rsid w:val="12FA7B94"/>
    <w:rsid w:val="131A5E09"/>
    <w:rsid w:val="132316AE"/>
    <w:rsid w:val="13394281"/>
    <w:rsid w:val="133B2F58"/>
    <w:rsid w:val="133D7C1A"/>
    <w:rsid w:val="133E676A"/>
    <w:rsid w:val="134A18B0"/>
    <w:rsid w:val="13551DFE"/>
    <w:rsid w:val="13552D11"/>
    <w:rsid w:val="13555A30"/>
    <w:rsid w:val="13595047"/>
    <w:rsid w:val="13596EAB"/>
    <w:rsid w:val="136A76C3"/>
    <w:rsid w:val="136C1680"/>
    <w:rsid w:val="136C2889"/>
    <w:rsid w:val="136F3A3A"/>
    <w:rsid w:val="137439B9"/>
    <w:rsid w:val="137C292B"/>
    <w:rsid w:val="1384072D"/>
    <w:rsid w:val="138C6053"/>
    <w:rsid w:val="13921252"/>
    <w:rsid w:val="13971689"/>
    <w:rsid w:val="139D52B1"/>
    <w:rsid w:val="13A26AA4"/>
    <w:rsid w:val="13A639FE"/>
    <w:rsid w:val="13B441EE"/>
    <w:rsid w:val="13B70368"/>
    <w:rsid w:val="13C5385A"/>
    <w:rsid w:val="13C67C32"/>
    <w:rsid w:val="13C7650B"/>
    <w:rsid w:val="13E36FD0"/>
    <w:rsid w:val="13E62E35"/>
    <w:rsid w:val="13F44C5E"/>
    <w:rsid w:val="13F6683F"/>
    <w:rsid w:val="13F85E97"/>
    <w:rsid w:val="14202F11"/>
    <w:rsid w:val="14347FC8"/>
    <w:rsid w:val="14437412"/>
    <w:rsid w:val="14470DAC"/>
    <w:rsid w:val="144B34C5"/>
    <w:rsid w:val="14501D15"/>
    <w:rsid w:val="145804CF"/>
    <w:rsid w:val="145B034D"/>
    <w:rsid w:val="146355B1"/>
    <w:rsid w:val="14710D80"/>
    <w:rsid w:val="14716258"/>
    <w:rsid w:val="149F7C10"/>
    <w:rsid w:val="14B27946"/>
    <w:rsid w:val="14B32E6C"/>
    <w:rsid w:val="14B60EF3"/>
    <w:rsid w:val="14BB7E10"/>
    <w:rsid w:val="14C26E83"/>
    <w:rsid w:val="14C4364E"/>
    <w:rsid w:val="14CD0FEF"/>
    <w:rsid w:val="14CE055C"/>
    <w:rsid w:val="14D14611"/>
    <w:rsid w:val="14D236A7"/>
    <w:rsid w:val="14D60D40"/>
    <w:rsid w:val="14DB13DB"/>
    <w:rsid w:val="14DE64E6"/>
    <w:rsid w:val="14E01BDA"/>
    <w:rsid w:val="14E4577A"/>
    <w:rsid w:val="14E70B5B"/>
    <w:rsid w:val="14FA65AB"/>
    <w:rsid w:val="14FF6DE9"/>
    <w:rsid w:val="15025B0A"/>
    <w:rsid w:val="15084C3E"/>
    <w:rsid w:val="150C0679"/>
    <w:rsid w:val="150C5B93"/>
    <w:rsid w:val="150D2247"/>
    <w:rsid w:val="151D6954"/>
    <w:rsid w:val="15262041"/>
    <w:rsid w:val="153406C6"/>
    <w:rsid w:val="153B0F5F"/>
    <w:rsid w:val="153D6E41"/>
    <w:rsid w:val="1540317E"/>
    <w:rsid w:val="15432206"/>
    <w:rsid w:val="15514F20"/>
    <w:rsid w:val="155A01F0"/>
    <w:rsid w:val="155B057A"/>
    <w:rsid w:val="156A61E7"/>
    <w:rsid w:val="157D1BDA"/>
    <w:rsid w:val="158A3D95"/>
    <w:rsid w:val="15AA6F86"/>
    <w:rsid w:val="15C25CC8"/>
    <w:rsid w:val="15C400DD"/>
    <w:rsid w:val="15C42356"/>
    <w:rsid w:val="15CF2BEA"/>
    <w:rsid w:val="15DD6F42"/>
    <w:rsid w:val="15E04CDF"/>
    <w:rsid w:val="15E72F5E"/>
    <w:rsid w:val="15E856DA"/>
    <w:rsid w:val="15F0353F"/>
    <w:rsid w:val="15F46B57"/>
    <w:rsid w:val="15F6718A"/>
    <w:rsid w:val="16045191"/>
    <w:rsid w:val="1605055A"/>
    <w:rsid w:val="160A5EA5"/>
    <w:rsid w:val="16133BD5"/>
    <w:rsid w:val="161610FC"/>
    <w:rsid w:val="161703C2"/>
    <w:rsid w:val="16187549"/>
    <w:rsid w:val="16212FBC"/>
    <w:rsid w:val="16244FF5"/>
    <w:rsid w:val="16257B12"/>
    <w:rsid w:val="16272301"/>
    <w:rsid w:val="162D3CFB"/>
    <w:rsid w:val="1631290E"/>
    <w:rsid w:val="163637A5"/>
    <w:rsid w:val="163857C3"/>
    <w:rsid w:val="163A5F48"/>
    <w:rsid w:val="16415A83"/>
    <w:rsid w:val="16461FB2"/>
    <w:rsid w:val="164B51D1"/>
    <w:rsid w:val="164C0089"/>
    <w:rsid w:val="165416BD"/>
    <w:rsid w:val="16581150"/>
    <w:rsid w:val="165B2F3A"/>
    <w:rsid w:val="16647AC0"/>
    <w:rsid w:val="167B2511"/>
    <w:rsid w:val="167C7F65"/>
    <w:rsid w:val="16873B98"/>
    <w:rsid w:val="168947C4"/>
    <w:rsid w:val="169A5AB1"/>
    <w:rsid w:val="16A32645"/>
    <w:rsid w:val="16AE6AA9"/>
    <w:rsid w:val="16B23269"/>
    <w:rsid w:val="16C7083D"/>
    <w:rsid w:val="16C75FCB"/>
    <w:rsid w:val="16C90CF9"/>
    <w:rsid w:val="16C96DB6"/>
    <w:rsid w:val="16CA3751"/>
    <w:rsid w:val="16D056D6"/>
    <w:rsid w:val="16D549B6"/>
    <w:rsid w:val="16D96901"/>
    <w:rsid w:val="16E03F8A"/>
    <w:rsid w:val="16ED38FD"/>
    <w:rsid w:val="16FA3C0E"/>
    <w:rsid w:val="16FC0B74"/>
    <w:rsid w:val="16FC6E2E"/>
    <w:rsid w:val="17057BEC"/>
    <w:rsid w:val="170A1EE2"/>
    <w:rsid w:val="170E4685"/>
    <w:rsid w:val="170F60D4"/>
    <w:rsid w:val="171417DB"/>
    <w:rsid w:val="171A609D"/>
    <w:rsid w:val="171B1048"/>
    <w:rsid w:val="172044F3"/>
    <w:rsid w:val="1733070B"/>
    <w:rsid w:val="17347FEC"/>
    <w:rsid w:val="173A60FA"/>
    <w:rsid w:val="173E35C8"/>
    <w:rsid w:val="17490760"/>
    <w:rsid w:val="174E0F95"/>
    <w:rsid w:val="1759660B"/>
    <w:rsid w:val="17614839"/>
    <w:rsid w:val="176D1A3F"/>
    <w:rsid w:val="17761B00"/>
    <w:rsid w:val="177D6CC4"/>
    <w:rsid w:val="17943CB6"/>
    <w:rsid w:val="17946704"/>
    <w:rsid w:val="17965604"/>
    <w:rsid w:val="179934B8"/>
    <w:rsid w:val="179A487E"/>
    <w:rsid w:val="17A01E49"/>
    <w:rsid w:val="17A63C46"/>
    <w:rsid w:val="17B52D26"/>
    <w:rsid w:val="17BF4F0E"/>
    <w:rsid w:val="17C00378"/>
    <w:rsid w:val="17C3417F"/>
    <w:rsid w:val="17C72C6B"/>
    <w:rsid w:val="17E6628A"/>
    <w:rsid w:val="17EE0FBD"/>
    <w:rsid w:val="17F1496F"/>
    <w:rsid w:val="17F96341"/>
    <w:rsid w:val="17FDF6F8"/>
    <w:rsid w:val="1806792F"/>
    <w:rsid w:val="18103C79"/>
    <w:rsid w:val="18104A8B"/>
    <w:rsid w:val="182F1F38"/>
    <w:rsid w:val="18383E07"/>
    <w:rsid w:val="183A32C2"/>
    <w:rsid w:val="1842030F"/>
    <w:rsid w:val="18420797"/>
    <w:rsid w:val="184266F1"/>
    <w:rsid w:val="184603E0"/>
    <w:rsid w:val="184C07CD"/>
    <w:rsid w:val="184C20EE"/>
    <w:rsid w:val="18510A99"/>
    <w:rsid w:val="185B71DA"/>
    <w:rsid w:val="185D2255"/>
    <w:rsid w:val="185E1DB8"/>
    <w:rsid w:val="187F506C"/>
    <w:rsid w:val="188609B1"/>
    <w:rsid w:val="18883C96"/>
    <w:rsid w:val="188B26B1"/>
    <w:rsid w:val="189A5F9C"/>
    <w:rsid w:val="189A7CA3"/>
    <w:rsid w:val="189B7FDA"/>
    <w:rsid w:val="189D50AD"/>
    <w:rsid w:val="189F35B2"/>
    <w:rsid w:val="189F5090"/>
    <w:rsid w:val="18A64941"/>
    <w:rsid w:val="18A64A24"/>
    <w:rsid w:val="18B3178B"/>
    <w:rsid w:val="18B33D4F"/>
    <w:rsid w:val="18B7513D"/>
    <w:rsid w:val="18D36059"/>
    <w:rsid w:val="18DD568E"/>
    <w:rsid w:val="18E30D14"/>
    <w:rsid w:val="18E5639D"/>
    <w:rsid w:val="18E66A1D"/>
    <w:rsid w:val="18E725F3"/>
    <w:rsid w:val="18E95283"/>
    <w:rsid w:val="18F16E26"/>
    <w:rsid w:val="18F31288"/>
    <w:rsid w:val="190209CF"/>
    <w:rsid w:val="19081A0E"/>
    <w:rsid w:val="190E7E3F"/>
    <w:rsid w:val="191620B5"/>
    <w:rsid w:val="191D700D"/>
    <w:rsid w:val="19380DD8"/>
    <w:rsid w:val="19421E70"/>
    <w:rsid w:val="19422F71"/>
    <w:rsid w:val="1943495D"/>
    <w:rsid w:val="194452A9"/>
    <w:rsid w:val="19486488"/>
    <w:rsid w:val="195E33B1"/>
    <w:rsid w:val="19623672"/>
    <w:rsid w:val="197238B3"/>
    <w:rsid w:val="19734F78"/>
    <w:rsid w:val="197411BD"/>
    <w:rsid w:val="1975641B"/>
    <w:rsid w:val="197579FE"/>
    <w:rsid w:val="197A6D3D"/>
    <w:rsid w:val="1989223E"/>
    <w:rsid w:val="198A6159"/>
    <w:rsid w:val="199F3A74"/>
    <w:rsid w:val="199F6136"/>
    <w:rsid w:val="19B828A0"/>
    <w:rsid w:val="19B9408C"/>
    <w:rsid w:val="19D12C98"/>
    <w:rsid w:val="19DE1AE5"/>
    <w:rsid w:val="19E51BBB"/>
    <w:rsid w:val="19E65160"/>
    <w:rsid w:val="19F70DD0"/>
    <w:rsid w:val="1A0129F7"/>
    <w:rsid w:val="1A08264E"/>
    <w:rsid w:val="1A16161D"/>
    <w:rsid w:val="1A176E49"/>
    <w:rsid w:val="1A2718A1"/>
    <w:rsid w:val="1A294B27"/>
    <w:rsid w:val="1A2E7F65"/>
    <w:rsid w:val="1A5C739F"/>
    <w:rsid w:val="1A7116EF"/>
    <w:rsid w:val="1A7D0B74"/>
    <w:rsid w:val="1A7F7A92"/>
    <w:rsid w:val="1A876171"/>
    <w:rsid w:val="1A877C6E"/>
    <w:rsid w:val="1A991D03"/>
    <w:rsid w:val="1A9F70A6"/>
    <w:rsid w:val="1AA44F60"/>
    <w:rsid w:val="1AB65028"/>
    <w:rsid w:val="1AB76977"/>
    <w:rsid w:val="1AB84B90"/>
    <w:rsid w:val="1ABA2F1D"/>
    <w:rsid w:val="1ABD6DB9"/>
    <w:rsid w:val="1ACD7592"/>
    <w:rsid w:val="1ACF1E88"/>
    <w:rsid w:val="1ACF3D06"/>
    <w:rsid w:val="1ACF7A8D"/>
    <w:rsid w:val="1AD80D68"/>
    <w:rsid w:val="1ADE54A3"/>
    <w:rsid w:val="1AE017C0"/>
    <w:rsid w:val="1AE60058"/>
    <w:rsid w:val="1AEE34CB"/>
    <w:rsid w:val="1AF112C0"/>
    <w:rsid w:val="1AF36465"/>
    <w:rsid w:val="1AF8344E"/>
    <w:rsid w:val="1AF86688"/>
    <w:rsid w:val="1AFD1EE0"/>
    <w:rsid w:val="1B0D2A1E"/>
    <w:rsid w:val="1B125001"/>
    <w:rsid w:val="1B192F4B"/>
    <w:rsid w:val="1B1C24FE"/>
    <w:rsid w:val="1B2C08A8"/>
    <w:rsid w:val="1B4D1A51"/>
    <w:rsid w:val="1B780D5A"/>
    <w:rsid w:val="1B7F3815"/>
    <w:rsid w:val="1B971954"/>
    <w:rsid w:val="1BA53ABA"/>
    <w:rsid w:val="1BAD5924"/>
    <w:rsid w:val="1BBC4D79"/>
    <w:rsid w:val="1BC32D69"/>
    <w:rsid w:val="1BC81A30"/>
    <w:rsid w:val="1BCA6416"/>
    <w:rsid w:val="1BCE45BE"/>
    <w:rsid w:val="1BD15650"/>
    <w:rsid w:val="1BD96AFB"/>
    <w:rsid w:val="1BDE1F5E"/>
    <w:rsid w:val="1BE0416E"/>
    <w:rsid w:val="1BEE08F6"/>
    <w:rsid w:val="1BEF51BD"/>
    <w:rsid w:val="1BF33C6C"/>
    <w:rsid w:val="1BF90597"/>
    <w:rsid w:val="1C0E47D4"/>
    <w:rsid w:val="1C11437B"/>
    <w:rsid w:val="1C1442B7"/>
    <w:rsid w:val="1C241B70"/>
    <w:rsid w:val="1C287A7B"/>
    <w:rsid w:val="1C2E2660"/>
    <w:rsid w:val="1C30256B"/>
    <w:rsid w:val="1C371D6D"/>
    <w:rsid w:val="1C44694B"/>
    <w:rsid w:val="1C571B17"/>
    <w:rsid w:val="1C5F4DD5"/>
    <w:rsid w:val="1C6A49D1"/>
    <w:rsid w:val="1C6A5B67"/>
    <w:rsid w:val="1C7321B8"/>
    <w:rsid w:val="1C7C137D"/>
    <w:rsid w:val="1C7C539B"/>
    <w:rsid w:val="1C892245"/>
    <w:rsid w:val="1C8D065C"/>
    <w:rsid w:val="1C8F6BBA"/>
    <w:rsid w:val="1C976151"/>
    <w:rsid w:val="1C984EE8"/>
    <w:rsid w:val="1C9C3AF5"/>
    <w:rsid w:val="1CA1540E"/>
    <w:rsid w:val="1CA473E9"/>
    <w:rsid w:val="1CA50994"/>
    <w:rsid w:val="1CAD2203"/>
    <w:rsid w:val="1CB37B6D"/>
    <w:rsid w:val="1CBA7BA2"/>
    <w:rsid w:val="1CC0089A"/>
    <w:rsid w:val="1CCD0CB2"/>
    <w:rsid w:val="1CD37CCF"/>
    <w:rsid w:val="1CD82E3B"/>
    <w:rsid w:val="1CD9229D"/>
    <w:rsid w:val="1CDB62E1"/>
    <w:rsid w:val="1CE514B0"/>
    <w:rsid w:val="1CEE1681"/>
    <w:rsid w:val="1CFC3687"/>
    <w:rsid w:val="1CFC3FA5"/>
    <w:rsid w:val="1D0336F0"/>
    <w:rsid w:val="1D0A2B5F"/>
    <w:rsid w:val="1D0D38B9"/>
    <w:rsid w:val="1D196C6A"/>
    <w:rsid w:val="1D2420AA"/>
    <w:rsid w:val="1D2559F3"/>
    <w:rsid w:val="1D3C79E6"/>
    <w:rsid w:val="1D3E0078"/>
    <w:rsid w:val="1D3E7272"/>
    <w:rsid w:val="1D4D46FE"/>
    <w:rsid w:val="1D651D6D"/>
    <w:rsid w:val="1D6D1731"/>
    <w:rsid w:val="1D76384B"/>
    <w:rsid w:val="1D807E56"/>
    <w:rsid w:val="1D830509"/>
    <w:rsid w:val="1D8316F5"/>
    <w:rsid w:val="1D8355D3"/>
    <w:rsid w:val="1D962F3E"/>
    <w:rsid w:val="1D9E5C53"/>
    <w:rsid w:val="1DA3128C"/>
    <w:rsid w:val="1DA97C6A"/>
    <w:rsid w:val="1DAD3748"/>
    <w:rsid w:val="1DB1772F"/>
    <w:rsid w:val="1DB24FEB"/>
    <w:rsid w:val="1DB32C1D"/>
    <w:rsid w:val="1DC25D24"/>
    <w:rsid w:val="1DC75A1B"/>
    <w:rsid w:val="1DCA0DA4"/>
    <w:rsid w:val="1DD7645C"/>
    <w:rsid w:val="1DE404A2"/>
    <w:rsid w:val="1DEB4ADE"/>
    <w:rsid w:val="1DEF3799"/>
    <w:rsid w:val="1E05468E"/>
    <w:rsid w:val="1E15696A"/>
    <w:rsid w:val="1E192DA5"/>
    <w:rsid w:val="1E1A4F82"/>
    <w:rsid w:val="1E1C41EE"/>
    <w:rsid w:val="1E1E1612"/>
    <w:rsid w:val="1E207379"/>
    <w:rsid w:val="1E324D01"/>
    <w:rsid w:val="1E37504F"/>
    <w:rsid w:val="1E397845"/>
    <w:rsid w:val="1E5E19B8"/>
    <w:rsid w:val="1E6247C9"/>
    <w:rsid w:val="1E653A5B"/>
    <w:rsid w:val="1E683B0E"/>
    <w:rsid w:val="1E687FB7"/>
    <w:rsid w:val="1E6D7F40"/>
    <w:rsid w:val="1E733F40"/>
    <w:rsid w:val="1E7A1F13"/>
    <w:rsid w:val="1E7B6DDB"/>
    <w:rsid w:val="1E7C56C9"/>
    <w:rsid w:val="1E8119B3"/>
    <w:rsid w:val="1E8415E9"/>
    <w:rsid w:val="1E89024B"/>
    <w:rsid w:val="1E8E443D"/>
    <w:rsid w:val="1E9249E6"/>
    <w:rsid w:val="1E9D0373"/>
    <w:rsid w:val="1EAE5DBD"/>
    <w:rsid w:val="1EBA1774"/>
    <w:rsid w:val="1EBB0DA0"/>
    <w:rsid w:val="1EBD67F7"/>
    <w:rsid w:val="1EC04D41"/>
    <w:rsid w:val="1EC12436"/>
    <w:rsid w:val="1ECA2D49"/>
    <w:rsid w:val="1ECB7AF4"/>
    <w:rsid w:val="1ECF6E30"/>
    <w:rsid w:val="1ED70AE2"/>
    <w:rsid w:val="1ED9740A"/>
    <w:rsid w:val="1EE35891"/>
    <w:rsid w:val="1EE50F14"/>
    <w:rsid w:val="1EEE5DCF"/>
    <w:rsid w:val="1F061F34"/>
    <w:rsid w:val="1F134CE2"/>
    <w:rsid w:val="1F1854F7"/>
    <w:rsid w:val="1F211A2B"/>
    <w:rsid w:val="1F293597"/>
    <w:rsid w:val="1F2D586B"/>
    <w:rsid w:val="1F3A5C15"/>
    <w:rsid w:val="1F422B7D"/>
    <w:rsid w:val="1F4644CA"/>
    <w:rsid w:val="1F582E71"/>
    <w:rsid w:val="1F587DCD"/>
    <w:rsid w:val="1F671B7F"/>
    <w:rsid w:val="1F8912E8"/>
    <w:rsid w:val="1F9756BA"/>
    <w:rsid w:val="1FA23967"/>
    <w:rsid w:val="1FA5156E"/>
    <w:rsid w:val="1FAB1985"/>
    <w:rsid w:val="1FAC6448"/>
    <w:rsid w:val="1FAD655E"/>
    <w:rsid w:val="1FB21CC3"/>
    <w:rsid w:val="1FB956B7"/>
    <w:rsid w:val="1FBB33C8"/>
    <w:rsid w:val="1FBD4E4C"/>
    <w:rsid w:val="1FCD7D01"/>
    <w:rsid w:val="1FCF3ABB"/>
    <w:rsid w:val="1FDD4421"/>
    <w:rsid w:val="1FE25607"/>
    <w:rsid w:val="1FE9715F"/>
    <w:rsid w:val="1FF27749"/>
    <w:rsid w:val="1FF56F4D"/>
    <w:rsid w:val="1FF64276"/>
    <w:rsid w:val="1FFA69DD"/>
    <w:rsid w:val="1FFF313D"/>
    <w:rsid w:val="1FFF6FD9"/>
    <w:rsid w:val="200B4D89"/>
    <w:rsid w:val="200D5A56"/>
    <w:rsid w:val="20104D96"/>
    <w:rsid w:val="2022079F"/>
    <w:rsid w:val="20261B51"/>
    <w:rsid w:val="202B581E"/>
    <w:rsid w:val="202D1954"/>
    <w:rsid w:val="20352418"/>
    <w:rsid w:val="20381B69"/>
    <w:rsid w:val="20433AD5"/>
    <w:rsid w:val="204D1B46"/>
    <w:rsid w:val="20556827"/>
    <w:rsid w:val="20631708"/>
    <w:rsid w:val="206605BC"/>
    <w:rsid w:val="206F13E5"/>
    <w:rsid w:val="20713436"/>
    <w:rsid w:val="207402A9"/>
    <w:rsid w:val="20752717"/>
    <w:rsid w:val="20781671"/>
    <w:rsid w:val="20796DDF"/>
    <w:rsid w:val="207D4F3C"/>
    <w:rsid w:val="207E51BE"/>
    <w:rsid w:val="208A0EC6"/>
    <w:rsid w:val="20915C68"/>
    <w:rsid w:val="20A90090"/>
    <w:rsid w:val="20C91B14"/>
    <w:rsid w:val="20E51536"/>
    <w:rsid w:val="20F12C67"/>
    <w:rsid w:val="20F36EA6"/>
    <w:rsid w:val="20FF234A"/>
    <w:rsid w:val="210373B6"/>
    <w:rsid w:val="21090163"/>
    <w:rsid w:val="21130145"/>
    <w:rsid w:val="21131FBB"/>
    <w:rsid w:val="2117184B"/>
    <w:rsid w:val="21186CA9"/>
    <w:rsid w:val="212225E3"/>
    <w:rsid w:val="21273335"/>
    <w:rsid w:val="213F386A"/>
    <w:rsid w:val="2149411E"/>
    <w:rsid w:val="2150337B"/>
    <w:rsid w:val="21583E6F"/>
    <w:rsid w:val="215D2EAA"/>
    <w:rsid w:val="215F69C2"/>
    <w:rsid w:val="21643F75"/>
    <w:rsid w:val="21717874"/>
    <w:rsid w:val="21793326"/>
    <w:rsid w:val="218942FA"/>
    <w:rsid w:val="219272B8"/>
    <w:rsid w:val="21A15A27"/>
    <w:rsid w:val="21A917E3"/>
    <w:rsid w:val="21AA62BC"/>
    <w:rsid w:val="21AD6338"/>
    <w:rsid w:val="21B104F0"/>
    <w:rsid w:val="21C771F3"/>
    <w:rsid w:val="21DB6786"/>
    <w:rsid w:val="21E518DF"/>
    <w:rsid w:val="21E90CCF"/>
    <w:rsid w:val="21EA2AC4"/>
    <w:rsid w:val="21ED1C00"/>
    <w:rsid w:val="21EE427B"/>
    <w:rsid w:val="22017032"/>
    <w:rsid w:val="2211714D"/>
    <w:rsid w:val="221E19EC"/>
    <w:rsid w:val="222C680C"/>
    <w:rsid w:val="22320137"/>
    <w:rsid w:val="223B5CC8"/>
    <w:rsid w:val="223B5FEC"/>
    <w:rsid w:val="223E18D8"/>
    <w:rsid w:val="22420059"/>
    <w:rsid w:val="22477945"/>
    <w:rsid w:val="224C2F68"/>
    <w:rsid w:val="225C3840"/>
    <w:rsid w:val="22636A65"/>
    <w:rsid w:val="2267134A"/>
    <w:rsid w:val="22765200"/>
    <w:rsid w:val="22804D3B"/>
    <w:rsid w:val="228522B9"/>
    <w:rsid w:val="22857032"/>
    <w:rsid w:val="22865A47"/>
    <w:rsid w:val="22922964"/>
    <w:rsid w:val="229C67D7"/>
    <w:rsid w:val="22A04AF7"/>
    <w:rsid w:val="22A103E4"/>
    <w:rsid w:val="22A669BC"/>
    <w:rsid w:val="22AB6699"/>
    <w:rsid w:val="22BA0549"/>
    <w:rsid w:val="22C05D45"/>
    <w:rsid w:val="22C46CA5"/>
    <w:rsid w:val="22CA3CC8"/>
    <w:rsid w:val="22CC4559"/>
    <w:rsid w:val="22CF54DE"/>
    <w:rsid w:val="22DF1AC9"/>
    <w:rsid w:val="22E66781"/>
    <w:rsid w:val="22F54524"/>
    <w:rsid w:val="230B1C85"/>
    <w:rsid w:val="23161FC1"/>
    <w:rsid w:val="231B4DC0"/>
    <w:rsid w:val="231E747D"/>
    <w:rsid w:val="23201D4E"/>
    <w:rsid w:val="233007CC"/>
    <w:rsid w:val="233642B4"/>
    <w:rsid w:val="233D25DC"/>
    <w:rsid w:val="23506EEC"/>
    <w:rsid w:val="235F0EF5"/>
    <w:rsid w:val="235F4463"/>
    <w:rsid w:val="236F405F"/>
    <w:rsid w:val="237C6120"/>
    <w:rsid w:val="23975BD8"/>
    <w:rsid w:val="23997BF1"/>
    <w:rsid w:val="23A32E4E"/>
    <w:rsid w:val="23A84642"/>
    <w:rsid w:val="23AC5415"/>
    <w:rsid w:val="23B3028C"/>
    <w:rsid w:val="23CF2CA5"/>
    <w:rsid w:val="23D757F6"/>
    <w:rsid w:val="23E13D10"/>
    <w:rsid w:val="23E36570"/>
    <w:rsid w:val="23E9520E"/>
    <w:rsid w:val="23EB1DA2"/>
    <w:rsid w:val="23EC2E31"/>
    <w:rsid w:val="23FD75DE"/>
    <w:rsid w:val="240862AD"/>
    <w:rsid w:val="240F6A00"/>
    <w:rsid w:val="241E282C"/>
    <w:rsid w:val="241F191A"/>
    <w:rsid w:val="241F1C2A"/>
    <w:rsid w:val="2424116F"/>
    <w:rsid w:val="24267D0D"/>
    <w:rsid w:val="2433632C"/>
    <w:rsid w:val="24440DE7"/>
    <w:rsid w:val="24482D50"/>
    <w:rsid w:val="244D59CD"/>
    <w:rsid w:val="24543091"/>
    <w:rsid w:val="24554436"/>
    <w:rsid w:val="245A5C3F"/>
    <w:rsid w:val="24704ABA"/>
    <w:rsid w:val="248473DF"/>
    <w:rsid w:val="24892108"/>
    <w:rsid w:val="24927D0C"/>
    <w:rsid w:val="249A7EBA"/>
    <w:rsid w:val="249D296B"/>
    <w:rsid w:val="249F1619"/>
    <w:rsid w:val="249F39A2"/>
    <w:rsid w:val="24A4493A"/>
    <w:rsid w:val="24A93E12"/>
    <w:rsid w:val="24BB70D4"/>
    <w:rsid w:val="24BC3791"/>
    <w:rsid w:val="24BD011D"/>
    <w:rsid w:val="24C26F15"/>
    <w:rsid w:val="24C60B2C"/>
    <w:rsid w:val="24D30013"/>
    <w:rsid w:val="24D64A35"/>
    <w:rsid w:val="24DA4DE7"/>
    <w:rsid w:val="24E47E73"/>
    <w:rsid w:val="24E57929"/>
    <w:rsid w:val="24EA7241"/>
    <w:rsid w:val="24F36D20"/>
    <w:rsid w:val="250F73C7"/>
    <w:rsid w:val="251236F7"/>
    <w:rsid w:val="25281EE7"/>
    <w:rsid w:val="252D37E3"/>
    <w:rsid w:val="253F7958"/>
    <w:rsid w:val="254429BD"/>
    <w:rsid w:val="25482DCB"/>
    <w:rsid w:val="254C061E"/>
    <w:rsid w:val="254F0616"/>
    <w:rsid w:val="25502844"/>
    <w:rsid w:val="2556128B"/>
    <w:rsid w:val="255676EF"/>
    <w:rsid w:val="25622E3C"/>
    <w:rsid w:val="2575105D"/>
    <w:rsid w:val="25754019"/>
    <w:rsid w:val="258B0908"/>
    <w:rsid w:val="25960D37"/>
    <w:rsid w:val="259A519E"/>
    <w:rsid w:val="259E0F9C"/>
    <w:rsid w:val="259E10AC"/>
    <w:rsid w:val="25A30556"/>
    <w:rsid w:val="25A641D2"/>
    <w:rsid w:val="25A97A56"/>
    <w:rsid w:val="25CD1880"/>
    <w:rsid w:val="25CD5A96"/>
    <w:rsid w:val="25D806D8"/>
    <w:rsid w:val="25DE362C"/>
    <w:rsid w:val="25EB29A2"/>
    <w:rsid w:val="25EB6467"/>
    <w:rsid w:val="25F02691"/>
    <w:rsid w:val="25F06937"/>
    <w:rsid w:val="25F10CC5"/>
    <w:rsid w:val="25F2765E"/>
    <w:rsid w:val="260F67A9"/>
    <w:rsid w:val="26155BA9"/>
    <w:rsid w:val="26165773"/>
    <w:rsid w:val="26183984"/>
    <w:rsid w:val="261F578B"/>
    <w:rsid w:val="26227639"/>
    <w:rsid w:val="262B305A"/>
    <w:rsid w:val="263175EB"/>
    <w:rsid w:val="26440B2E"/>
    <w:rsid w:val="26465B73"/>
    <w:rsid w:val="264A4A7F"/>
    <w:rsid w:val="26545F85"/>
    <w:rsid w:val="265B3A7A"/>
    <w:rsid w:val="26645BA6"/>
    <w:rsid w:val="26650EF0"/>
    <w:rsid w:val="2668574B"/>
    <w:rsid w:val="266955A1"/>
    <w:rsid w:val="267A0071"/>
    <w:rsid w:val="267E0A3F"/>
    <w:rsid w:val="267F2A0D"/>
    <w:rsid w:val="26801E90"/>
    <w:rsid w:val="2684670D"/>
    <w:rsid w:val="268D63F0"/>
    <w:rsid w:val="2699345C"/>
    <w:rsid w:val="26993B53"/>
    <w:rsid w:val="269A4C6B"/>
    <w:rsid w:val="26A75929"/>
    <w:rsid w:val="26A85AE8"/>
    <w:rsid w:val="26B02B34"/>
    <w:rsid w:val="26B60FF3"/>
    <w:rsid w:val="26BB1EFF"/>
    <w:rsid w:val="26D60BFA"/>
    <w:rsid w:val="26D80614"/>
    <w:rsid w:val="26DB3A46"/>
    <w:rsid w:val="26E7369E"/>
    <w:rsid w:val="26E80CC0"/>
    <w:rsid w:val="26EA680C"/>
    <w:rsid w:val="26FF69D1"/>
    <w:rsid w:val="27071103"/>
    <w:rsid w:val="27077A36"/>
    <w:rsid w:val="27080C37"/>
    <w:rsid w:val="270D4CCD"/>
    <w:rsid w:val="271307D0"/>
    <w:rsid w:val="27165590"/>
    <w:rsid w:val="27184DD6"/>
    <w:rsid w:val="272622FC"/>
    <w:rsid w:val="272B51EC"/>
    <w:rsid w:val="273D7D3A"/>
    <w:rsid w:val="27550073"/>
    <w:rsid w:val="27592120"/>
    <w:rsid w:val="275B6EB4"/>
    <w:rsid w:val="27686B3A"/>
    <w:rsid w:val="276F7262"/>
    <w:rsid w:val="2772479E"/>
    <w:rsid w:val="277575E2"/>
    <w:rsid w:val="2779309D"/>
    <w:rsid w:val="278E7357"/>
    <w:rsid w:val="27922F86"/>
    <w:rsid w:val="279B22F9"/>
    <w:rsid w:val="27AA191C"/>
    <w:rsid w:val="27BE3A30"/>
    <w:rsid w:val="27BE77A4"/>
    <w:rsid w:val="27C20684"/>
    <w:rsid w:val="27CA0199"/>
    <w:rsid w:val="27D0520F"/>
    <w:rsid w:val="27D767FD"/>
    <w:rsid w:val="27D91652"/>
    <w:rsid w:val="27DD26CD"/>
    <w:rsid w:val="27EA0BF5"/>
    <w:rsid w:val="27EF7CA6"/>
    <w:rsid w:val="27F81E03"/>
    <w:rsid w:val="28011F03"/>
    <w:rsid w:val="28013942"/>
    <w:rsid w:val="281E1745"/>
    <w:rsid w:val="28245D35"/>
    <w:rsid w:val="282B65E0"/>
    <w:rsid w:val="28306C85"/>
    <w:rsid w:val="28362642"/>
    <w:rsid w:val="283B4ACD"/>
    <w:rsid w:val="283D2B9C"/>
    <w:rsid w:val="283E575F"/>
    <w:rsid w:val="284C18CF"/>
    <w:rsid w:val="285B6C13"/>
    <w:rsid w:val="285D1921"/>
    <w:rsid w:val="2861157A"/>
    <w:rsid w:val="28630C2D"/>
    <w:rsid w:val="286D7836"/>
    <w:rsid w:val="28732798"/>
    <w:rsid w:val="2873581F"/>
    <w:rsid w:val="2879797C"/>
    <w:rsid w:val="288B5901"/>
    <w:rsid w:val="28983A99"/>
    <w:rsid w:val="28A416DF"/>
    <w:rsid w:val="28A7608E"/>
    <w:rsid w:val="28AF1ABB"/>
    <w:rsid w:val="28BF5DF1"/>
    <w:rsid w:val="28C26EFA"/>
    <w:rsid w:val="28CC64C7"/>
    <w:rsid w:val="28DB02CB"/>
    <w:rsid w:val="28E26875"/>
    <w:rsid w:val="28E55011"/>
    <w:rsid w:val="28EB0ECB"/>
    <w:rsid w:val="28EE4A1F"/>
    <w:rsid w:val="28FC7F6C"/>
    <w:rsid w:val="28FD70BF"/>
    <w:rsid w:val="29056483"/>
    <w:rsid w:val="29067C4A"/>
    <w:rsid w:val="29182369"/>
    <w:rsid w:val="291D7C74"/>
    <w:rsid w:val="2921317B"/>
    <w:rsid w:val="29222374"/>
    <w:rsid w:val="2926017F"/>
    <w:rsid w:val="29267587"/>
    <w:rsid w:val="293056B6"/>
    <w:rsid w:val="293A0C93"/>
    <w:rsid w:val="294D5EF4"/>
    <w:rsid w:val="2953641F"/>
    <w:rsid w:val="29551EFD"/>
    <w:rsid w:val="295B268D"/>
    <w:rsid w:val="295D19B9"/>
    <w:rsid w:val="295F633A"/>
    <w:rsid w:val="29651DF3"/>
    <w:rsid w:val="29686748"/>
    <w:rsid w:val="296879F1"/>
    <w:rsid w:val="296B784E"/>
    <w:rsid w:val="2981154A"/>
    <w:rsid w:val="29823B1A"/>
    <w:rsid w:val="298430D3"/>
    <w:rsid w:val="29864D57"/>
    <w:rsid w:val="29891F30"/>
    <w:rsid w:val="298941E7"/>
    <w:rsid w:val="2993560A"/>
    <w:rsid w:val="299A1754"/>
    <w:rsid w:val="299B7513"/>
    <w:rsid w:val="299E0C00"/>
    <w:rsid w:val="29AB548A"/>
    <w:rsid w:val="29AF043D"/>
    <w:rsid w:val="29BD4C91"/>
    <w:rsid w:val="29BD7D3C"/>
    <w:rsid w:val="29C411AA"/>
    <w:rsid w:val="29C7357D"/>
    <w:rsid w:val="29CC1111"/>
    <w:rsid w:val="29DB62D9"/>
    <w:rsid w:val="29DE026F"/>
    <w:rsid w:val="29DF5E8E"/>
    <w:rsid w:val="29EF158C"/>
    <w:rsid w:val="29F232B6"/>
    <w:rsid w:val="29F30599"/>
    <w:rsid w:val="29F83523"/>
    <w:rsid w:val="29FA7A14"/>
    <w:rsid w:val="29FF2B5C"/>
    <w:rsid w:val="2A00415A"/>
    <w:rsid w:val="2A16135E"/>
    <w:rsid w:val="2A1B5DC4"/>
    <w:rsid w:val="2A1F1540"/>
    <w:rsid w:val="2A265CA0"/>
    <w:rsid w:val="2A2C1861"/>
    <w:rsid w:val="2A302AEF"/>
    <w:rsid w:val="2A306A5A"/>
    <w:rsid w:val="2A4C0601"/>
    <w:rsid w:val="2A556734"/>
    <w:rsid w:val="2A5642BD"/>
    <w:rsid w:val="2A5A497C"/>
    <w:rsid w:val="2A6614E1"/>
    <w:rsid w:val="2A6E594A"/>
    <w:rsid w:val="2A722416"/>
    <w:rsid w:val="2A7351EC"/>
    <w:rsid w:val="2A750BB8"/>
    <w:rsid w:val="2A752484"/>
    <w:rsid w:val="2A754F9F"/>
    <w:rsid w:val="2A86459E"/>
    <w:rsid w:val="2A8F058C"/>
    <w:rsid w:val="2A915BC3"/>
    <w:rsid w:val="2A9475AF"/>
    <w:rsid w:val="2AA24A11"/>
    <w:rsid w:val="2AAD213E"/>
    <w:rsid w:val="2AB670A9"/>
    <w:rsid w:val="2ABC04F1"/>
    <w:rsid w:val="2AD91EA5"/>
    <w:rsid w:val="2AEA75AA"/>
    <w:rsid w:val="2AEB5E1A"/>
    <w:rsid w:val="2AF3458B"/>
    <w:rsid w:val="2AF6676B"/>
    <w:rsid w:val="2AFF7BDB"/>
    <w:rsid w:val="2B022991"/>
    <w:rsid w:val="2B0F281A"/>
    <w:rsid w:val="2B186008"/>
    <w:rsid w:val="2B27208C"/>
    <w:rsid w:val="2B2B578B"/>
    <w:rsid w:val="2B2B6558"/>
    <w:rsid w:val="2B2C27F6"/>
    <w:rsid w:val="2B2D35BC"/>
    <w:rsid w:val="2B360854"/>
    <w:rsid w:val="2B3D0601"/>
    <w:rsid w:val="2B3E5874"/>
    <w:rsid w:val="2B4B338E"/>
    <w:rsid w:val="2B4B7B89"/>
    <w:rsid w:val="2B4D5BE7"/>
    <w:rsid w:val="2B4E34B2"/>
    <w:rsid w:val="2B562504"/>
    <w:rsid w:val="2B611735"/>
    <w:rsid w:val="2B662F94"/>
    <w:rsid w:val="2B6C682F"/>
    <w:rsid w:val="2B780DD2"/>
    <w:rsid w:val="2B7A1195"/>
    <w:rsid w:val="2B7C1C49"/>
    <w:rsid w:val="2B810DE1"/>
    <w:rsid w:val="2B8959A0"/>
    <w:rsid w:val="2B897DDC"/>
    <w:rsid w:val="2B8C5A4F"/>
    <w:rsid w:val="2B9A5E43"/>
    <w:rsid w:val="2B9E4B6F"/>
    <w:rsid w:val="2BA111A1"/>
    <w:rsid w:val="2BAB42BD"/>
    <w:rsid w:val="2BBB1FDD"/>
    <w:rsid w:val="2BC0729C"/>
    <w:rsid w:val="2BC21228"/>
    <w:rsid w:val="2BC32B5E"/>
    <w:rsid w:val="2BC52D02"/>
    <w:rsid w:val="2BC7483B"/>
    <w:rsid w:val="2BCC4C8A"/>
    <w:rsid w:val="2BD92B05"/>
    <w:rsid w:val="2BD97936"/>
    <w:rsid w:val="2BE95E7B"/>
    <w:rsid w:val="2BF57C61"/>
    <w:rsid w:val="2BFA3899"/>
    <w:rsid w:val="2BFD3A06"/>
    <w:rsid w:val="2BFE3DF3"/>
    <w:rsid w:val="2C01400E"/>
    <w:rsid w:val="2C190120"/>
    <w:rsid w:val="2C192D00"/>
    <w:rsid w:val="2C1A5282"/>
    <w:rsid w:val="2C1B6F9C"/>
    <w:rsid w:val="2C217FAA"/>
    <w:rsid w:val="2C245521"/>
    <w:rsid w:val="2C30111A"/>
    <w:rsid w:val="2C302CE6"/>
    <w:rsid w:val="2C3432A3"/>
    <w:rsid w:val="2C385B7D"/>
    <w:rsid w:val="2C392052"/>
    <w:rsid w:val="2C3C6B74"/>
    <w:rsid w:val="2C4043A2"/>
    <w:rsid w:val="2C44293E"/>
    <w:rsid w:val="2C480C71"/>
    <w:rsid w:val="2C4B31D5"/>
    <w:rsid w:val="2C5A19D5"/>
    <w:rsid w:val="2C6E6561"/>
    <w:rsid w:val="2C81472F"/>
    <w:rsid w:val="2C917E34"/>
    <w:rsid w:val="2C981FB2"/>
    <w:rsid w:val="2C9F688D"/>
    <w:rsid w:val="2CAF60BD"/>
    <w:rsid w:val="2CB871A7"/>
    <w:rsid w:val="2CCA7648"/>
    <w:rsid w:val="2CD216CD"/>
    <w:rsid w:val="2CD72428"/>
    <w:rsid w:val="2CE60953"/>
    <w:rsid w:val="2CEC004D"/>
    <w:rsid w:val="2D036C68"/>
    <w:rsid w:val="2D151A71"/>
    <w:rsid w:val="2D1C4A89"/>
    <w:rsid w:val="2D2F20E3"/>
    <w:rsid w:val="2D2F7F1B"/>
    <w:rsid w:val="2D3D225B"/>
    <w:rsid w:val="2D3D239F"/>
    <w:rsid w:val="2D4320E7"/>
    <w:rsid w:val="2D517D67"/>
    <w:rsid w:val="2D550087"/>
    <w:rsid w:val="2D563B40"/>
    <w:rsid w:val="2D5B36CD"/>
    <w:rsid w:val="2D64078C"/>
    <w:rsid w:val="2D721A7C"/>
    <w:rsid w:val="2D733790"/>
    <w:rsid w:val="2D7473B2"/>
    <w:rsid w:val="2D75795B"/>
    <w:rsid w:val="2D7B23E8"/>
    <w:rsid w:val="2D80549A"/>
    <w:rsid w:val="2D893633"/>
    <w:rsid w:val="2D8A60CA"/>
    <w:rsid w:val="2D8D2A4F"/>
    <w:rsid w:val="2D962697"/>
    <w:rsid w:val="2D966B05"/>
    <w:rsid w:val="2D972CB6"/>
    <w:rsid w:val="2D9F4549"/>
    <w:rsid w:val="2DA345F4"/>
    <w:rsid w:val="2DA36280"/>
    <w:rsid w:val="2DB40D7B"/>
    <w:rsid w:val="2DB74965"/>
    <w:rsid w:val="2DBB5FA3"/>
    <w:rsid w:val="2DCB64E6"/>
    <w:rsid w:val="2DD64C53"/>
    <w:rsid w:val="2DE100D7"/>
    <w:rsid w:val="2DE1328A"/>
    <w:rsid w:val="2DEF4157"/>
    <w:rsid w:val="2DF21DC5"/>
    <w:rsid w:val="2DF70B6C"/>
    <w:rsid w:val="2DF713AF"/>
    <w:rsid w:val="2E04013B"/>
    <w:rsid w:val="2E051A23"/>
    <w:rsid w:val="2E27210A"/>
    <w:rsid w:val="2E2A7A16"/>
    <w:rsid w:val="2E2B7AAF"/>
    <w:rsid w:val="2E3827F2"/>
    <w:rsid w:val="2E3A05C2"/>
    <w:rsid w:val="2E50123E"/>
    <w:rsid w:val="2E56516C"/>
    <w:rsid w:val="2E59293C"/>
    <w:rsid w:val="2E5E2BD9"/>
    <w:rsid w:val="2E6616A5"/>
    <w:rsid w:val="2E703F1A"/>
    <w:rsid w:val="2E7222D1"/>
    <w:rsid w:val="2E735CA2"/>
    <w:rsid w:val="2E7D11B2"/>
    <w:rsid w:val="2E852BD4"/>
    <w:rsid w:val="2E854969"/>
    <w:rsid w:val="2E85616D"/>
    <w:rsid w:val="2E8D54FE"/>
    <w:rsid w:val="2EB632F3"/>
    <w:rsid w:val="2EB72677"/>
    <w:rsid w:val="2EB86683"/>
    <w:rsid w:val="2EBE37B9"/>
    <w:rsid w:val="2EC456C9"/>
    <w:rsid w:val="2EC62614"/>
    <w:rsid w:val="2ECB4A94"/>
    <w:rsid w:val="2ED565B1"/>
    <w:rsid w:val="2EDD3CD2"/>
    <w:rsid w:val="2EED4C39"/>
    <w:rsid w:val="2EF6151C"/>
    <w:rsid w:val="2EFB3250"/>
    <w:rsid w:val="2EFF6478"/>
    <w:rsid w:val="2F104AB2"/>
    <w:rsid w:val="2F1A4C3D"/>
    <w:rsid w:val="2F226B8E"/>
    <w:rsid w:val="2F291E00"/>
    <w:rsid w:val="2F316294"/>
    <w:rsid w:val="2F3D3A7C"/>
    <w:rsid w:val="2F4B43B4"/>
    <w:rsid w:val="2F5448E8"/>
    <w:rsid w:val="2F6462D3"/>
    <w:rsid w:val="2F7740CF"/>
    <w:rsid w:val="2F7E1172"/>
    <w:rsid w:val="2F7F76A3"/>
    <w:rsid w:val="2F8224C5"/>
    <w:rsid w:val="2F862B5C"/>
    <w:rsid w:val="2F864D85"/>
    <w:rsid w:val="2F955507"/>
    <w:rsid w:val="2F99355C"/>
    <w:rsid w:val="2F9B2972"/>
    <w:rsid w:val="2F9D688F"/>
    <w:rsid w:val="2FB14BC4"/>
    <w:rsid w:val="2FBF68BF"/>
    <w:rsid w:val="2FBF6D2D"/>
    <w:rsid w:val="2FC242FE"/>
    <w:rsid w:val="2FCD1094"/>
    <w:rsid w:val="2FD23D44"/>
    <w:rsid w:val="2FD32769"/>
    <w:rsid w:val="2FE642B8"/>
    <w:rsid w:val="2FEA21A7"/>
    <w:rsid w:val="2FED7DDE"/>
    <w:rsid w:val="2FF00D58"/>
    <w:rsid w:val="2FF0267C"/>
    <w:rsid w:val="3007700F"/>
    <w:rsid w:val="300D520F"/>
    <w:rsid w:val="300E6B4E"/>
    <w:rsid w:val="301241C3"/>
    <w:rsid w:val="301B4BFD"/>
    <w:rsid w:val="301B5B64"/>
    <w:rsid w:val="301E5B9A"/>
    <w:rsid w:val="303070C9"/>
    <w:rsid w:val="3032091C"/>
    <w:rsid w:val="3032258D"/>
    <w:rsid w:val="30372265"/>
    <w:rsid w:val="304344DD"/>
    <w:rsid w:val="30440EA3"/>
    <w:rsid w:val="304C6262"/>
    <w:rsid w:val="3082682B"/>
    <w:rsid w:val="3098505F"/>
    <w:rsid w:val="30985559"/>
    <w:rsid w:val="309F68E8"/>
    <w:rsid w:val="30A510F5"/>
    <w:rsid w:val="30A770F0"/>
    <w:rsid w:val="30B319D3"/>
    <w:rsid w:val="30B57B37"/>
    <w:rsid w:val="30B73737"/>
    <w:rsid w:val="30C33423"/>
    <w:rsid w:val="30C36F47"/>
    <w:rsid w:val="30CB71E3"/>
    <w:rsid w:val="30D21E22"/>
    <w:rsid w:val="30D95C12"/>
    <w:rsid w:val="30E0722D"/>
    <w:rsid w:val="30E2089F"/>
    <w:rsid w:val="30ED4D31"/>
    <w:rsid w:val="30F52BC6"/>
    <w:rsid w:val="30F75D9F"/>
    <w:rsid w:val="30F848A8"/>
    <w:rsid w:val="30FD4260"/>
    <w:rsid w:val="31053069"/>
    <w:rsid w:val="3106249C"/>
    <w:rsid w:val="31131C51"/>
    <w:rsid w:val="31185A39"/>
    <w:rsid w:val="31317C10"/>
    <w:rsid w:val="31370BD4"/>
    <w:rsid w:val="313D7871"/>
    <w:rsid w:val="31422C14"/>
    <w:rsid w:val="314825E1"/>
    <w:rsid w:val="315203B7"/>
    <w:rsid w:val="31572BFD"/>
    <w:rsid w:val="315B6E7E"/>
    <w:rsid w:val="315D14FE"/>
    <w:rsid w:val="316225B5"/>
    <w:rsid w:val="316A1732"/>
    <w:rsid w:val="316A1D1A"/>
    <w:rsid w:val="316F4A7F"/>
    <w:rsid w:val="316F7410"/>
    <w:rsid w:val="317057AE"/>
    <w:rsid w:val="317825BD"/>
    <w:rsid w:val="318D0327"/>
    <w:rsid w:val="31900027"/>
    <w:rsid w:val="3190237C"/>
    <w:rsid w:val="319B5080"/>
    <w:rsid w:val="319F6995"/>
    <w:rsid w:val="31A216C6"/>
    <w:rsid w:val="31A360CD"/>
    <w:rsid w:val="31A87135"/>
    <w:rsid w:val="31BE0B67"/>
    <w:rsid w:val="31C27A60"/>
    <w:rsid w:val="31C46DD7"/>
    <w:rsid w:val="31C5694A"/>
    <w:rsid w:val="31C9409A"/>
    <w:rsid w:val="31CB6796"/>
    <w:rsid w:val="31D3762C"/>
    <w:rsid w:val="31EC6BDF"/>
    <w:rsid w:val="31F03226"/>
    <w:rsid w:val="31F10A97"/>
    <w:rsid w:val="31F466B4"/>
    <w:rsid w:val="321B16A0"/>
    <w:rsid w:val="321D62F7"/>
    <w:rsid w:val="321F689D"/>
    <w:rsid w:val="322E16BA"/>
    <w:rsid w:val="32380A64"/>
    <w:rsid w:val="323F4351"/>
    <w:rsid w:val="32400AD0"/>
    <w:rsid w:val="32401E38"/>
    <w:rsid w:val="326B71A4"/>
    <w:rsid w:val="326E778B"/>
    <w:rsid w:val="32700042"/>
    <w:rsid w:val="3277283B"/>
    <w:rsid w:val="3281308D"/>
    <w:rsid w:val="32860C99"/>
    <w:rsid w:val="3288471D"/>
    <w:rsid w:val="328A68AC"/>
    <w:rsid w:val="3298631E"/>
    <w:rsid w:val="32A02013"/>
    <w:rsid w:val="32A20F07"/>
    <w:rsid w:val="32AB3126"/>
    <w:rsid w:val="32B37947"/>
    <w:rsid w:val="32B6626C"/>
    <w:rsid w:val="32B675B4"/>
    <w:rsid w:val="32B76C1B"/>
    <w:rsid w:val="32C1314B"/>
    <w:rsid w:val="32C26066"/>
    <w:rsid w:val="32C329C6"/>
    <w:rsid w:val="32CA517E"/>
    <w:rsid w:val="32CC4791"/>
    <w:rsid w:val="32D53AC9"/>
    <w:rsid w:val="32D72BC6"/>
    <w:rsid w:val="32DA4DA6"/>
    <w:rsid w:val="32E0684A"/>
    <w:rsid w:val="32E5072A"/>
    <w:rsid w:val="32E6125B"/>
    <w:rsid w:val="32F0373B"/>
    <w:rsid w:val="32F72511"/>
    <w:rsid w:val="32F83463"/>
    <w:rsid w:val="32FA34A5"/>
    <w:rsid w:val="33006037"/>
    <w:rsid w:val="33274F00"/>
    <w:rsid w:val="33277075"/>
    <w:rsid w:val="332B21BB"/>
    <w:rsid w:val="332D5F33"/>
    <w:rsid w:val="33354D99"/>
    <w:rsid w:val="334B153D"/>
    <w:rsid w:val="334F1601"/>
    <w:rsid w:val="33517C83"/>
    <w:rsid w:val="33541DC5"/>
    <w:rsid w:val="335A1D50"/>
    <w:rsid w:val="335E0704"/>
    <w:rsid w:val="336C1A5C"/>
    <w:rsid w:val="33866DF9"/>
    <w:rsid w:val="338756CB"/>
    <w:rsid w:val="338D4150"/>
    <w:rsid w:val="338F6D21"/>
    <w:rsid w:val="339422E9"/>
    <w:rsid w:val="339C2977"/>
    <w:rsid w:val="339E7BE5"/>
    <w:rsid w:val="33A02B36"/>
    <w:rsid w:val="33A37FA3"/>
    <w:rsid w:val="33A447DA"/>
    <w:rsid w:val="33AD4EB1"/>
    <w:rsid w:val="33AF56D7"/>
    <w:rsid w:val="33BC10DB"/>
    <w:rsid w:val="33BC7BAE"/>
    <w:rsid w:val="33CE2F86"/>
    <w:rsid w:val="33D53829"/>
    <w:rsid w:val="33D809C9"/>
    <w:rsid w:val="33DC6246"/>
    <w:rsid w:val="33DC7CBD"/>
    <w:rsid w:val="33E06E85"/>
    <w:rsid w:val="33E3509A"/>
    <w:rsid w:val="33E46AAE"/>
    <w:rsid w:val="33EA54E1"/>
    <w:rsid w:val="33EB123A"/>
    <w:rsid w:val="33F312CF"/>
    <w:rsid w:val="33F8538F"/>
    <w:rsid w:val="33F97BC3"/>
    <w:rsid w:val="34072653"/>
    <w:rsid w:val="340A5902"/>
    <w:rsid w:val="340F457D"/>
    <w:rsid w:val="34104A02"/>
    <w:rsid w:val="34136646"/>
    <w:rsid w:val="341430DA"/>
    <w:rsid w:val="34172FF0"/>
    <w:rsid w:val="341961DC"/>
    <w:rsid w:val="341D4A71"/>
    <w:rsid w:val="341E19E2"/>
    <w:rsid w:val="34224447"/>
    <w:rsid w:val="34227188"/>
    <w:rsid w:val="342773A8"/>
    <w:rsid w:val="34291160"/>
    <w:rsid w:val="343856A9"/>
    <w:rsid w:val="343C6E7B"/>
    <w:rsid w:val="34455E35"/>
    <w:rsid w:val="34462020"/>
    <w:rsid w:val="344C49F0"/>
    <w:rsid w:val="344F3C87"/>
    <w:rsid w:val="3451515C"/>
    <w:rsid w:val="34531AB6"/>
    <w:rsid w:val="346009F6"/>
    <w:rsid w:val="34630AF1"/>
    <w:rsid w:val="346B2115"/>
    <w:rsid w:val="34711E4F"/>
    <w:rsid w:val="3475136B"/>
    <w:rsid w:val="347B0F20"/>
    <w:rsid w:val="34874936"/>
    <w:rsid w:val="3490513E"/>
    <w:rsid w:val="349427F3"/>
    <w:rsid w:val="34954CA2"/>
    <w:rsid w:val="349E50B4"/>
    <w:rsid w:val="34A17D65"/>
    <w:rsid w:val="34A54C3D"/>
    <w:rsid w:val="34AA0657"/>
    <w:rsid w:val="34AC16ED"/>
    <w:rsid w:val="34AF1334"/>
    <w:rsid w:val="34B32468"/>
    <w:rsid w:val="34B974C7"/>
    <w:rsid w:val="34CB767B"/>
    <w:rsid w:val="34CC71CA"/>
    <w:rsid w:val="34CD279F"/>
    <w:rsid w:val="34CE79CC"/>
    <w:rsid w:val="34D27390"/>
    <w:rsid w:val="34DF2351"/>
    <w:rsid w:val="34F87B36"/>
    <w:rsid w:val="34F916E5"/>
    <w:rsid w:val="350C3926"/>
    <w:rsid w:val="351B1C0E"/>
    <w:rsid w:val="351D1FD7"/>
    <w:rsid w:val="351E4E70"/>
    <w:rsid w:val="351E7EE3"/>
    <w:rsid w:val="3522560A"/>
    <w:rsid w:val="352918E3"/>
    <w:rsid w:val="352C6487"/>
    <w:rsid w:val="35303B68"/>
    <w:rsid w:val="353233CF"/>
    <w:rsid w:val="35363C8E"/>
    <w:rsid w:val="353820E0"/>
    <w:rsid w:val="353A377D"/>
    <w:rsid w:val="35526DB6"/>
    <w:rsid w:val="3554219F"/>
    <w:rsid w:val="35595755"/>
    <w:rsid w:val="35625935"/>
    <w:rsid w:val="356640AF"/>
    <w:rsid w:val="357743A1"/>
    <w:rsid w:val="357C048E"/>
    <w:rsid w:val="358331A4"/>
    <w:rsid w:val="3588710C"/>
    <w:rsid w:val="358F223C"/>
    <w:rsid w:val="35A30028"/>
    <w:rsid w:val="35A31483"/>
    <w:rsid w:val="35A92362"/>
    <w:rsid w:val="35AC061F"/>
    <w:rsid w:val="35B975FD"/>
    <w:rsid w:val="35D33EA6"/>
    <w:rsid w:val="35E34F1E"/>
    <w:rsid w:val="35E41BE9"/>
    <w:rsid w:val="35EC766C"/>
    <w:rsid w:val="35EF45B7"/>
    <w:rsid w:val="35F04FF6"/>
    <w:rsid w:val="3608217A"/>
    <w:rsid w:val="3617731E"/>
    <w:rsid w:val="36195128"/>
    <w:rsid w:val="361A4712"/>
    <w:rsid w:val="36336DEF"/>
    <w:rsid w:val="363A1FB5"/>
    <w:rsid w:val="363C14BB"/>
    <w:rsid w:val="363D534D"/>
    <w:rsid w:val="363F48C9"/>
    <w:rsid w:val="365677BF"/>
    <w:rsid w:val="36587B18"/>
    <w:rsid w:val="366D3E43"/>
    <w:rsid w:val="36792ECF"/>
    <w:rsid w:val="367D9634"/>
    <w:rsid w:val="36871D47"/>
    <w:rsid w:val="368C59DB"/>
    <w:rsid w:val="369C7670"/>
    <w:rsid w:val="36A04C6E"/>
    <w:rsid w:val="36A34A80"/>
    <w:rsid w:val="36A73E64"/>
    <w:rsid w:val="36BF3284"/>
    <w:rsid w:val="36C249AB"/>
    <w:rsid w:val="36CD6087"/>
    <w:rsid w:val="36D44623"/>
    <w:rsid w:val="36D80897"/>
    <w:rsid w:val="36DD37CC"/>
    <w:rsid w:val="36ED4934"/>
    <w:rsid w:val="36F7552D"/>
    <w:rsid w:val="36F85BCA"/>
    <w:rsid w:val="36FA218D"/>
    <w:rsid w:val="36FA5585"/>
    <w:rsid w:val="370A5F10"/>
    <w:rsid w:val="370B58FF"/>
    <w:rsid w:val="3712598C"/>
    <w:rsid w:val="371626B7"/>
    <w:rsid w:val="371766B4"/>
    <w:rsid w:val="37176DC9"/>
    <w:rsid w:val="371E638E"/>
    <w:rsid w:val="37262BCA"/>
    <w:rsid w:val="372A3E50"/>
    <w:rsid w:val="373544F7"/>
    <w:rsid w:val="373C4433"/>
    <w:rsid w:val="37464F0B"/>
    <w:rsid w:val="374E042E"/>
    <w:rsid w:val="37504EB7"/>
    <w:rsid w:val="37575C49"/>
    <w:rsid w:val="37596805"/>
    <w:rsid w:val="375C6175"/>
    <w:rsid w:val="376A59F8"/>
    <w:rsid w:val="376E5A1F"/>
    <w:rsid w:val="37796EA4"/>
    <w:rsid w:val="377A2E92"/>
    <w:rsid w:val="378860FC"/>
    <w:rsid w:val="37940DDC"/>
    <w:rsid w:val="379E0624"/>
    <w:rsid w:val="37A014A0"/>
    <w:rsid w:val="37A065BD"/>
    <w:rsid w:val="37A73A89"/>
    <w:rsid w:val="37C01D5B"/>
    <w:rsid w:val="37C3268A"/>
    <w:rsid w:val="37C423AB"/>
    <w:rsid w:val="37CA2E1B"/>
    <w:rsid w:val="37CF65E6"/>
    <w:rsid w:val="37E25892"/>
    <w:rsid w:val="37E25F37"/>
    <w:rsid w:val="37E32241"/>
    <w:rsid w:val="37F3717F"/>
    <w:rsid w:val="380C54A6"/>
    <w:rsid w:val="3810238E"/>
    <w:rsid w:val="38196529"/>
    <w:rsid w:val="381A03A2"/>
    <w:rsid w:val="38266354"/>
    <w:rsid w:val="382705B8"/>
    <w:rsid w:val="38312F98"/>
    <w:rsid w:val="3835183D"/>
    <w:rsid w:val="3835447B"/>
    <w:rsid w:val="383A0CFF"/>
    <w:rsid w:val="384B3100"/>
    <w:rsid w:val="387552AA"/>
    <w:rsid w:val="38845C75"/>
    <w:rsid w:val="388B4619"/>
    <w:rsid w:val="388F6D48"/>
    <w:rsid w:val="389234F0"/>
    <w:rsid w:val="38962238"/>
    <w:rsid w:val="389B72BA"/>
    <w:rsid w:val="38B21092"/>
    <w:rsid w:val="38B535E0"/>
    <w:rsid w:val="38B60F10"/>
    <w:rsid w:val="38BC0407"/>
    <w:rsid w:val="38BD0188"/>
    <w:rsid w:val="38C54F08"/>
    <w:rsid w:val="38CB2F97"/>
    <w:rsid w:val="38CE00BD"/>
    <w:rsid w:val="38D51263"/>
    <w:rsid w:val="38D65DF5"/>
    <w:rsid w:val="38DE4341"/>
    <w:rsid w:val="38DF225D"/>
    <w:rsid w:val="38E071D0"/>
    <w:rsid w:val="38E42DED"/>
    <w:rsid w:val="38EB18DF"/>
    <w:rsid w:val="38EE7D1B"/>
    <w:rsid w:val="38F44A10"/>
    <w:rsid w:val="38F81057"/>
    <w:rsid w:val="38FA24F9"/>
    <w:rsid w:val="38FA3D5E"/>
    <w:rsid w:val="38FF3FE7"/>
    <w:rsid w:val="390A6E42"/>
    <w:rsid w:val="39132E54"/>
    <w:rsid w:val="39165FC0"/>
    <w:rsid w:val="3916684F"/>
    <w:rsid w:val="391D752C"/>
    <w:rsid w:val="39225606"/>
    <w:rsid w:val="392B15CB"/>
    <w:rsid w:val="392B6072"/>
    <w:rsid w:val="392D2B5B"/>
    <w:rsid w:val="3945197E"/>
    <w:rsid w:val="394744A5"/>
    <w:rsid w:val="394B4D96"/>
    <w:rsid w:val="395B0D5E"/>
    <w:rsid w:val="395E1100"/>
    <w:rsid w:val="395F417C"/>
    <w:rsid w:val="39662145"/>
    <w:rsid w:val="39787E76"/>
    <w:rsid w:val="397B0F01"/>
    <w:rsid w:val="39862ACC"/>
    <w:rsid w:val="39AE1726"/>
    <w:rsid w:val="39BD4154"/>
    <w:rsid w:val="39C012BF"/>
    <w:rsid w:val="39C91554"/>
    <w:rsid w:val="39D531D9"/>
    <w:rsid w:val="39D711CE"/>
    <w:rsid w:val="39DD136A"/>
    <w:rsid w:val="39DD4BE5"/>
    <w:rsid w:val="39DF07FF"/>
    <w:rsid w:val="39E60AE1"/>
    <w:rsid w:val="39E77CF0"/>
    <w:rsid w:val="39ED748E"/>
    <w:rsid w:val="39F26388"/>
    <w:rsid w:val="39FA528F"/>
    <w:rsid w:val="39FE49EC"/>
    <w:rsid w:val="3A031652"/>
    <w:rsid w:val="3A060FAE"/>
    <w:rsid w:val="3A0B68A2"/>
    <w:rsid w:val="3A0C1513"/>
    <w:rsid w:val="3A126FDF"/>
    <w:rsid w:val="3A1510B1"/>
    <w:rsid w:val="3A1D5794"/>
    <w:rsid w:val="3A2044C0"/>
    <w:rsid w:val="3A322081"/>
    <w:rsid w:val="3A332606"/>
    <w:rsid w:val="3A4F6AC3"/>
    <w:rsid w:val="3A572A82"/>
    <w:rsid w:val="3A5B4807"/>
    <w:rsid w:val="3A6F5B0F"/>
    <w:rsid w:val="3A744959"/>
    <w:rsid w:val="3A7E2ED9"/>
    <w:rsid w:val="3A862DEC"/>
    <w:rsid w:val="3A896DA1"/>
    <w:rsid w:val="3AA4118C"/>
    <w:rsid w:val="3ABB4597"/>
    <w:rsid w:val="3ABD5035"/>
    <w:rsid w:val="3AD56C8C"/>
    <w:rsid w:val="3AD94D33"/>
    <w:rsid w:val="3ADF703D"/>
    <w:rsid w:val="3AE20D78"/>
    <w:rsid w:val="3AF76EF1"/>
    <w:rsid w:val="3B054C1B"/>
    <w:rsid w:val="3B0D468B"/>
    <w:rsid w:val="3B14546F"/>
    <w:rsid w:val="3B285F59"/>
    <w:rsid w:val="3B291D9C"/>
    <w:rsid w:val="3B4E3601"/>
    <w:rsid w:val="3B57770F"/>
    <w:rsid w:val="3B605B59"/>
    <w:rsid w:val="3B657EB7"/>
    <w:rsid w:val="3B692E15"/>
    <w:rsid w:val="3B6A4B3A"/>
    <w:rsid w:val="3B6EEC6E"/>
    <w:rsid w:val="3B6F3C7A"/>
    <w:rsid w:val="3B705419"/>
    <w:rsid w:val="3B753287"/>
    <w:rsid w:val="3B776740"/>
    <w:rsid w:val="3B89078F"/>
    <w:rsid w:val="3B9D49F5"/>
    <w:rsid w:val="3BA35E1E"/>
    <w:rsid w:val="3BAC5980"/>
    <w:rsid w:val="3BAF14B1"/>
    <w:rsid w:val="3BB078EF"/>
    <w:rsid w:val="3BC431AC"/>
    <w:rsid w:val="3BC53242"/>
    <w:rsid w:val="3BCA6016"/>
    <w:rsid w:val="3BCB453B"/>
    <w:rsid w:val="3BD827B4"/>
    <w:rsid w:val="3BF256CC"/>
    <w:rsid w:val="3BF70BF9"/>
    <w:rsid w:val="3BFF1D8D"/>
    <w:rsid w:val="3C081353"/>
    <w:rsid w:val="3C2B2800"/>
    <w:rsid w:val="3C2E41B1"/>
    <w:rsid w:val="3C334E6D"/>
    <w:rsid w:val="3C392A58"/>
    <w:rsid w:val="3C3B2F2B"/>
    <w:rsid w:val="3C426F21"/>
    <w:rsid w:val="3C4B1ACA"/>
    <w:rsid w:val="3C4E5FF3"/>
    <w:rsid w:val="3C681D8A"/>
    <w:rsid w:val="3C6B7C56"/>
    <w:rsid w:val="3C706898"/>
    <w:rsid w:val="3C71521C"/>
    <w:rsid w:val="3C741C3C"/>
    <w:rsid w:val="3C744D52"/>
    <w:rsid w:val="3C7813C0"/>
    <w:rsid w:val="3C881FCE"/>
    <w:rsid w:val="3C89114C"/>
    <w:rsid w:val="3C8950E8"/>
    <w:rsid w:val="3C96453A"/>
    <w:rsid w:val="3C9A0678"/>
    <w:rsid w:val="3C9F4A02"/>
    <w:rsid w:val="3CA14BF3"/>
    <w:rsid w:val="3CA8296A"/>
    <w:rsid w:val="3CB31E62"/>
    <w:rsid w:val="3CB90837"/>
    <w:rsid w:val="3CBE23C2"/>
    <w:rsid w:val="3CBE74B7"/>
    <w:rsid w:val="3CC406F5"/>
    <w:rsid w:val="3CC76F64"/>
    <w:rsid w:val="3CD70D1B"/>
    <w:rsid w:val="3CD8308A"/>
    <w:rsid w:val="3CDE3DFA"/>
    <w:rsid w:val="3CE368FF"/>
    <w:rsid w:val="3CF8302B"/>
    <w:rsid w:val="3CFB7EF7"/>
    <w:rsid w:val="3CFC3C59"/>
    <w:rsid w:val="3CFD7677"/>
    <w:rsid w:val="3D162B42"/>
    <w:rsid w:val="3D1F0F24"/>
    <w:rsid w:val="3D22434D"/>
    <w:rsid w:val="3D2470DA"/>
    <w:rsid w:val="3D301591"/>
    <w:rsid w:val="3D301C0B"/>
    <w:rsid w:val="3D480D85"/>
    <w:rsid w:val="3D487341"/>
    <w:rsid w:val="3D4A148F"/>
    <w:rsid w:val="3D4A5EC6"/>
    <w:rsid w:val="3D4F5284"/>
    <w:rsid w:val="3D532DC5"/>
    <w:rsid w:val="3D5450AE"/>
    <w:rsid w:val="3D582097"/>
    <w:rsid w:val="3D5D36A1"/>
    <w:rsid w:val="3D607727"/>
    <w:rsid w:val="3D650AF0"/>
    <w:rsid w:val="3D6B6A9F"/>
    <w:rsid w:val="3D7A09C6"/>
    <w:rsid w:val="3D872291"/>
    <w:rsid w:val="3D8D713A"/>
    <w:rsid w:val="3D8E4004"/>
    <w:rsid w:val="3D8F673A"/>
    <w:rsid w:val="3D926729"/>
    <w:rsid w:val="3DAB158F"/>
    <w:rsid w:val="3DAF1F4B"/>
    <w:rsid w:val="3DB9767D"/>
    <w:rsid w:val="3DBC706F"/>
    <w:rsid w:val="3DBF19B9"/>
    <w:rsid w:val="3DC33298"/>
    <w:rsid w:val="3DCA0BB7"/>
    <w:rsid w:val="3DCB49A3"/>
    <w:rsid w:val="3DD13855"/>
    <w:rsid w:val="3DDA7FEC"/>
    <w:rsid w:val="3DE26A6A"/>
    <w:rsid w:val="3DEA720D"/>
    <w:rsid w:val="3DEE11A4"/>
    <w:rsid w:val="3DF77869"/>
    <w:rsid w:val="3DF83AF2"/>
    <w:rsid w:val="3DFA43FE"/>
    <w:rsid w:val="3E070B19"/>
    <w:rsid w:val="3E104DB7"/>
    <w:rsid w:val="3E115D58"/>
    <w:rsid w:val="3E18101A"/>
    <w:rsid w:val="3E1C4E1C"/>
    <w:rsid w:val="3E1E3758"/>
    <w:rsid w:val="3E2A7B5D"/>
    <w:rsid w:val="3E336C0C"/>
    <w:rsid w:val="3E355103"/>
    <w:rsid w:val="3E37675A"/>
    <w:rsid w:val="3E3839DE"/>
    <w:rsid w:val="3E3D59F8"/>
    <w:rsid w:val="3E4923C6"/>
    <w:rsid w:val="3E4A2D86"/>
    <w:rsid w:val="3E4E3415"/>
    <w:rsid w:val="3E5527E2"/>
    <w:rsid w:val="3E5637CD"/>
    <w:rsid w:val="3E597A30"/>
    <w:rsid w:val="3E5A34C5"/>
    <w:rsid w:val="3E5C4714"/>
    <w:rsid w:val="3E805822"/>
    <w:rsid w:val="3E8767FB"/>
    <w:rsid w:val="3E947472"/>
    <w:rsid w:val="3E970BF9"/>
    <w:rsid w:val="3EA01629"/>
    <w:rsid w:val="3EA11583"/>
    <w:rsid w:val="3EA8390B"/>
    <w:rsid w:val="3EB005BD"/>
    <w:rsid w:val="3EC03C62"/>
    <w:rsid w:val="3ED011C6"/>
    <w:rsid w:val="3ED0563E"/>
    <w:rsid w:val="3ED402CB"/>
    <w:rsid w:val="3ED92653"/>
    <w:rsid w:val="3EDB5833"/>
    <w:rsid w:val="3EDD54C3"/>
    <w:rsid w:val="3EDF4E42"/>
    <w:rsid w:val="3EED7C88"/>
    <w:rsid w:val="3EFC612F"/>
    <w:rsid w:val="3F0270C5"/>
    <w:rsid w:val="3F0F7650"/>
    <w:rsid w:val="3F1856F7"/>
    <w:rsid w:val="3F193665"/>
    <w:rsid w:val="3F1B36A1"/>
    <w:rsid w:val="3F251551"/>
    <w:rsid w:val="3F283A52"/>
    <w:rsid w:val="3F3603B6"/>
    <w:rsid w:val="3F3925B4"/>
    <w:rsid w:val="3F397B8D"/>
    <w:rsid w:val="3F49190A"/>
    <w:rsid w:val="3F4A021C"/>
    <w:rsid w:val="3F4A0525"/>
    <w:rsid w:val="3F4F7F05"/>
    <w:rsid w:val="3F534C4F"/>
    <w:rsid w:val="3F61013B"/>
    <w:rsid w:val="3F6802A9"/>
    <w:rsid w:val="3F6B0717"/>
    <w:rsid w:val="3F6B54F2"/>
    <w:rsid w:val="3F7B452E"/>
    <w:rsid w:val="3F7FBC63"/>
    <w:rsid w:val="3F8D38F0"/>
    <w:rsid w:val="3F9A0701"/>
    <w:rsid w:val="3FA90EE5"/>
    <w:rsid w:val="3FB4070A"/>
    <w:rsid w:val="3FB5387D"/>
    <w:rsid w:val="3FBF280E"/>
    <w:rsid w:val="3FC90ECB"/>
    <w:rsid w:val="3FCA6A40"/>
    <w:rsid w:val="3FD57736"/>
    <w:rsid w:val="3FDA11F0"/>
    <w:rsid w:val="3FDB32F4"/>
    <w:rsid w:val="3FDF3B39"/>
    <w:rsid w:val="3FE93C94"/>
    <w:rsid w:val="3FE955B7"/>
    <w:rsid w:val="3FF54E14"/>
    <w:rsid w:val="3FFB0B70"/>
    <w:rsid w:val="3FFF47B3"/>
    <w:rsid w:val="3FFF8FF9"/>
    <w:rsid w:val="40015FAE"/>
    <w:rsid w:val="40100390"/>
    <w:rsid w:val="40124BF7"/>
    <w:rsid w:val="40161ED4"/>
    <w:rsid w:val="401E6C21"/>
    <w:rsid w:val="40226500"/>
    <w:rsid w:val="40392639"/>
    <w:rsid w:val="403E0E41"/>
    <w:rsid w:val="403F1053"/>
    <w:rsid w:val="40405152"/>
    <w:rsid w:val="404B5CF3"/>
    <w:rsid w:val="404E5D23"/>
    <w:rsid w:val="40550877"/>
    <w:rsid w:val="40685318"/>
    <w:rsid w:val="406E0416"/>
    <w:rsid w:val="40703A57"/>
    <w:rsid w:val="4078623E"/>
    <w:rsid w:val="409E353B"/>
    <w:rsid w:val="40AA0BC3"/>
    <w:rsid w:val="40B3754C"/>
    <w:rsid w:val="40B8235B"/>
    <w:rsid w:val="40B9367A"/>
    <w:rsid w:val="40B93ABD"/>
    <w:rsid w:val="40C44A9D"/>
    <w:rsid w:val="40CF5AD4"/>
    <w:rsid w:val="40E77931"/>
    <w:rsid w:val="40ED6D01"/>
    <w:rsid w:val="40F21421"/>
    <w:rsid w:val="40FC491C"/>
    <w:rsid w:val="41071678"/>
    <w:rsid w:val="410A19AA"/>
    <w:rsid w:val="410B2100"/>
    <w:rsid w:val="410B2249"/>
    <w:rsid w:val="411B2322"/>
    <w:rsid w:val="41305BA3"/>
    <w:rsid w:val="413B1552"/>
    <w:rsid w:val="413D733B"/>
    <w:rsid w:val="4145280E"/>
    <w:rsid w:val="416575D2"/>
    <w:rsid w:val="416705D2"/>
    <w:rsid w:val="416C5EE7"/>
    <w:rsid w:val="41743582"/>
    <w:rsid w:val="417D23EB"/>
    <w:rsid w:val="417E51A0"/>
    <w:rsid w:val="418074D9"/>
    <w:rsid w:val="418766FD"/>
    <w:rsid w:val="41A11C32"/>
    <w:rsid w:val="41A86126"/>
    <w:rsid w:val="41AE510F"/>
    <w:rsid w:val="41B62CF7"/>
    <w:rsid w:val="41B8283B"/>
    <w:rsid w:val="41C446E7"/>
    <w:rsid w:val="41CC4B38"/>
    <w:rsid w:val="41E37E2E"/>
    <w:rsid w:val="41F63416"/>
    <w:rsid w:val="41FF1482"/>
    <w:rsid w:val="42060A0A"/>
    <w:rsid w:val="42135A78"/>
    <w:rsid w:val="421803D0"/>
    <w:rsid w:val="421D4D68"/>
    <w:rsid w:val="422E1220"/>
    <w:rsid w:val="42304BD1"/>
    <w:rsid w:val="42390622"/>
    <w:rsid w:val="42406839"/>
    <w:rsid w:val="42433564"/>
    <w:rsid w:val="424373B2"/>
    <w:rsid w:val="4248752A"/>
    <w:rsid w:val="424C731C"/>
    <w:rsid w:val="424D4EFD"/>
    <w:rsid w:val="42556000"/>
    <w:rsid w:val="42567D2F"/>
    <w:rsid w:val="425B0632"/>
    <w:rsid w:val="425F0383"/>
    <w:rsid w:val="426D71AD"/>
    <w:rsid w:val="42753814"/>
    <w:rsid w:val="42797D63"/>
    <w:rsid w:val="427A2035"/>
    <w:rsid w:val="427A46E3"/>
    <w:rsid w:val="42840870"/>
    <w:rsid w:val="429A23D5"/>
    <w:rsid w:val="429B34CB"/>
    <w:rsid w:val="42A5135C"/>
    <w:rsid w:val="42AA5E74"/>
    <w:rsid w:val="42AC066A"/>
    <w:rsid w:val="42B466FD"/>
    <w:rsid w:val="42BA328C"/>
    <w:rsid w:val="42BB133B"/>
    <w:rsid w:val="42BE5A25"/>
    <w:rsid w:val="42C32F5F"/>
    <w:rsid w:val="42C365A9"/>
    <w:rsid w:val="42C46F8F"/>
    <w:rsid w:val="42CB325F"/>
    <w:rsid w:val="42D0776A"/>
    <w:rsid w:val="42D357B4"/>
    <w:rsid w:val="42DA2E70"/>
    <w:rsid w:val="42DD0EC6"/>
    <w:rsid w:val="42DE11E0"/>
    <w:rsid w:val="42E01856"/>
    <w:rsid w:val="42E117CB"/>
    <w:rsid w:val="42E5256B"/>
    <w:rsid w:val="42ED1DEC"/>
    <w:rsid w:val="42F06799"/>
    <w:rsid w:val="42F27D0A"/>
    <w:rsid w:val="42F33BD8"/>
    <w:rsid w:val="42F345B8"/>
    <w:rsid w:val="42F51AAF"/>
    <w:rsid w:val="42FA7117"/>
    <w:rsid w:val="430243CB"/>
    <w:rsid w:val="43044FF0"/>
    <w:rsid w:val="4309698A"/>
    <w:rsid w:val="43113DAB"/>
    <w:rsid w:val="431A3816"/>
    <w:rsid w:val="43266512"/>
    <w:rsid w:val="43384A9C"/>
    <w:rsid w:val="433951C2"/>
    <w:rsid w:val="434A3A6D"/>
    <w:rsid w:val="434C4892"/>
    <w:rsid w:val="43547DFD"/>
    <w:rsid w:val="435A3FA4"/>
    <w:rsid w:val="436341A3"/>
    <w:rsid w:val="43675FBB"/>
    <w:rsid w:val="436C03B1"/>
    <w:rsid w:val="43780995"/>
    <w:rsid w:val="43800377"/>
    <w:rsid w:val="43823C63"/>
    <w:rsid w:val="438A7B1E"/>
    <w:rsid w:val="438C4683"/>
    <w:rsid w:val="438F5CF0"/>
    <w:rsid w:val="439203D7"/>
    <w:rsid w:val="43996CD1"/>
    <w:rsid w:val="439A648F"/>
    <w:rsid w:val="43A71AA3"/>
    <w:rsid w:val="43A906F4"/>
    <w:rsid w:val="43AB20C9"/>
    <w:rsid w:val="43AE1568"/>
    <w:rsid w:val="43B518EE"/>
    <w:rsid w:val="43CD735A"/>
    <w:rsid w:val="43D37875"/>
    <w:rsid w:val="43E608A1"/>
    <w:rsid w:val="43EC249D"/>
    <w:rsid w:val="43ED41B0"/>
    <w:rsid w:val="43EE21DA"/>
    <w:rsid w:val="43F64F93"/>
    <w:rsid w:val="43FB012E"/>
    <w:rsid w:val="44004F9E"/>
    <w:rsid w:val="44106525"/>
    <w:rsid w:val="441F6C19"/>
    <w:rsid w:val="44292B80"/>
    <w:rsid w:val="442A5AAE"/>
    <w:rsid w:val="442D7DA0"/>
    <w:rsid w:val="443321BE"/>
    <w:rsid w:val="44344BFD"/>
    <w:rsid w:val="44585A1C"/>
    <w:rsid w:val="445D0EBF"/>
    <w:rsid w:val="44674750"/>
    <w:rsid w:val="446F7A2D"/>
    <w:rsid w:val="448433E8"/>
    <w:rsid w:val="4487265F"/>
    <w:rsid w:val="448A5CCB"/>
    <w:rsid w:val="448E4357"/>
    <w:rsid w:val="44984973"/>
    <w:rsid w:val="449B733C"/>
    <w:rsid w:val="44AB05E0"/>
    <w:rsid w:val="44AB0A0D"/>
    <w:rsid w:val="44B15D6C"/>
    <w:rsid w:val="44B94E12"/>
    <w:rsid w:val="44BC53E3"/>
    <w:rsid w:val="44BF7FBD"/>
    <w:rsid w:val="44D23AE5"/>
    <w:rsid w:val="44E13121"/>
    <w:rsid w:val="44E71FB5"/>
    <w:rsid w:val="45026D3F"/>
    <w:rsid w:val="450D1C19"/>
    <w:rsid w:val="450D2FC8"/>
    <w:rsid w:val="451B13BB"/>
    <w:rsid w:val="451D7A32"/>
    <w:rsid w:val="45224A65"/>
    <w:rsid w:val="452C7869"/>
    <w:rsid w:val="45305D1E"/>
    <w:rsid w:val="45325BD6"/>
    <w:rsid w:val="453A4E97"/>
    <w:rsid w:val="454510C0"/>
    <w:rsid w:val="454A4C5B"/>
    <w:rsid w:val="45583BCC"/>
    <w:rsid w:val="45602457"/>
    <w:rsid w:val="45647CED"/>
    <w:rsid w:val="456A6E1C"/>
    <w:rsid w:val="456F2D6D"/>
    <w:rsid w:val="457220D0"/>
    <w:rsid w:val="457312A9"/>
    <w:rsid w:val="458C2727"/>
    <w:rsid w:val="45940F74"/>
    <w:rsid w:val="459711AF"/>
    <w:rsid w:val="45CB52CF"/>
    <w:rsid w:val="45D86824"/>
    <w:rsid w:val="45DA6E68"/>
    <w:rsid w:val="45E04CC7"/>
    <w:rsid w:val="45E051C3"/>
    <w:rsid w:val="45E84A0C"/>
    <w:rsid w:val="45ED5269"/>
    <w:rsid w:val="45F7130C"/>
    <w:rsid w:val="45FA22E8"/>
    <w:rsid w:val="45FF0B83"/>
    <w:rsid w:val="46050F46"/>
    <w:rsid w:val="46060DB7"/>
    <w:rsid w:val="460B71AA"/>
    <w:rsid w:val="46170FD9"/>
    <w:rsid w:val="46284338"/>
    <w:rsid w:val="463821E1"/>
    <w:rsid w:val="463C4A15"/>
    <w:rsid w:val="463C75C3"/>
    <w:rsid w:val="463F1DAD"/>
    <w:rsid w:val="46402BE3"/>
    <w:rsid w:val="46417D67"/>
    <w:rsid w:val="4643375D"/>
    <w:rsid w:val="464847C2"/>
    <w:rsid w:val="464B7C18"/>
    <w:rsid w:val="464D5B68"/>
    <w:rsid w:val="465327FE"/>
    <w:rsid w:val="465A3AA2"/>
    <w:rsid w:val="46704FD2"/>
    <w:rsid w:val="467C2219"/>
    <w:rsid w:val="468A45FA"/>
    <w:rsid w:val="469564F9"/>
    <w:rsid w:val="46A57C3B"/>
    <w:rsid w:val="46B55347"/>
    <w:rsid w:val="46BB51AC"/>
    <w:rsid w:val="46C9548B"/>
    <w:rsid w:val="46CE3131"/>
    <w:rsid w:val="46D13DFC"/>
    <w:rsid w:val="46D54510"/>
    <w:rsid w:val="46E81A43"/>
    <w:rsid w:val="46ED3DED"/>
    <w:rsid w:val="46EF6398"/>
    <w:rsid w:val="46F15337"/>
    <w:rsid w:val="46F254B0"/>
    <w:rsid w:val="46F42F00"/>
    <w:rsid w:val="46F74273"/>
    <w:rsid w:val="46F801AE"/>
    <w:rsid w:val="46FE05B7"/>
    <w:rsid w:val="470144FD"/>
    <w:rsid w:val="470449AF"/>
    <w:rsid w:val="470A7DD2"/>
    <w:rsid w:val="471201AD"/>
    <w:rsid w:val="472041CD"/>
    <w:rsid w:val="473415AA"/>
    <w:rsid w:val="473A6AA0"/>
    <w:rsid w:val="473A7803"/>
    <w:rsid w:val="473B4821"/>
    <w:rsid w:val="473F3855"/>
    <w:rsid w:val="474927B8"/>
    <w:rsid w:val="47550428"/>
    <w:rsid w:val="47565553"/>
    <w:rsid w:val="4763286B"/>
    <w:rsid w:val="47672F36"/>
    <w:rsid w:val="47680E90"/>
    <w:rsid w:val="47781B26"/>
    <w:rsid w:val="47790848"/>
    <w:rsid w:val="478832E0"/>
    <w:rsid w:val="4789221C"/>
    <w:rsid w:val="478A22EF"/>
    <w:rsid w:val="4795243E"/>
    <w:rsid w:val="479C2479"/>
    <w:rsid w:val="479F2664"/>
    <w:rsid w:val="479F6D29"/>
    <w:rsid w:val="47A60BDB"/>
    <w:rsid w:val="47AA37B8"/>
    <w:rsid w:val="47B0761F"/>
    <w:rsid w:val="47B24670"/>
    <w:rsid w:val="47BD3457"/>
    <w:rsid w:val="47BD5D6A"/>
    <w:rsid w:val="47C632BA"/>
    <w:rsid w:val="47CF0E34"/>
    <w:rsid w:val="47D14C87"/>
    <w:rsid w:val="47D45FFF"/>
    <w:rsid w:val="47E21F84"/>
    <w:rsid w:val="47E65FD8"/>
    <w:rsid w:val="47FA2C16"/>
    <w:rsid w:val="48004422"/>
    <w:rsid w:val="48063827"/>
    <w:rsid w:val="480A38DE"/>
    <w:rsid w:val="4821039A"/>
    <w:rsid w:val="4838263D"/>
    <w:rsid w:val="483A1E69"/>
    <w:rsid w:val="48435CDF"/>
    <w:rsid w:val="48464D6E"/>
    <w:rsid w:val="484A0A94"/>
    <w:rsid w:val="484B3BB5"/>
    <w:rsid w:val="48546F96"/>
    <w:rsid w:val="485F1CB8"/>
    <w:rsid w:val="486E4668"/>
    <w:rsid w:val="487165D0"/>
    <w:rsid w:val="4876582E"/>
    <w:rsid w:val="4886599D"/>
    <w:rsid w:val="4896698A"/>
    <w:rsid w:val="48970F71"/>
    <w:rsid w:val="48B237F3"/>
    <w:rsid w:val="48B25069"/>
    <w:rsid w:val="48B74556"/>
    <w:rsid w:val="48BF3778"/>
    <w:rsid w:val="48BF4A4F"/>
    <w:rsid w:val="48C1545C"/>
    <w:rsid w:val="48C86D70"/>
    <w:rsid w:val="48CF0FA5"/>
    <w:rsid w:val="48D23F4D"/>
    <w:rsid w:val="48D65486"/>
    <w:rsid w:val="48DD1C3A"/>
    <w:rsid w:val="48DE47CB"/>
    <w:rsid w:val="48DF0E8B"/>
    <w:rsid w:val="48E30D17"/>
    <w:rsid w:val="48E43AE0"/>
    <w:rsid w:val="48E73DD8"/>
    <w:rsid w:val="48EE204C"/>
    <w:rsid w:val="48F8080E"/>
    <w:rsid w:val="4908232A"/>
    <w:rsid w:val="491C31C4"/>
    <w:rsid w:val="491C6B6D"/>
    <w:rsid w:val="49235F35"/>
    <w:rsid w:val="492972C1"/>
    <w:rsid w:val="492E1250"/>
    <w:rsid w:val="492F5FFC"/>
    <w:rsid w:val="4931413F"/>
    <w:rsid w:val="493F771A"/>
    <w:rsid w:val="49401492"/>
    <w:rsid w:val="49410D0D"/>
    <w:rsid w:val="49491643"/>
    <w:rsid w:val="494F4745"/>
    <w:rsid w:val="4950736D"/>
    <w:rsid w:val="49590AF3"/>
    <w:rsid w:val="495F22F6"/>
    <w:rsid w:val="496014EA"/>
    <w:rsid w:val="496343AA"/>
    <w:rsid w:val="49660EB7"/>
    <w:rsid w:val="496D6C71"/>
    <w:rsid w:val="496F6F29"/>
    <w:rsid w:val="49745430"/>
    <w:rsid w:val="498B5387"/>
    <w:rsid w:val="4997611E"/>
    <w:rsid w:val="4998078A"/>
    <w:rsid w:val="499E661C"/>
    <w:rsid w:val="499F070C"/>
    <w:rsid w:val="499F322E"/>
    <w:rsid w:val="49A132EE"/>
    <w:rsid w:val="49A3537E"/>
    <w:rsid w:val="49AB2CE6"/>
    <w:rsid w:val="49AB6427"/>
    <w:rsid w:val="49BE3562"/>
    <w:rsid w:val="49CD6C86"/>
    <w:rsid w:val="49CF6BDF"/>
    <w:rsid w:val="49E169F3"/>
    <w:rsid w:val="49E72C4B"/>
    <w:rsid w:val="49EA4E2E"/>
    <w:rsid w:val="49EB7BA7"/>
    <w:rsid w:val="49FF265B"/>
    <w:rsid w:val="4A1C7698"/>
    <w:rsid w:val="4A1D0657"/>
    <w:rsid w:val="4A1F2B97"/>
    <w:rsid w:val="4A245C23"/>
    <w:rsid w:val="4A2675D8"/>
    <w:rsid w:val="4A272033"/>
    <w:rsid w:val="4A372D8C"/>
    <w:rsid w:val="4A38723F"/>
    <w:rsid w:val="4A396B13"/>
    <w:rsid w:val="4A5B51FC"/>
    <w:rsid w:val="4A5C6102"/>
    <w:rsid w:val="4A5F7B2E"/>
    <w:rsid w:val="4A6E0F28"/>
    <w:rsid w:val="4A7039E4"/>
    <w:rsid w:val="4A8A1E36"/>
    <w:rsid w:val="4A93562B"/>
    <w:rsid w:val="4A9C3983"/>
    <w:rsid w:val="4AAD0863"/>
    <w:rsid w:val="4ABF34BD"/>
    <w:rsid w:val="4AC663DF"/>
    <w:rsid w:val="4ACE54AE"/>
    <w:rsid w:val="4AD4118F"/>
    <w:rsid w:val="4ADC7937"/>
    <w:rsid w:val="4AE00F09"/>
    <w:rsid w:val="4AE54200"/>
    <w:rsid w:val="4AFC2321"/>
    <w:rsid w:val="4AFF4BBE"/>
    <w:rsid w:val="4B012A07"/>
    <w:rsid w:val="4B083FA8"/>
    <w:rsid w:val="4B20793D"/>
    <w:rsid w:val="4B2330EC"/>
    <w:rsid w:val="4B3A0D95"/>
    <w:rsid w:val="4B4E4744"/>
    <w:rsid w:val="4B4F6635"/>
    <w:rsid w:val="4B6D6057"/>
    <w:rsid w:val="4B780CAA"/>
    <w:rsid w:val="4B7C4F2A"/>
    <w:rsid w:val="4B866801"/>
    <w:rsid w:val="4B8D6803"/>
    <w:rsid w:val="4B9761FD"/>
    <w:rsid w:val="4B9B659E"/>
    <w:rsid w:val="4BA00821"/>
    <w:rsid w:val="4BA6467C"/>
    <w:rsid w:val="4BB97F08"/>
    <w:rsid w:val="4BBC2BA9"/>
    <w:rsid w:val="4BC211F0"/>
    <w:rsid w:val="4BC53A94"/>
    <w:rsid w:val="4BD25642"/>
    <w:rsid w:val="4BD70457"/>
    <w:rsid w:val="4BD7254B"/>
    <w:rsid w:val="4BDB111C"/>
    <w:rsid w:val="4BDC009E"/>
    <w:rsid w:val="4BDF7692"/>
    <w:rsid w:val="4BE87D6E"/>
    <w:rsid w:val="4BF2664D"/>
    <w:rsid w:val="4BFF14C5"/>
    <w:rsid w:val="4C080E93"/>
    <w:rsid w:val="4C156DA0"/>
    <w:rsid w:val="4C2B6E2D"/>
    <w:rsid w:val="4C304E98"/>
    <w:rsid w:val="4C366194"/>
    <w:rsid w:val="4C3967FD"/>
    <w:rsid w:val="4C3D5AFB"/>
    <w:rsid w:val="4C4216EC"/>
    <w:rsid w:val="4C46376A"/>
    <w:rsid w:val="4C5C7F95"/>
    <w:rsid w:val="4C7200AE"/>
    <w:rsid w:val="4C994F4D"/>
    <w:rsid w:val="4CA2570E"/>
    <w:rsid w:val="4CB05396"/>
    <w:rsid w:val="4CB44B77"/>
    <w:rsid w:val="4CC84E54"/>
    <w:rsid w:val="4CCA6B54"/>
    <w:rsid w:val="4CCB146A"/>
    <w:rsid w:val="4CCE0B6D"/>
    <w:rsid w:val="4CD3640E"/>
    <w:rsid w:val="4CE57320"/>
    <w:rsid w:val="4CE6155F"/>
    <w:rsid w:val="4CF531E4"/>
    <w:rsid w:val="4D0263AB"/>
    <w:rsid w:val="4D026732"/>
    <w:rsid w:val="4D0A0D2C"/>
    <w:rsid w:val="4D0B28E7"/>
    <w:rsid w:val="4D0C0CFF"/>
    <w:rsid w:val="4D1A6671"/>
    <w:rsid w:val="4D284626"/>
    <w:rsid w:val="4D320A8E"/>
    <w:rsid w:val="4D3C1D21"/>
    <w:rsid w:val="4D464A89"/>
    <w:rsid w:val="4D4E47CB"/>
    <w:rsid w:val="4D4F13D7"/>
    <w:rsid w:val="4D573E80"/>
    <w:rsid w:val="4D5C76EA"/>
    <w:rsid w:val="4D710D0A"/>
    <w:rsid w:val="4D716E3C"/>
    <w:rsid w:val="4D790389"/>
    <w:rsid w:val="4D8353E8"/>
    <w:rsid w:val="4D850E94"/>
    <w:rsid w:val="4D884798"/>
    <w:rsid w:val="4D8E361A"/>
    <w:rsid w:val="4D8F2E5C"/>
    <w:rsid w:val="4D9078B0"/>
    <w:rsid w:val="4D95535B"/>
    <w:rsid w:val="4D9670DE"/>
    <w:rsid w:val="4D9916B0"/>
    <w:rsid w:val="4DAB3CE3"/>
    <w:rsid w:val="4DCB03CA"/>
    <w:rsid w:val="4DCC0BB9"/>
    <w:rsid w:val="4DE44E0D"/>
    <w:rsid w:val="4DEF5A70"/>
    <w:rsid w:val="4DF66979"/>
    <w:rsid w:val="4DFB59A4"/>
    <w:rsid w:val="4DFE0EFB"/>
    <w:rsid w:val="4DFE215E"/>
    <w:rsid w:val="4E0F21DB"/>
    <w:rsid w:val="4E15562E"/>
    <w:rsid w:val="4E1953EE"/>
    <w:rsid w:val="4E1A4850"/>
    <w:rsid w:val="4E290C2D"/>
    <w:rsid w:val="4E2C3D18"/>
    <w:rsid w:val="4E2E1F7A"/>
    <w:rsid w:val="4E4C55BC"/>
    <w:rsid w:val="4E636841"/>
    <w:rsid w:val="4E746DE6"/>
    <w:rsid w:val="4E7F1E2B"/>
    <w:rsid w:val="4E814350"/>
    <w:rsid w:val="4E875805"/>
    <w:rsid w:val="4EAB4905"/>
    <w:rsid w:val="4EBC4339"/>
    <w:rsid w:val="4EBC66D2"/>
    <w:rsid w:val="4ED10120"/>
    <w:rsid w:val="4EDA1CD7"/>
    <w:rsid w:val="4EDE5EDB"/>
    <w:rsid w:val="4EEC6C1C"/>
    <w:rsid w:val="4EEF1C24"/>
    <w:rsid w:val="4EF953AD"/>
    <w:rsid w:val="4EFA2CE2"/>
    <w:rsid w:val="4F005CD8"/>
    <w:rsid w:val="4F015F8B"/>
    <w:rsid w:val="4F1A11A0"/>
    <w:rsid w:val="4F22436B"/>
    <w:rsid w:val="4F2F7117"/>
    <w:rsid w:val="4F4034AF"/>
    <w:rsid w:val="4F404829"/>
    <w:rsid w:val="4F45721C"/>
    <w:rsid w:val="4F5A7420"/>
    <w:rsid w:val="4F5B7659"/>
    <w:rsid w:val="4F6153F7"/>
    <w:rsid w:val="4F6674AE"/>
    <w:rsid w:val="4F675DEC"/>
    <w:rsid w:val="4F687973"/>
    <w:rsid w:val="4F7A20A8"/>
    <w:rsid w:val="4F85254C"/>
    <w:rsid w:val="4F873F48"/>
    <w:rsid w:val="4F887B8A"/>
    <w:rsid w:val="4F8C4476"/>
    <w:rsid w:val="4F9328F6"/>
    <w:rsid w:val="4F951558"/>
    <w:rsid w:val="4FAB7740"/>
    <w:rsid w:val="4FC5646E"/>
    <w:rsid w:val="4FC565E6"/>
    <w:rsid w:val="4FC77E73"/>
    <w:rsid w:val="4FC95EC6"/>
    <w:rsid w:val="4FD20C9B"/>
    <w:rsid w:val="4FD31A72"/>
    <w:rsid w:val="4FDF5C2A"/>
    <w:rsid w:val="4FE042BB"/>
    <w:rsid w:val="4FE237A9"/>
    <w:rsid w:val="4FE30D3D"/>
    <w:rsid w:val="4FE746FB"/>
    <w:rsid w:val="4FE90DC7"/>
    <w:rsid w:val="4FF40CC3"/>
    <w:rsid w:val="50006891"/>
    <w:rsid w:val="50053E93"/>
    <w:rsid w:val="500E5620"/>
    <w:rsid w:val="50183CB4"/>
    <w:rsid w:val="501D4EA8"/>
    <w:rsid w:val="50251D99"/>
    <w:rsid w:val="50275849"/>
    <w:rsid w:val="502A27C9"/>
    <w:rsid w:val="50321DA8"/>
    <w:rsid w:val="50341331"/>
    <w:rsid w:val="50440791"/>
    <w:rsid w:val="504D15F7"/>
    <w:rsid w:val="50522C44"/>
    <w:rsid w:val="50564CA3"/>
    <w:rsid w:val="505F4DFA"/>
    <w:rsid w:val="5060140E"/>
    <w:rsid w:val="50617074"/>
    <w:rsid w:val="506F6CF1"/>
    <w:rsid w:val="50786656"/>
    <w:rsid w:val="50946929"/>
    <w:rsid w:val="50974657"/>
    <w:rsid w:val="509760CF"/>
    <w:rsid w:val="50BC0DA4"/>
    <w:rsid w:val="50BC766B"/>
    <w:rsid w:val="50C26EB7"/>
    <w:rsid w:val="50CA198B"/>
    <w:rsid w:val="50CA344C"/>
    <w:rsid w:val="50CD6207"/>
    <w:rsid w:val="50D21A70"/>
    <w:rsid w:val="50D25233"/>
    <w:rsid w:val="50D40B83"/>
    <w:rsid w:val="50E0635A"/>
    <w:rsid w:val="50E72606"/>
    <w:rsid w:val="50E77351"/>
    <w:rsid w:val="50EC7CD7"/>
    <w:rsid w:val="50F20FD5"/>
    <w:rsid w:val="50FE442A"/>
    <w:rsid w:val="51013F84"/>
    <w:rsid w:val="51052CB5"/>
    <w:rsid w:val="51117703"/>
    <w:rsid w:val="511A1742"/>
    <w:rsid w:val="51245E5F"/>
    <w:rsid w:val="51266B7A"/>
    <w:rsid w:val="51296DAD"/>
    <w:rsid w:val="51332795"/>
    <w:rsid w:val="513E4ED7"/>
    <w:rsid w:val="513F643C"/>
    <w:rsid w:val="514830FE"/>
    <w:rsid w:val="515478D4"/>
    <w:rsid w:val="515B52DA"/>
    <w:rsid w:val="516A2B86"/>
    <w:rsid w:val="517E7EFD"/>
    <w:rsid w:val="5182484D"/>
    <w:rsid w:val="51830102"/>
    <w:rsid w:val="51884051"/>
    <w:rsid w:val="518D11C4"/>
    <w:rsid w:val="51A73AE8"/>
    <w:rsid w:val="51AE14E3"/>
    <w:rsid w:val="51B74A34"/>
    <w:rsid w:val="51BB7D2C"/>
    <w:rsid w:val="51C31098"/>
    <w:rsid w:val="51C70692"/>
    <w:rsid w:val="51D45DBE"/>
    <w:rsid w:val="51E479D9"/>
    <w:rsid w:val="51E65231"/>
    <w:rsid w:val="51E667BC"/>
    <w:rsid w:val="51E9040B"/>
    <w:rsid w:val="51FA2C8E"/>
    <w:rsid w:val="5204527C"/>
    <w:rsid w:val="52066AE7"/>
    <w:rsid w:val="52097B5A"/>
    <w:rsid w:val="520D2653"/>
    <w:rsid w:val="521A2BEC"/>
    <w:rsid w:val="52320512"/>
    <w:rsid w:val="5233444F"/>
    <w:rsid w:val="52371457"/>
    <w:rsid w:val="523F76D8"/>
    <w:rsid w:val="5247009E"/>
    <w:rsid w:val="52480D23"/>
    <w:rsid w:val="524F5CF2"/>
    <w:rsid w:val="525B46D7"/>
    <w:rsid w:val="525F2C39"/>
    <w:rsid w:val="5263707E"/>
    <w:rsid w:val="52742D0A"/>
    <w:rsid w:val="528D7417"/>
    <w:rsid w:val="528E116B"/>
    <w:rsid w:val="528E316E"/>
    <w:rsid w:val="52966BE6"/>
    <w:rsid w:val="529F4083"/>
    <w:rsid w:val="52B44AF2"/>
    <w:rsid w:val="52B65B57"/>
    <w:rsid w:val="52B94C95"/>
    <w:rsid w:val="52BC4AFD"/>
    <w:rsid w:val="52C26FA0"/>
    <w:rsid w:val="52C45B99"/>
    <w:rsid w:val="52DA26A1"/>
    <w:rsid w:val="52E02116"/>
    <w:rsid w:val="52E7626C"/>
    <w:rsid w:val="52F14874"/>
    <w:rsid w:val="52F54C00"/>
    <w:rsid w:val="52F67C97"/>
    <w:rsid w:val="52FB0998"/>
    <w:rsid w:val="53153C7D"/>
    <w:rsid w:val="531B2B79"/>
    <w:rsid w:val="5324561A"/>
    <w:rsid w:val="532521EE"/>
    <w:rsid w:val="53302A6E"/>
    <w:rsid w:val="53364538"/>
    <w:rsid w:val="53415444"/>
    <w:rsid w:val="534D0466"/>
    <w:rsid w:val="53532FD7"/>
    <w:rsid w:val="535503A4"/>
    <w:rsid w:val="535E49D7"/>
    <w:rsid w:val="536363C6"/>
    <w:rsid w:val="536715EA"/>
    <w:rsid w:val="53677F79"/>
    <w:rsid w:val="536B4B44"/>
    <w:rsid w:val="536F195B"/>
    <w:rsid w:val="53753BD7"/>
    <w:rsid w:val="53794065"/>
    <w:rsid w:val="53794112"/>
    <w:rsid w:val="53795B2E"/>
    <w:rsid w:val="53813098"/>
    <w:rsid w:val="5389131D"/>
    <w:rsid w:val="538A576B"/>
    <w:rsid w:val="538E35C3"/>
    <w:rsid w:val="5390089B"/>
    <w:rsid w:val="539049FF"/>
    <w:rsid w:val="539240C6"/>
    <w:rsid w:val="53A427C2"/>
    <w:rsid w:val="53BA6F17"/>
    <w:rsid w:val="53C75262"/>
    <w:rsid w:val="53D4144A"/>
    <w:rsid w:val="53D74879"/>
    <w:rsid w:val="53D84269"/>
    <w:rsid w:val="53D901B4"/>
    <w:rsid w:val="53F23DFE"/>
    <w:rsid w:val="54167275"/>
    <w:rsid w:val="541953FB"/>
    <w:rsid w:val="542A3A4D"/>
    <w:rsid w:val="542E2E57"/>
    <w:rsid w:val="54342BFC"/>
    <w:rsid w:val="54357B4C"/>
    <w:rsid w:val="54363469"/>
    <w:rsid w:val="54530EF2"/>
    <w:rsid w:val="545D0A6C"/>
    <w:rsid w:val="545F0564"/>
    <w:rsid w:val="546058C2"/>
    <w:rsid w:val="546253DF"/>
    <w:rsid w:val="547154C5"/>
    <w:rsid w:val="54757209"/>
    <w:rsid w:val="547D09A9"/>
    <w:rsid w:val="548C1C18"/>
    <w:rsid w:val="548E7253"/>
    <w:rsid w:val="549229F5"/>
    <w:rsid w:val="54950CD6"/>
    <w:rsid w:val="54962A70"/>
    <w:rsid w:val="54A07E46"/>
    <w:rsid w:val="54B126CC"/>
    <w:rsid w:val="54BB31E5"/>
    <w:rsid w:val="54BF542E"/>
    <w:rsid w:val="54C567FC"/>
    <w:rsid w:val="54D235CC"/>
    <w:rsid w:val="54DA7B83"/>
    <w:rsid w:val="54DC6644"/>
    <w:rsid w:val="54DE52AA"/>
    <w:rsid w:val="54ED7E75"/>
    <w:rsid w:val="54EF14B4"/>
    <w:rsid w:val="55050666"/>
    <w:rsid w:val="550B72FE"/>
    <w:rsid w:val="552412E5"/>
    <w:rsid w:val="55350EB8"/>
    <w:rsid w:val="55484480"/>
    <w:rsid w:val="55490996"/>
    <w:rsid w:val="554C3519"/>
    <w:rsid w:val="554E207E"/>
    <w:rsid w:val="55505159"/>
    <w:rsid w:val="55526D10"/>
    <w:rsid w:val="555C0C48"/>
    <w:rsid w:val="556005C6"/>
    <w:rsid w:val="556234ED"/>
    <w:rsid w:val="55690EF8"/>
    <w:rsid w:val="557130D8"/>
    <w:rsid w:val="55772C09"/>
    <w:rsid w:val="55862351"/>
    <w:rsid w:val="558A6CDC"/>
    <w:rsid w:val="558D3124"/>
    <w:rsid w:val="558F1CDD"/>
    <w:rsid w:val="55907618"/>
    <w:rsid w:val="559461B8"/>
    <w:rsid w:val="559A0D46"/>
    <w:rsid w:val="55A06BCC"/>
    <w:rsid w:val="55B3574B"/>
    <w:rsid w:val="55B62300"/>
    <w:rsid w:val="55BD7587"/>
    <w:rsid w:val="55CC1B4C"/>
    <w:rsid w:val="55D12837"/>
    <w:rsid w:val="55D469FA"/>
    <w:rsid w:val="55DB0B45"/>
    <w:rsid w:val="55F15E93"/>
    <w:rsid w:val="55F75511"/>
    <w:rsid w:val="55F85518"/>
    <w:rsid w:val="55F974AE"/>
    <w:rsid w:val="55FD41BC"/>
    <w:rsid w:val="55FF2BEC"/>
    <w:rsid w:val="56024BA5"/>
    <w:rsid w:val="56064973"/>
    <w:rsid w:val="56163A71"/>
    <w:rsid w:val="561A6675"/>
    <w:rsid w:val="561B0DDA"/>
    <w:rsid w:val="562269B3"/>
    <w:rsid w:val="56237960"/>
    <w:rsid w:val="56241026"/>
    <w:rsid w:val="562512BD"/>
    <w:rsid w:val="56285631"/>
    <w:rsid w:val="562B4FB5"/>
    <w:rsid w:val="562F3C42"/>
    <w:rsid w:val="563177D7"/>
    <w:rsid w:val="56484C62"/>
    <w:rsid w:val="564C0358"/>
    <w:rsid w:val="566118CC"/>
    <w:rsid w:val="567B11D4"/>
    <w:rsid w:val="5680093C"/>
    <w:rsid w:val="5689497F"/>
    <w:rsid w:val="568A1D76"/>
    <w:rsid w:val="56932AF6"/>
    <w:rsid w:val="56A3139C"/>
    <w:rsid w:val="56D05E79"/>
    <w:rsid w:val="56D57AEF"/>
    <w:rsid w:val="56D94B8D"/>
    <w:rsid w:val="56DF2530"/>
    <w:rsid w:val="56EE38C6"/>
    <w:rsid w:val="56F30936"/>
    <w:rsid w:val="56F73FDE"/>
    <w:rsid w:val="56FD2C9F"/>
    <w:rsid w:val="57004A1D"/>
    <w:rsid w:val="57027CC2"/>
    <w:rsid w:val="572B3C79"/>
    <w:rsid w:val="57361328"/>
    <w:rsid w:val="573626B1"/>
    <w:rsid w:val="57380B59"/>
    <w:rsid w:val="573C082F"/>
    <w:rsid w:val="574E38D6"/>
    <w:rsid w:val="57546C51"/>
    <w:rsid w:val="57616472"/>
    <w:rsid w:val="576215FA"/>
    <w:rsid w:val="576A2FB6"/>
    <w:rsid w:val="577701D6"/>
    <w:rsid w:val="578326F5"/>
    <w:rsid w:val="578405FA"/>
    <w:rsid w:val="578A23A9"/>
    <w:rsid w:val="578C65C0"/>
    <w:rsid w:val="579A384D"/>
    <w:rsid w:val="57A7032C"/>
    <w:rsid w:val="57B1418D"/>
    <w:rsid w:val="57B27CA0"/>
    <w:rsid w:val="57B979BC"/>
    <w:rsid w:val="57CC184E"/>
    <w:rsid w:val="57CC4E16"/>
    <w:rsid w:val="57D53F1B"/>
    <w:rsid w:val="57D64D7E"/>
    <w:rsid w:val="57E83253"/>
    <w:rsid w:val="57EF9929"/>
    <w:rsid w:val="57F30C49"/>
    <w:rsid w:val="58114AA9"/>
    <w:rsid w:val="581D2242"/>
    <w:rsid w:val="582521EC"/>
    <w:rsid w:val="58490869"/>
    <w:rsid w:val="58501CA2"/>
    <w:rsid w:val="58550384"/>
    <w:rsid w:val="585802DF"/>
    <w:rsid w:val="585F0086"/>
    <w:rsid w:val="586C00BD"/>
    <w:rsid w:val="587B1882"/>
    <w:rsid w:val="5888346C"/>
    <w:rsid w:val="58884EB6"/>
    <w:rsid w:val="589574B9"/>
    <w:rsid w:val="58C1641C"/>
    <w:rsid w:val="58CE6FC1"/>
    <w:rsid w:val="58D509ED"/>
    <w:rsid w:val="58D6481C"/>
    <w:rsid w:val="58D706A2"/>
    <w:rsid w:val="58D83D1D"/>
    <w:rsid w:val="58DF4AA2"/>
    <w:rsid w:val="58E27485"/>
    <w:rsid w:val="58EF2355"/>
    <w:rsid w:val="58F17208"/>
    <w:rsid w:val="590352F3"/>
    <w:rsid w:val="591C0FED"/>
    <w:rsid w:val="5938305E"/>
    <w:rsid w:val="594119CE"/>
    <w:rsid w:val="594410CE"/>
    <w:rsid w:val="5950531C"/>
    <w:rsid w:val="5959441C"/>
    <w:rsid w:val="59816B33"/>
    <w:rsid w:val="598D22F9"/>
    <w:rsid w:val="598F6401"/>
    <w:rsid w:val="59994437"/>
    <w:rsid w:val="599D52DB"/>
    <w:rsid w:val="599E437A"/>
    <w:rsid w:val="59A4645F"/>
    <w:rsid w:val="59AA358A"/>
    <w:rsid w:val="59B46460"/>
    <w:rsid w:val="59B87DFF"/>
    <w:rsid w:val="59C96E1D"/>
    <w:rsid w:val="59CE513A"/>
    <w:rsid w:val="59CF2FF0"/>
    <w:rsid w:val="59D75C73"/>
    <w:rsid w:val="59E20E3B"/>
    <w:rsid w:val="59EA5140"/>
    <w:rsid w:val="59FA62BF"/>
    <w:rsid w:val="5A052BA3"/>
    <w:rsid w:val="5A0E1D6B"/>
    <w:rsid w:val="5A14508C"/>
    <w:rsid w:val="5A1A6EED"/>
    <w:rsid w:val="5A227AEE"/>
    <w:rsid w:val="5A3E4EDA"/>
    <w:rsid w:val="5A4028E8"/>
    <w:rsid w:val="5A4749DE"/>
    <w:rsid w:val="5A4D38B3"/>
    <w:rsid w:val="5A571F0F"/>
    <w:rsid w:val="5A581919"/>
    <w:rsid w:val="5A5E323B"/>
    <w:rsid w:val="5A616359"/>
    <w:rsid w:val="5A694FAB"/>
    <w:rsid w:val="5A6B0F6B"/>
    <w:rsid w:val="5A6F0023"/>
    <w:rsid w:val="5A714684"/>
    <w:rsid w:val="5A778B50"/>
    <w:rsid w:val="5A890708"/>
    <w:rsid w:val="5A8E1DED"/>
    <w:rsid w:val="5A98243A"/>
    <w:rsid w:val="5AA955EF"/>
    <w:rsid w:val="5AAB6F2F"/>
    <w:rsid w:val="5AAC5553"/>
    <w:rsid w:val="5AAF45A5"/>
    <w:rsid w:val="5AB06474"/>
    <w:rsid w:val="5AB36F4D"/>
    <w:rsid w:val="5AB544A8"/>
    <w:rsid w:val="5ABD769F"/>
    <w:rsid w:val="5AC03A31"/>
    <w:rsid w:val="5AC6241A"/>
    <w:rsid w:val="5AD23B66"/>
    <w:rsid w:val="5AEB78F9"/>
    <w:rsid w:val="5AEF1F49"/>
    <w:rsid w:val="5AF04D97"/>
    <w:rsid w:val="5AF260DD"/>
    <w:rsid w:val="5AF31D72"/>
    <w:rsid w:val="5AFB57EC"/>
    <w:rsid w:val="5B171E42"/>
    <w:rsid w:val="5B173D0B"/>
    <w:rsid w:val="5B181F11"/>
    <w:rsid w:val="5B1D790F"/>
    <w:rsid w:val="5B1E1850"/>
    <w:rsid w:val="5B1F4333"/>
    <w:rsid w:val="5B22572A"/>
    <w:rsid w:val="5B2E5355"/>
    <w:rsid w:val="5B41461C"/>
    <w:rsid w:val="5B452666"/>
    <w:rsid w:val="5B4A79C4"/>
    <w:rsid w:val="5B511709"/>
    <w:rsid w:val="5B5C72AA"/>
    <w:rsid w:val="5B5D7F44"/>
    <w:rsid w:val="5B5F43EA"/>
    <w:rsid w:val="5B6700DA"/>
    <w:rsid w:val="5B713116"/>
    <w:rsid w:val="5B75371B"/>
    <w:rsid w:val="5B7A3420"/>
    <w:rsid w:val="5B7D2471"/>
    <w:rsid w:val="5B8E5F52"/>
    <w:rsid w:val="5B943A6A"/>
    <w:rsid w:val="5B9C2BD2"/>
    <w:rsid w:val="5BB032F8"/>
    <w:rsid w:val="5BBB2250"/>
    <w:rsid w:val="5BBE331C"/>
    <w:rsid w:val="5BBE404F"/>
    <w:rsid w:val="5BBE4B8C"/>
    <w:rsid w:val="5BC45A82"/>
    <w:rsid w:val="5BCC7C4C"/>
    <w:rsid w:val="5BD80453"/>
    <w:rsid w:val="5BDB2DC6"/>
    <w:rsid w:val="5BE83BF7"/>
    <w:rsid w:val="5BF10F4A"/>
    <w:rsid w:val="5BF929D7"/>
    <w:rsid w:val="5BFD4EBF"/>
    <w:rsid w:val="5BFD57C1"/>
    <w:rsid w:val="5BFE24E5"/>
    <w:rsid w:val="5C023240"/>
    <w:rsid w:val="5C06062D"/>
    <w:rsid w:val="5C0F4263"/>
    <w:rsid w:val="5C1B06CF"/>
    <w:rsid w:val="5C1B4343"/>
    <w:rsid w:val="5C1B74C0"/>
    <w:rsid w:val="5C2B6D97"/>
    <w:rsid w:val="5C2C1B6C"/>
    <w:rsid w:val="5C2E5AC5"/>
    <w:rsid w:val="5C2F5938"/>
    <w:rsid w:val="5C4F3A0A"/>
    <w:rsid w:val="5C526C31"/>
    <w:rsid w:val="5C666502"/>
    <w:rsid w:val="5C6765E0"/>
    <w:rsid w:val="5C7702A5"/>
    <w:rsid w:val="5C8037E7"/>
    <w:rsid w:val="5C817E2B"/>
    <w:rsid w:val="5C9536CD"/>
    <w:rsid w:val="5C9654DE"/>
    <w:rsid w:val="5C9D1184"/>
    <w:rsid w:val="5CA5134F"/>
    <w:rsid w:val="5CB1479B"/>
    <w:rsid w:val="5CB31FF4"/>
    <w:rsid w:val="5CB51289"/>
    <w:rsid w:val="5CB73D1A"/>
    <w:rsid w:val="5CD06A6A"/>
    <w:rsid w:val="5CD61D78"/>
    <w:rsid w:val="5CD62984"/>
    <w:rsid w:val="5CD64696"/>
    <w:rsid w:val="5CD82DF6"/>
    <w:rsid w:val="5CE508B5"/>
    <w:rsid w:val="5CE949E0"/>
    <w:rsid w:val="5CEF6EF3"/>
    <w:rsid w:val="5CF34773"/>
    <w:rsid w:val="5CF91942"/>
    <w:rsid w:val="5CFF5127"/>
    <w:rsid w:val="5D011969"/>
    <w:rsid w:val="5D0E2903"/>
    <w:rsid w:val="5D1260DC"/>
    <w:rsid w:val="5D156840"/>
    <w:rsid w:val="5D1703DE"/>
    <w:rsid w:val="5D1E7318"/>
    <w:rsid w:val="5D2D6DDF"/>
    <w:rsid w:val="5D342A54"/>
    <w:rsid w:val="5D400C8D"/>
    <w:rsid w:val="5D4C39B9"/>
    <w:rsid w:val="5D4D1AA2"/>
    <w:rsid w:val="5D4F18D7"/>
    <w:rsid w:val="5D5230B7"/>
    <w:rsid w:val="5D524C22"/>
    <w:rsid w:val="5D635F58"/>
    <w:rsid w:val="5D692B97"/>
    <w:rsid w:val="5D6F71F2"/>
    <w:rsid w:val="5D711699"/>
    <w:rsid w:val="5D7D76A8"/>
    <w:rsid w:val="5D800E7D"/>
    <w:rsid w:val="5D851988"/>
    <w:rsid w:val="5D862460"/>
    <w:rsid w:val="5D881D49"/>
    <w:rsid w:val="5D9539BE"/>
    <w:rsid w:val="5D971B69"/>
    <w:rsid w:val="5DA12430"/>
    <w:rsid w:val="5DA4627A"/>
    <w:rsid w:val="5DA86032"/>
    <w:rsid w:val="5DB72986"/>
    <w:rsid w:val="5DBE3450"/>
    <w:rsid w:val="5DBEC2F1"/>
    <w:rsid w:val="5DC0437C"/>
    <w:rsid w:val="5DC25873"/>
    <w:rsid w:val="5DC51BAA"/>
    <w:rsid w:val="5DC561EA"/>
    <w:rsid w:val="5DC773A8"/>
    <w:rsid w:val="5DCA050F"/>
    <w:rsid w:val="5DCA1166"/>
    <w:rsid w:val="5DD0497B"/>
    <w:rsid w:val="5DDE6F5F"/>
    <w:rsid w:val="5DE8385A"/>
    <w:rsid w:val="5DE9268A"/>
    <w:rsid w:val="5DEC4B65"/>
    <w:rsid w:val="5DEE130F"/>
    <w:rsid w:val="5DF11B22"/>
    <w:rsid w:val="5DF47E0F"/>
    <w:rsid w:val="5DF800B3"/>
    <w:rsid w:val="5DFC0FBD"/>
    <w:rsid w:val="5DFD20F7"/>
    <w:rsid w:val="5E053485"/>
    <w:rsid w:val="5E115CAF"/>
    <w:rsid w:val="5E1C57D7"/>
    <w:rsid w:val="5E1E0B83"/>
    <w:rsid w:val="5E21774D"/>
    <w:rsid w:val="5E22791D"/>
    <w:rsid w:val="5E242152"/>
    <w:rsid w:val="5E2555C7"/>
    <w:rsid w:val="5E2741B3"/>
    <w:rsid w:val="5E3323A5"/>
    <w:rsid w:val="5E3512E0"/>
    <w:rsid w:val="5E4E0CA1"/>
    <w:rsid w:val="5E527D44"/>
    <w:rsid w:val="5E5E5C82"/>
    <w:rsid w:val="5E6500AE"/>
    <w:rsid w:val="5E6C1674"/>
    <w:rsid w:val="5E7106BD"/>
    <w:rsid w:val="5E7C102B"/>
    <w:rsid w:val="5E7F6CEA"/>
    <w:rsid w:val="5E896875"/>
    <w:rsid w:val="5E8C345B"/>
    <w:rsid w:val="5E961A9B"/>
    <w:rsid w:val="5E9849C2"/>
    <w:rsid w:val="5EA33DFC"/>
    <w:rsid w:val="5EA63A72"/>
    <w:rsid w:val="5EB12A83"/>
    <w:rsid w:val="5EBA601D"/>
    <w:rsid w:val="5EDC23DF"/>
    <w:rsid w:val="5EDF4EE7"/>
    <w:rsid w:val="5EE03A1B"/>
    <w:rsid w:val="5EEA6340"/>
    <w:rsid w:val="5EF03867"/>
    <w:rsid w:val="5EF11C9E"/>
    <w:rsid w:val="5EFB9944"/>
    <w:rsid w:val="5EFE4080"/>
    <w:rsid w:val="5F006C2B"/>
    <w:rsid w:val="5F071379"/>
    <w:rsid w:val="5F0D0E86"/>
    <w:rsid w:val="5F0E35BA"/>
    <w:rsid w:val="5F11612A"/>
    <w:rsid w:val="5F120E6C"/>
    <w:rsid w:val="5F1245B9"/>
    <w:rsid w:val="5F175FAE"/>
    <w:rsid w:val="5F1C228A"/>
    <w:rsid w:val="5F2066E4"/>
    <w:rsid w:val="5F213400"/>
    <w:rsid w:val="5F3629C6"/>
    <w:rsid w:val="5F4909FE"/>
    <w:rsid w:val="5F492068"/>
    <w:rsid w:val="5F5414B0"/>
    <w:rsid w:val="5F57218B"/>
    <w:rsid w:val="5F5854D5"/>
    <w:rsid w:val="5F585E8E"/>
    <w:rsid w:val="5F602B09"/>
    <w:rsid w:val="5F6210A3"/>
    <w:rsid w:val="5F6625CB"/>
    <w:rsid w:val="5F666BC0"/>
    <w:rsid w:val="5F6F078C"/>
    <w:rsid w:val="5F712D94"/>
    <w:rsid w:val="5F797F7A"/>
    <w:rsid w:val="5F7B65D5"/>
    <w:rsid w:val="5F9E331D"/>
    <w:rsid w:val="5F9F23E6"/>
    <w:rsid w:val="5F9F2C08"/>
    <w:rsid w:val="5FA354A8"/>
    <w:rsid w:val="5FA45669"/>
    <w:rsid w:val="5FA646A5"/>
    <w:rsid w:val="5FB43F71"/>
    <w:rsid w:val="5FB54845"/>
    <w:rsid w:val="5FC01544"/>
    <w:rsid w:val="5FCB413C"/>
    <w:rsid w:val="5FCE228E"/>
    <w:rsid w:val="5FD32039"/>
    <w:rsid w:val="5FD41DFC"/>
    <w:rsid w:val="5FD917AC"/>
    <w:rsid w:val="5FDE018A"/>
    <w:rsid w:val="5FE51059"/>
    <w:rsid w:val="5FE94413"/>
    <w:rsid w:val="5FF921CB"/>
    <w:rsid w:val="5FFDCCC7"/>
    <w:rsid w:val="5FFE49B8"/>
    <w:rsid w:val="60015099"/>
    <w:rsid w:val="600E0660"/>
    <w:rsid w:val="600E4A7B"/>
    <w:rsid w:val="6010596E"/>
    <w:rsid w:val="601A2AB7"/>
    <w:rsid w:val="6024480F"/>
    <w:rsid w:val="6038376D"/>
    <w:rsid w:val="604106AE"/>
    <w:rsid w:val="604414E9"/>
    <w:rsid w:val="605C2451"/>
    <w:rsid w:val="60647ECD"/>
    <w:rsid w:val="60651122"/>
    <w:rsid w:val="606E37F8"/>
    <w:rsid w:val="607B76AB"/>
    <w:rsid w:val="608443D4"/>
    <w:rsid w:val="608C5D60"/>
    <w:rsid w:val="608E59B3"/>
    <w:rsid w:val="608F5287"/>
    <w:rsid w:val="609A37AB"/>
    <w:rsid w:val="609F2FB9"/>
    <w:rsid w:val="60A57F39"/>
    <w:rsid w:val="60B1089E"/>
    <w:rsid w:val="60B93234"/>
    <w:rsid w:val="60D7579B"/>
    <w:rsid w:val="60DF2957"/>
    <w:rsid w:val="60E97C0C"/>
    <w:rsid w:val="60EA288A"/>
    <w:rsid w:val="60EF5D26"/>
    <w:rsid w:val="60F54B05"/>
    <w:rsid w:val="60F61A0E"/>
    <w:rsid w:val="60F623AB"/>
    <w:rsid w:val="61001CE1"/>
    <w:rsid w:val="610044BC"/>
    <w:rsid w:val="61071E76"/>
    <w:rsid w:val="610D789F"/>
    <w:rsid w:val="61102CE5"/>
    <w:rsid w:val="61117154"/>
    <w:rsid w:val="611A3C2D"/>
    <w:rsid w:val="611E2D00"/>
    <w:rsid w:val="612570B4"/>
    <w:rsid w:val="612D79BC"/>
    <w:rsid w:val="613634D2"/>
    <w:rsid w:val="613E0508"/>
    <w:rsid w:val="614222FA"/>
    <w:rsid w:val="61456361"/>
    <w:rsid w:val="614D49C5"/>
    <w:rsid w:val="61532E8E"/>
    <w:rsid w:val="615552E8"/>
    <w:rsid w:val="616251BF"/>
    <w:rsid w:val="61681631"/>
    <w:rsid w:val="61712F35"/>
    <w:rsid w:val="61720C91"/>
    <w:rsid w:val="618178B6"/>
    <w:rsid w:val="6191670D"/>
    <w:rsid w:val="619540EE"/>
    <w:rsid w:val="61A54628"/>
    <w:rsid w:val="61A81E57"/>
    <w:rsid w:val="61B34727"/>
    <w:rsid w:val="61C234D3"/>
    <w:rsid w:val="61C760E6"/>
    <w:rsid w:val="61CB4E50"/>
    <w:rsid w:val="61CC4F1C"/>
    <w:rsid w:val="61D22C89"/>
    <w:rsid w:val="61D74AB1"/>
    <w:rsid w:val="61D953A6"/>
    <w:rsid w:val="61DE16C3"/>
    <w:rsid w:val="61E20AAB"/>
    <w:rsid w:val="61E27617"/>
    <w:rsid w:val="61EB217F"/>
    <w:rsid w:val="61ED4D8C"/>
    <w:rsid w:val="61F21851"/>
    <w:rsid w:val="62004531"/>
    <w:rsid w:val="62097972"/>
    <w:rsid w:val="620B3192"/>
    <w:rsid w:val="62156B10"/>
    <w:rsid w:val="6218798B"/>
    <w:rsid w:val="621B0065"/>
    <w:rsid w:val="622B2D96"/>
    <w:rsid w:val="622C745D"/>
    <w:rsid w:val="622D4009"/>
    <w:rsid w:val="622E1024"/>
    <w:rsid w:val="622F041C"/>
    <w:rsid w:val="623A0ABD"/>
    <w:rsid w:val="623B288D"/>
    <w:rsid w:val="623B555B"/>
    <w:rsid w:val="62525D88"/>
    <w:rsid w:val="62587DB9"/>
    <w:rsid w:val="625C7C62"/>
    <w:rsid w:val="625D543E"/>
    <w:rsid w:val="625F530B"/>
    <w:rsid w:val="626F1F42"/>
    <w:rsid w:val="6273182A"/>
    <w:rsid w:val="62762731"/>
    <w:rsid w:val="62847F3A"/>
    <w:rsid w:val="62897D6D"/>
    <w:rsid w:val="62906FD9"/>
    <w:rsid w:val="62984AD4"/>
    <w:rsid w:val="629923ED"/>
    <w:rsid w:val="62A508E2"/>
    <w:rsid w:val="62BB0722"/>
    <w:rsid w:val="62C238A0"/>
    <w:rsid w:val="62C41857"/>
    <w:rsid w:val="62C514E3"/>
    <w:rsid w:val="62C70C5B"/>
    <w:rsid w:val="62CC0ABF"/>
    <w:rsid w:val="62CD7A9B"/>
    <w:rsid w:val="62D376AD"/>
    <w:rsid w:val="62FC6846"/>
    <w:rsid w:val="630259C2"/>
    <w:rsid w:val="6309750D"/>
    <w:rsid w:val="630C2B5E"/>
    <w:rsid w:val="630E7771"/>
    <w:rsid w:val="63145740"/>
    <w:rsid w:val="63187FE6"/>
    <w:rsid w:val="63194BBF"/>
    <w:rsid w:val="63234BE0"/>
    <w:rsid w:val="633109BA"/>
    <w:rsid w:val="633A3D5C"/>
    <w:rsid w:val="6341126C"/>
    <w:rsid w:val="63502B04"/>
    <w:rsid w:val="63521F05"/>
    <w:rsid w:val="635B4100"/>
    <w:rsid w:val="63620E67"/>
    <w:rsid w:val="63654BA0"/>
    <w:rsid w:val="636D582F"/>
    <w:rsid w:val="63710C7C"/>
    <w:rsid w:val="63731F19"/>
    <w:rsid w:val="637628BB"/>
    <w:rsid w:val="637740A5"/>
    <w:rsid w:val="63876544"/>
    <w:rsid w:val="638D2802"/>
    <w:rsid w:val="638E4C7F"/>
    <w:rsid w:val="638F12B1"/>
    <w:rsid w:val="638F429C"/>
    <w:rsid w:val="63924873"/>
    <w:rsid w:val="63952BB5"/>
    <w:rsid w:val="639B570F"/>
    <w:rsid w:val="63A541F3"/>
    <w:rsid w:val="63AA00A4"/>
    <w:rsid w:val="63AD1EA5"/>
    <w:rsid w:val="63D47B81"/>
    <w:rsid w:val="63DE58FA"/>
    <w:rsid w:val="63DE74F1"/>
    <w:rsid w:val="63E16CA0"/>
    <w:rsid w:val="63F12AE3"/>
    <w:rsid w:val="63F44346"/>
    <w:rsid w:val="63FD05A2"/>
    <w:rsid w:val="64085A7D"/>
    <w:rsid w:val="64140C87"/>
    <w:rsid w:val="641F5077"/>
    <w:rsid w:val="64260209"/>
    <w:rsid w:val="642749AE"/>
    <w:rsid w:val="64332292"/>
    <w:rsid w:val="6433552E"/>
    <w:rsid w:val="64355399"/>
    <w:rsid w:val="643E384A"/>
    <w:rsid w:val="64415513"/>
    <w:rsid w:val="64435EEE"/>
    <w:rsid w:val="64446389"/>
    <w:rsid w:val="644500B0"/>
    <w:rsid w:val="644C2D15"/>
    <w:rsid w:val="644D308E"/>
    <w:rsid w:val="646A3247"/>
    <w:rsid w:val="646B34E5"/>
    <w:rsid w:val="646C3669"/>
    <w:rsid w:val="647A21D3"/>
    <w:rsid w:val="647E003D"/>
    <w:rsid w:val="648C70B7"/>
    <w:rsid w:val="64A45FFB"/>
    <w:rsid w:val="64B42FEC"/>
    <w:rsid w:val="64BC3B6B"/>
    <w:rsid w:val="64C10236"/>
    <w:rsid w:val="64C45E97"/>
    <w:rsid w:val="64C534C5"/>
    <w:rsid w:val="64C72DA8"/>
    <w:rsid w:val="64CC29AE"/>
    <w:rsid w:val="64CD36ED"/>
    <w:rsid w:val="64D072E9"/>
    <w:rsid w:val="64D32D94"/>
    <w:rsid w:val="64D34E90"/>
    <w:rsid w:val="64D65352"/>
    <w:rsid w:val="64D901FA"/>
    <w:rsid w:val="64DA6EA1"/>
    <w:rsid w:val="64E71B86"/>
    <w:rsid w:val="64F23F71"/>
    <w:rsid w:val="64FF4617"/>
    <w:rsid w:val="65034471"/>
    <w:rsid w:val="65105815"/>
    <w:rsid w:val="65191806"/>
    <w:rsid w:val="651F2974"/>
    <w:rsid w:val="65206235"/>
    <w:rsid w:val="65312F73"/>
    <w:rsid w:val="65374C39"/>
    <w:rsid w:val="653C3B50"/>
    <w:rsid w:val="654861A5"/>
    <w:rsid w:val="65527C9C"/>
    <w:rsid w:val="65555B41"/>
    <w:rsid w:val="6555725A"/>
    <w:rsid w:val="65585CD9"/>
    <w:rsid w:val="655C3BA4"/>
    <w:rsid w:val="655F0429"/>
    <w:rsid w:val="65622F6B"/>
    <w:rsid w:val="656267A5"/>
    <w:rsid w:val="65650142"/>
    <w:rsid w:val="65663670"/>
    <w:rsid w:val="65665546"/>
    <w:rsid w:val="6573100B"/>
    <w:rsid w:val="657769A7"/>
    <w:rsid w:val="657C0C3F"/>
    <w:rsid w:val="657F4F18"/>
    <w:rsid w:val="658963A0"/>
    <w:rsid w:val="65A94836"/>
    <w:rsid w:val="65C527A4"/>
    <w:rsid w:val="65D72D80"/>
    <w:rsid w:val="65E10A67"/>
    <w:rsid w:val="65E51D03"/>
    <w:rsid w:val="65F12B1B"/>
    <w:rsid w:val="65FB18A3"/>
    <w:rsid w:val="65FE481F"/>
    <w:rsid w:val="66057A14"/>
    <w:rsid w:val="66142F04"/>
    <w:rsid w:val="66330474"/>
    <w:rsid w:val="664C1D61"/>
    <w:rsid w:val="66544EF6"/>
    <w:rsid w:val="665662D5"/>
    <w:rsid w:val="665A0499"/>
    <w:rsid w:val="665D61D2"/>
    <w:rsid w:val="66607F01"/>
    <w:rsid w:val="66634050"/>
    <w:rsid w:val="666524EE"/>
    <w:rsid w:val="66657FFA"/>
    <w:rsid w:val="666A67E6"/>
    <w:rsid w:val="666D09D0"/>
    <w:rsid w:val="666D648C"/>
    <w:rsid w:val="6672607B"/>
    <w:rsid w:val="667C6A4B"/>
    <w:rsid w:val="668361E3"/>
    <w:rsid w:val="66901106"/>
    <w:rsid w:val="66A71B21"/>
    <w:rsid w:val="66AF221D"/>
    <w:rsid w:val="66B16FCB"/>
    <w:rsid w:val="66B71B27"/>
    <w:rsid w:val="66CC16B9"/>
    <w:rsid w:val="66D242C5"/>
    <w:rsid w:val="66DD5085"/>
    <w:rsid w:val="66DE6838"/>
    <w:rsid w:val="66E04E55"/>
    <w:rsid w:val="66E05F98"/>
    <w:rsid w:val="66E11A66"/>
    <w:rsid w:val="66E82F83"/>
    <w:rsid w:val="66EE29E0"/>
    <w:rsid w:val="66F90683"/>
    <w:rsid w:val="671C42F0"/>
    <w:rsid w:val="671D1438"/>
    <w:rsid w:val="671D77E6"/>
    <w:rsid w:val="672B48FE"/>
    <w:rsid w:val="672F6882"/>
    <w:rsid w:val="673B4DF7"/>
    <w:rsid w:val="674417D7"/>
    <w:rsid w:val="67561C7C"/>
    <w:rsid w:val="675D1611"/>
    <w:rsid w:val="678F656F"/>
    <w:rsid w:val="679A635F"/>
    <w:rsid w:val="67A34FDB"/>
    <w:rsid w:val="67AB196C"/>
    <w:rsid w:val="67B04096"/>
    <w:rsid w:val="67B06EEA"/>
    <w:rsid w:val="67B30045"/>
    <w:rsid w:val="67BA19B7"/>
    <w:rsid w:val="67BC7957"/>
    <w:rsid w:val="67C165A3"/>
    <w:rsid w:val="67CB21CC"/>
    <w:rsid w:val="67D07ED9"/>
    <w:rsid w:val="67D96921"/>
    <w:rsid w:val="67DB5465"/>
    <w:rsid w:val="67F16E2E"/>
    <w:rsid w:val="67FC760E"/>
    <w:rsid w:val="680D0177"/>
    <w:rsid w:val="681149EF"/>
    <w:rsid w:val="681335D1"/>
    <w:rsid w:val="6813679E"/>
    <w:rsid w:val="68175651"/>
    <w:rsid w:val="681C5180"/>
    <w:rsid w:val="68226BFD"/>
    <w:rsid w:val="682764BB"/>
    <w:rsid w:val="683915E8"/>
    <w:rsid w:val="68483D85"/>
    <w:rsid w:val="68515E47"/>
    <w:rsid w:val="68531770"/>
    <w:rsid w:val="685B5CF7"/>
    <w:rsid w:val="685E6005"/>
    <w:rsid w:val="68607386"/>
    <w:rsid w:val="686746A4"/>
    <w:rsid w:val="686923B8"/>
    <w:rsid w:val="686C597C"/>
    <w:rsid w:val="687454DE"/>
    <w:rsid w:val="68767B5B"/>
    <w:rsid w:val="688E09BD"/>
    <w:rsid w:val="688F2087"/>
    <w:rsid w:val="689E250C"/>
    <w:rsid w:val="689F65AF"/>
    <w:rsid w:val="689F7E45"/>
    <w:rsid w:val="68BA4349"/>
    <w:rsid w:val="68BB5E0A"/>
    <w:rsid w:val="68CC69CC"/>
    <w:rsid w:val="68CE0302"/>
    <w:rsid w:val="68DD15BE"/>
    <w:rsid w:val="68E36901"/>
    <w:rsid w:val="68F210AE"/>
    <w:rsid w:val="68F73067"/>
    <w:rsid w:val="690411B1"/>
    <w:rsid w:val="690E20C2"/>
    <w:rsid w:val="69232129"/>
    <w:rsid w:val="69312F47"/>
    <w:rsid w:val="69321138"/>
    <w:rsid w:val="6939698B"/>
    <w:rsid w:val="69481A30"/>
    <w:rsid w:val="69491A69"/>
    <w:rsid w:val="694B484E"/>
    <w:rsid w:val="69535856"/>
    <w:rsid w:val="696A3221"/>
    <w:rsid w:val="696B3384"/>
    <w:rsid w:val="69742507"/>
    <w:rsid w:val="69816C29"/>
    <w:rsid w:val="698D178D"/>
    <w:rsid w:val="69953E0F"/>
    <w:rsid w:val="6996452B"/>
    <w:rsid w:val="69A67C36"/>
    <w:rsid w:val="69A91AA0"/>
    <w:rsid w:val="69AE5CC6"/>
    <w:rsid w:val="69C1035E"/>
    <w:rsid w:val="69C51424"/>
    <w:rsid w:val="69CD0FCC"/>
    <w:rsid w:val="69D369D9"/>
    <w:rsid w:val="69EB26C8"/>
    <w:rsid w:val="69FC72EB"/>
    <w:rsid w:val="69FF5AA9"/>
    <w:rsid w:val="6A117B89"/>
    <w:rsid w:val="6A131993"/>
    <w:rsid w:val="6A1741DC"/>
    <w:rsid w:val="6A1855D1"/>
    <w:rsid w:val="6A1D7E7B"/>
    <w:rsid w:val="6A1E293B"/>
    <w:rsid w:val="6A2F7A10"/>
    <w:rsid w:val="6A31115D"/>
    <w:rsid w:val="6A536B43"/>
    <w:rsid w:val="6A665B6B"/>
    <w:rsid w:val="6A687F3D"/>
    <w:rsid w:val="6A70685D"/>
    <w:rsid w:val="6A8D3CA0"/>
    <w:rsid w:val="6A911942"/>
    <w:rsid w:val="6A995E47"/>
    <w:rsid w:val="6A9B7648"/>
    <w:rsid w:val="6AA62C2C"/>
    <w:rsid w:val="6AA654E5"/>
    <w:rsid w:val="6AA70FF7"/>
    <w:rsid w:val="6AAB2B20"/>
    <w:rsid w:val="6AB8370F"/>
    <w:rsid w:val="6ABA03B5"/>
    <w:rsid w:val="6ACE738E"/>
    <w:rsid w:val="6AD31AAF"/>
    <w:rsid w:val="6ADA57BA"/>
    <w:rsid w:val="6AEC51AD"/>
    <w:rsid w:val="6AED4A8B"/>
    <w:rsid w:val="6AF36B86"/>
    <w:rsid w:val="6AF43DB3"/>
    <w:rsid w:val="6AF6662F"/>
    <w:rsid w:val="6B020347"/>
    <w:rsid w:val="6B0547BC"/>
    <w:rsid w:val="6B0A0153"/>
    <w:rsid w:val="6B0F060C"/>
    <w:rsid w:val="6B1247C4"/>
    <w:rsid w:val="6B1634F6"/>
    <w:rsid w:val="6B1D437D"/>
    <w:rsid w:val="6B2212BB"/>
    <w:rsid w:val="6B22730B"/>
    <w:rsid w:val="6B2C17D3"/>
    <w:rsid w:val="6B2F374F"/>
    <w:rsid w:val="6B3130C0"/>
    <w:rsid w:val="6B324622"/>
    <w:rsid w:val="6B36596E"/>
    <w:rsid w:val="6B5020C6"/>
    <w:rsid w:val="6B561DCC"/>
    <w:rsid w:val="6B604A56"/>
    <w:rsid w:val="6B612B10"/>
    <w:rsid w:val="6B7834E8"/>
    <w:rsid w:val="6B7B33CE"/>
    <w:rsid w:val="6B85123E"/>
    <w:rsid w:val="6B99211E"/>
    <w:rsid w:val="6BA92D4D"/>
    <w:rsid w:val="6BB35BF8"/>
    <w:rsid w:val="6BC85187"/>
    <w:rsid w:val="6BCE7302"/>
    <w:rsid w:val="6BCF783E"/>
    <w:rsid w:val="6BE37637"/>
    <w:rsid w:val="6BEF5BA0"/>
    <w:rsid w:val="6BF01CAA"/>
    <w:rsid w:val="6BF66428"/>
    <w:rsid w:val="6BF74FAA"/>
    <w:rsid w:val="6BFC3E2A"/>
    <w:rsid w:val="6C087EFB"/>
    <w:rsid w:val="6C0A20B6"/>
    <w:rsid w:val="6C2F1753"/>
    <w:rsid w:val="6C2F630D"/>
    <w:rsid w:val="6C387BB7"/>
    <w:rsid w:val="6C3E6413"/>
    <w:rsid w:val="6C403A26"/>
    <w:rsid w:val="6C434720"/>
    <w:rsid w:val="6C4E3430"/>
    <w:rsid w:val="6C51338A"/>
    <w:rsid w:val="6C55054F"/>
    <w:rsid w:val="6C5B2670"/>
    <w:rsid w:val="6C645E60"/>
    <w:rsid w:val="6C6A307A"/>
    <w:rsid w:val="6C6F3DE0"/>
    <w:rsid w:val="6C703B83"/>
    <w:rsid w:val="6C723189"/>
    <w:rsid w:val="6C7C2B64"/>
    <w:rsid w:val="6C7C69C7"/>
    <w:rsid w:val="6C8033D7"/>
    <w:rsid w:val="6C851A4D"/>
    <w:rsid w:val="6C8755E4"/>
    <w:rsid w:val="6C8B04C8"/>
    <w:rsid w:val="6C8D45C3"/>
    <w:rsid w:val="6C8D77D6"/>
    <w:rsid w:val="6C925AD6"/>
    <w:rsid w:val="6C9F3B2C"/>
    <w:rsid w:val="6C9F405B"/>
    <w:rsid w:val="6CA122B3"/>
    <w:rsid w:val="6CA861B6"/>
    <w:rsid w:val="6CB95B66"/>
    <w:rsid w:val="6CC22C96"/>
    <w:rsid w:val="6CCB6AC6"/>
    <w:rsid w:val="6CCC76A2"/>
    <w:rsid w:val="6CD02F65"/>
    <w:rsid w:val="6CD50119"/>
    <w:rsid w:val="6CD749E3"/>
    <w:rsid w:val="6CDE3150"/>
    <w:rsid w:val="6CF4390C"/>
    <w:rsid w:val="6CF53D21"/>
    <w:rsid w:val="6CFF2B0A"/>
    <w:rsid w:val="6D01750D"/>
    <w:rsid w:val="6D033F1C"/>
    <w:rsid w:val="6D06524A"/>
    <w:rsid w:val="6D0E47C0"/>
    <w:rsid w:val="6D113CAB"/>
    <w:rsid w:val="6D23331A"/>
    <w:rsid w:val="6D277E8E"/>
    <w:rsid w:val="6D2B37C4"/>
    <w:rsid w:val="6D365E6D"/>
    <w:rsid w:val="6D440A95"/>
    <w:rsid w:val="6D450710"/>
    <w:rsid w:val="6D561CD4"/>
    <w:rsid w:val="6D63409C"/>
    <w:rsid w:val="6D6C5857"/>
    <w:rsid w:val="6D7C2AAD"/>
    <w:rsid w:val="6D806F3A"/>
    <w:rsid w:val="6D8E2F39"/>
    <w:rsid w:val="6D8E55F5"/>
    <w:rsid w:val="6D950904"/>
    <w:rsid w:val="6D9C3693"/>
    <w:rsid w:val="6DAE1443"/>
    <w:rsid w:val="6DBA0A9E"/>
    <w:rsid w:val="6DBD9028"/>
    <w:rsid w:val="6DDB02D6"/>
    <w:rsid w:val="6DE4783A"/>
    <w:rsid w:val="6DE733B7"/>
    <w:rsid w:val="6DE962D5"/>
    <w:rsid w:val="6DEC1B8B"/>
    <w:rsid w:val="6DF153C7"/>
    <w:rsid w:val="6DFA04A8"/>
    <w:rsid w:val="6DFA0685"/>
    <w:rsid w:val="6DFA6588"/>
    <w:rsid w:val="6DFB7F9C"/>
    <w:rsid w:val="6DFE774B"/>
    <w:rsid w:val="6E230494"/>
    <w:rsid w:val="6E2618E3"/>
    <w:rsid w:val="6E352FD9"/>
    <w:rsid w:val="6E361CC3"/>
    <w:rsid w:val="6E3711E5"/>
    <w:rsid w:val="6E445182"/>
    <w:rsid w:val="6E445414"/>
    <w:rsid w:val="6E455115"/>
    <w:rsid w:val="6E465790"/>
    <w:rsid w:val="6E4D4259"/>
    <w:rsid w:val="6E51685E"/>
    <w:rsid w:val="6E5C42A0"/>
    <w:rsid w:val="6E65328E"/>
    <w:rsid w:val="6E661451"/>
    <w:rsid w:val="6E6674E2"/>
    <w:rsid w:val="6E6B39B6"/>
    <w:rsid w:val="6E6F5FC6"/>
    <w:rsid w:val="6E7A30D3"/>
    <w:rsid w:val="6E81752C"/>
    <w:rsid w:val="6E905099"/>
    <w:rsid w:val="6E9A7A93"/>
    <w:rsid w:val="6EA308DA"/>
    <w:rsid w:val="6EA770AC"/>
    <w:rsid w:val="6EB03FF9"/>
    <w:rsid w:val="6EC61740"/>
    <w:rsid w:val="6EC64070"/>
    <w:rsid w:val="6EC66413"/>
    <w:rsid w:val="6ED13ED5"/>
    <w:rsid w:val="6EDC778C"/>
    <w:rsid w:val="6EEB3757"/>
    <w:rsid w:val="6EEF8524"/>
    <w:rsid w:val="6EEF9D60"/>
    <w:rsid w:val="6EF81784"/>
    <w:rsid w:val="6EFD2061"/>
    <w:rsid w:val="6F042C96"/>
    <w:rsid w:val="6F09739F"/>
    <w:rsid w:val="6F0A3EBB"/>
    <w:rsid w:val="6F1E6DD7"/>
    <w:rsid w:val="6F232F0C"/>
    <w:rsid w:val="6F2D60EB"/>
    <w:rsid w:val="6F301726"/>
    <w:rsid w:val="6F3B2620"/>
    <w:rsid w:val="6F3C2FCF"/>
    <w:rsid w:val="6F3C76B0"/>
    <w:rsid w:val="6F3F0673"/>
    <w:rsid w:val="6F485DCD"/>
    <w:rsid w:val="6F4A0CE1"/>
    <w:rsid w:val="6F5340D5"/>
    <w:rsid w:val="6F541708"/>
    <w:rsid w:val="6F57000D"/>
    <w:rsid w:val="6F6226EA"/>
    <w:rsid w:val="6F6E0A56"/>
    <w:rsid w:val="6F70023C"/>
    <w:rsid w:val="6F792EE3"/>
    <w:rsid w:val="6F7E0EC3"/>
    <w:rsid w:val="6F8B0B55"/>
    <w:rsid w:val="6F902686"/>
    <w:rsid w:val="6F914B78"/>
    <w:rsid w:val="6F95209F"/>
    <w:rsid w:val="6F96218E"/>
    <w:rsid w:val="6F9E46C3"/>
    <w:rsid w:val="6FAA0577"/>
    <w:rsid w:val="6FAB5966"/>
    <w:rsid w:val="6FAF0CD9"/>
    <w:rsid w:val="6FB14EEF"/>
    <w:rsid w:val="6FC032F9"/>
    <w:rsid w:val="6FC42292"/>
    <w:rsid w:val="6FC53607"/>
    <w:rsid w:val="6FD2790E"/>
    <w:rsid w:val="6FE161DC"/>
    <w:rsid w:val="6FE47189"/>
    <w:rsid w:val="6FEA6537"/>
    <w:rsid w:val="6FEC578B"/>
    <w:rsid w:val="6FF81A99"/>
    <w:rsid w:val="6FFA2D1F"/>
    <w:rsid w:val="700E321D"/>
    <w:rsid w:val="70176C76"/>
    <w:rsid w:val="70235FED"/>
    <w:rsid w:val="70304875"/>
    <w:rsid w:val="703552A7"/>
    <w:rsid w:val="703561A8"/>
    <w:rsid w:val="703A6FBE"/>
    <w:rsid w:val="703C3B55"/>
    <w:rsid w:val="70403535"/>
    <w:rsid w:val="704A5387"/>
    <w:rsid w:val="705761B9"/>
    <w:rsid w:val="705E247C"/>
    <w:rsid w:val="70665DD7"/>
    <w:rsid w:val="70700C31"/>
    <w:rsid w:val="707A0277"/>
    <w:rsid w:val="70813BCA"/>
    <w:rsid w:val="70884E7D"/>
    <w:rsid w:val="708B00A4"/>
    <w:rsid w:val="708F5E7D"/>
    <w:rsid w:val="709A5BD4"/>
    <w:rsid w:val="709B22DF"/>
    <w:rsid w:val="70A7500F"/>
    <w:rsid w:val="70BB79D3"/>
    <w:rsid w:val="70C06EEC"/>
    <w:rsid w:val="70D85B30"/>
    <w:rsid w:val="70D94A29"/>
    <w:rsid w:val="70DA000A"/>
    <w:rsid w:val="70E7479D"/>
    <w:rsid w:val="70FB46F8"/>
    <w:rsid w:val="70FB5B2D"/>
    <w:rsid w:val="7103116F"/>
    <w:rsid w:val="71164046"/>
    <w:rsid w:val="711D60DA"/>
    <w:rsid w:val="71254F3C"/>
    <w:rsid w:val="712F79A2"/>
    <w:rsid w:val="71372D20"/>
    <w:rsid w:val="714658B3"/>
    <w:rsid w:val="71496B18"/>
    <w:rsid w:val="714D6D63"/>
    <w:rsid w:val="714F1F9D"/>
    <w:rsid w:val="71601466"/>
    <w:rsid w:val="716133C3"/>
    <w:rsid w:val="71637319"/>
    <w:rsid w:val="7167228F"/>
    <w:rsid w:val="7169742F"/>
    <w:rsid w:val="716D4A79"/>
    <w:rsid w:val="717C200D"/>
    <w:rsid w:val="717F5EC0"/>
    <w:rsid w:val="718151F2"/>
    <w:rsid w:val="71856F48"/>
    <w:rsid w:val="718C06E9"/>
    <w:rsid w:val="71917458"/>
    <w:rsid w:val="71942B89"/>
    <w:rsid w:val="71A31C23"/>
    <w:rsid w:val="71A33BDF"/>
    <w:rsid w:val="71A46EA0"/>
    <w:rsid w:val="71B25E53"/>
    <w:rsid w:val="71B66B18"/>
    <w:rsid w:val="71B7297F"/>
    <w:rsid w:val="71BA1948"/>
    <w:rsid w:val="71BB35D3"/>
    <w:rsid w:val="71BE59CD"/>
    <w:rsid w:val="71BFA486"/>
    <w:rsid w:val="71C11002"/>
    <w:rsid w:val="71C41087"/>
    <w:rsid w:val="71C47211"/>
    <w:rsid w:val="71C66660"/>
    <w:rsid w:val="71D71691"/>
    <w:rsid w:val="71ED2F92"/>
    <w:rsid w:val="71F62523"/>
    <w:rsid w:val="71FC25C9"/>
    <w:rsid w:val="720110FD"/>
    <w:rsid w:val="720253B0"/>
    <w:rsid w:val="7205342C"/>
    <w:rsid w:val="72192568"/>
    <w:rsid w:val="723E32F3"/>
    <w:rsid w:val="723F55AA"/>
    <w:rsid w:val="724668D7"/>
    <w:rsid w:val="72850FFE"/>
    <w:rsid w:val="72981AA7"/>
    <w:rsid w:val="729C06C3"/>
    <w:rsid w:val="729F693C"/>
    <w:rsid w:val="72AD326F"/>
    <w:rsid w:val="72AE3D8E"/>
    <w:rsid w:val="72B0433F"/>
    <w:rsid w:val="72B0479D"/>
    <w:rsid w:val="72B1396B"/>
    <w:rsid w:val="72C2750D"/>
    <w:rsid w:val="72C665A8"/>
    <w:rsid w:val="72CF6EE4"/>
    <w:rsid w:val="72D338DE"/>
    <w:rsid w:val="72DD3B68"/>
    <w:rsid w:val="72E038E0"/>
    <w:rsid w:val="72E03D45"/>
    <w:rsid w:val="72EA6E3E"/>
    <w:rsid w:val="731D49AF"/>
    <w:rsid w:val="73243DE0"/>
    <w:rsid w:val="73373A7C"/>
    <w:rsid w:val="733A5605"/>
    <w:rsid w:val="733B7412"/>
    <w:rsid w:val="733E3334"/>
    <w:rsid w:val="733F7B5B"/>
    <w:rsid w:val="734B1337"/>
    <w:rsid w:val="734F0CF2"/>
    <w:rsid w:val="734F299F"/>
    <w:rsid w:val="735B438F"/>
    <w:rsid w:val="736B748E"/>
    <w:rsid w:val="737383A7"/>
    <w:rsid w:val="737425FB"/>
    <w:rsid w:val="73762DAD"/>
    <w:rsid w:val="737A0538"/>
    <w:rsid w:val="738049EE"/>
    <w:rsid w:val="73896EDB"/>
    <w:rsid w:val="738B1AF1"/>
    <w:rsid w:val="739D0BE2"/>
    <w:rsid w:val="73B06200"/>
    <w:rsid w:val="73B152E3"/>
    <w:rsid w:val="73C22AAE"/>
    <w:rsid w:val="73C55C88"/>
    <w:rsid w:val="73C86FF9"/>
    <w:rsid w:val="73D13DE3"/>
    <w:rsid w:val="73D16BD9"/>
    <w:rsid w:val="73D63969"/>
    <w:rsid w:val="73DD0B7C"/>
    <w:rsid w:val="73EA28F1"/>
    <w:rsid w:val="73EF6029"/>
    <w:rsid w:val="73F71089"/>
    <w:rsid w:val="740029F6"/>
    <w:rsid w:val="740A0066"/>
    <w:rsid w:val="740F6FFF"/>
    <w:rsid w:val="741A3C82"/>
    <w:rsid w:val="7428213B"/>
    <w:rsid w:val="742D0467"/>
    <w:rsid w:val="74307BBB"/>
    <w:rsid w:val="74340FD4"/>
    <w:rsid w:val="743A3376"/>
    <w:rsid w:val="743B122D"/>
    <w:rsid w:val="743C4A10"/>
    <w:rsid w:val="743C5661"/>
    <w:rsid w:val="74475895"/>
    <w:rsid w:val="7452424B"/>
    <w:rsid w:val="745E28F0"/>
    <w:rsid w:val="746D4608"/>
    <w:rsid w:val="7474729F"/>
    <w:rsid w:val="74762362"/>
    <w:rsid w:val="74807037"/>
    <w:rsid w:val="74892896"/>
    <w:rsid w:val="748F07EB"/>
    <w:rsid w:val="7495128F"/>
    <w:rsid w:val="74962C31"/>
    <w:rsid w:val="7496788C"/>
    <w:rsid w:val="749C176C"/>
    <w:rsid w:val="74A16A03"/>
    <w:rsid w:val="74A3061C"/>
    <w:rsid w:val="74A964C0"/>
    <w:rsid w:val="74A96EED"/>
    <w:rsid w:val="74AA0BC1"/>
    <w:rsid w:val="74B646FE"/>
    <w:rsid w:val="74BB38F6"/>
    <w:rsid w:val="74C52FB5"/>
    <w:rsid w:val="74C868A4"/>
    <w:rsid w:val="74D57894"/>
    <w:rsid w:val="74DF429D"/>
    <w:rsid w:val="74E62EC1"/>
    <w:rsid w:val="74EB4BC6"/>
    <w:rsid w:val="74F9625C"/>
    <w:rsid w:val="74FC2B70"/>
    <w:rsid w:val="75047E08"/>
    <w:rsid w:val="75294FF1"/>
    <w:rsid w:val="752A612A"/>
    <w:rsid w:val="752F2B9D"/>
    <w:rsid w:val="7531508F"/>
    <w:rsid w:val="75362108"/>
    <w:rsid w:val="753C2193"/>
    <w:rsid w:val="753E1536"/>
    <w:rsid w:val="7547690C"/>
    <w:rsid w:val="754D4D49"/>
    <w:rsid w:val="75522AB8"/>
    <w:rsid w:val="75597548"/>
    <w:rsid w:val="755A5C18"/>
    <w:rsid w:val="755B254B"/>
    <w:rsid w:val="757A526D"/>
    <w:rsid w:val="757E3CF3"/>
    <w:rsid w:val="75976929"/>
    <w:rsid w:val="759D3136"/>
    <w:rsid w:val="75AE5E12"/>
    <w:rsid w:val="75AF1980"/>
    <w:rsid w:val="75B0387E"/>
    <w:rsid w:val="75BC30A0"/>
    <w:rsid w:val="75CF59A9"/>
    <w:rsid w:val="75D66685"/>
    <w:rsid w:val="75D7AF01"/>
    <w:rsid w:val="75D95B2A"/>
    <w:rsid w:val="75DB7F6B"/>
    <w:rsid w:val="75E65360"/>
    <w:rsid w:val="75ED5B8F"/>
    <w:rsid w:val="75EF0B94"/>
    <w:rsid w:val="760700CF"/>
    <w:rsid w:val="760E1237"/>
    <w:rsid w:val="76116C68"/>
    <w:rsid w:val="7613149D"/>
    <w:rsid w:val="76196395"/>
    <w:rsid w:val="76267E5F"/>
    <w:rsid w:val="763B2C1C"/>
    <w:rsid w:val="763C212B"/>
    <w:rsid w:val="765153E1"/>
    <w:rsid w:val="76595A8F"/>
    <w:rsid w:val="7663614D"/>
    <w:rsid w:val="767B5D5C"/>
    <w:rsid w:val="767E506A"/>
    <w:rsid w:val="76871385"/>
    <w:rsid w:val="768A4A54"/>
    <w:rsid w:val="7690626B"/>
    <w:rsid w:val="769166BC"/>
    <w:rsid w:val="76982222"/>
    <w:rsid w:val="769F401E"/>
    <w:rsid w:val="76A16F18"/>
    <w:rsid w:val="76A40B35"/>
    <w:rsid w:val="76A43B45"/>
    <w:rsid w:val="76A70CCF"/>
    <w:rsid w:val="76AE0EC5"/>
    <w:rsid w:val="76BB4BA3"/>
    <w:rsid w:val="76BE6E82"/>
    <w:rsid w:val="76BF6AAF"/>
    <w:rsid w:val="76BF8C61"/>
    <w:rsid w:val="76D13A7D"/>
    <w:rsid w:val="76DB4110"/>
    <w:rsid w:val="76DF4E5B"/>
    <w:rsid w:val="76E73529"/>
    <w:rsid w:val="76E92EA5"/>
    <w:rsid w:val="76EC2911"/>
    <w:rsid w:val="76EC3C84"/>
    <w:rsid w:val="76EF7E8C"/>
    <w:rsid w:val="77057E96"/>
    <w:rsid w:val="770E270B"/>
    <w:rsid w:val="771234ED"/>
    <w:rsid w:val="77190A61"/>
    <w:rsid w:val="77205A91"/>
    <w:rsid w:val="77223F41"/>
    <w:rsid w:val="772E4B3F"/>
    <w:rsid w:val="77333282"/>
    <w:rsid w:val="77425C20"/>
    <w:rsid w:val="774B4557"/>
    <w:rsid w:val="7756639A"/>
    <w:rsid w:val="777127A0"/>
    <w:rsid w:val="77745385"/>
    <w:rsid w:val="777B737A"/>
    <w:rsid w:val="77851648"/>
    <w:rsid w:val="77893610"/>
    <w:rsid w:val="778A0D69"/>
    <w:rsid w:val="778B343F"/>
    <w:rsid w:val="778C1BD5"/>
    <w:rsid w:val="77953875"/>
    <w:rsid w:val="779C055E"/>
    <w:rsid w:val="77A00CE9"/>
    <w:rsid w:val="77A80A58"/>
    <w:rsid w:val="77B15253"/>
    <w:rsid w:val="77C060BA"/>
    <w:rsid w:val="77C875A5"/>
    <w:rsid w:val="77D1633F"/>
    <w:rsid w:val="77D38DCB"/>
    <w:rsid w:val="77D47904"/>
    <w:rsid w:val="77DE6B1A"/>
    <w:rsid w:val="77E77B11"/>
    <w:rsid w:val="77E96D8C"/>
    <w:rsid w:val="77EB4743"/>
    <w:rsid w:val="77F05C73"/>
    <w:rsid w:val="77FA34D6"/>
    <w:rsid w:val="77FD5485"/>
    <w:rsid w:val="77FD56E6"/>
    <w:rsid w:val="78006BB5"/>
    <w:rsid w:val="780E54B4"/>
    <w:rsid w:val="7813790D"/>
    <w:rsid w:val="781976D4"/>
    <w:rsid w:val="78356F7C"/>
    <w:rsid w:val="78370D82"/>
    <w:rsid w:val="7859446C"/>
    <w:rsid w:val="78692EFF"/>
    <w:rsid w:val="786C4BCB"/>
    <w:rsid w:val="78700D09"/>
    <w:rsid w:val="787501C1"/>
    <w:rsid w:val="787809E4"/>
    <w:rsid w:val="788103E8"/>
    <w:rsid w:val="788A0C50"/>
    <w:rsid w:val="788A5E84"/>
    <w:rsid w:val="7891301C"/>
    <w:rsid w:val="789A3813"/>
    <w:rsid w:val="78AD4D53"/>
    <w:rsid w:val="78AE5D99"/>
    <w:rsid w:val="78B93E5B"/>
    <w:rsid w:val="78C06158"/>
    <w:rsid w:val="78CB2393"/>
    <w:rsid w:val="78CD213A"/>
    <w:rsid w:val="78CE29CA"/>
    <w:rsid w:val="78D73D3E"/>
    <w:rsid w:val="78DB39B7"/>
    <w:rsid w:val="78E836BD"/>
    <w:rsid w:val="78E90414"/>
    <w:rsid w:val="78EA0AB9"/>
    <w:rsid w:val="78FC77E9"/>
    <w:rsid w:val="791A696B"/>
    <w:rsid w:val="792B7B83"/>
    <w:rsid w:val="79327201"/>
    <w:rsid w:val="793F85AA"/>
    <w:rsid w:val="794134ED"/>
    <w:rsid w:val="794538C0"/>
    <w:rsid w:val="79466442"/>
    <w:rsid w:val="794E1AF2"/>
    <w:rsid w:val="794E59B1"/>
    <w:rsid w:val="79517126"/>
    <w:rsid w:val="79530F58"/>
    <w:rsid w:val="7958406E"/>
    <w:rsid w:val="796647EB"/>
    <w:rsid w:val="796B2591"/>
    <w:rsid w:val="797C0647"/>
    <w:rsid w:val="7981043A"/>
    <w:rsid w:val="79873241"/>
    <w:rsid w:val="798B5EC7"/>
    <w:rsid w:val="7991393A"/>
    <w:rsid w:val="79A25548"/>
    <w:rsid w:val="79AA6744"/>
    <w:rsid w:val="79AB5BA6"/>
    <w:rsid w:val="79B65528"/>
    <w:rsid w:val="79C151EE"/>
    <w:rsid w:val="79C61564"/>
    <w:rsid w:val="79C911C5"/>
    <w:rsid w:val="79C91E1E"/>
    <w:rsid w:val="79D67F6D"/>
    <w:rsid w:val="79E20D15"/>
    <w:rsid w:val="79E234A9"/>
    <w:rsid w:val="79EF62EF"/>
    <w:rsid w:val="79F014BD"/>
    <w:rsid w:val="79F06AD1"/>
    <w:rsid w:val="79F211E7"/>
    <w:rsid w:val="79F27D40"/>
    <w:rsid w:val="79F347CC"/>
    <w:rsid w:val="79FC55E3"/>
    <w:rsid w:val="7A04041E"/>
    <w:rsid w:val="7A0423A9"/>
    <w:rsid w:val="7A064A01"/>
    <w:rsid w:val="7A116AFB"/>
    <w:rsid w:val="7A121F9D"/>
    <w:rsid w:val="7A2B59DC"/>
    <w:rsid w:val="7A2F0006"/>
    <w:rsid w:val="7A3325A5"/>
    <w:rsid w:val="7A3E04E8"/>
    <w:rsid w:val="7A4169E0"/>
    <w:rsid w:val="7A4D38E8"/>
    <w:rsid w:val="7A562ACC"/>
    <w:rsid w:val="7A566C7E"/>
    <w:rsid w:val="7A585A29"/>
    <w:rsid w:val="7A643014"/>
    <w:rsid w:val="7A835439"/>
    <w:rsid w:val="7A8B6A2C"/>
    <w:rsid w:val="7A936EE8"/>
    <w:rsid w:val="7A941E93"/>
    <w:rsid w:val="7A9842BF"/>
    <w:rsid w:val="7AA6441E"/>
    <w:rsid w:val="7AA94FB5"/>
    <w:rsid w:val="7AAA2E00"/>
    <w:rsid w:val="7AB43242"/>
    <w:rsid w:val="7AC10945"/>
    <w:rsid w:val="7AC14537"/>
    <w:rsid w:val="7AC76020"/>
    <w:rsid w:val="7AD92C8D"/>
    <w:rsid w:val="7AE369DC"/>
    <w:rsid w:val="7AE711D6"/>
    <w:rsid w:val="7AF36347"/>
    <w:rsid w:val="7AF922E1"/>
    <w:rsid w:val="7AFC7C2A"/>
    <w:rsid w:val="7B02604F"/>
    <w:rsid w:val="7B0468B4"/>
    <w:rsid w:val="7B094A1D"/>
    <w:rsid w:val="7B222422"/>
    <w:rsid w:val="7B2331EA"/>
    <w:rsid w:val="7B2373CE"/>
    <w:rsid w:val="7B26636B"/>
    <w:rsid w:val="7B2965AD"/>
    <w:rsid w:val="7B2F13A8"/>
    <w:rsid w:val="7B3814FE"/>
    <w:rsid w:val="7B3E36DA"/>
    <w:rsid w:val="7B487343"/>
    <w:rsid w:val="7B54325C"/>
    <w:rsid w:val="7B565260"/>
    <w:rsid w:val="7B5829EE"/>
    <w:rsid w:val="7B5932FD"/>
    <w:rsid w:val="7B5F6867"/>
    <w:rsid w:val="7B6955B2"/>
    <w:rsid w:val="7B697B68"/>
    <w:rsid w:val="7B6C0EC4"/>
    <w:rsid w:val="7B6F246D"/>
    <w:rsid w:val="7B713E5E"/>
    <w:rsid w:val="7B7A2964"/>
    <w:rsid w:val="7B7D763B"/>
    <w:rsid w:val="7B8126A1"/>
    <w:rsid w:val="7B9D48A5"/>
    <w:rsid w:val="7BA6660D"/>
    <w:rsid w:val="7BA71714"/>
    <w:rsid w:val="7BACEDBA"/>
    <w:rsid w:val="7BD7255E"/>
    <w:rsid w:val="7BDB27DF"/>
    <w:rsid w:val="7BE15A68"/>
    <w:rsid w:val="7BF02FD5"/>
    <w:rsid w:val="7BF7A61F"/>
    <w:rsid w:val="7BF922C5"/>
    <w:rsid w:val="7C0A35C8"/>
    <w:rsid w:val="7C0E0D69"/>
    <w:rsid w:val="7C1337F2"/>
    <w:rsid w:val="7C175E38"/>
    <w:rsid w:val="7C195B10"/>
    <w:rsid w:val="7C254893"/>
    <w:rsid w:val="7C332A3E"/>
    <w:rsid w:val="7C3358FA"/>
    <w:rsid w:val="7C3A513F"/>
    <w:rsid w:val="7C423A16"/>
    <w:rsid w:val="7C447FF2"/>
    <w:rsid w:val="7C457B7C"/>
    <w:rsid w:val="7C471633"/>
    <w:rsid w:val="7C5931E8"/>
    <w:rsid w:val="7C692AC8"/>
    <w:rsid w:val="7C745844"/>
    <w:rsid w:val="7C7721AE"/>
    <w:rsid w:val="7C7959B8"/>
    <w:rsid w:val="7C7A1C72"/>
    <w:rsid w:val="7C9337A4"/>
    <w:rsid w:val="7C9479C8"/>
    <w:rsid w:val="7C9E3F39"/>
    <w:rsid w:val="7C9F7ACE"/>
    <w:rsid w:val="7CA27BA9"/>
    <w:rsid w:val="7CAD47C4"/>
    <w:rsid w:val="7CCA3BFC"/>
    <w:rsid w:val="7CD56854"/>
    <w:rsid w:val="7CDE111F"/>
    <w:rsid w:val="7CE14617"/>
    <w:rsid w:val="7CE85FF3"/>
    <w:rsid w:val="7CF46746"/>
    <w:rsid w:val="7CF75E34"/>
    <w:rsid w:val="7CF93D5D"/>
    <w:rsid w:val="7CFD58E2"/>
    <w:rsid w:val="7D002D64"/>
    <w:rsid w:val="7D0112A2"/>
    <w:rsid w:val="7D0A521F"/>
    <w:rsid w:val="7D0E1AD0"/>
    <w:rsid w:val="7D1804B2"/>
    <w:rsid w:val="7D2B1564"/>
    <w:rsid w:val="7D2E2B09"/>
    <w:rsid w:val="7D3403A5"/>
    <w:rsid w:val="7D376633"/>
    <w:rsid w:val="7D3C78B0"/>
    <w:rsid w:val="7D3E4B4F"/>
    <w:rsid w:val="7D431390"/>
    <w:rsid w:val="7D496CC6"/>
    <w:rsid w:val="7D4E4DDC"/>
    <w:rsid w:val="7D565C87"/>
    <w:rsid w:val="7D5972EF"/>
    <w:rsid w:val="7D5F636A"/>
    <w:rsid w:val="7D7E0F2F"/>
    <w:rsid w:val="7D7E611A"/>
    <w:rsid w:val="7D8D5206"/>
    <w:rsid w:val="7D914E3C"/>
    <w:rsid w:val="7D937432"/>
    <w:rsid w:val="7D944A96"/>
    <w:rsid w:val="7D9C6F15"/>
    <w:rsid w:val="7DAC0D8A"/>
    <w:rsid w:val="7DAC7A65"/>
    <w:rsid w:val="7DD708E9"/>
    <w:rsid w:val="7DDD5E5B"/>
    <w:rsid w:val="7DEB29CE"/>
    <w:rsid w:val="7DF51ED9"/>
    <w:rsid w:val="7DF75863"/>
    <w:rsid w:val="7DF78772"/>
    <w:rsid w:val="7DFC3B04"/>
    <w:rsid w:val="7DFC6033"/>
    <w:rsid w:val="7DFF1AF0"/>
    <w:rsid w:val="7DFF6669"/>
    <w:rsid w:val="7E073925"/>
    <w:rsid w:val="7E0A2BA7"/>
    <w:rsid w:val="7E133C20"/>
    <w:rsid w:val="7E153ABE"/>
    <w:rsid w:val="7E1869F9"/>
    <w:rsid w:val="7E2163D9"/>
    <w:rsid w:val="7E225AED"/>
    <w:rsid w:val="7E2B5ECB"/>
    <w:rsid w:val="7E3155F9"/>
    <w:rsid w:val="7E355268"/>
    <w:rsid w:val="7E3A756F"/>
    <w:rsid w:val="7E427234"/>
    <w:rsid w:val="7E474DAF"/>
    <w:rsid w:val="7E486B7A"/>
    <w:rsid w:val="7E4A4717"/>
    <w:rsid w:val="7E4D71CD"/>
    <w:rsid w:val="7E4F55C0"/>
    <w:rsid w:val="7E505589"/>
    <w:rsid w:val="7E50766B"/>
    <w:rsid w:val="7E642D5C"/>
    <w:rsid w:val="7E6B5DA3"/>
    <w:rsid w:val="7E741B85"/>
    <w:rsid w:val="7E76650D"/>
    <w:rsid w:val="7E7C3E46"/>
    <w:rsid w:val="7E7D115D"/>
    <w:rsid w:val="7E7F2E42"/>
    <w:rsid w:val="7E87004A"/>
    <w:rsid w:val="7EAB552B"/>
    <w:rsid w:val="7EB32F5F"/>
    <w:rsid w:val="7EB470EC"/>
    <w:rsid w:val="7EC12E75"/>
    <w:rsid w:val="7ECE30A9"/>
    <w:rsid w:val="7ED4269C"/>
    <w:rsid w:val="7ED61E18"/>
    <w:rsid w:val="7ED7713E"/>
    <w:rsid w:val="7ED7BB11"/>
    <w:rsid w:val="7ED877AE"/>
    <w:rsid w:val="7EDFBB99"/>
    <w:rsid w:val="7EE15490"/>
    <w:rsid w:val="7EF03B81"/>
    <w:rsid w:val="7EF7251E"/>
    <w:rsid w:val="7EF81F1E"/>
    <w:rsid w:val="7EFA4744"/>
    <w:rsid w:val="7F0013D2"/>
    <w:rsid w:val="7F0534C4"/>
    <w:rsid w:val="7F0C0D62"/>
    <w:rsid w:val="7F1152CD"/>
    <w:rsid w:val="7F1D3238"/>
    <w:rsid w:val="7F233313"/>
    <w:rsid w:val="7F313C82"/>
    <w:rsid w:val="7F324292"/>
    <w:rsid w:val="7F377E3C"/>
    <w:rsid w:val="7F3B1DBE"/>
    <w:rsid w:val="7F3D4370"/>
    <w:rsid w:val="7F4C4618"/>
    <w:rsid w:val="7F4D1059"/>
    <w:rsid w:val="7F5851C5"/>
    <w:rsid w:val="7F5B488E"/>
    <w:rsid w:val="7F5F4C41"/>
    <w:rsid w:val="7F653530"/>
    <w:rsid w:val="7F6E6D9F"/>
    <w:rsid w:val="7F7E1061"/>
    <w:rsid w:val="7F7F4CB9"/>
    <w:rsid w:val="7F88660B"/>
    <w:rsid w:val="7F8A1FCB"/>
    <w:rsid w:val="7F904E76"/>
    <w:rsid w:val="7F9E4255"/>
    <w:rsid w:val="7FA107F4"/>
    <w:rsid w:val="7FA51A50"/>
    <w:rsid w:val="7FA63F5C"/>
    <w:rsid w:val="7FAF8A04"/>
    <w:rsid w:val="7FB5050C"/>
    <w:rsid w:val="7FBF70D8"/>
    <w:rsid w:val="7FDA2262"/>
    <w:rsid w:val="7FDA54D3"/>
    <w:rsid w:val="7FDE2FC9"/>
    <w:rsid w:val="7FE42138"/>
    <w:rsid w:val="7FED21CE"/>
    <w:rsid w:val="7FEF9F85"/>
    <w:rsid w:val="7FF7C528"/>
    <w:rsid w:val="9EAE0C1E"/>
    <w:rsid w:val="9EFFE210"/>
    <w:rsid w:val="A3DF02FE"/>
    <w:rsid w:val="ABE7A207"/>
    <w:rsid w:val="ACFDA376"/>
    <w:rsid w:val="AFFBB0AB"/>
    <w:rsid w:val="AFFF2802"/>
    <w:rsid w:val="B6CFB728"/>
    <w:rsid w:val="B6DBB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toc 1" w:uiPriority="1" w:qFormat="1"/>
    <w:lsdException w:name="toc 2" w:qFormat="1"/>
    <w:lsdException w:name="Normal Indent" w:qFormat="1"/>
    <w:lsdException w:name="annotation text" w:qFormat="1"/>
    <w:lsdException w:name="header" w:uiPriority="99" w:unhideWhenUsed="1" w:qFormat="1"/>
    <w:lsdException w:name="footer" w:uiPriority="99" w:unhideWhenUsed="1" w:qFormat="1"/>
    <w:lsdException w:name="caption" w:unhideWhenUsed="1" w:qFormat="1"/>
    <w:lsdException w:name="page number" w:qFormat="1"/>
    <w:lsdException w:name="List Bullet 5" w:qFormat="1"/>
    <w:lsdException w:name="Title" w:qFormat="1"/>
    <w:lsdException w:name="Default Paragraph Font" w:qFormat="1"/>
    <w:lsdException w:name="Body Text" w:qFormat="1"/>
    <w:lsdException w:name="Subtitle" w:qFormat="1"/>
    <w:lsdException w:name="Body Text First Indent" w:qFormat="1"/>
    <w:lsdException w:name="Body Text 3"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qFormat/>
    <w:pPr>
      <w:keepNext/>
      <w:keepLines/>
      <w:spacing w:before="340" w:after="330" w:line="579" w:lineRule="auto"/>
      <w:outlineLvl w:val="0"/>
    </w:pPr>
    <w:rPr>
      <w:b/>
      <w:bCs/>
      <w:kern w:val="44"/>
      <w:sz w:val="44"/>
      <w:szCs w:val="44"/>
    </w:rPr>
  </w:style>
  <w:style w:type="paragraph" w:styleId="2">
    <w:name w:val="heading 2"/>
    <w:basedOn w:val="a"/>
    <w:next w:val="a"/>
    <w:qFormat/>
    <w:pPr>
      <w:keepNext/>
      <w:keepLines/>
      <w:numPr>
        <w:ilvl w:val="1"/>
        <w:numId w:val="1"/>
      </w:numPr>
      <w:tabs>
        <w:tab w:val="clear" w:pos="576"/>
        <w:tab w:val="left" w:pos="0"/>
        <w:tab w:val="left" w:pos="851"/>
      </w:tabs>
      <w:adjustRightInd w:val="0"/>
      <w:spacing w:before="120" w:after="120" w:line="240" w:lineRule="atLeast"/>
      <w:ind w:left="578" w:hanging="578"/>
      <w:jc w:val="left"/>
      <w:textAlignment w:val="baseline"/>
      <w:outlineLvl w:val="1"/>
    </w:pPr>
    <w:rPr>
      <w:rFonts w:eastAsia="黑体"/>
      <w:caps/>
      <w:spacing w:val="17"/>
      <w:sz w:val="30"/>
      <w:szCs w:val="30"/>
    </w:rPr>
  </w:style>
  <w:style w:type="paragraph" w:styleId="3">
    <w:name w:val="heading 3"/>
    <w:basedOn w:val="a"/>
    <w:next w:val="a"/>
    <w:link w:val="3Char"/>
    <w:qFormat/>
    <w:pPr>
      <w:keepNext/>
      <w:keepLines/>
      <w:spacing w:before="120" w:after="120" w:line="360" w:lineRule="auto"/>
      <w:outlineLvl w:val="2"/>
    </w:pPr>
    <w:rPr>
      <w:rFonts w:eastAsia="黑体"/>
      <w:b/>
      <w:bCs/>
      <w:color w:val="000000"/>
      <w:sz w:val="28"/>
      <w:szCs w:val="28"/>
    </w:rPr>
  </w:style>
  <w:style w:type="paragraph" w:styleId="4">
    <w:name w:val="heading 4"/>
    <w:basedOn w:val="a"/>
    <w:next w:val="a"/>
    <w:link w:val="4Char"/>
    <w:qFormat/>
    <w:pPr>
      <w:keepNext/>
      <w:keepLines/>
      <w:spacing w:before="60" w:after="60" w:line="500" w:lineRule="exact"/>
      <w:jc w:val="left"/>
      <w:outlineLvl w:val="3"/>
    </w:pPr>
    <w:rPr>
      <w:rFonts w:eastAsia="黑体"/>
      <w:b/>
      <w:bCs/>
      <w:color w:val="000000"/>
      <w:sz w:val="24"/>
      <w:szCs w:val="24"/>
    </w:rPr>
  </w:style>
  <w:style w:type="paragraph" w:styleId="50">
    <w:name w:val="heading 5"/>
    <w:basedOn w:val="a"/>
    <w:next w:val="a"/>
    <w:link w:val="5Char"/>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描述"/>
    <w:basedOn w:val="a"/>
    <w:link w:val="Char"/>
    <w:qFormat/>
    <w:pPr>
      <w:widowControl/>
      <w:spacing w:line="360" w:lineRule="auto"/>
      <w:ind w:firstLineChars="200" w:firstLine="480"/>
      <w:jc w:val="left"/>
    </w:pPr>
    <w:rPr>
      <w:kern w:val="0"/>
      <w:sz w:val="24"/>
      <w:szCs w:val="24"/>
    </w:rPr>
  </w:style>
  <w:style w:type="paragraph" w:styleId="a4">
    <w:name w:val="Normal Indent"/>
    <w:basedOn w:val="a"/>
    <w:qFormat/>
    <w:pPr>
      <w:widowControl/>
      <w:suppressAutoHyphens/>
      <w:spacing w:line="440" w:lineRule="exact"/>
      <w:ind w:firstLine="420"/>
    </w:pPr>
    <w:rPr>
      <w:sz w:val="24"/>
    </w:rPr>
  </w:style>
  <w:style w:type="paragraph" w:styleId="a5">
    <w:name w:val="caption"/>
    <w:basedOn w:val="a"/>
    <w:next w:val="a"/>
    <w:unhideWhenUsed/>
    <w:qFormat/>
    <w:rPr>
      <w:rFonts w:ascii="Arial" w:eastAsia="黑体" w:hAnsi="Arial"/>
      <w:sz w:val="20"/>
    </w:rPr>
  </w:style>
  <w:style w:type="paragraph" w:styleId="a6">
    <w:name w:val="annotation text"/>
    <w:basedOn w:val="a"/>
    <w:qFormat/>
    <w:pPr>
      <w:jc w:val="left"/>
    </w:pPr>
  </w:style>
  <w:style w:type="paragraph" w:styleId="6">
    <w:name w:val="index 6"/>
    <w:basedOn w:val="a"/>
    <w:next w:val="a"/>
    <w:qFormat/>
    <w:pPr>
      <w:ind w:left="2100"/>
    </w:pPr>
  </w:style>
  <w:style w:type="paragraph" w:styleId="30">
    <w:name w:val="Body Text 3"/>
    <w:basedOn w:val="a"/>
    <w:qFormat/>
    <w:pPr>
      <w:spacing w:after="120"/>
    </w:pPr>
    <w:rPr>
      <w:sz w:val="16"/>
      <w:szCs w:val="16"/>
    </w:rPr>
  </w:style>
  <w:style w:type="paragraph" w:styleId="a7">
    <w:name w:val="Body Text"/>
    <w:basedOn w:val="a"/>
    <w:next w:val="5"/>
    <w:qFormat/>
    <w:pPr>
      <w:spacing w:after="120"/>
    </w:pPr>
  </w:style>
  <w:style w:type="paragraph" w:styleId="5">
    <w:name w:val="List Bullet 5"/>
    <w:basedOn w:val="a"/>
    <w:qFormat/>
    <w:pPr>
      <w:numPr>
        <w:numId w:val="2"/>
      </w:numPr>
    </w:pPr>
  </w:style>
  <w:style w:type="paragraph" w:styleId="a8">
    <w:name w:val="Plain Text"/>
    <w:basedOn w:val="a"/>
    <w:qFormat/>
    <w:rPr>
      <w:rFonts w:ascii="宋体" w:hAnsi="Courier New"/>
    </w:rPr>
  </w:style>
  <w:style w:type="paragraph" w:styleId="20">
    <w:name w:val="Body Text Indent 2"/>
    <w:basedOn w:val="a"/>
    <w:qFormat/>
    <w:pPr>
      <w:spacing w:line="480" w:lineRule="exact"/>
      <w:ind w:firstLineChars="200" w:firstLine="560"/>
    </w:pPr>
    <w:rPr>
      <w:rFonts w:hAnsi="宋体"/>
      <w:sz w:val="28"/>
      <w:szCs w:val="24"/>
    </w:rPr>
  </w:style>
  <w:style w:type="paragraph" w:styleId="a9">
    <w:name w:val="footer"/>
    <w:basedOn w:val="a"/>
    <w:uiPriority w:val="99"/>
    <w:unhideWhenUsed/>
    <w:qFormat/>
    <w:pPr>
      <w:tabs>
        <w:tab w:val="center" w:pos="4153"/>
        <w:tab w:val="right" w:pos="8306"/>
      </w:tabs>
      <w:snapToGrid w:val="0"/>
      <w:jc w:val="left"/>
    </w:pPr>
    <w:rPr>
      <w:kern w:val="0"/>
      <w:sz w:val="18"/>
      <w:szCs w:val="18"/>
    </w:rPr>
  </w:style>
  <w:style w:type="paragraph" w:styleId="aa">
    <w:name w:val="header"/>
    <w:basedOn w:val="a"/>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1"/>
    <w:qFormat/>
    <w:pPr>
      <w:spacing w:before="161"/>
      <w:ind w:left="480" w:right="237" w:hanging="480"/>
      <w:jc w:val="right"/>
    </w:pPr>
    <w:rPr>
      <w:rFonts w:ascii="仿宋" w:eastAsia="仿宋" w:hAnsi="仿宋" w:cs="仿宋"/>
      <w:b/>
      <w:bCs/>
      <w:sz w:val="24"/>
      <w:szCs w:val="24"/>
      <w:lang w:val="zh-CN" w:bidi="zh-CN"/>
    </w:rPr>
  </w:style>
  <w:style w:type="paragraph" w:styleId="21">
    <w:name w:val="toc 2"/>
    <w:basedOn w:val="a"/>
    <w:next w:val="a"/>
    <w:qFormat/>
    <w:pPr>
      <w:ind w:leftChars="200" w:left="420"/>
    </w:pPr>
  </w:style>
  <w:style w:type="paragraph" w:styleId="ab">
    <w:name w:val="Normal (Web)"/>
    <w:basedOn w:val="a"/>
    <w:next w:val="6"/>
    <w:qFormat/>
    <w:pPr>
      <w:spacing w:beforeAutospacing="1" w:afterAutospacing="1"/>
      <w:jc w:val="left"/>
    </w:pPr>
    <w:rPr>
      <w:kern w:val="0"/>
      <w:sz w:val="24"/>
    </w:rPr>
  </w:style>
  <w:style w:type="paragraph" w:styleId="ac">
    <w:name w:val="Body Text First Indent"/>
    <w:basedOn w:val="a7"/>
    <w:qFormat/>
    <w:pPr>
      <w:ind w:firstLineChars="100" w:firstLine="420"/>
    </w:pPr>
  </w:style>
  <w:style w:type="table" w:styleId="ad">
    <w:name w:val="Table Grid"/>
    <w:basedOn w:val="a2"/>
    <w:uiPriority w:val="99"/>
    <w:unhideWhenUsed/>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Strong"/>
    <w:basedOn w:val="a1"/>
    <w:qFormat/>
    <w:rPr>
      <w:b/>
    </w:rPr>
  </w:style>
  <w:style w:type="character" w:styleId="af">
    <w:name w:val="page number"/>
    <w:basedOn w:val="a1"/>
    <w:qFormat/>
  </w:style>
  <w:style w:type="character" w:styleId="af0">
    <w:name w:val="Emphasis"/>
    <w:basedOn w:val="a1"/>
    <w:qFormat/>
    <w:rPr>
      <w:i/>
    </w:rPr>
  </w:style>
  <w:style w:type="character" w:styleId="af1">
    <w:name w:val="Hyperlink"/>
    <w:basedOn w:val="a1"/>
    <w:qFormat/>
    <w:rPr>
      <w:color w:val="0000FF"/>
      <w:u w:val="single"/>
    </w:rPr>
  </w:style>
  <w:style w:type="paragraph" w:customStyle="1" w:styleId="af2">
    <w:name w:val="表格"/>
    <w:basedOn w:val="a"/>
    <w:next w:val="a"/>
    <w:qFormat/>
    <w:pPr>
      <w:widowControl/>
      <w:adjustRightInd w:val="0"/>
      <w:snapToGrid w:val="0"/>
      <w:spacing w:line="360" w:lineRule="auto"/>
      <w:jc w:val="left"/>
    </w:pPr>
    <w:rPr>
      <w:color w:val="333333"/>
      <w:kern w:val="0"/>
      <w:szCs w:val="21"/>
    </w:rPr>
  </w:style>
  <w:style w:type="character" w:customStyle="1" w:styleId="1Char">
    <w:name w:val="标题 1 Char"/>
    <w:link w:val="1"/>
    <w:qFormat/>
    <w:rPr>
      <w:rFonts w:ascii="Times New Roman" w:eastAsia="宋体" w:hAnsi="Times New Roman"/>
      <w:b/>
      <w:bCs/>
      <w:kern w:val="44"/>
      <w:sz w:val="44"/>
      <w:szCs w:val="44"/>
    </w:rPr>
  </w:style>
  <w:style w:type="paragraph" w:customStyle="1" w:styleId="af3">
    <w:name w:val="封面落款（建设单位、编制单位、编制时间）"/>
    <w:basedOn w:val="a"/>
    <w:qFormat/>
    <w:pPr>
      <w:snapToGrid w:val="0"/>
      <w:spacing w:line="360" w:lineRule="auto"/>
      <w:jc w:val="center"/>
    </w:pPr>
    <w:rPr>
      <w:rFonts w:hint="eastAsia"/>
      <w:b/>
      <w:bCs/>
      <w:sz w:val="32"/>
      <w:szCs w:val="32"/>
    </w:rPr>
  </w:style>
  <w:style w:type="paragraph" w:customStyle="1" w:styleId="af4">
    <w:name w:val="应急预案封面（评估报告、应急预案）"/>
    <w:basedOn w:val="1"/>
    <w:next w:val="af3"/>
    <w:qFormat/>
    <w:pPr>
      <w:spacing w:line="360" w:lineRule="auto"/>
      <w:jc w:val="center"/>
    </w:pPr>
    <w:rPr>
      <w:rFonts w:hint="eastAsia"/>
      <w:sz w:val="48"/>
      <w:szCs w:val="48"/>
    </w:rPr>
  </w:style>
  <w:style w:type="character" w:customStyle="1" w:styleId="3Char">
    <w:name w:val="标题 3 Char"/>
    <w:link w:val="3"/>
    <w:qFormat/>
    <w:rPr>
      <w:rFonts w:eastAsia="黑体" w:cs="Times New Roman"/>
      <w:b/>
      <w:bCs/>
      <w:color w:val="000000"/>
      <w:sz w:val="28"/>
      <w:szCs w:val="28"/>
    </w:rPr>
  </w:style>
  <w:style w:type="paragraph" w:customStyle="1" w:styleId="af5">
    <w:name w:val="图表标题"/>
    <w:basedOn w:val="a5"/>
    <w:qFormat/>
    <w:pPr>
      <w:widowControl/>
      <w:jc w:val="center"/>
    </w:pPr>
    <w:rPr>
      <w:rFonts w:ascii="Times New Roman" w:eastAsia="宋体" w:hAnsi="Times New Roman"/>
      <w:b/>
      <w:bCs/>
      <w:kern w:val="0"/>
      <w:sz w:val="21"/>
      <w:szCs w:val="21"/>
    </w:rPr>
  </w:style>
  <w:style w:type="paragraph" w:customStyle="1" w:styleId="af6">
    <w:name w:val="表内标题"/>
    <w:basedOn w:val="af5"/>
    <w:qFormat/>
    <w:rPr>
      <w:rFonts w:hint="eastAsia"/>
    </w:rPr>
  </w:style>
  <w:style w:type="paragraph" w:customStyle="1" w:styleId="af7">
    <w:name w:val="表内文字（居中）"/>
    <w:basedOn w:val="a0"/>
    <w:link w:val="Char0"/>
    <w:qFormat/>
    <w:pPr>
      <w:spacing w:line="240" w:lineRule="auto"/>
      <w:ind w:firstLineChars="0" w:firstLine="0"/>
      <w:jc w:val="center"/>
    </w:pPr>
    <w:rPr>
      <w:rFonts w:hint="eastAsia"/>
      <w:sz w:val="21"/>
      <w:szCs w:val="21"/>
    </w:rPr>
  </w:style>
  <w:style w:type="paragraph" w:customStyle="1" w:styleId="af8">
    <w:name w:val="表内左对齐"/>
    <w:basedOn w:val="af7"/>
    <w:qFormat/>
    <w:pPr>
      <w:jc w:val="left"/>
    </w:pPr>
  </w:style>
  <w:style w:type="paragraph" w:customStyle="1" w:styleId="af9">
    <w:name w:val="表格样式"/>
    <w:basedOn w:val="a"/>
    <w:qFormat/>
    <w:pPr>
      <w:widowControl/>
      <w:pBdr>
        <w:top w:val="single" w:sz="12" w:space="1" w:color="auto"/>
        <w:left w:val="single" w:sz="12" w:space="4" w:color="auto"/>
        <w:bottom w:val="single" w:sz="12" w:space="1" w:color="auto"/>
        <w:right w:val="single" w:sz="12" w:space="4" w:color="auto"/>
      </w:pBdr>
    </w:pPr>
    <w:rPr>
      <w:bCs/>
      <w:kern w:val="0"/>
      <w:szCs w:val="21"/>
    </w:rPr>
  </w:style>
  <w:style w:type="paragraph" w:customStyle="1" w:styleId="afa">
    <w:name w:val="表格标题"/>
    <w:basedOn w:val="af2"/>
    <w:next w:val="af2"/>
    <w:qFormat/>
    <w:rPr>
      <w:b/>
    </w:rPr>
  </w:style>
  <w:style w:type="character" w:customStyle="1" w:styleId="Char">
    <w:name w:val="正文描述 Char"/>
    <w:link w:val="a0"/>
    <w:qFormat/>
    <w:rPr>
      <w:rFonts w:cs="Times New Roman"/>
      <w:color w:val="auto"/>
      <w:kern w:val="0"/>
      <w:sz w:val="24"/>
      <w:szCs w:val="24"/>
    </w:rPr>
  </w:style>
  <w:style w:type="paragraph" w:customStyle="1" w:styleId="Default">
    <w:name w:val="Default"/>
    <w:next w:val="22"/>
    <w:qFormat/>
    <w:pPr>
      <w:widowControl w:val="0"/>
      <w:autoSpaceDE w:val="0"/>
      <w:autoSpaceDN w:val="0"/>
      <w:adjustRightInd w:val="0"/>
    </w:pPr>
    <w:rPr>
      <w:rFonts w:ascii="宋体" w:cs="宋体"/>
      <w:color w:val="000000"/>
      <w:sz w:val="24"/>
      <w:szCs w:val="24"/>
    </w:rPr>
  </w:style>
  <w:style w:type="paragraph" w:customStyle="1" w:styleId="22">
    <w:name w:val="样式 样式 首行缩进:  2 字符 + 首行缩进:  2 字符"/>
    <w:basedOn w:val="a"/>
    <w:next w:val="10"/>
    <w:qFormat/>
    <w:pPr>
      <w:snapToGrid w:val="0"/>
      <w:spacing w:line="360" w:lineRule="auto"/>
      <w:ind w:firstLineChars="200" w:firstLine="560"/>
    </w:pPr>
    <w:rPr>
      <w:sz w:val="28"/>
    </w:rPr>
  </w:style>
  <w:style w:type="paragraph" w:customStyle="1" w:styleId="afb">
    <w:name w:val="慧智报告正文"/>
    <w:basedOn w:val="a"/>
    <w:next w:val="a"/>
    <w:qFormat/>
    <w:pPr>
      <w:spacing w:line="360" w:lineRule="auto"/>
      <w:ind w:firstLineChars="200" w:firstLine="480"/>
    </w:pPr>
    <w:rPr>
      <w:rFonts w:hint="eastAsia"/>
      <w:sz w:val="24"/>
      <w:szCs w:val="24"/>
    </w:rPr>
  </w:style>
  <w:style w:type="paragraph" w:customStyle="1" w:styleId="Default1">
    <w:name w:val="Default1"/>
    <w:qFormat/>
    <w:pPr>
      <w:widowControl w:val="0"/>
      <w:autoSpaceDE w:val="0"/>
      <w:autoSpaceDN w:val="0"/>
      <w:adjustRightInd w:val="0"/>
    </w:pPr>
    <w:rPr>
      <w:rFonts w:ascii="宋体" w:eastAsia="Calibri" w:cs="宋体"/>
      <w:color w:val="000000"/>
      <w:sz w:val="24"/>
      <w:szCs w:val="24"/>
    </w:rPr>
  </w:style>
  <w:style w:type="paragraph" w:customStyle="1" w:styleId="xl27">
    <w:name w:val="xl27"/>
    <w:basedOn w:val="a"/>
    <w:qFormat/>
    <w:pPr>
      <w:widowControl/>
      <w:spacing w:before="100" w:beforeAutospacing="1" w:after="100" w:afterAutospacing="1"/>
      <w:jc w:val="center"/>
    </w:pPr>
    <w:rPr>
      <w:rFonts w:ascii="Arial Unicode MS" w:eastAsia="Arial Unicode MS" w:hAnsi="Arial Unicode MS"/>
      <w:kern w:val="0"/>
      <w:sz w:val="18"/>
    </w:rPr>
  </w:style>
  <w:style w:type="character" w:customStyle="1" w:styleId="4Char">
    <w:name w:val="标题 4 Char"/>
    <w:link w:val="4"/>
    <w:qFormat/>
    <w:rPr>
      <w:rFonts w:eastAsia="黑体"/>
      <w:b/>
      <w:bCs/>
      <w:color w:val="000000"/>
      <w:sz w:val="24"/>
      <w:szCs w:val="24"/>
    </w:rPr>
  </w:style>
  <w:style w:type="character" w:customStyle="1" w:styleId="5Char">
    <w:name w:val="标题 5 Char"/>
    <w:link w:val="50"/>
    <w:semiHidden/>
    <w:qFormat/>
    <w:rPr>
      <w:b/>
      <w:bCs/>
      <w:kern w:val="2"/>
      <w:sz w:val="28"/>
      <w:szCs w:val="28"/>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11">
    <w:name w:val="标题1"/>
    <w:basedOn w:val="a"/>
    <w:next w:val="a"/>
    <w:qFormat/>
    <w:pPr>
      <w:widowControl/>
      <w:snapToGrid w:val="0"/>
      <w:spacing w:line="360" w:lineRule="auto"/>
      <w:ind w:firstLine="556"/>
    </w:pPr>
    <w:rPr>
      <w:kern w:val="0"/>
      <w:sz w:val="44"/>
      <w:szCs w:val="24"/>
    </w:rPr>
  </w:style>
  <w:style w:type="character" w:customStyle="1" w:styleId="Char0">
    <w:name w:val="表内文字（居中） Char"/>
    <w:link w:val="af7"/>
    <w:qFormat/>
    <w:rPr>
      <w:rFonts w:hint="eastAsia"/>
      <w:sz w:val="21"/>
      <w:szCs w:val="21"/>
    </w:rPr>
  </w:style>
  <w:style w:type="paragraph" w:customStyle="1" w:styleId="-1224">
    <w:name w:val="正文-12.24"/>
    <w:basedOn w:val="ab"/>
    <w:qFormat/>
    <w:pPr>
      <w:spacing w:beforeAutospacing="0" w:afterAutospacing="0" w:line="360" w:lineRule="auto"/>
      <w:ind w:firstLineChars="200" w:firstLine="560"/>
      <w:jc w:val="both"/>
    </w:pPr>
  </w:style>
  <w:style w:type="paragraph" w:customStyle="1" w:styleId="--new">
    <w:name w:val="正文-样式-new"/>
    <w:basedOn w:val="a"/>
    <w:qFormat/>
    <w:pPr>
      <w:adjustRightInd w:val="0"/>
      <w:snapToGrid w:val="0"/>
      <w:spacing w:line="360" w:lineRule="auto"/>
      <w:ind w:firstLineChars="200" w:firstLine="560"/>
    </w:pPr>
    <w:rPr>
      <w:bCs/>
      <w:kern w:val="44"/>
      <w:sz w:val="24"/>
      <w:szCs w:val="44"/>
    </w:rPr>
  </w:style>
  <w:style w:type="paragraph" w:customStyle="1" w:styleId="HZW">
    <w:name w:val="HZW"/>
    <w:basedOn w:val="a"/>
    <w:qFormat/>
    <w:pPr>
      <w:ind w:firstLine="480"/>
    </w:pPr>
    <w:rPr>
      <w:szCs w:val="32"/>
    </w:rPr>
  </w:style>
  <w:style w:type="paragraph" w:customStyle="1" w:styleId="Style1">
    <w:name w:val="_Style 1"/>
    <w:basedOn w:val="a"/>
    <w:next w:val="a4"/>
    <w:semiHidden/>
    <w:qFormat/>
    <w:pPr>
      <w:adjustRightInd w:val="0"/>
      <w:spacing w:line="288" w:lineRule="auto"/>
      <w:ind w:firstLine="480"/>
      <w:textAlignment w:val="baseline"/>
    </w:pPr>
    <w:rPr>
      <w:rFonts w:ascii="宋体" w:hAnsi="宋体" w:hint="eastAsia"/>
      <w:sz w:val="24"/>
    </w:rPr>
  </w:style>
  <w:style w:type="paragraph" w:customStyle="1" w:styleId="afc">
    <w:name w:val="表内格式"/>
    <w:basedOn w:val="a"/>
    <w:next w:val="a"/>
    <w:qFormat/>
    <w:pPr>
      <w:jc w:val="center"/>
    </w:pPr>
    <w:rPr>
      <w:sz w:val="18"/>
    </w:rPr>
  </w:style>
  <w:style w:type="paragraph" w:customStyle="1" w:styleId="Heading4">
    <w:name w:val="Heading4"/>
    <w:basedOn w:val="a"/>
    <w:next w:val="a"/>
    <w:qFormat/>
    <w:pPr>
      <w:keepNext/>
      <w:keepLines/>
      <w:tabs>
        <w:tab w:val="left" w:pos="992"/>
      </w:tabs>
      <w:spacing w:before="280" w:after="290" w:line="376" w:lineRule="atLeast"/>
      <w:ind w:left="992" w:hanging="992"/>
      <w:jc w:val="left"/>
    </w:pPr>
    <w:rPr>
      <w:rFonts w:ascii="Arial" w:eastAsia="黑体" w:hAnsi="Arial"/>
      <w:b/>
      <w:sz w:val="28"/>
      <w:szCs w:val="24"/>
    </w:rPr>
  </w:style>
  <w:style w:type="paragraph" w:customStyle="1" w:styleId="HBT02">
    <w:name w:val="HBT02"/>
    <w:basedOn w:val="TSWS-02"/>
    <w:qFormat/>
    <w:pPr>
      <w:spacing w:beforeLines="50" w:before="50" w:afterLines="50" w:after="50"/>
    </w:pPr>
    <w:rPr>
      <w:sz w:val="28"/>
    </w:rPr>
  </w:style>
  <w:style w:type="paragraph" w:customStyle="1" w:styleId="TSWS-02">
    <w:name w:val="TSWS-02"/>
    <w:basedOn w:val="TSWS-"/>
    <w:qFormat/>
    <w:pPr>
      <w:ind w:firstLineChars="0" w:firstLine="0"/>
      <w:outlineLvl w:val="1"/>
    </w:pPr>
    <w:rPr>
      <w:b/>
      <w:sz w:val="32"/>
    </w:rPr>
  </w:style>
  <w:style w:type="paragraph" w:customStyle="1" w:styleId="TSWS-">
    <w:name w:val="TSWS-正文"/>
    <w:basedOn w:val="a"/>
    <w:qFormat/>
    <w:pPr>
      <w:spacing w:line="360" w:lineRule="auto"/>
      <w:ind w:firstLineChars="200" w:firstLine="480"/>
      <w:jc w:val="left"/>
    </w:pPr>
    <w:rPr>
      <w:sz w:val="24"/>
      <w:szCs w:val="44"/>
    </w:rPr>
  </w:style>
  <w:style w:type="paragraph" w:customStyle="1" w:styleId="zh-">
    <w:name w:val="zh-正文"/>
    <w:basedOn w:val="ac"/>
    <w:qFormat/>
    <w:pPr>
      <w:snapToGrid w:val="0"/>
      <w:spacing w:after="0" w:line="360" w:lineRule="auto"/>
      <w:ind w:firstLineChars="200" w:firstLine="480"/>
    </w:pPr>
    <w:rPr>
      <w:sz w:val="24"/>
      <w:szCs w:val="24"/>
    </w:rPr>
  </w:style>
  <w:style w:type="paragraph" w:customStyle="1" w:styleId="afd">
    <w:name w:val="表格文字"/>
    <w:basedOn w:val="a"/>
    <w:next w:val="a"/>
    <w:qFormat/>
    <w:pPr>
      <w:jc w:val="center"/>
    </w:pPr>
    <w:rPr>
      <w:rFonts w:ascii="仿宋_GB2312" w:eastAsia="仿宋_GB2312" w:hAnsi="Arial Black"/>
      <w:kern w:val="44"/>
      <w:sz w:val="24"/>
    </w:rPr>
  </w:style>
  <w:style w:type="paragraph" w:customStyle="1" w:styleId="afe">
    <w:name w:val="风评表格正文 宋体 小五"/>
    <w:basedOn w:val="afc"/>
    <w:qFormat/>
    <w:rPr>
      <w:color w:val="0070C0"/>
    </w:rPr>
  </w:style>
  <w:style w:type="character" w:customStyle="1" w:styleId="Char2">
    <w:name w:val="君邦正文 Char2"/>
    <w:link w:val="aff"/>
    <w:qFormat/>
    <w:rPr>
      <w:bCs/>
      <w:snapToGrid w:val="0"/>
      <w:sz w:val="24"/>
      <w:lang w:val="en-US" w:eastAsia="zh-CN" w:bidi="ar-SA"/>
    </w:rPr>
  </w:style>
  <w:style w:type="paragraph" w:customStyle="1" w:styleId="aff">
    <w:name w:val="君邦正文"/>
    <w:link w:val="Char2"/>
    <w:qFormat/>
    <w:pPr>
      <w:spacing w:after="60" w:line="360" w:lineRule="auto"/>
      <w:ind w:firstLineChars="200" w:firstLine="480"/>
      <w:jc w:val="both"/>
    </w:pPr>
    <w:rPr>
      <w:bCs/>
      <w:snapToGrid w:val="0"/>
      <w:sz w:val="24"/>
    </w:rPr>
  </w:style>
  <w:style w:type="paragraph" w:customStyle="1" w:styleId="428">
    <w:name w:val="正文4.28"/>
    <w:basedOn w:val="a"/>
    <w:next w:val="a"/>
    <w:link w:val="428Char"/>
    <w:qFormat/>
    <w:pPr>
      <w:adjustRightInd w:val="0"/>
      <w:snapToGrid w:val="0"/>
      <w:spacing w:line="360" w:lineRule="auto"/>
      <w:ind w:firstLineChars="200" w:firstLine="482"/>
    </w:pPr>
    <w:rPr>
      <w:sz w:val="28"/>
    </w:rPr>
  </w:style>
  <w:style w:type="paragraph" w:customStyle="1" w:styleId="12-25">
    <w:name w:val="正文12-25"/>
    <w:basedOn w:val="a"/>
    <w:link w:val="12-25Char"/>
    <w:qFormat/>
    <w:pPr>
      <w:spacing w:line="360" w:lineRule="auto"/>
      <w:ind w:firstLineChars="200" w:firstLine="560"/>
    </w:pPr>
    <w:rPr>
      <w:sz w:val="24"/>
    </w:rPr>
  </w:style>
  <w:style w:type="character" w:customStyle="1" w:styleId="428Char">
    <w:name w:val="正文4.28 Char"/>
    <w:link w:val="428"/>
    <w:qFormat/>
    <w:rPr>
      <w:rFonts w:ascii="Times New Roman" w:eastAsia="宋体" w:hAnsi="Times New Roman"/>
      <w:sz w:val="28"/>
    </w:rPr>
  </w:style>
  <w:style w:type="character" w:customStyle="1" w:styleId="12-25Char">
    <w:name w:val="正文12-25 Char"/>
    <w:link w:val="12-25"/>
    <w:qFormat/>
    <w:rPr>
      <w:rFonts w:ascii="Times New Roman" w:hAnsi="Times New Roman"/>
      <w:sz w:val="24"/>
    </w:rPr>
  </w:style>
  <w:style w:type="paragraph" w:customStyle="1" w:styleId="110">
    <w:name w:val="正文11//"/>
    <w:basedOn w:val="a"/>
    <w:qFormat/>
    <w:pPr>
      <w:spacing w:line="360" w:lineRule="auto"/>
      <w:ind w:firstLineChars="200" w:firstLine="1040"/>
    </w:pPr>
    <w:rPr>
      <w:sz w:val="24"/>
    </w:rPr>
  </w:style>
  <w:style w:type="paragraph" w:customStyle="1" w:styleId="aff0">
    <w:name w:val="正文样式"/>
    <w:basedOn w:val="a"/>
    <w:qFormat/>
    <w:pPr>
      <w:ind w:firstLineChars="200" w:firstLine="560"/>
      <w:jc w:val="left"/>
    </w:pPr>
    <w:rPr>
      <w:rFonts w:eastAsia="仿宋_GB2312"/>
      <w:b/>
      <w:bCs/>
      <w:kern w:val="44"/>
      <w:sz w:val="28"/>
      <w:szCs w:val="44"/>
    </w:rPr>
  </w:style>
  <w:style w:type="paragraph" w:customStyle="1" w:styleId="CharChar2Char">
    <w:name w:val="Char Char2 Char"/>
    <w:basedOn w:val="a"/>
    <w:qFormat/>
    <w:pPr>
      <w:spacing w:line="360" w:lineRule="auto"/>
      <w:ind w:firstLineChars="200" w:firstLine="200"/>
    </w:pPr>
    <w:rPr>
      <w:rFonts w:ascii="宋体" w:hAnsi="宋体" w:cs="宋体"/>
      <w:sz w:val="24"/>
    </w:rPr>
  </w:style>
  <w:style w:type="paragraph" w:customStyle="1" w:styleId="gl-03">
    <w:name w:val="gl-03"/>
    <w:basedOn w:val="a"/>
    <w:qFormat/>
    <w:pPr>
      <w:tabs>
        <w:tab w:val="left" w:pos="720"/>
      </w:tabs>
      <w:spacing w:line="360" w:lineRule="auto"/>
      <w:outlineLvl w:val="2"/>
    </w:pPr>
    <w:rPr>
      <w:b/>
      <w:bCs/>
      <w:sz w:val="24"/>
      <w:szCs w:val="28"/>
    </w:rPr>
  </w:style>
  <w:style w:type="paragraph" w:customStyle="1" w:styleId="zy-">
    <w:name w:val="zy-正文"/>
    <w:basedOn w:val="gl-02"/>
    <w:qFormat/>
    <w:pPr>
      <w:ind w:firstLineChars="200" w:firstLine="482"/>
      <w:outlineLvl w:val="9"/>
    </w:pPr>
    <w:rPr>
      <w:b w:val="0"/>
      <w:sz w:val="24"/>
    </w:rPr>
  </w:style>
  <w:style w:type="paragraph" w:customStyle="1" w:styleId="gl-02">
    <w:name w:val="gl-02"/>
    <w:basedOn w:val="gl-01"/>
    <w:qFormat/>
    <w:pPr>
      <w:spacing w:beforeLines="0" w:before="0" w:afterLines="0" w:after="0"/>
      <w:outlineLvl w:val="1"/>
    </w:pPr>
    <w:rPr>
      <w:sz w:val="28"/>
    </w:rPr>
  </w:style>
  <w:style w:type="paragraph" w:customStyle="1" w:styleId="gl-01">
    <w:name w:val="gl-01"/>
    <w:basedOn w:val="a"/>
    <w:qFormat/>
    <w:pPr>
      <w:spacing w:beforeLines="50" w:before="50" w:afterLines="50" w:after="50" w:line="360" w:lineRule="auto"/>
      <w:jc w:val="left"/>
      <w:outlineLvl w:val="0"/>
    </w:pPr>
    <w:rPr>
      <w:b/>
      <w:sz w:val="32"/>
      <w:szCs w:val="32"/>
    </w:rPr>
  </w:style>
  <w:style w:type="paragraph" w:customStyle="1" w:styleId="116">
    <w:name w:val="正文11.6///"/>
    <w:basedOn w:val="a"/>
    <w:qFormat/>
    <w:pPr>
      <w:spacing w:line="360" w:lineRule="auto"/>
      <w:ind w:firstLineChars="200" w:firstLine="562"/>
    </w:pPr>
    <w:rPr>
      <w:sz w:val="24"/>
    </w:rPr>
  </w:style>
  <w:style w:type="paragraph" w:customStyle="1" w:styleId="-">
    <w:name w:val="正文-人民医院"/>
    <w:basedOn w:val="a"/>
    <w:qFormat/>
    <w:pPr>
      <w:adjustRightInd w:val="0"/>
      <w:snapToGrid w:val="0"/>
      <w:spacing w:line="360" w:lineRule="auto"/>
      <w:ind w:firstLineChars="200" w:firstLine="366"/>
    </w:pPr>
    <w:rPr>
      <w:sz w:val="24"/>
    </w:rPr>
  </w:style>
  <w:style w:type="paragraph" w:customStyle="1" w:styleId="-1225---">
    <w:name w:val="正文-12.25---"/>
    <w:basedOn w:val="a"/>
    <w:qFormat/>
    <w:pPr>
      <w:spacing w:line="360" w:lineRule="auto"/>
      <w:ind w:firstLineChars="200" w:firstLine="480"/>
    </w:pPr>
    <w:rPr>
      <w:sz w:val="24"/>
    </w:rPr>
  </w:style>
  <w:style w:type="character" w:customStyle="1" w:styleId="15">
    <w:name w:val="15"/>
    <w:basedOn w:val="a1"/>
    <w:qFormat/>
    <w:rPr>
      <w:rFonts w:ascii="Calibri" w:hAnsi="Calibri" w:cs="Calibri" w:hint="default"/>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QQ">
    <w:name w:val="QQ表头"/>
    <w:basedOn w:val="a"/>
    <w:next w:val="a"/>
    <w:qFormat/>
    <w:pPr>
      <w:jc w:val="center"/>
    </w:pPr>
    <w:rPr>
      <w:rFonts w:eastAsia="微软雅黑"/>
      <w:b/>
      <w:szCs w:val="22"/>
    </w:rPr>
  </w:style>
  <w:style w:type="paragraph" w:customStyle="1" w:styleId="aff1">
    <w:name w:val="正文小四"/>
    <w:qFormat/>
    <w:pPr>
      <w:spacing w:line="360" w:lineRule="auto"/>
      <w:ind w:firstLineChars="200" w:firstLine="200"/>
    </w:pPr>
    <w:rPr>
      <w:kern w:val="2"/>
      <w:sz w:val="24"/>
    </w:rPr>
  </w:style>
  <w:style w:type="character" w:styleId="aff2">
    <w:name w:val="annotation reference"/>
    <w:basedOn w:val="a1"/>
    <w:rPr>
      <w:sz w:val="21"/>
      <w:szCs w:val="21"/>
    </w:rPr>
  </w:style>
  <w:style w:type="paragraph" w:styleId="aff3">
    <w:name w:val="Balloon Text"/>
    <w:basedOn w:val="a"/>
    <w:link w:val="Char1"/>
    <w:rsid w:val="00A522A3"/>
    <w:rPr>
      <w:sz w:val="18"/>
      <w:szCs w:val="18"/>
    </w:rPr>
  </w:style>
  <w:style w:type="character" w:customStyle="1" w:styleId="Char1">
    <w:name w:val="批注框文本 Char"/>
    <w:basedOn w:val="a1"/>
    <w:link w:val="aff3"/>
    <w:rsid w:val="00A522A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toc 1" w:uiPriority="1" w:qFormat="1"/>
    <w:lsdException w:name="toc 2" w:qFormat="1"/>
    <w:lsdException w:name="Normal Indent" w:qFormat="1"/>
    <w:lsdException w:name="annotation text" w:qFormat="1"/>
    <w:lsdException w:name="header" w:uiPriority="99" w:unhideWhenUsed="1" w:qFormat="1"/>
    <w:lsdException w:name="footer" w:uiPriority="99" w:unhideWhenUsed="1" w:qFormat="1"/>
    <w:lsdException w:name="caption" w:unhideWhenUsed="1" w:qFormat="1"/>
    <w:lsdException w:name="page number" w:qFormat="1"/>
    <w:lsdException w:name="List Bullet 5" w:qFormat="1"/>
    <w:lsdException w:name="Title" w:qFormat="1"/>
    <w:lsdException w:name="Default Paragraph Font" w:qFormat="1"/>
    <w:lsdException w:name="Body Text" w:qFormat="1"/>
    <w:lsdException w:name="Subtitle" w:qFormat="1"/>
    <w:lsdException w:name="Body Text First Indent" w:qFormat="1"/>
    <w:lsdException w:name="Body Text 3"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qFormat/>
    <w:pPr>
      <w:keepNext/>
      <w:keepLines/>
      <w:spacing w:before="340" w:after="330" w:line="579" w:lineRule="auto"/>
      <w:outlineLvl w:val="0"/>
    </w:pPr>
    <w:rPr>
      <w:b/>
      <w:bCs/>
      <w:kern w:val="44"/>
      <w:sz w:val="44"/>
      <w:szCs w:val="44"/>
    </w:rPr>
  </w:style>
  <w:style w:type="paragraph" w:styleId="2">
    <w:name w:val="heading 2"/>
    <w:basedOn w:val="a"/>
    <w:next w:val="a"/>
    <w:qFormat/>
    <w:pPr>
      <w:keepNext/>
      <w:keepLines/>
      <w:numPr>
        <w:ilvl w:val="1"/>
        <w:numId w:val="1"/>
      </w:numPr>
      <w:tabs>
        <w:tab w:val="clear" w:pos="576"/>
        <w:tab w:val="left" w:pos="0"/>
        <w:tab w:val="left" w:pos="851"/>
      </w:tabs>
      <w:adjustRightInd w:val="0"/>
      <w:spacing w:before="120" w:after="120" w:line="240" w:lineRule="atLeast"/>
      <w:ind w:left="578" w:hanging="578"/>
      <w:jc w:val="left"/>
      <w:textAlignment w:val="baseline"/>
      <w:outlineLvl w:val="1"/>
    </w:pPr>
    <w:rPr>
      <w:rFonts w:eastAsia="黑体"/>
      <w:caps/>
      <w:spacing w:val="17"/>
      <w:sz w:val="30"/>
      <w:szCs w:val="30"/>
    </w:rPr>
  </w:style>
  <w:style w:type="paragraph" w:styleId="3">
    <w:name w:val="heading 3"/>
    <w:basedOn w:val="a"/>
    <w:next w:val="a"/>
    <w:link w:val="3Char"/>
    <w:qFormat/>
    <w:pPr>
      <w:keepNext/>
      <w:keepLines/>
      <w:spacing w:before="120" w:after="120" w:line="360" w:lineRule="auto"/>
      <w:outlineLvl w:val="2"/>
    </w:pPr>
    <w:rPr>
      <w:rFonts w:eastAsia="黑体"/>
      <w:b/>
      <w:bCs/>
      <w:color w:val="000000"/>
      <w:sz w:val="28"/>
      <w:szCs w:val="28"/>
    </w:rPr>
  </w:style>
  <w:style w:type="paragraph" w:styleId="4">
    <w:name w:val="heading 4"/>
    <w:basedOn w:val="a"/>
    <w:next w:val="a"/>
    <w:link w:val="4Char"/>
    <w:qFormat/>
    <w:pPr>
      <w:keepNext/>
      <w:keepLines/>
      <w:spacing w:before="60" w:after="60" w:line="500" w:lineRule="exact"/>
      <w:jc w:val="left"/>
      <w:outlineLvl w:val="3"/>
    </w:pPr>
    <w:rPr>
      <w:rFonts w:eastAsia="黑体"/>
      <w:b/>
      <w:bCs/>
      <w:color w:val="000000"/>
      <w:sz w:val="24"/>
      <w:szCs w:val="24"/>
    </w:rPr>
  </w:style>
  <w:style w:type="paragraph" w:styleId="50">
    <w:name w:val="heading 5"/>
    <w:basedOn w:val="a"/>
    <w:next w:val="a"/>
    <w:link w:val="5Char"/>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描述"/>
    <w:basedOn w:val="a"/>
    <w:link w:val="Char"/>
    <w:qFormat/>
    <w:pPr>
      <w:widowControl/>
      <w:spacing w:line="360" w:lineRule="auto"/>
      <w:ind w:firstLineChars="200" w:firstLine="480"/>
      <w:jc w:val="left"/>
    </w:pPr>
    <w:rPr>
      <w:kern w:val="0"/>
      <w:sz w:val="24"/>
      <w:szCs w:val="24"/>
    </w:rPr>
  </w:style>
  <w:style w:type="paragraph" w:styleId="a4">
    <w:name w:val="Normal Indent"/>
    <w:basedOn w:val="a"/>
    <w:qFormat/>
    <w:pPr>
      <w:widowControl/>
      <w:suppressAutoHyphens/>
      <w:spacing w:line="440" w:lineRule="exact"/>
      <w:ind w:firstLine="420"/>
    </w:pPr>
    <w:rPr>
      <w:sz w:val="24"/>
    </w:rPr>
  </w:style>
  <w:style w:type="paragraph" w:styleId="a5">
    <w:name w:val="caption"/>
    <w:basedOn w:val="a"/>
    <w:next w:val="a"/>
    <w:unhideWhenUsed/>
    <w:qFormat/>
    <w:rPr>
      <w:rFonts w:ascii="Arial" w:eastAsia="黑体" w:hAnsi="Arial"/>
      <w:sz w:val="20"/>
    </w:rPr>
  </w:style>
  <w:style w:type="paragraph" w:styleId="a6">
    <w:name w:val="annotation text"/>
    <w:basedOn w:val="a"/>
    <w:qFormat/>
    <w:pPr>
      <w:jc w:val="left"/>
    </w:pPr>
  </w:style>
  <w:style w:type="paragraph" w:styleId="6">
    <w:name w:val="index 6"/>
    <w:basedOn w:val="a"/>
    <w:next w:val="a"/>
    <w:qFormat/>
    <w:pPr>
      <w:ind w:left="2100"/>
    </w:pPr>
  </w:style>
  <w:style w:type="paragraph" w:styleId="30">
    <w:name w:val="Body Text 3"/>
    <w:basedOn w:val="a"/>
    <w:qFormat/>
    <w:pPr>
      <w:spacing w:after="120"/>
    </w:pPr>
    <w:rPr>
      <w:sz w:val="16"/>
      <w:szCs w:val="16"/>
    </w:rPr>
  </w:style>
  <w:style w:type="paragraph" w:styleId="a7">
    <w:name w:val="Body Text"/>
    <w:basedOn w:val="a"/>
    <w:next w:val="5"/>
    <w:qFormat/>
    <w:pPr>
      <w:spacing w:after="120"/>
    </w:pPr>
  </w:style>
  <w:style w:type="paragraph" w:styleId="5">
    <w:name w:val="List Bullet 5"/>
    <w:basedOn w:val="a"/>
    <w:qFormat/>
    <w:pPr>
      <w:numPr>
        <w:numId w:val="2"/>
      </w:numPr>
    </w:pPr>
  </w:style>
  <w:style w:type="paragraph" w:styleId="a8">
    <w:name w:val="Plain Text"/>
    <w:basedOn w:val="a"/>
    <w:qFormat/>
    <w:rPr>
      <w:rFonts w:ascii="宋体" w:hAnsi="Courier New"/>
    </w:rPr>
  </w:style>
  <w:style w:type="paragraph" w:styleId="20">
    <w:name w:val="Body Text Indent 2"/>
    <w:basedOn w:val="a"/>
    <w:qFormat/>
    <w:pPr>
      <w:spacing w:line="480" w:lineRule="exact"/>
      <w:ind w:firstLineChars="200" w:firstLine="560"/>
    </w:pPr>
    <w:rPr>
      <w:rFonts w:hAnsi="宋体"/>
      <w:sz w:val="28"/>
      <w:szCs w:val="24"/>
    </w:rPr>
  </w:style>
  <w:style w:type="paragraph" w:styleId="a9">
    <w:name w:val="footer"/>
    <w:basedOn w:val="a"/>
    <w:uiPriority w:val="99"/>
    <w:unhideWhenUsed/>
    <w:qFormat/>
    <w:pPr>
      <w:tabs>
        <w:tab w:val="center" w:pos="4153"/>
        <w:tab w:val="right" w:pos="8306"/>
      </w:tabs>
      <w:snapToGrid w:val="0"/>
      <w:jc w:val="left"/>
    </w:pPr>
    <w:rPr>
      <w:kern w:val="0"/>
      <w:sz w:val="18"/>
      <w:szCs w:val="18"/>
    </w:rPr>
  </w:style>
  <w:style w:type="paragraph" w:styleId="aa">
    <w:name w:val="header"/>
    <w:basedOn w:val="a"/>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1"/>
    <w:qFormat/>
    <w:pPr>
      <w:spacing w:before="161"/>
      <w:ind w:left="480" w:right="237" w:hanging="480"/>
      <w:jc w:val="right"/>
    </w:pPr>
    <w:rPr>
      <w:rFonts w:ascii="仿宋" w:eastAsia="仿宋" w:hAnsi="仿宋" w:cs="仿宋"/>
      <w:b/>
      <w:bCs/>
      <w:sz w:val="24"/>
      <w:szCs w:val="24"/>
      <w:lang w:val="zh-CN" w:bidi="zh-CN"/>
    </w:rPr>
  </w:style>
  <w:style w:type="paragraph" w:styleId="21">
    <w:name w:val="toc 2"/>
    <w:basedOn w:val="a"/>
    <w:next w:val="a"/>
    <w:qFormat/>
    <w:pPr>
      <w:ind w:leftChars="200" w:left="420"/>
    </w:pPr>
  </w:style>
  <w:style w:type="paragraph" w:styleId="ab">
    <w:name w:val="Normal (Web)"/>
    <w:basedOn w:val="a"/>
    <w:next w:val="6"/>
    <w:qFormat/>
    <w:pPr>
      <w:spacing w:beforeAutospacing="1" w:afterAutospacing="1"/>
      <w:jc w:val="left"/>
    </w:pPr>
    <w:rPr>
      <w:kern w:val="0"/>
      <w:sz w:val="24"/>
    </w:rPr>
  </w:style>
  <w:style w:type="paragraph" w:styleId="ac">
    <w:name w:val="Body Text First Indent"/>
    <w:basedOn w:val="a7"/>
    <w:qFormat/>
    <w:pPr>
      <w:ind w:firstLineChars="100" w:firstLine="420"/>
    </w:pPr>
  </w:style>
  <w:style w:type="table" w:styleId="ad">
    <w:name w:val="Table Grid"/>
    <w:basedOn w:val="a2"/>
    <w:uiPriority w:val="99"/>
    <w:unhideWhenUsed/>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Strong"/>
    <w:basedOn w:val="a1"/>
    <w:qFormat/>
    <w:rPr>
      <w:b/>
    </w:rPr>
  </w:style>
  <w:style w:type="character" w:styleId="af">
    <w:name w:val="page number"/>
    <w:basedOn w:val="a1"/>
    <w:qFormat/>
  </w:style>
  <w:style w:type="character" w:styleId="af0">
    <w:name w:val="Emphasis"/>
    <w:basedOn w:val="a1"/>
    <w:qFormat/>
    <w:rPr>
      <w:i/>
    </w:rPr>
  </w:style>
  <w:style w:type="character" w:styleId="af1">
    <w:name w:val="Hyperlink"/>
    <w:basedOn w:val="a1"/>
    <w:qFormat/>
    <w:rPr>
      <w:color w:val="0000FF"/>
      <w:u w:val="single"/>
    </w:rPr>
  </w:style>
  <w:style w:type="paragraph" w:customStyle="1" w:styleId="af2">
    <w:name w:val="表格"/>
    <w:basedOn w:val="a"/>
    <w:next w:val="a"/>
    <w:qFormat/>
    <w:pPr>
      <w:widowControl/>
      <w:adjustRightInd w:val="0"/>
      <w:snapToGrid w:val="0"/>
      <w:spacing w:line="360" w:lineRule="auto"/>
      <w:jc w:val="left"/>
    </w:pPr>
    <w:rPr>
      <w:color w:val="333333"/>
      <w:kern w:val="0"/>
      <w:szCs w:val="21"/>
    </w:rPr>
  </w:style>
  <w:style w:type="character" w:customStyle="1" w:styleId="1Char">
    <w:name w:val="标题 1 Char"/>
    <w:link w:val="1"/>
    <w:qFormat/>
    <w:rPr>
      <w:rFonts w:ascii="Times New Roman" w:eastAsia="宋体" w:hAnsi="Times New Roman"/>
      <w:b/>
      <w:bCs/>
      <w:kern w:val="44"/>
      <w:sz w:val="44"/>
      <w:szCs w:val="44"/>
    </w:rPr>
  </w:style>
  <w:style w:type="paragraph" w:customStyle="1" w:styleId="af3">
    <w:name w:val="封面落款（建设单位、编制单位、编制时间）"/>
    <w:basedOn w:val="a"/>
    <w:qFormat/>
    <w:pPr>
      <w:snapToGrid w:val="0"/>
      <w:spacing w:line="360" w:lineRule="auto"/>
      <w:jc w:val="center"/>
    </w:pPr>
    <w:rPr>
      <w:rFonts w:hint="eastAsia"/>
      <w:b/>
      <w:bCs/>
      <w:sz w:val="32"/>
      <w:szCs w:val="32"/>
    </w:rPr>
  </w:style>
  <w:style w:type="paragraph" w:customStyle="1" w:styleId="af4">
    <w:name w:val="应急预案封面（评估报告、应急预案）"/>
    <w:basedOn w:val="1"/>
    <w:next w:val="af3"/>
    <w:qFormat/>
    <w:pPr>
      <w:spacing w:line="360" w:lineRule="auto"/>
      <w:jc w:val="center"/>
    </w:pPr>
    <w:rPr>
      <w:rFonts w:hint="eastAsia"/>
      <w:sz w:val="48"/>
      <w:szCs w:val="48"/>
    </w:rPr>
  </w:style>
  <w:style w:type="character" w:customStyle="1" w:styleId="3Char">
    <w:name w:val="标题 3 Char"/>
    <w:link w:val="3"/>
    <w:qFormat/>
    <w:rPr>
      <w:rFonts w:eastAsia="黑体" w:cs="Times New Roman"/>
      <w:b/>
      <w:bCs/>
      <w:color w:val="000000"/>
      <w:sz w:val="28"/>
      <w:szCs w:val="28"/>
    </w:rPr>
  </w:style>
  <w:style w:type="paragraph" w:customStyle="1" w:styleId="af5">
    <w:name w:val="图表标题"/>
    <w:basedOn w:val="a5"/>
    <w:qFormat/>
    <w:pPr>
      <w:widowControl/>
      <w:jc w:val="center"/>
    </w:pPr>
    <w:rPr>
      <w:rFonts w:ascii="Times New Roman" w:eastAsia="宋体" w:hAnsi="Times New Roman"/>
      <w:b/>
      <w:bCs/>
      <w:kern w:val="0"/>
      <w:sz w:val="21"/>
      <w:szCs w:val="21"/>
    </w:rPr>
  </w:style>
  <w:style w:type="paragraph" w:customStyle="1" w:styleId="af6">
    <w:name w:val="表内标题"/>
    <w:basedOn w:val="af5"/>
    <w:qFormat/>
    <w:rPr>
      <w:rFonts w:hint="eastAsia"/>
    </w:rPr>
  </w:style>
  <w:style w:type="paragraph" w:customStyle="1" w:styleId="af7">
    <w:name w:val="表内文字（居中）"/>
    <w:basedOn w:val="a0"/>
    <w:link w:val="Char0"/>
    <w:qFormat/>
    <w:pPr>
      <w:spacing w:line="240" w:lineRule="auto"/>
      <w:ind w:firstLineChars="0" w:firstLine="0"/>
      <w:jc w:val="center"/>
    </w:pPr>
    <w:rPr>
      <w:rFonts w:hint="eastAsia"/>
      <w:sz w:val="21"/>
      <w:szCs w:val="21"/>
    </w:rPr>
  </w:style>
  <w:style w:type="paragraph" w:customStyle="1" w:styleId="af8">
    <w:name w:val="表内左对齐"/>
    <w:basedOn w:val="af7"/>
    <w:qFormat/>
    <w:pPr>
      <w:jc w:val="left"/>
    </w:pPr>
  </w:style>
  <w:style w:type="paragraph" w:customStyle="1" w:styleId="af9">
    <w:name w:val="表格样式"/>
    <w:basedOn w:val="a"/>
    <w:qFormat/>
    <w:pPr>
      <w:widowControl/>
      <w:pBdr>
        <w:top w:val="single" w:sz="12" w:space="1" w:color="auto"/>
        <w:left w:val="single" w:sz="12" w:space="4" w:color="auto"/>
        <w:bottom w:val="single" w:sz="12" w:space="1" w:color="auto"/>
        <w:right w:val="single" w:sz="12" w:space="4" w:color="auto"/>
      </w:pBdr>
    </w:pPr>
    <w:rPr>
      <w:bCs/>
      <w:kern w:val="0"/>
      <w:szCs w:val="21"/>
    </w:rPr>
  </w:style>
  <w:style w:type="paragraph" w:customStyle="1" w:styleId="afa">
    <w:name w:val="表格标题"/>
    <w:basedOn w:val="af2"/>
    <w:next w:val="af2"/>
    <w:qFormat/>
    <w:rPr>
      <w:b/>
    </w:rPr>
  </w:style>
  <w:style w:type="character" w:customStyle="1" w:styleId="Char">
    <w:name w:val="正文描述 Char"/>
    <w:link w:val="a0"/>
    <w:qFormat/>
    <w:rPr>
      <w:rFonts w:cs="Times New Roman"/>
      <w:color w:val="auto"/>
      <w:kern w:val="0"/>
      <w:sz w:val="24"/>
      <w:szCs w:val="24"/>
    </w:rPr>
  </w:style>
  <w:style w:type="paragraph" w:customStyle="1" w:styleId="Default">
    <w:name w:val="Default"/>
    <w:next w:val="22"/>
    <w:qFormat/>
    <w:pPr>
      <w:widowControl w:val="0"/>
      <w:autoSpaceDE w:val="0"/>
      <w:autoSpaceDN w:val="0"/>
      <w:adjustRightInd w:val="0"/>
    </w:pPr>
    <w:rPr>
      <w:rFonts w:ascii="宋体" w:cs="宋体"/>
      <w:color w:val="000000"/>
      <w:sz w:val="24"/>
      <w:szCs w:val="24"/>
    </w:rPr>
  </w:style>
  <w:style w:type="paragraph" w:customStyle="1" w:styleId="22">
    <w:name w:val="样式 样式 首行缩进:  2 字符 + 首行缩进:  2 字符"/>
    <w:basedOn w:val="a"/>
    <w:next w:val="10"/>
    <w:qFormat/>
    <w:pPr>
      <w:snapToGrid w:val="0"/>
      <w:spacing w:line="360" w:lineRule="auto"/>
      <w:ind w:firstLineChars="200" w:firstLine="560"/>
    </w:pPr>
    <w:rPr>
      <w:sz w:val="28"/>
    </w:rPr>
  </w:style>
  <w:style w:type="paragraph" w:customStyle="1" w:styleId="afb">
    <w:name w:val="慧智报告正文"/>
    <w:basedOn w:val="a"/>
    <w:next w:val="a"/>
    <w:qFormat/>
    <w:pPr>
      <w:spacing w:line="360" w:lineRule="auto"/>
      <w:ind w:firstLineChars="200" w:firstLine="480"/>
    </w:pPr>
    <w:rPr>
      <w:rFonts w:hint="eastAsia"/>
      <w:sz w:val="24"/>
      <w:szCs w:val="24"/>
    </w:rPr>
  </w:style>
  <w:style w:type="paragraph" w:customStyle="1" w:styleId="Default1">
    <w:name w:val="Default1"/>
    <w:qFormat/>
    <w:pPr>
      <w:widowControl w:val="0"/>
      <w:autoSpaceDE w:val="0"/>
      <w:autoSpaceDN w:val="0"/>
      <w:adjustRightInd w:val="0"/>
    </w:pPr>
    <w:rPr>
      <w:rFonts w:ascii="宋体" w:eastAsia="Calibri" w:cs="宋体"/>
      <w:color w:val="000000"/>
      <w:sz w:val="24"/>
      <w:szCs w:val="24"/>
    </w:rPr>
  </w:style>
  <w:style w:type="paragraph" w:customStyle="1" w:styleId="xl27">
    <w:name w:val="xl27"/>
    <w:basedOn w:val="a"/>
    <w:qFormat/>
    <w:pPr>
      <w:widowControl/>
      <w:spacing w:before="100" w:beforeAutospacing="1" w:after="100" w:afterAutospacing="1"/>
      <w:jc w:val="center"/>
    </w:pPr>
    <w:rPr>
      <w:rFonts w:ascii="Arial Unicode MS" w:eastAsia="Arial Unicode MS" w:hAnsi="Arial Unicode MS"/>
      <w:kern w:val="0"/>
      <w:sz w:val="18"/>
    </w:rPr>
  </w:style>
  <w:style w:type="character" w:customStyle="1" w:styleId="4Char">
    <w:name w:val="标题 4 Char"/>
    <w:link w:val="4"/>
    <w:qFormat/>
    <w:rPr>
      <w:rFonts w:eastAsia="黑体"/>
      <w:b/>
      <w:bCs/>
      <w:color w:val="000000"/>
      <w:sz w:val="24"/>
      <w:szCs w:val="24"/>
    </w:rPr>
  </w:style>
  <w:style w:type="character" w:customStyle="1" w:styleId="5Char">
    <w:name w:val="标题 5 Char"/>
    <w:link w:val="50"/>
    <w:semiHidden/>
    <w:qFormat/>
    <w:rPr>
      <w:b/>
      <w:bCs/>
      <w:kern w:val="2"/>
      <w:sz w:val="28"/>
      <w:szCs w:val="28"/>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11">
    <w:name w:val="标题1"/>
    <w:basedOn w:val="a"/>
    <w:next w:val="a"/>
    <w:qFormat/>
    <w:pPr>
      <w:widowControl/>
      <w:snapToGrid w:val="0"/>
      <w:spacing w:line="360" w:lineRule="auto"/>
      <w:ind w:firstLine="556"/>
    </w:pPr>
    <w:rPr>
      <w:kern w:val="0"/>
      <w:sz w:val="44"/>
      <w:szCs w:val="24"/>
    </w:rPr>
  </w:style>
  <w:style w:type="character" w:customStyle="1" w:styleId="Char0">
    <w:name w:val="表内文字（居中） Char"/>
    <w:link w:val="af7"/>
    <w:qFormat/>
    <w:rPr>
      <w:rFonts w:hint="eastAsia"/>
      <w:sz w:val="21"/>
      <w:szCs w:val="21"/>
    </w:rPr>
  </w:style>
  <w:style w:type="paragraph" w:customStyle="1" w:styleId="-1224">
    <w:name w:val="正文-12.24"/>
    <w:basedOn w:val="ab"/>
    <w:qFormat/>
    <w:pPr>
      <w:spacing w:beforeAutospacing="0" w:afterAutospacing="0" w:line="360" w:lineRule="auto"/>
      <w:ind w:firstLineChars="200" w:firstLine="560"/>
      <w:jc w:val="both"/>
    </w:pPr>
  </w:style>
  <w:style w:type="paragraph" w:customStyle="1" w:styleId="--new">
    <w:name w:val="正文-样式-new"/>
    <w:basedOn w:val="a"/>
    <w:qFormat/>
    <w:pPr>
      <w:adjustRightInd w:val="0"/>
      <w:snapToGrid w:val="0"/>
      <w:spacing w:line="360" w:lineRule="auto"/>
      <w:ind w:firstLineChars="200" w:firstLine="560"/>
    </w:pPr>
    <w:rPr>
      <w:bCs/>
      <w:kern w:val="44"/>
      <w:sz w:val="24"/>
      <w:szCs w:val="44"/>
    </w:rPr>
  </w:style>
  <w:style w:type="paragraph" w:customStyle="1" w:styleId="HZW">
    <w:name w:val="HZW"/>
    <w:basedOn w:val="a"/>
    <w:qFormat/>
    <w:pPr>
      <w:ind w:firstLine="480"/>
    </w:pPr>
    <w:rPr>
      <w:szCs w:val="32"/>
    </w:rPr>
  </w:style>
  <w:style w:type="paragraph" w:customStyle="1" w:styleId="Style1">
    <w:name w:val="_Style 1"/>
    <w:basedOn w:val="a"/>
    <w:next w:val="a4"/>
    <w:semiHidden/>
    <w:qFormat/>
    <w:pPr>
      <w:adjustRightInd w:val="0"/>
      <w:spacing w:line="288" w:lineRule="auto"/>
      <w:ind w:firstLine="480"/>
      <w:textAlignment w:val="baseline"/>
    </w:pPr>
    <w:rPr>
      <w:rFonts w:ascii="宋体" w:hAnsi="宋体" w:hint="eastAsia"/>
      <w:sz w:val="24"/>
    </w:rPr>
  </w:style>
  <w:style w:type="paragraph" w:customStyle="1" w:styleId="afc">
    <w:name w:val="表内格式"/>
    <w:basedOn w:val="a"/>
    <w:next w:val="a"/>
    <w:qFormat/>
    <w:pPr>
      <w:jc w:val="center"/>
    </w:pPr>
    <w:rPr>
      <w:sz w:val="18"/>
    </w:rPr>
  </w:style>
  <w:style w:type="paragraph" w:customStyle="1" w:styleId="Heading4">
    <w:name w:val="Heading4"/>
    <w:basedOn w:val="a"/>
    <w:next w:val="a"/>
    <w:qFormat/>
    <w:pPr>
      <w:keepNext/>
      <w:keepLines/>
      <w:tabs>
        <w:tab w:val="left" w:pos="992"/>
      </w:tabs>
      <w:spacing w:before="280" w:after="290" w:line="376" w:lineRule="atLeast"/>
      <w:ind w:left="992" w:hanging="992"/>
      <w:jc w:val="left"/>
    </w:pPr>
    <w:rPr>
      <w:rFonts w:ascii="Arial" w:eastAsia="黑体" w:hAnsi="Arial"/>
      <w:b/>
      <w:sz w:val="28"/>
      <w:szCs w:val="24"/>
    </w:rPr>
  </w:style>
  <w:style w:type="paragraph" w:customStyle="1" w:styleId="HBT02">
    <w:name w:val="HBT02"/>
    <w:basedOn w:val="TSWS-02"/>
    <w:qFormat/>
    <w:pPr>
      <w:spacing w:beforeLines="50" w:before="50" w:afterLines="50" w:after="50"/>
    </w:pPr>
    <w:rPr>
      <w:sz w:val="28"/>
    </w:rPr>
  </w:style>
  <w:style w:type="paragraph" w:customStyle="1" w:styleId="TSWS-02">
    <w:name w:val="TSWS-02"/>
    <w:basedOn w:val="TSWS-"/>
    <w:qFormat/>
    <w:pPr>
      <w:ind w:firstLineChars="0" w:firstLine="0"/>
      <w:outlineLvl w:val="1"/>
    </w:pPr>
    <w:rPr>
      <w:b/>
      <w:sz w:val="32"/>
    </w:rPr>
  </w:style>
  <w:style w:type="paragraph" w:customStyle="1" w:styleId="TSWS-">
    <w:name w:val="TSWS-正文"/>
    <w:basedOn w:val="a"/>
    <w:qFormat/>
    <w:pPr>
      <w:spacing w:line="360" w:lineRule="auto"/>
      <w:ind w:firstLineChars="200" w:firstLine="480"/>
      <w:jc w:val="left"/>
    </w:pPr>
    <w:rPr>
      <w:sz w:val="24"/>
      <w:szCs w:val="44"/>
    </w:rPr>
  </w:style>
  <w:style w:type="paragraph" w:customStyle="1" w:styleId="zh-">
    <w:name w:val="zh-正文"/>
    <w:basedOn w:val="ac"/>
    <w:qFormat/>
    <w:pPr>
      <w:snapToGrid w:val="0"/>
      <w:spacing w:after="0" w:line="360" w:lineRule="auto"/>
      <w:ind w:firstLineChars="200" w:firstLine="480"/>
    </w:pPr>
    <w:rPr>
      <w:sz w:val="24"/>
      <w:szCs w:val="24"/>
    </w:rPr>
  </w:style>
  <w:style w:type="paragraph" w:customStyle="1" w:styleId="afd">
    <w:name w:val="表格文字"/>
    <w:basedOn w:val="a"/>
    <w:next w:val="a"/>
    <w:qFormat/>
    <w:pPr>
      <w:jc w:val="center"/>
    </w:pPr>
    <w:rPr>
      <w:rFonts w:ascii="仿宋_GB2312" w:eastAsia="仿宋_GB2312" w:hAnsi="Arial Black"/>
      <w:kern w:val="44"/>
      <w:sz w:val="24"/>
    </w:rPr>
  </w:style>
  <w:style w:type="paragraph" w:customStyle="1" w:styleId="afe">
    <w:name w:val="风评表格正文 宋体 小五"/>
    <w:basedOn w:val="afc"/>
    <w:qFormat/>
    <w:rPr>
      <w:color w:val="0070C0"/>
    </w:rPr>
  </w:style>
  <w:style w:type="character" w:customStyle="1" w:styleId="Char2">
    <w:name w:val="君邦正文 Char2"/>
    <w:link w:val="aff"/>
    <w:qFormat/>
    <w:rPr>
      <w:bCs/>
      <w:snapToGrid w:val="0"/>
      <w:sz w:val="24"/>
      <w:lang w:val="en-US" w:eastAsia="zh-CN" w:bidi="ar-SA"/>
    </w:rPr>
  </w:style>
  <w:style w:type="paragraph" w:customStyle="1" w:styleId="aff">
    <w:name w:val="君邦正文"/>
    <w:link w:val="Char2"/>
    <w:qFormat/>
    <w:pPr>
      <w:spacing w:after="60" w:line="360" w:lineRule="auto"/>
      <w:ind w:firstLineChars="200" w:firstLine="480"/>
      <w:jc w:val="both"/>
    </w:pPr>
    <w:rPr>
      <w:bCs/>
      <w:snapToGrid w:val="0"/>
      <w:sz w:val="24"/>
    </w:rPr>
  </w:style>
  <w:style w:type="paragraph" w:customStyle="1" w:styleId="428">
    <w:name w:val="正文4.28"/>
    <w:basedOn w:val="a"/>
    <w:next w:val="a"/>
    <w:link w:val="428Char"/>
    <w:qFormat/>
    <w:pPr>
      <w:adjustRightInd w:val="0"/>
      <w:snapToGrid w:val="0"/>
      <w:spacing w:line="360" w:lineRule="auto"/>
      <w:ind w:firstLineChars="200" w:firstLine="482"/>
    </w:pPr>
    <w:rPr>
      <w:sz w:val="28"/>
    </w:rPr>
  </w:style>
  <w:style w:type="paragraph" w:customStyle="1" w:styleId="12-25">
    <w:name w:val="正文12-25"/>
    <w:basedOn w:val="a"/>
    <w:link w:val="12-25Char"/>
    <w:qFormat/>
    <w:pPr>
      <w:spacing w:line="360" w:lineRule="auto"/>
      <w:ind w:firstLineChars="200" w:firstLine="560"/>
    </w:pPr>
    <w:rPr>
      <w:sz w:val="24"/>
    </w:rPr>
  </w:style>
  <w:style w:type="character" w:customStyle="1" w:styleId="428Char">
    <w:name w:val="正文4.28 Char"/>
    <w:link w:val="428"/>
    <w:qFormat/>
    <w:rPr>
      <w:rFonts w:ascii="Times New Roman" w:eastAsia="宋体" w:hAnsi="Times New Roman"/>
      <w:sz w:val="28"/>
    </w:rPr>
  </w:style>
  <w:style w:type="character" w:customStyle="1" w:styleId="12-25Char">
    <w:name w:val="正文12-25 Char"/>
    <w:link w:val="12-25"/>
    <w:qFormat/>
    <w:rPr>
      <w:rFonts w:ascii="Times New Roman" w:hAnsi="Times New Roman"/>
      <w:sz w:val="24"/>
    </w:rPr>
  </w:style>
  <w:style w:type="paragraph" w:customStyle="1" w:styleId="110">
    <w:name w:val="正文11//"/>
    <w:basedOn w:val="a"/>
    <w:qFormat/>
    <w:pPr>
      <w:spacing w:line="360" w:lineRule="auto"/>
      <w:ind w:firstLineChars="200" w:firstLine="1040"/>
    </w:pPr>
    <w:rPr>
      <w:sz w:val="24"/>
    </w:rPr>
  </w:style>
  <w:style w:type="paragraph" w:customStyle="1" w:styleId="aff0">
    <w:name w:val="正文样式"/>
    <w:basedOn w:val="a"/>
    <w:qFormat/>
    <w:pPr>
      <w:ind w:firstLineChars="200" w:firstLine="560"/>
      <w:jc w:val="left"/>
    </w:pPr>
    <w:rPr>
      <w:rFonts w:eastAsia="仿宋_GB2312"/>
      <w:b/>
      <w:bCs/>
      <w:kern w:val="44"/>
      <w:sz w:val="28"/>
      <w:szCs w:val="44"/>
    </w:rPr>
  </w:style>
  <w:style w:type="paragraph" w:customStyle="1" w:styleId="CharChar2Char">
    <w:name w:val="Char Char2 Char"/>
    <w:basedOn w:val="a"/>
    <w:qFormat/>
    <w:pPr>
      <w:spacing w:line="360" w:lineRule="auto"/>
      <w:ind w:firstLineChars="200" w:firstLine="200"/>
    </w:pPr>
    <w:rPr>
      <w:rFonts w:ascii="宋体" w:hAnsi="宋体" w:cs="宋体"/>
      <w:sz w:val="24"/>
    </w:rPr>
  </w:style>
  <w:style w:type="paragraph" w:customStyle="1" w:styleId="gl-03">
    <w:name w:val="gl-03"/>
    <w:basedOn w:val="a"/>
    <w:qFormat/>
    <w:pPr>
      <w:tabs>
        <w:tab w:val="left" w:pos="720"/>
      </w:tabs>
      <w:spacing w:line="360" w:lineRule="auto"/>
      <w:outlineLvl w:val="2"/>
    </w:pPr>
    <w:rPr>
      <w:b/>
      <w:bCs/>
      <w:sz w:val="24"/>
      <w:szCs w:val="28"/>
    </w:rPr>
  </w:style>
  <w:style w:type="paragraph" w:customStyle="1" w:styleId="zy-">
    <w:name w:val="zy-正文"/>
    <w:basedOn w:val="gl-02"/>
    <w:qFormat/>
    <w:pPr>
      <w:ind w:firstLineChars="200" w:firstLine="482"/>
      <w:outlineLvl w:val="9"/>
    </w:pPr>
    <w:rPr>
      <w:b w:val="0"/>
      <w:sz w:val="24"/>
    </w:rPr>
  </w:style>
  <w:style w:type="paragraph" w:customStyle="1" w:styleId="gl-02">
    <w:name w:val="gl-02"/>
    <w:basedOn w:val="gl-01"/>
    <w:qFormat/>
    <w:pPr>
      <w:spacing w:beforeLines="0" w:before="0" w:afterLines="0" w:after="0"/>
      <w:outlineLvl w:val="1"/>
    </w:pPr>
    <w:rPr>
      <w:sz w:val="28"/>
    </w:rPr>
  </w:style>
  <w:style w:type="paragraph" w:customStyle="1" w:styleId="gl-01">
    <w:name w:val="gl-01"/>
    <w:basedOn w:val="a"/>
    <w:qFormat/>
    <w:pPr>
      <w:spacing w:beforeLines="50" w:before="50" w:afterLines="50" w:after="50" w:line="360" w:lineRule="auto"/>
      <w:jc w:val="left"/>
      <w:outlineLvl w:val="0"/>
    </w:pPr>
    <w:rPr>
      <w:b/>
      <w:sz w:val="32"/>
      <w:szCs w:val="32"/>
    </w:rPr>
  </w:style>
  <w:style w:type="paragraph" w:customStyle="1" w:styleId="116">
    <w:name w:val="正文11.6///"/>
    <w:basedOn w:val="a"/>
    <w:qFormat/>
    <w:pPr>
      <w:spacing w:line="360" w:lineRule="auto"/>
      <w:ind w:firstLineChars="200" w:firstLine="562"/>
    </w:pPr>
    <w:rPr>
      <w:sz w:val="24"/>
    </w:rPr>
  </w:style>
  <w:style w:type="paragraph" w:customStyle="1" w:styleId="-">
    <w:name w:val="正文-人民医院"/>
    <w:basedOn w:val="a"/>
    <w:qFormat/>
    <w:pPr>
      <w:adjustRightInd w:val="0"/>
      <w:snapToGrid w:val="0"/>
      <w:spacing w:line="360" w:lineRule="auto"/>
      <w:ind w:firstLineChars="200" w:firstLine="366"/>
    </w:pPr>
    <w:rPr>
      <w:sz w:val="24"/>
    </w:rPr>
  </w:style>
  <w:style w:type="paragraph" w:customStyle="1" w:styleId="-1225---">
    <w:name w:val="正文-12.25---"/>
    <w:basedOn w:val="a"/>
    <w:qFormat/>
    <w:pPr>
      <w:spacing w:line="360" w:lineRule="auto"/>
      <w:ind w:firstLineChars="200" w:firstLine="480"/>
    </w:pPr>
    <w:rPr>
      <w:sz w:val="24"/>
    </w:rPr>
  </w:style>
  <w:style w:type="character" w:customStyle="1" w:styleId="15">
    <w:name w:val="15"/>
    <w:basedOn w:val="a1"/>
    <w:qFormat/>
    <w:rPr>
      <w:rFonts w:ascii="Calibri" w:hAnsi="Calibri" w:cs="Calibri" w:hint="default"/>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QQ">
    <w:name w:val="QQ表头"/>
    <w:basedOn w:val="a"/>
    <w:next w:val="a"/>
    <w:qFormat/>
    <w:pPr>
      <w:jc w:val="center"/>
    </w:pPr>
    <w:rPr>
      <w:rFonts w:eastAsia="微软雅黑"/>
      <w:b/>
      <w:szCs w:val="22"/>
    </w:rPr>
  </w:style>
  <w:style w:type="paragraph" w:customStyle="1" w:styleId="aff1">
    <w:name w:val="正文小四"/>
    <w:qFormat/>
    <w:pPr>
      <w:spacing w:line="360" w:lineRule="auto"/>
      <w:ind w:firstLineChars="200" w:firstLine="200"/>
    </w:pPr>
    <w:rPr>
      <w:kern w:val="2"/>
      <w:sz w:val="24"/>
    </w:rPr>
  </w:style>
  <w:style w:type="character" w:styleId="aff2">
    <w:name w:val="annotation reference"/>
    <w:basedOn w:val="a1"/>
    <w:rPr>
      <w:sz w:val="21"/>
      <w:szCs w:val="21"/>
    </w:rPr>
  </w:style>
  <w:style w:type="paragraph" w:styleId="aff3">
    <w:name w:val="Balloon Text"/>
    <w:basedOn w:val="a"/>
    <w:link w:val="Char1"/>
    <w:rsid w:val="00A522A3"/>
    <w:rPr>
      <w:sz w:val="18"/>
      <w:szCs w:val="18"/>
    </w:rPr>
  </w:style>
  <w:style w:type="character" w:customStyle="1" w:styleId="Char1">
    <w:name w:val="批注框文本 Char"/>
    <w:basedOn w:val="a1"/>
    <w:link w:val="aff3"/>
    <w:rsid w:val="00A522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baidu.com/view/867660.htm" TargetMode="External"/><Relationship Id="rId18" Type="http://schemas.openxmlformats.org/officeDocument/2006/relationships/header" Target="header4.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baike.baidu.com/view/164088.htm" TargetMode="External"/><Relationship Id="rId5" Type="http://schemas.openxmlformats.org/officeDocument/2006/relationships/settings" Target="settings.xml"/><Relationship Id="rId15" Type="http://schemas.openxmlformats.org/officeDocument/2006/relationships/hyperlink" Target="http://www.wehdz.gov.cn/doc/2018/12/19/28261.shtml" TargetMode="External"/><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image" Target="media/image3.emf"/><Relationship Id="rId27" Type="http://schemas.openxmlformats.org/officeDocument/2006/relationships/footer" Target="footer5.xml"/><Relationship Id="rId30"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jE3NTYwOTg5NjI5IiwKCSJHcm91cElkIiA6ICI0NDY3ODY4MTgiLAoJIkltYWdlIiA6ICJpVkJPUncwS0dnb0FBQUFOU1VoRVVnQUFCQ3dBQUFRVUNBWUFBQUN5TzRoUUFBQUFDWEJJV1hNQUFBc1RBQUFMRXdFQW1wd1lBQUFnQUVsRVFWUjRuT3pkZVhpVFZmci84YytUZEdHUmxxV0lvaUNPamd6aUFFa0ZCS3dpS09wOGNRQWRFRkVVa0VVVXJ4RVVsVUZVZnFLZ3lGY1djVVNSQWNzaURwc0RpT0tnQWlKK3dUWVVRUVJsY1ZnVVdxUXQwQ1Z0Y241L2xHU2FOaTB0bEtiTCszVmR2VWpPczkySmVPaHpQK2VjV3dJ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NBcS9PLzg3V2NYaER4TmNFQUFBQUFTVVZPUks1Q1lJST0iLAoJIlRoZW1lIiA6ICIiLAoJIlR5cGUiIDogImZsb3ciLAoJIlZlcnNpb24iIDogIjE5Igp9Cg=="/>
    </extobj>
    <extobj name="ECB019B1-382A-4266-B25C-5B523AA43C14-2">
      <extobjdata type="ECB019B1-382A-4266-B25C-5B523AA43C14" data="ewoJIkZpbGVJZCIgOiAiMjE4Mjg3MzQzNzQ3IiwKCSJHcm91cElkIiA6ICI0NDY3ODY4MTgiLAoJIkltYWdlIiA6ICJpVkJPUncwS0dnb0FBQUFOU1VoRVVnQUFBb2tBQUFLc0NBWUFBQUNBdGlla0FBQUFDWEJJV1hNQUFBc1RBQUFMRXdFQW1wd1lBQUFnQUVsRVFWUjRuT3pkZTF6TzkvOC84TWZWT1lxRUdyVzB5Y3g1THNjS3pYR01qMU1paDJpT01ZVE4rbGhZV3o2MjFVeWFRNnFQREF1UlEyYXNaSXdjNWt2U0VuT29WazFPblpUTzEvdjNSNy9yL2VucWZWMGRuQXFQKyszVzdkYjFQajZ2Sy9Ud2VyMWZyeGRB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68</Pages>
  <Words>7278</Words>
  <Characters>41488</Characters>
  <Application>Microsoft Office Word</Application>
  <DocSecurity>0</DocSecurity>
  <Lines>345</Lines>
  <Paragraphs>97</Paragraphs>
  <ScaleCrop>false</ScaleCrop>
  <Company/>
  <LinksUpToDate>false</LinksUpToDate>
  <CharactersWithSpaces>48669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Administrator</dc:creator>
  <cp:lastModifiedBy>Windows 用户</cp:lastModifiedBy>
  <cp:revision>3</cp:revision>
  <cp:lastPrinted>2014-10-26T14:35:00Z</cp:lastPrinted>
  <dcterms:created xsi:type="dcterms:W3CDTF">2018-01-19T12:13:00Z</dcterms:created>
  <dcterms:modified xsi:type="dcterms:W3CDTF">2023-04-24T06:58:00Z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150DD62CEAFC4B5D8FC55F6B5C96A7CF</vt:lpwstr>
  </property>
</Properties>
</file>