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B2F37">
      <w:pPr>
        <w:spacing w:afterLines="2700"/>
        <w:jc w:val="center"/>
        <w:rPr>
          <w:rFonts w:ascii="Times New Roman" w:hAnsi="Times New Roman" w:eastAsia="宋体" w:cs="Times New Roman"/>
          <w:b/>
          <w:bCs/>
          <w:sz w:val="72"/>
          <w:szCs w:val="72"/>
        </w:rPr>
      </w:pPr>
      <w:bookmarkStart w:id="596" w:name="_GoBack"/>
      <w:r>
        <w:rPr>
          <w:rFonts w:hint="eastAsia" w:ascii="Times New Roman" w:hAnsi="Times New Roman" w:eastAsia="宋体" w:cs="Times New Roman"/>
          <w:b/>
          <w:bCs/>
          <w:sz w:val="72"/>
          <w:szCs w:val="72"/>
        </w:rPr>
        <w:t xml:space="preserve"> 赤壁市交投集团盛源道路  材料有限公司       </w:t>
      </w:r>
      <w:r>
        <w:rPr>
          <w:rFonts w:ascii="Times New Roman" w:hAnsi="Times New Roman" w:eastAsia="宋体" w:cs="Times New Roman"/>
          <w:b/>
          <w:bCs/>
          <w:sz w:val="72"/>
          <w:szCs w:val="72"/>
        </w:rPr>
        <w:t>突发环境事件应急预案</w:t>
      </w:r>
    </w:p>
    <w:bookmarkEnd w:id="596"/>
    <w:p w14:paraId="360DABA6">
      <w:pPr>
        <w:spacing w:line="540" w:lineRule="exact"/>
        <w:ind w:left="1050" w:leftChars="500"/>
        <w:rPr>
          <w:rFonts w:ascii="Times New Roman" w:hAnsi="Times New Roman" w:eastAsia="宋体" w:cs="Times New Roman"/>
          <w:b/>
          <w:bCs/>
          <w:color w:val="C00000"/>
          <w:sz w:val="32"/>
          <w:szCs w:val="32"/>
        </w:rPr>
      </w:pPr>
      <w:r>
        <w:rPr>
          <w:rFonts w:ascii="Times New Roman" w:hAnsi="Times New Roman" w:eastAsia="宋体" w:cs="Times New Roman"/>
          <w:b/>
          <w:bCs/>
          <w:sz w:val="32"/>
          <w:szCs w:val="32"/>
        </w:rPr>
        <w:t>编制单位：</w:t>
      </w:r>
      <w:r>
        <w:rPr>
          <w:rFonts w:hint="eastAsia" w:ascii="Times New Roman" w:hAnsi="Times New Roman" w:eastAsia="宋体" w:cs="Times New Roman"/>
          <w:b/>
          <w:bCs/>
          <w:sz w:val="32"/>
          <w:szCs w:val="32"/>
        </w:rPr>
        <w:t xml:space="preserve">赤壁市交投集团盛源道路材料有限公司     </w:t>
      </w:r>
    </w:p>
    <w:p w14:paraId="702B48F5">
      <w:pPr>
        <w:spacing w:afterLines="300" w:line="520" w:lineRule="exact"/>
        <w:ind w:left="1050" w:leftChars="500"/>
        <w:rPr>
          <w:rFonts w:ascii="Times New Roman" w:hAnsi="Times New Roman" w:eastAsia="宋体" w:cs="Times New Roman"/>
          <w:b/>
          <w:bCs/>
          <w:color w:val="C00000"/>
          <w:szCs w:val="21"/>
        </w:rPr>
      </w:pPr>
      <w:r>
        <w:rPr>
          <w:rFonts w:ascii="Times New Roman" w:hAnsi="Times New Roman" w:eastAsia="宋体" w:cs="Times New Roman"/>
          <w:b/>
          <w:bCs/>
          <w:sz w:val="32"/>
          <w:szCs w:val="32"/>
        </w:rPr>
        <w:t>编制时间：202</w:t>
      </w:r>
      <w:r>
        <w:rPr>
          <w:rFonts w:hint="eastAsia" w:ascii="Times New Roman" w:hAnsi="Times New Roman" w:eastAsia="宋体" w:cs="Times New Roman"/>
          <w:b/>
          <w:bCs/>
          <w:sz w:val="32"/>
          <w:szCs w:val="32"/>
        </w:rPr>
        <w:t>5</w:t>
      </w:r>
      <w:r>
        <w:rPr>
          <w:rFonts w:ascii="Times New Roman" w:hAnsi="Times New Roman" w:eastAsia="宋体" w:cs="Times New Roman"/>
          <w:b/>
          <w:bCs/>
          <w:sz w:val="32"/>
          <w:szCs w:val="32"/>
        </w:rPr>
        <w:t>年</w:t>
      </w:r>
      <w:r>
        <w:rPr>
          <w:rFonts w:hint="eastAsia" w:ascii="Times New Roman" w:hAnsi="Times New Roman" w:eastAsia="宋体" w:cs="Times New Roman"/>
          <w:b/>
          <w:bCs/>
          <w:sz w:val="32"/>
          <w:szCs w:val="32"/>
        </w:rPr>
        <w:t>5</w:t>
      </w:r>
      <w:r>
        <w:rPr>
          <w:rFonts w:ascii="Times New Roman" w:hAnsi="Times New Roman" w:eastAsia="宋体" w:cs="Times New Roman"/>
          <w:b/>
          <w:bCs/>
          <w:sz w:val="32"/>
          <w:szCs w:val="32"/>
        </w:rPr>
        <w:t>月</w:t>
      </w:r>
    </w:p>
    <w:p w14:paraId="141DCA24">
      <w:pPr>
        <w:spacing w:line="500" w:lineRule="exact"/>
        <w:jc w:val="center"/>
        <w:rPr>
          <w:rFonts w:ascii="Times New Roman" w:hAnsi="Times New Roman" w:eastAsia="宋体" w:cs="Times New Roman"/>
          <w:b/>
          <w:bCs/>
          <w:sz w:val="24"/>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474" w:header="850" w:footer="992" w:gutter="0"/>
          <w:pgNumType w:fmt="numberInDash" w:start="1"/>
          <w:cols w:space="425" w:num="1"/>
          <w:titlePg/>
          <w:docGrid w:type="lines" w:linePitch="312" w:charSpace="0"/>
        </w:sectPr>
      </w:pPr>
    </w:p>
    <w:p w14:paraId="2944A3B3">
      <w:pPr>
        <w:spacing w:line="360" w:lineRule="auto"/>
        <w:jc w:val="center"/>
        <w:rPr>
          <w:rFonts w:ascii="Times New Roman" w:hAnsi="Times New Roman" w:eastAsia="宋体" w:cs="Times New Roman"/>
          <w:color w:val="C00000"/>
          <w:sz w:val="24"/>
        </w:rPr>
      </w:pPr>
      <w:r>
        <w:rPr>
          <w:rFonts w:ascii="Times New Roman" w:hAnsi="Times New Roman" w:eastAsia="宋体" w:cs="Times New Roman"/>
          <w:b/>
          <w:bCs/>
          <w:sz w:val="24"/>
        </w:rPr>
        <w:t>目 录</w:t>
      </w:r>
    </w:p>
    <w:p w14:paraId="57866251">
      <w:pPr>
        <w:pStyle w:val="17"/>
        <w:tabs>
          <w:tab w:val="right" w:leader="dot" w:pos="8306"/>
        </w:tabs>
        <w:spacing w:line="360" w:lineRule="auto"/>
        <w:rPr>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TOC \o "1-2" \h \u </w:instrText>
      </w:r>
      <w:r>
        <w:rPr>
          <w:rFonts w:ascii="Times New Roman" w:hAnsi="Times New Roman" w:eastAsia="宋体" w:cs="Times New Roman"/>
          <w:sz w:val="24"/>
        </w:rPr>
        <w:fldChar w:fldCharType="separate"/>
      </w:r>
      <w:r>
        <w:fldChar w:fldCharType="begin"/>
      </w:r>
      <w:r>
        <w:instrText xml:space="preserve"> HYPERLINK \l "_Toc10157" </w:instrText>
      </w:r>
      <w:r>
        <w:fldChar w:fldCharType="separate"/>
      </w:r>
      <w:r>
        <w:rPr>
          <w:rFonts w:hint="eastAsia" w:ascii="Times New Roman" w:hAnsi="Times New Roman" w:eastAsia="宋体" w:cs="Times New Roman"/>
          <w:bCs/>
          <w:sz w:val="24"/>
        </w:rPr>
        <w:t>1上版应急预案回顾性分析及本次修编情况</w:t>
      </w:r>
      <w:r>
        <w:rPr>
          <w:sz w:val="24"/>
        </w:rPr>
        <w:tab/>
      </w:r>
      <w:r>
        <w:rPr>
          <w:sz w:val="24"/>
        </w:rPr>
        <w:fldChar w:fldCharType="begin"/>
      </w:r>
      <w:r>
        <w:rPr>
          <w:sz w:val="24"/>
        </w:rPr>
        <w:instrText xml:space="preserve"> PAGEREF _Toc10157 \h </w:instrText>
      </w:r>
      <w:r>
        <w:rPr>
          <w:sz w:val="24"/>
        </w:rPr>
        <w:fldChar w:fldCharType="separate"/>
      </w:r>
      <w:r>
        <w:rPr>
          <w:sz w:val="24"/>
        </w:rPr>
        <w:t>- 1 -</w:t>
      </w:r>
      <w:r>
        <w:rPr>
          <w:sz w:val="24"/>
        </w:rPr>
        <w:fldChar w:fldCharType="end"/>
      </w:r>
      <w:r>
        <w:rPr>
          <w:sz w:val="24"/>
        </w:rPr>
        <w:fldChar w:fldCharType="end"/>
      </w:r>
    </w:p>
    <w:p w14:paraId="09E3089D">
      <w:pPr>
        <w:pStyle w:val="18"/>
        <w:tabs>
          <w:tab w:val="right" w:leader="dot" w:pos="8306"/>
        </w:tabs>
        <w:spacing w:line="360" w:lineRule="auto"/>
        <w:rPr>
          <w:sz w:val="24"/>
        </w:rPr>
      </w:pPr>
      <w:r>
        <w:fldChar w:fldCharType="begin"/>
      </w:r>
      <w:r>
        <w:instrText xml:space="preserve"> HYPERLINK \l "_Toc5112" </w:instrText>
      </w:r>
      <w:r>
        <w:fldChar w:fldCharType="separate"/>
      </w:r>
      <w:r>
        <w:rPr>
          <w:rFonts w:hint="eastAsia" w:ascii="Times New Roman" w:hAnsi="Times New Roman" w:eastAsia="宋体" w:cs="Times New Roman"/>
          <w:bCs/>
          <w:sz w:val="24"/>
        </w:rPr>
        <w:t>1.1企业概况及环保手续履行情况</w:t>
      </w:r>
      <w:r>
        <w:rPr>
          <w:sz w:val="24"/>
        </w:rPr>
        <w:tab/>
      </w:r>
      <w:r>
        <w:rPr>
          <w:sz w:val="24"/>
        </w:rPr>
        <w:fldChar w:fldCharType="begin"/>
      </w:r>
      <w:r>
        <w:rPr>
          <w:sz w:val="24"/>
        </w:rPr>
        <w:instrText xml:space="preserve"> PAGEREF _Toc5112 \h </w:instrText>
      </w:r>
      <w:r>
        <w:rPr>
          <w:sz w:val="24"/>
        </w:rPr>
        <w:fldChar w:fldCharType="separate"/>
      </w:r>
      <w:r>
        <w:rPr>
          <w:sz w:val="24"/>
        </w:rPr>
        <w:t>- 1 -</w:t>
      </w:r>
      <w:r>
        <w:rPr>
          <w:sz w:val="24"/>
        </w:rPr>
        <w:fldChar w:fldCharType="end"/>
      </w:r>
      <w:r>
        <w:rPr>
          <w:sz w:val="24"/>
        </w:rPr>
        <w:fldChar w:fldCharType="end"/>
      </w:r>
    </w:p>
    <w:p w14:paraId="14C67D2C">
      <w:pPr>
        <w:pStyle w:val="18"/>
        <w:tabs>
          <w:tab w:val="right" w:leader="dot" w:pos="8306"/>
        </w:tabs>
        <w:spacing w:line="360" w:lineRule="auto"/>
        <w:rPr>
          <w:sz w:val="24"/>
        </w:rPr>
      </w:pPr>
      <w:r>
        <w:fldChar w:fldCharType="begin"/>
      </w:r>
      <w:r>
        <w:instrText xml:space="preserve"> HYPERLINK \l "_Toc8141" </w:instrText>
      </w:r>
      <w:r>
        <w:fldChar w:fldCharType="separate"/>
      </w:r>
      <w:r>
        <w:rPr>
          <w:rFonts w:hint="eastAsia" w:ascii="Times New Roman" w:hAnsi="Times New Roman" w:eastAsia="宋体" w:cs="Times New Roman"/>
          <w:bCs/>
          <w:sz w:val="24"/>
        </w:rPr>
        <w:t>1.2上版应急预案回顾性分析</w:t>
      </w:r>
      <w:r>
        <w:rPr>
          <w:sz w:val="24"/>
        </w:rPr>
        <w:tab/>
      </w:r>
      <w:r>
        <w:rPr>
          <w:sz w:val="24"/>
        </w:rPr>
        <w:fldChar w:fldCharType="begin"/>
      </w:r>
      <w:r>
        <w:rPr>
          <w:sz w:val="24"/>
        </w:rPr>
        <w:instrText xml:space="preserve"> PAGEREF _Toc8141 \h </w:instrText>
      </w:r>
      <w:r>
        <w:rPr>
          <w:sz w:val="24"/>
        </w:rPr>
        <w:fldChar w:fldCharType="separate"/>
      </w:r>
      <w:r>
        <w:rPr>
          <w:sz w:val="24"/>
        </w:rPr>
        <w:t>- 3 -</w:t>
      </w:r>
      <w:r>
        <w:rPr>
          <w:sz w:val="24"/>
        </w:rPr>
        <w:fldChar w:fldCharType="end"/>
      </w:r>
      <w:r>
        <w:rPr>
          <w:sz w:val="24"/>
        </w:rPr>
        <w:fldChar w:fldCharType="end"/>
      </w:r>
    </w:p>
    <w:p w14:paraId="1219A192">
      <w:pPr>
        <w:pStyle w:val="18"/>
        <w:tabs>
          <w:tab w:val="right" w:leader="dot" w:pos="8306"/>
        </w:tabs>
        <w:spacing w:line="360" w:lineRule="auto"/>
        <w:rPr>
          <w:sz w:val="24"/>
        </w:rPr>
      </w:pPr>
      <w:r>
        <w:fldChar w:fldCharType="begin"/>
      </w:r>
      <w:r>
        <w:instrText xml:space="preserve"> HYPERLINK \l "_Toc15773" </w:instrText>
      </w:r>
      <w:r>
        <w:fldChar w:fldCharType="separate"/>
      </w:r>
      <w:r>
        <w:rPr>
          <w:rFonts w:hint="eastAsia" w:ascii="Times New Roman" w:hAnsi="Times New Roman" w:eastAsia="宋体" w:cs="Times New Roman"/>
          <w:bCs/>
          <w:sz w:val="24"/>
        </w:rPr>
        <w:t>1.3本次修编情况说明</w:t>
      </w:r>
      <w:r>
        <w:rPr>
          <w:sz w:val="24"/>
        </w:rPr>
        <w:tab/>
      </w:r>
      <w:r>
        <w:rPr>
          <w:sz w:val="24"/>
        </w:rPr>
        <w:fldChar w:fldCharType="begin"/>
      </w:r>
      <w:r>
        <w:rPr>
          <w:sz w:val="24"/>
        </w:rPr>
        <w:instrText xml:space="preserve"> PAGEREF _Toc15773 \h </w:instrText>
      </w:r>
      <w:r>
        <w:rPr>
          <w:sz w:val="24"/>
        </w:rPr>
        <w:fldChar w:fldCharType="separate"/>
      </w:r>
      <w:r>
        <w:rPr>
          <w:sz w:val="24"/>
        </w:rPr>
        <w:t>- 5 -</w:t>
      </w:r>
      <w:r>
        <w:rPr>
          <w:sz w:val="24"/>
        </w:rPr>
        <w:fldChar w:fldCharType="end"/>
      </w:r>
      <w:r>
        <w:rPr>
          <w:sz w:val="24"/>
        </w:rPr>
        <w:fldChar w:fldCharType="end"/>
      </w:r>
    </w:p>
    <w:p w14:paraId="5DC5B0C3">
      <w:pPr>
        <w:pStyle w:val="18"/>
        <w:tabs>
          <w:tab w:val="right" w:leader="dot" w:pos="8306"/>
        </w:tabs>
        <w:spacing w:line="360" w:lineRule="auto"/>
        <w:rPr>
          <w:sz w:val="24"/>
        </w:rPr>
      </w:pPr>
      <w:r>
        <w:fldChar w:fldCharType="begin"/>
      </w:r>
      <w:r>
        <w:instrText xml:space="preserve"> HYPERLINK \l "_Toc17909" </w:instrText>
      </w:r>
      <w:r>
        <w:fldChar w:fldCharType="separate"/>
      </w:r>
      <w:r>
        <w:rPr>
          <w:rFonts w:hint="eastAsia" w:ascii="Times New Roman" w:hAnsi="Times New Roman" w:eastAsia="宋体" w:cs="Times New Roman"/>
          <w:bCs/>
          <w:sz w:val="24"/>
        </w:rPr>
        <w:t>1.4建议</w:t>
      </w:r>
      <w:r>
        <w:rPr>
          <w:sz w:val="24"/>
        </w:rPr>
        <w:tab/>
      </w:r>
      <w:r>
        <w:rPr>
          <w:sz w:val="24"/>
        </w:rPr>
        <w:fldChar w:fldCharType="begin"/>
      </w:r>
      <w:r>
        <w:rPr>
          <w:sz w:val="24"/>
        </w:rPr>
        <w:instrText xml:space="preserve"> PAGEREF _Toc17909 \h </w:instrText>
      </w:r>
      <w:r>
        <w:rPr>
          <w:sz w:val="24"/>
        </w:rPr>
        <w:fldChar w:fldCharType="separate"/>
      </w:r>
      <w:r>
        <w:rPr>
          <w:sz w:val="24"/>
        </w:rPr>
        <w:t>- 6 -</w:t>
      </w:r>
      <w:r>
        <w:rPr>
          <w:sz w:val="24"/>
        </w:rPr>
        <w:fldChar w:fldCharType="end"/>
      </w:r>
      <w:r>
        <w:rPr>
          <w:sz w:val="24"/>
        </w:rPr>
        <w:fldChar w:fldCharType="end"/>
      </w:r>
    </w:p>
    <w:p w14:paraId="38DDC2F6">
      <w:pPr>
        <w:pStyle w:val="17"/>
        <w:tabs>
          <w:tab w:val="right" w:leader="dot" w:pos="8306"/>
        </w:tabs>
        <w:spacing w:line="360" w:lineRule="auto"/>
        <w:rPr>
          <w:sz w:val="24"/>
        </w:rPr>
      </w:pPr>
      <w:r>
        <w:fldChar w:fldCharType="begin"/>
      </w:r>
      <w:r>
        <w:instrText xml:space="preserve"> HYPERLINK \l "_Toc22150"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 xml:space="preserve"> 总则</w:t>
      </w:r>
      <w:r>
        <w:rPr>
          <w:sz w:val="24"/>
        </w:rPr>
        <w:tab/>
      </w:r>
      <w:r>
        <w:rPr>
          <w:sz w:val="24"/>
        </w:rPr>
        <w:fldChar w:fldCharType="begin"/>
      </w:r>
      <w:r>
        <w:rPr>
          <w:sz w:val="24"/>
        </w:rPr>
        <w:instrText xml:space="preserve"> PAGEREF _Toc22150 \h </w:instrText>
      </w:r>
      <w:r>
        <w:rPr>
          <w:sz w:val="24"/>
        </w:rPr>
        <w:fldChar w:fldCharType="separate"/>
      </w:r>
      <w:r>
        <w:rPr>
          <w:sz w:val="24"/>
        </w:rPr>
        <w:t>1</w:t>
      </w:r>
      <w:r>
        <w:rPr>
          <w:sz w:val="24"/>
        </w:rPr>
        <w:fldChar w:fldCharType="end"/>
      </w:r>
      <w:r>
        <w:rPr>
          <w:sz w:val="24"/>
        </w:rPr>
        <w:fldChar w:fldCharType="end"/>
      </w:r>
    </w:p>
    <w:p w14:paraId="4B08D1DE">
      <w:pPr>
        <w:pStyle w:val="18"/>
        <w:tabs>
          <w:tab w:val="right" w:leader="dot" w:pos="8306"/>
        </w:tabs>
        <w:spacing w:line="360" w:lineRule="auto"/>
        <w:rPr>
          <w:sz w:val="24"/>
        </w:rPr>
      </w:pPr>
      <w:r>
        <w:fldChar w:fldCharType="begin"/>
      </w:r>
      <w:r>
        <w:instrText xml:space="preserve"> HYPERLINK \l "_Toc31538"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.1 编制目的</w:t>
      </w:r>
      <w:r>
        <w:rPr>
          <w:sz w:val="24"/>
        </w:rPr>
        <w:tab/>
      </w:r>
      <w:r>
        <w:rPr>
          <w:sz w:val="24"/>
        </w:rPr>
        <w:fldChar w:fldCharType="begin"/>
      </w:r>
      <w:r>
        <w:rPr>
          <w:sz w:val="24"/>
        </w:rPr>
        <w:instrText xml:space="preserve"> PAGEREF _Toc31538 \h </w:instrText>
      </w:r>
      <w:r>
        <w:rPr>
          <w:sz w:val="24"/>
        </w:rPr>
        <w:fldChar w:fldCharType="separate"/>
      </w:r>
      <w:r>
        <w:rPr>
          <w:sz w:val="24"/>
        </w:rPr>
        <w:t>1</w:t>
      </w:r>
      <w:r>
        <w:rPr>
          <w:sz w:val="24"/>
        </w:rPr>
        <w:fldChar w:fldCharType="end"/>
      </w:r>
      <w:r>
        <w:rPr>
          <w:sz w:val="24"/>
        </w:rPr>
        <w:fldChar w:fldCharType="end"/>
      </w:r>
    </w:p>
    <w:p w14:paraId="201C0DF8">
      <w:pPr>
        <w:pStyle w:val="18"/>
        <w:tabs>
          <w:tab w:val="right" w:leader="dot" w:pos="8306"/>
        </w:tabs>
        <w:spacing w:line="360" w:lineRule="auto"/>
        <w:rPr>
          <w:sz w:val="24"/>
        </w:rPr>
      </w:pPr>
      <w:r>
        <w:fldChar w:fldCharType="begin"/>
      </w:r>
      <w:r>
        <w:instrText xml:space="preserve"> HYPERLINK \l "_Toc20610"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.2 编制依据</w:t>
      </w:r>
      <w:r>
        <w:rPr>
          <w:sz w:val="24"/>
        </w:rPr>
        <w:tab/>
      </w:r>
      <w:r>
        <w:rPr>
          <w:sz w:val="24"/>
        </w:rPr>
        <w:fldChar w:fldCharType="begin"/>
      </w:r>
      <w:r>
        <w:rPr>
          <w:sz w:val="24"/>
        </w:rPr>
        <w:instrText xml:space="preserve"> PAGEREF _Toc20610 \h </w:instrText>
      </w:r>
      <w:r>
        <w:rPr>
          <w:sz w:val="24"/>
        </w:rPr>
        <w:fldChar w:fldCharType="separate"/>
      </w:r>
      <w:r>
        <w:rPr>
          <w:sz w:val="24"/>
        </w:rPr>
        <w:t>1</w:t>
      </w:r>
      <w:r>
        <w:rPr>
          <w:sz w:val="24"/>
        </w:rPr>
        <w:fldChar w:fldCharType="end"/>
      </w:r>
      <w:r>
        <w:rPr>
          <w:sz w:val="24"/>
        </w:rPr>
        <w:fldChar w:fldCharType="end"/>
      </w:r>
    </w:p>
    <w:p w14:paraId="57F56266">
      <w:pPr>
        <w:pStyle w:val="18"/>
        <w:tabs>
          <w:tab w:val="right" w:leader="dot" w:pos="8306"/>
        </w:tabs>
        <w:spacing w:line="360" w:lineRule="auto"/>
        <w:rPr>
          <w:sz w:val="24"/>
        </w:rPr>
      </w:pPr>
      <w:r>
        <w:fldChar w:fldCharType="begin"/>
      </w:r>
      <w:r>
        <w:instrText xml:space="preserve"> HYPERLINK \l "_Toc29513" </w:instrText>
      </w:r>
      <w:r>
        <w:fldChar w:fldCharType="separate"/>
      </w:r>
      <w:r>
        <w:rPr>
          <w:rFonts w:hint="eastAsia" w:ascii="Times New Roman" w:hAnsi="Times New Roman" w:eastAsia="宋体" w:cs="Times New Roman"/>
          <w:sz w:val="24"/>
        </w:rPr>
        <w:t>2</w:t>
      </w:r>
      <w:r>
        <w:rPr>
          <w:rFonts w:ascii="Times New Roman" w:hAnsi="Times New Roman" w:eastAsia="宋体" w:cs="Times New Roman"/>
          <w:sz w:val="24"/>
        </w:rPr>
        <w:t xml:space="preserve">.3 </w:t>
      </w:r>
      <w:r>
        <w:rPr>
          <w:rFonts w:ascii="Times New Roman" w:hAnsi="Times New Roman" w:eastAsia="宋体" w:cs="Times New Roman"/>
          <w:bCs/>
          <w:sz w:val="24"/>
        </w:rPr>
        <w:t>适用范围</w:t>
      </w:r>
      <w:r>
        <w:rPr>
          <w:sz w:val="24"/>
        </w:rPr>
        <w:tab/>
      </w:r>
      <w:r>
        <w:rPr>
          <w:sz w:val="24"/>
        </w:rPr>
        <w:fldChar w:fldCharType="begin"/>
      </w:r>
      <w:r>
        <w:rPr>
          <w:sz w:val="24"/>
        </w:rPr>
        <w:instrText xml:space="preserve"> PAGEREF _Toc29513 \h </w:instrText>
      </w:r>
      <w:r>
        <w:rPr>
          <w:sz w:val="24"/>
        </w:rPr>
        <w:fldChar w:fldCharType="separate"/>
      </w:r>
      <w:r>
        <w:rPr>
          <w:sz w:val="24"/>
        </w:rPr>
        <w:t>4</w:t>
      </w:r>
      <w:r>
        <w:rPr>
          <w:sz w:val="24"/>
        </w:rPr>
        <w:fldChar w:fldCharType="end"/>
      </w:r>
      <w:r>
        <w:rPr>
          <w:sz w:val="24"/>
        </w:rPr>
        <w:fldChar w:fldCharType="end"/>
      </w:r>
    </w:p>
    <w:p w14:paraId="5B86E4DE">
      <w:pPr>
        <w:pStyle w:val="18"/>
        <w:tabs>
          <w:tab w:val="right" w:leader="dot" w:pos="8306"/>
        </w:tabs>
        <w:spacing w:line="360" w:lineRule="auto"/>
        <w:rPr>
          <w:sz w:val="24"/>
        </w:rPr>
      </w:pPr>
      <w:r>
        <w:fldChar w:fldCharType="begin"/>
      </w:r>
      <w:r>
        <w:instrText xml:space="preserve"> HYPERLINK \l "_Toc7361"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.4 预案体系及说明</w:t>
      </w:r>
      <w:r>
        <w:rPr>
          <w:sz w:val="24"/>
        </w:rPr>
        <w:tab/>
      </w:r>
      <w:r>
        <w:rPr>
          <w:sz w:val="24"/>
        </w:rPr>
        <w:fldChar w:fldCharType="begin"/>
      </w:r>
      <w:r>
        <w:rPr>
          <w:sz w:val="24"/>
        </w:rPr>
        <w:instrText xml:space="preserve"> PAGEREF _Toc7361 \h </w:instrText>
      </w:r>
      <w:r>
        <w:rPr>
          <w:sz w:val="24"/>
        </w:rPr>
        <w:fldChar w:fldCharType="separate"/>
      </w:r>
      <w:r>
        <w:rPr>
          <w:sz w:val="24"/>
        </w:rPr>
        <w:t>4</w:t>
      </w:r>
      <w:r>
        <w:rPr>
          <w:sz w:val="24"/>
        </w:rPr>
        <w:fldChar w:fldCharType="end"/>
      </w:r>
      <w:r>
        <w:rPr>
          <w:sz w:val="24"/>
        </w:rPr>
        <w:fldChar w:fldCharType="end"/>
      </w:r>
    </w:p>
    <w:p w14:paraId="6C7FA07D">
      <w:pPr>
        <w:pStyle w:val="18"/>
        <w:tabs>
          <w:tab w:val="right" w:leader="dot" w:pos="8306"/>
        </w:tabs>
        <w:spacing w:line="360" w:lineRule="auto"/>
        <w:rPr>
          <w:sz w:val="24"/>
        </w:rPr>
      </w:pPr>
      <w:r>
        <w:fldChar w:fldCharType="begin"/>
      </w:r>
      <w:r>
        <w:instrText xml:space="preserve"> HYPERLINK \l "_Toc15645"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.5 各级应急预案衔接</w:t>
      </w:r>
      <w:r>
        <w:rPr>
          <w:sz w:val="24"/>
        </w:rPr>
        <w:tab/>
      </w:r>
      <w:r>
        <w:rPr>
          <w:sz w:val="24"/>
        </w:rPr>
        <w:fldChar w:fldCharType="begin"/>
      </w:r>
      <w:r>
        <w:rPr>
          <w:sz w:val="24"/>
        </w:rPr>
        <w:instrText xml:space="preserve"> PAGEREF _Toc15645 \h </w:instrText>
      </w:r>
      <w:r>
        <w:rPr>
          <w:sz w:val="24"/>
        </w:rPr>
        <w:fldChar w:fldCharType="separate"/>
      </w:r>
      <w:r>
        <w:rPr>
          <w:sz w:val="24"/>
        </w:rPr>
        <w:t>5</w:t>
      </w:r>
      <w:r>
        <w:rPr>
          <w:sz w:val="24"/>
        </w:rPr>
        <w:fldChar w:fldCharType="end"/>
      </w:r>
      <w:r>
        <w:rPr>
          <w:sz w:val="24"/>
        </w:rPr>
        <w:fldChar w:fldCharType="end"/>
      </w:r>
    </w:p>
    <w:p w14:paraId="0B457FB8">
      <w:pPr>
        <w:pStyle w:val="18"/>
        <w:tabs>
          <w:tab w:val="right" w:leader="dot" w:pos="8306"/>
        </w:tabs>
        <w:spacing w:line="360" w:lineRule="auto"/>
        <w:rPr>
          <w:sz w:val="24"/>
        </w:rPr>
      </w:pPr>
      <w:r>
        <w:fldChar w:fldCharType="begin"/>
      </w:r>
      <w:r>
        <w:instrText xml:space="preserve"> HYPERLINK \l "_Toc9021"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.6 工作原则</w:t>
      </w:r>
      <w:r>
        <w:rPr>
          <w:sz w:val="24"/>
        </w:rPr>
        <w:tab/>
      </w:r>
      <w:r>
        <w:rPr>
          <w:sz w:val="24"/>
        </w:rPr>
        <w:fldChar w:fldCharType="begin"/>
      </w:r>
      <w:r>
        <w:rPr>
          <w:sz w:val="24"/>
        </w:rPr>
        <w:instrText xml:space="preserve"> PAGEREF _Toc9021 \h </w:instrText>
      </w:r>
      <w:r>
        <w:rPr>
          <w:sz w:val="24"/>
        </w:rPr>
        <w:fldChar w:fldCharType="separate"/>
      </w:r>
      <w:r>
        <w:rPr>
          <w:sz w:val="24"/>
        </w:rPr>
        <w:t>5</w:t>
      </w:r>
      <w:r>
        <w:rPr>
          <w:sz w:val="24"/>
        </w:rPr>
        <w:fldChar w:fldCharType="end"/>
      </w:r>
      <w:r>
        <w:rPr>
          <w:sz w:val="24"/>
        </w:rPr>
        <w:fldChar w:fldCharType="end"/>
      </w:r>
    </w:p>
    <w:p w14:paraId="50A86A87">
      <w:pPr>
        <w:pStyle w:val="18"/>
        <w:tabs>
          <w:tab w:val="right" w:leader="dot" w:pos="8306"/>
        </w:tabs>
        <w:spacing w:line="360" w:lineRule="auto"/>
        <w:rPr>
          <w:sz w:val="24"/>
        </w:rPr>
      </w:pPr>
      <w:r>
        <w:fldChar w:fldCharType="begin"/>
      </w:r>
      <w:r>
        <w:instrText xml:space="preserve"> HYPERLINK \l "_Toc7485"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.7 事件分级</w:t>
      </w:r>
      <w:r>
        <w:rPr>
          <w:sz w:val="24"/>
        </w:rPr>
        <w:tab/>
      </w:r>
      <w:r>
        <w:rPr>
          <w:sz w:val="24"/>
        </w:rPr>
        <w:fldChar w:fldCharType="begin"/>
      </w:r>
      <w:r>
        <w:rPr>
          <w:sz w:val="24"/>
        </w:rPr>
        <w:instrText xml:space="preserve"> PAGEREF _Toc7485 \h </w:instrText>
      </w:r>
      <w:r>
        <w:rPr>
          <w:sz w:val="24"/>
        </w:rPr>
        <w:fldChar w:fldCharType="separate"/>
      </w:r>
      <w:r>
        <w:rPr>
          <w:sz w:val="24"/>
        </w:rPr>
        <w:t>6</w:t>
      </w:r>
      <w:r>
        <w:rPr>
          <w:sz w:val="24"/>
        </w:rPr>
        <w:fldChar w:fldCharType="end"/>
      </w:r>
      <w:r>
        <w:rPr>
          <w:sz w:val="24"/>
        </w:rPr>
        <w:fldChar w:fldCharType="end"/>
      </w:r>
    </w:p>
    <w:p w14:paraId="2C9369E9">
      <w:pPr>
        <w:pStyle w:val="18"/>
        <w:tabs>
          <w:tab w:val="right" w:leader="dot" w:pos="8306"/>
        </w:tabs>
        <w:spacing w:line="360" w:lineRule="auto"/>
        <w:rPr>
          <w:sz w:val="24"/>
        </w:rPr>
      </w:pPr>
      <w:r>
        <w:fldChar w:fldCharType="begin"/>
      </w:r>
      <w:r>
        <w:instrText xml:space="preserve"> HYPERLINK \l "_Toc19939" </w:instrText>
      </w:r>
      <w:r>
        <w:fldChar w:fldCharType="separate"/>
      </w:r>
      <w:r>
        <w:rPr>
          <w:rFonts w:hint="eastAsia" w:ascii="Times New Roman" w:hAnsi="Times New Roman" w:eastAsia="宋体" w:cs="Times New Roman"/>
          <w:bCs/>
          <w:sz w:val="24"/>
        </w:rPr>
        <w:t>2</w:t>
      </w:r>
      <w:r>
        <w:rPr>
          <w:rFonts w:ascii="Times New Roman" w:hAnsi="Times New Roman" w:eastAsia="宋体" w:cs="Times New Roman"/>
          <w:bCs/>
          <w:sz w:val="24"/>
        </w:rPr>
        <w:t>.8 应急预案编制程序和内容</w:t>
      </w:r>
      <w:r>
        <w:rPr>
          <w:sz w:val="24"/>
        </w:rPr>
        <w:tab/>
      </w:r>
      <w:r>
        <w:rPr>
          <w:sz w:val="24"/>
        </w:rPr>
        <w:fldChar w:fldCharType="begin"/>
      </w:r>
      <w:r>
        <w:rPr>
          <w:sz w:val="24"/>
        </w:rPr>
        <w:instrText xml:space="preserve"> PAGEREF _Toc19939 \h </w:instrText>
      </w:r>
      <w:r>
        <w:rPr>
          <w:sz w:val="24"/>
        </w:rPr>
        <w:fldChar w:fldCharType="separate"/>
      </w:r>
      <w:r>
        <w:rPr>
          <w:sz w:val="24"/>
        </w:rPr>
        <w:t>8</w:t>
      </w:r>
      <w:r>
        <w:rPr>
          <w:sz w:val="24"/>
        </w:rPr>
        <w:fldChar w:fldCharType="end"/>
      </w:r>
      <w:r>
        <w:rPr>
          <w:sz w:val="24"/>
        </w:rPr>
        <w:fldChar w:fldCharType="end"/>
      </w:r>
    </w:p>
    <w:p w14:paraId="60F32A8D">
      <w:pPr>
        <w:pStyle w:val="17"/>
        <w:tabs>
          <w:tab w:val="right" w:leader="dot" w:pos="8306"/>
        </w:tabs>
        <w:spacing w:line="360" w:lineRule="auto"/>
        <w:rPr>
          <w:sz w:val="24"/>
        </w:rPr>
      </w:pPr>
      <w:r>
        <w:fldChar w:fldCharType="begin"/>
      </w:r>
      <w:r>
        <w:instrText xml:space="preserve"> HYPERLINK \l "_Toc7282" </w:instrText>
      </w:r>
      <w:r>
        <w:fldChar w:fldCharType="separate"/>
      </w:r>
      <w:r>
        <w:rPr>
          <w:rFonts w:hint="eastAsia" w:ascii="Times New Roman" w:hAnsi="Times New Roman" w:eastAsia="宋体" w:cs="Times New Roman"/>
          <w:bCs/>
          <w:sz w:val="24"/>
        </w:rPr>
        <w:t>3</w:t>
      </w:r>
      <w:r>
        <w:rPr>
          <w:rFonts w:ascii="Times New Roman" w:hAnsi="Times New Roman" w:eastAsia="宋体" w:cs="Times New Roman"/>
          <w:bCs/>
          <w:sz w:val="24"/>
        </w:rPr>
        <w:t xml:space="preserve"> 环境风险源识别及环境风险评价</w:t>
      </w:r>
      <w:r>
        <w:rPr>
          <w:sz w:val="24"/>
        </w:rPr>
        <w:tab/>
      </w:r>
      <w:r>
        <w:rPr>
          <w:sz w:val="24"/>
        </w:rPr>
        <w:fldChar w:fldCharType="begin"/>
      </w:r>
      <w:r>
        <w:rPr>
          <w:sz w:val="24"/>
        </w:rPr>
        <w:instrText xml:space="preserve"> PAGEREF _Toc7282 \h </w:instrText>
      </w:r>
      <w:r>
        <w:rPr>
          <w:sz w:val="24"/>
        </w:rPr>
        <w:fldChar w:fldCharType="separate"/>
      </w:r>
      <w:r>
        <w:rPr>
          <w:sz w:val="24"/>
        </w:rPr>
        <w:t>10</w:t>
      </w:r>
      <w:r>
        <w:rPr>
          <w:sz w:val="24"/>
        </w:rPr>
        <w:fldChar w:fldCharType="end"/>
      </w:r>
      <w:r>
        <w:rPr>
          <w:sz w:val="24"/>
        </w:rPr>
        <w:fldChar w:fldCharType="end"/>
      </w:r>
    </w:p>
    <w:p w14:paraId="7A43BA22">
      <w:pPr>
        <w:pStyle w:val="18"/>
        <w:tabs>
          <w:tab w:val="right" w:leader="dot" w:pos="8306"/>
        </w:tabs>
        <w:spacing w:line="360" w:lineRule="auto"/>
        <w:rPr>
          <w:sz w:val="24"/>
        </w:rPr>
      </w:pPr>
      <w:r>
        <w:fldChar w:fldCharType="begin"/>
      </w:r>
      <w:r>
        <w:instrText xml:space="preserve"> HYPERLINK \l "_Toc6636" </w:instrText>
      </w:r>
      <w:r>
        <w:fldChar w:fldCharType="separate"/>
      </w:r>
      <w:r>
        <w:rPr>
          <w:rFonts w:hint="eastAsia" w:ascii="Times New Roman" w:hAnsi="Times New Roman" w:eastAsia="宋体" w:cs="Times New Roman"/>
          <w:bCs/>
          <w:sz w:val="24"/>
        </w:rPr>
        <w:t>3</w:t>
      </w:r>
      <w:r>
        <w:rPr>
          <w:rFonts w:ascii="Times New Roman" w:hAnsi="Times New Roman" w:eastAsia="宋体" w:cs="Times New Roman"/>
          <w:bCs/>
          <w:sz w:val="24"/>
        </w:rPr>
        <w:t>.1环境风险源项识别</w:t>
      </w:r>
      <w:r>
        <w:rPr>
          <w:sz w:val="24"/>
        </w:rPr>
        <w:tab/>
      </w:r>
      <w:r>
        <w:rPr>
          <w:sz w:val="24"/>
        </w:rPr>
        <w:fldChar w:fldCharType="begin"/>
      </w:r>
      <w:r>
        <w:rPr>
          <w:sz w:val="24"/>
        </w:rPr>
        <w:instrText xml:space="preserve"> PAGEREF _Toc6636 \h </w:instrText>
      </w:r>
      <w:r>
        <w:rPr>
          <w:sz w:val="24"/>
        </w:rPr>
        <w:fldChar w:fldCharType="separate"/>
      </w:r>
      <w:r>
        <w:rPr>
          <w:sz w:val="24"/>
        </w:rPr>
        <w:t>10</w:t>
      </w:r>
      <w:r>
        <w:rPr>
          <w:sz w:val="24"/>
        </w:rPr>
        <w:fldChar w:fldCharType="end"/>
      </w:r>
      <w:r>
        <w:rPr>
          <w:sz w:val="24"/>
        </w:rPr>
        <w:fldChar w:fldCharType="end"/>
      </w:r>
    </w:p>
    <w:p w14:paraId="353E2B74">
      <w:pPr>
        <w:pStyle w:val="17"/>
        <w:tabs>
          <w:tab w:val="right" w:leader="dot" w:pos="8306"/>
        </w:tabs>
        <w:spacing w:line="360" w:lineRule="auto"/>
        <w:rPr>
          <w:sz w:val="24"/>
        </w:rPr>
      </w:pPr>
      <w:r>
        <w:fldChar w:fldCharType="begin"/>
      </w:r>
      <w:r>
        <w:instrText xml:space="preserve"> HYPERLINK \l "_Toc1530" </w:instrText>
      </w:r>
      <w:r>
        <w:fldChar w:fldCharType="separate"/>
      </w:r>
      <w:r>
        <w:rPr>
          <w:rFonts w:hint="eastAsia" w:ascii="Times New Roman" w:hAnsi="Times New Roman" w:eastAsia="宋体" w:cs="Times New Roman"/>
          <w:bCs/>
          <w:sz w:val="24"/>
        </w:rPr>
        <w:t>4</w:t>
      </w:r>
      <w:r>
        <w:rPr>
          <w:rFonts w:ascii="Times New Roman" w:hAnsi="Times New Roman" w:eastAsia="宋体" w:cs="Times New Roman"/>
          <w:bCs/>
          <w:sz w:val="24"/>
        </w:rPr>
        <w:t xml:space="preserve"> 应急组织机构及职责</w:t>
      </w:r>
      <w:r>
        <w:rPr>
          <w:sz w:val="24"/>
        </w:rPr>
        <w:tab/>
      </w:r>
      <w:r>
        <w:rPr>
          <w:sz w:val="24"/>
        </w:rPr>
        <w:fldChar w:fldCharType="begin"/>
      </w:r>
      <w:r>
        <w:rPr>
          <w:sz w:val="24"/>
        </w:rPr>
        <w:instrText xml:space="preserve"> PAGEREF _Toc1530 \h </w:instrText>
      </w:r>
      <w:r>
        <w:rPr>
          <w:sz w:val="24"/>
        </w:rPr>
        <w:fldChar w:fldCharType="separate"/>
      </w:r>
      <w:r>
        <w:rPr>
          <w:sz w:val="24"/>
        </w:rPr>
        <w:t>12</w:t>
      </w:r>
      <w:r>
        <w:rPr>
          <w:sz w:val="24"/>
        </w:rPr>
        <w:fldChar w:fldCharType="end"/>
      </w:r>
      <w:r>
        <w:rPr>
          <w:sz w:val="24"/>
        </w:rPr>
        <w:fldChar w:fldCharType="end"/>
      </w:r>
    </w:p>
    <w:p w14:paraId="09C6829B">
      <w:pPr>
        <w:pStyle w:val="18"/>
        <w:tabs>
          <w:tab w:val="right" w:leader="dot" w:pos="8306"/>
        </w:tabs>
        <w:spacing w:line="360" w:lineRule="auto"/>
        <w:rPr>
          <w:sz w:val="24"/>
        </w:rPr>
      </w:pPr>
      <w:r>
        <w:fldChar w:fldCharType="begin"/>
      </w:r>
      <w:r>
        <w:instrText xml:space="preserve"> HYPERLINK \l "_Toc29841" </w:instrText>
      </w:r>
      <w:r>
        <w:fldChar w:fldCharType="separate"/>
      </w:r>
      <w:r>
        <w:rPr>
          <w:rFonts w:hint="eastAsia" w:ascii="Times New Roman" w:hAnsi="Times New Roman" w:eastAsia="宋体" w:cs="Times New Roman"/>
          <w:bCs/>
          <w:sz w:val="24"/>
        </w:rPr>
        <w:t>4</w:t>
      </w:r>
      <w:r>
        <w:rPr>
          <w:rFonts w:ascii="Times New Roman" w:hAnsi="Times New Roman" w:eastAsia="宋体" w:cs="Times New Roman"/>
          <w:bCs/>
          <w:sz w:val="24"/>
        </w:rPr>
        <w:t>.1应急组织体系</w:t>
      </w:r>
      <w:r>
        <w:rPr>
          <w:sz w:val="24"/>
        </w:rPr>
        <w:tab/>
      </w:r>
      <w:r>
        <w:rPr>
          <w:sz w:val="24"/>
        </w:rPr>
        <w:fldChar w:fldCharType="begin"/>
      </w:r>
      <w:r>
        <w:rPr>
          <w:sz w:val="24"/>
        </w:rPr>
        <w:instrText xml:space="preserve"> PAGEREF _Toc29841 \h </w:instrText>
      </w:r>
      <w:r>
        <w:rPr>
          <w:sz w:val="24"/>
        </w:rPr>
        <w:fldChar w:fldCharType="separate"/>
      </w:r>
      <w:r>
        <w:rPr>
          <w:sz w:val="24"/>
        </w:rPr>
        <w:t>12</w:t>
      </w:r>
      <w:r>
        <w:rPr>
          <w:sz w:val="24"/>
        </w:rPr>
        <w:fldChar w:fldCharType="end"/>
      </w:r>
      <w:r>
        <w:rPr>
          <w:sz w:val="24"/>
        </w:rPr>
        <w:fldChar w:fldCharType="end"/>
      </w:r>
    </w:p>
    <w:p w14:paraId="46A5E0F6">
      <w:pPr>
        <w:pStyle w:val="18"/>
        <w:tabs>
          <w:tab w:val="right" w:leader="dot" w:pos="8306"/>
        </w:tabs>
        <w:spacing w:line="360" w:lineRule="auto"/>
        <w:rPr>
          <w:sz w:val="24"/>
        </w:rPr>
      </w:pPr>
      <w:r>
        <w:fldChar w:fldCharType="begin"/>
      </w:r>
      <w:r>
        <w:instrText xml:space="preserve"> HYPERLINK \l "_Toc12281" </w:instrText>
      </w:r>
      <w:r>
        <w:fldChar w:fldCharType="separate"/>
      </w:r>
      <w:r>
        <w:rPr>
          <w:rFonts w:hint="eastAsia" w:ascii="Times New Roman" w:hAnsi="Times New Roman" w:eastAsia="宋体" w:cs="Times New Roman"/>
          <w:bCs/>
          <w:sz w:val="24"/>
        </w:rPr>
        <w:t>4</w:t>
      </w:r>
      <w:r>
        <w:rPr>
          <w:rFonts w:ascii="Times New Roman" w:hAnsi="Times New Roman" w:eastAsia="宋体" w:cs="Times New Roman"/>
          <w:bCs/>
          <w:sz w:val="24"/>
        </w:rPr>
        <w:t>.2</w:t>
      </w:r>
      <w:r>
        <w:rPr>
          <w:rFonts w:hint="eastAsia" w:ascii="Times New Roman" w:hAnsi="Times New Roman" w:eastAsia="宋体" w:cs="Times New Roman"/>
          <w:bCs/>
          <w:sz w:val="24"/>
        </w:rPr>
        <w:t>职责</w:t>
      </w:r>
      <w:r>
        <w:rPr>
          <w:sz w:val="24"/>
        </w:rPr>
        <w:tab/>
      </w:r>
      <w:r>
        <w:rPr>
          <w:sz w:val="24"/>
        </w:rPr>
        <w:fldChar w:fldCharType="begin"/>
      </w:r>
      <w:r>
        <w:rPr>
          <w:sz w:val="24"/>
        </w:rPr>
        <w:instrText xml:space="preserve"> PAGEREF _Toc12281 \h </w:instrText>
      </w:r>
      <w:r>
        <w:rPr>
          <w:sz w:val="24"/>
        </w:rPr>
        <w:fldChar w:fldCharType="separate"/>
      </w:r>
      <w:r>
        <w:rPr>
          <w:sz w:val="24"/>
        </w:rPr>
        <w:t>12</w:t>
      </w:r>
      <w:r>
        <w:rPr>
          <w:sz w:val="24"/>
        </w:rPr>
        <w:fldChar w:fldCharType="end"/>
      </w:r>
      <w:r>
        <w:rPr>
          <w:sz w:val="24"/>
        </w:rPr>
        <w:fldChar w:fldCharType="end"/>
      </w:r>
    </w:p>
    <w:p w14:paraId="3219D873">
      <w:pPr>
        <w:pStyle w:val="18"/>
        <w:tabs>
          <w:tab w:val="right" w:leader="dot" w:pos="8306"/>
        </w:tabs>
        <w:spacing w:line="360" w:lineRule="auto"/>
        <w:rPr>
          <w:sz w:val="24"/>
        </w:rPr>
      </w:pPr>
      <w:r>
        <w:fldChar w:fldCharType="begin"/>
      </w:r>
      <w:r>
        <w:instrText xml:space="preserve"> HYPERLINK \l "_Toc18921" </w:instrText>
      </w:r>
      <w:r>
        <w:fldChar w:fldCharType="separate"/>
      </w:r>
      <w:r>
        <w:rPr>
          <w:rFonts w:hint="eastAsia" w:ascii="Times New Roman" w:hAnsi="Times New Roman" w:eastAsia="宋体" w:cs="Times New Roman"/>
          <w:bCs/>
          <w:sz w:val="24"/>
        </w:rPr>
        <w:t>5</w:t>
      </w:r>
      <w:r>
        <w:rPr>
          <w:rFonts w:ascii="Times New Roman" w:hAnsi="Times New Roman" w:eastAsia="宋体" w:cs="Times New Roman"/>
          <w:bCs/>
          <w:sz w:val="24"/>
        </w:rPr>
        <w:t xml:space="preserve"> 预防与预警</w:t>
      </w:r>
      <w:r>
        <w:rPr>
          <w:sz w:val="24"/>
        </w:rPr>
        <w:tab/>
      </w:r>
      <w:r>
        <w:rPr>
          <w:sz w:val="24"/>
        </w:rPr>
        <w:fldChar w:fldCharType="begin"/>
      </w:r>
      <w:r>
        <w:rPr>
          <w:sz w:val="24"/>
        </w:rPr>
        <w:instrText xml:space="preserve"> PAGEREF _Toc18921 \h </w:instrText>
      </w:r>
      <w:r>
        <w:rPr>
          <w:sz w:val="24"/>
        </w:rPr>
        <w:fldChar w:fldCharType="separate"/>
      </w:r>
      <w:r>
        <w:rPr>
          <w:sz w:val="24"/>
        </w:rPr>
        <w:t>17</w:t>
      </w:r>
      <w:r>
        <w:rPr>
          <w:sz w:val="24"/>
        </w:rPr>
        <w:fldChar w:fldCharType="end"/>
      </w:r>
      <w:r>
        <w:rPr>
          <w:sz w:val="24"/>
        </w:rPr>
        <w:fldChar w:fldCharType="end"/>
      </w:r>
    </w:p>
    <w:p w14:paraId="2F1D393D">
      <w:pPr>
        <w:pStyle w:val="18"/>
        <w:tabs>
          <w:tab w:val="right" w:leader="dot" w:pos="8306"/>
        </w:tabs>
        <w:spacing w:line="360" w:lineRule="auto"/>
        <w:rPr>
          <w:sz w:val="24"/>
        </w:rPr>
      </w:pPr>
      <w:r>
        <w:fldChar w:fldCharType="begin"/>
      </w:r>
      <w:r>
        <w:instrText xml:space="preserve"> HYPERLINK \l "_Toc12939" </w:instrText>
      </w:r>
      <w:r>
        <w:fldChar w:fldCharType="separate"/>
      </w:r>
      <w:r>
        <w:rPr>
          <w:rFonts w:hint="eastAsia" w:ascii="Times New Roman" w:hAnsi="Times New Roman" w:eastAsia="宋体" w:cs="Times New Roman"/>
          <w:bCs/>
          <w:sz w:val="24"/>
        </w:rPr>
        <w:t>5</w:t>
      </w:r>
      <w:r>
        <w:rPr>
          <w:rFonts w:ascii="Times New Roman" w:hAnsi="Times New Roman" w:eastAsia="宋体" w:cs="Times New Roman"/>
          <w:bCs/>
          <w:sz w:val="24"/>
        </w:rPr>
        <w:t>.1环境风险</w:t>
      </w:r>
      <w:r>
        <w:rPr>
          <w:rFonts w:hint="eastAsia" w:ascii="Times New Roman" w:hAnsi="Times New Roman" w:eastAsia="宋体" w:cs="Times New Roman"/>
          <w:bCs/>
          <w:sz w:val="24"/>
        </w:rPr>
        <w:t>防控措施</w:t>
      </w:r>
      <w:r>
        <w:rPr>
          <w:sz w:val="24"/>
        </w:rPr>
        <w:tab/>
      </w:r>
      <w:r>
        <w:rPr>
          <w:sz w:val="24"/>
        </w:rPr>
        <w:fldChar w:fldCharType="begin"/>
      </w:r>
      <w:r>
        <w:rPr>
          <w:sz w:val="24"/>
        </w:rPr>
        <w:instrText xml:space="preserve"> PAGEREF _Toc12939 \h </w:instrText>
      </w:r>
      <w:r>
        <w:rPr>
          <w:sz w:val="24"/>
        </w:rPr>
        <w:fldChar w:fldCharType="separate"/>
      </w:r>
      <w:r>
        <w:rPr>
          <w:sz w:val="24"/>
        </w:rPr>
        <w:t>17</w:t>
      </w:r>
      <w:r>
        <w:rPr>
          <w:sz w:val="24"/>
        </w:rPr>
        <w:fldChar w:fldCharType="end"/>
      </w:r>
      <w:r>
        <w:rPr>
          <w:sz w:val="24"/>
        </w:rPr>
        <w:fldChar w:fldCharType="end"/>
      </w:r>
    </w:p>
    <w:p w14:paraId="25FF8E0F">
      <w:pPr>
        <w:pStyle w:val="18"/>
        <w:tabs>
          <w:tab w:val="right" w:leader="dot" w:pos="8306"/>
        </w:tabs>
        <w:spacing w:line="360" w:lineRule="auto"/>
        <w:rPr>
          <w:sz w:val="24"/>
        </w:rPr>
      </w:pPr>
      <w:r>
        <w:fldChar w:fldCharType="begin"/>
      </w:r>
      <w:r>
        <w:instrText xml:space="preserve"> HYPERLINK \l "_Toc17535" </w:instrText>
      </w:r>
      <w:r>
        <w:fldChar w:fldCharType="separate"/>
      </w:r>
      <w:r>
        <w:rPr>
          <w:rFonts w:hint="eastAsia" w:ascii="Times New Roman" w:hAnsi="Times New Roman" w:eastAsia="宋体" w:cs="Times New Roman"/>
          <w:bCs/>
          <w:sz w:val="24"/>
        </w:rPr>
        <w:t>5</w:t>
      </w:r>
      <w:r>
        <w:rPr>
          <w:rFonts w:ascii="Times New Roman" w:hAnsi="Times New Roman" w:eastAsia="宋体" w:cs="Times New Roman"/>
          <w:bCs/>
          <w:sz w:val="24"/>
        </w:rPr>
        <w:t xml:space="preserve">.2 </w:t>
      </w:r>
      <w:r>
        <w:rPr>
          <w:rFonts w:hint="eastAsia" w:ascii="Times New Roman" w:hAnsi="Times New Roman" w:eastAsia="宋体" w:cs="Times New Roman"/>
          <w:bCs/>
          <w:sz w:val="24"/>
        </w:rPr>
        <w:t>预警行动</w:t>
      </w:r>
      <w:r>
        <w:rPr>
          <w:sz w:val="24"/>
        </w:rPr>
        <w:tab/>
      </w:r>
      <w:r>
        <w:rPr>
          <w:sz w:val="24"/>
        </w:rPr>
        <w:fldChar w:fldCharType="begin"/>
      </w:r>
      <w:r>
        <w:rPr>
          <w:sz w:val="24"/>
        </w:rPr>
        <w:instrText xml:space="preserve"> PAGEREF _Toc17535 \h </w:instrText>
      </w:r>
      <w:r>
        <w:rPr>
          <w:sz w:val="24"/>
        </w:rPr>
        <w:fldChar w:fldCharType="separate"/>
      </w:r>
      <w:r>
        <w:rPr>
          <w:sz w:val="24"/>
        </w:rPr>
        <w:t>18</w:t>
      </w:r>
      <w:r>
        <w:rPr>
          <w:sz w:val="24"/>
        </w:rPr>
        <w:fldChar w:fldCharType="end"/>
      </w:r>
      <w:r>
        <w:rPr>
          <w:sz w:val="24"/>
        </w:rPr>
        <w:fldChar w:fldCharType="end"/>
      </w:r>
    </w:p>
    <w:p w14:paraId="6785B69D">
      <w:pPr>
        <w:pStyle w:val="18"/>
        <w:tabs>
          <w:tab w:val="right" w:leader="dot" w:pos="8306"/>
        </w:tabs>
        <w:spacing w:line="360" w:lineRule="auto"/>
        <w:rPr>
          <w:sz w:val="24"/>
        </w:rPr>
      </w:pPr>
      <w:r>
        <w:fldChar w:fldCharType="begin"/>
      </w:r>
      <w:r>
        <w:instrText xml:space="preserve"> HYPERLINK \l "_Toc7559" </w:instrText>
      </w:r>
      <w:r>
        <w:fldChar w:fldCharType="separate"/>
      </w:r>
      <w:r>
        <w:rPr>
          <w:rFonts w:hint="eastAsia" w:ascii="Times New Roman" w:hAnsi="Times New Roman" w:eastAsia="宋体" w:cs="Times New Roman"/>
          <w:bCs/>
          <w:sz w:val="24"/>
        </w:rPr>
        <w:t>5</w:t>
      </w:r>
      <w:r>
        <w:rPr>
          <w:rFonts w:ascii="Times New Roman" w:hAnsi="Times New Roman" w:eastAsia="宋体" w:cs="Times New Roman"/>
          <w:bCs/>
          <w:sz w:val="24"/>
        </w:rPr>
        <w:t>.3预警</w:t>
      </w:r>
      <w:r>
        <w:rPr>
          <w:rFonts w:hint="eastAsia" w:ascii="Times New Roman" w:hAnsi="Times New Roman" w:eastAsia="宋体" w:cs="Times New Roman"/>
          <w:bCs/>
          <w:sz w:val="24"/>
        </w:rPr>
        <w:t>发布与解除</w:t>
      </w:r>
      <w:r>
        <w:rPr>
          <w:sz w:val="24"/>
        </w:rPr>
        <w:tab/>
      </w:r>
      <w:r>
        <w:rPr>
          <w:sz w:val="24"/>
        </w:rPr>
        <w:fldChar w:fldCharType="begin"/>
      </w:r>
      <w:r>
        <w:rPr>
          <w:sz w:val="24"/>
        </w:rPr>
        <w:instrText xml:space="preserve"> PAGEREF _Toc7559 \h </w:instrText>
      </w:r>
      <w:r>
        <w:rPr>
          <w:sz w:val="24"/>
        </w:rPr>
        <w:fldChar w:fldCharType="separate"/>
      </w:r>
      <w:r>
        <w:rPr>
          <w:sz w:val="24"/>
        </w:rPr>
        <w:t>20</w:t>
      </w:r>
      <w:r>
        <w:rPr>
          <w:sz w:val="24"/>
        </w:rPr>
        <w:fldChar w:fldCharType="end"/>
      </w:r>
      <w:r>
        <w:rPr>
          <w:sz w:val="24"/>
        </w:rPr>
        <w:fldChar w:fldCharType="end"/>
      </w:r>
    </w:p>
    <w:p w14:paraId="7195886C">
      <w:pPr>
        <w:pStyle w:val="18"/>
        <w:tabs>
          <w:tab w:val="right" w:leader="dot" w:pos="8306"/>
        </w:tabs>
        <w:spacing w:line="360" w:lineRule="auto"/>
        <w:rPr>
          <w:sz w:val="24"/>
        </w:rPr>
      </w:pPr>
      <w:r>
        <w:fldChar w:fldCharType="begin"/>
      </w:r>
      <w:r>
        <w:instrText xml:space="preserve"> HYPERLINK \l "_Toc20089" </w:instrText>
      </w:r>
      <w:r>
        <w:fldChar w:fldCharType="separate"/>
      </w:r>
      <w:r>
        <w:rPr>
          <w:rFonts w:hint="eastAsia" w:ascii="Times New Roman" w:hAnsi="Times New Roman" w:eastAsia="宋体" w:cs="Times New Roman"/>
          <w:bCs/>
          <w:sz w:val="24"/>
        </w:rPr>
        <w:t>5</w:t>
      </w:r>
      <w:r>
        <w:rPr>
          <w:rFonts w:ascii="Times New Roman" w:hAnsi="Times New Roman" w:eastAsia="宋体" w:cs="Times New Roman"/>
          <w:bCs/>
          <w:sz w:val="24"/>
        </w:rPr>
        <w:t>.4预警措施</w:t>
      </w:r>
      <w:r>
        <w:rPr>
          <w:sz w:val="24"/>
        </w:rPr>
        <w:tab/>
      </w:r>
      <w:r>
        <w:rPr>
          <w:sz w:val="24"/>
        </w:rPr>
        <w:fldChar w:fldCharType="begin"/>
      </w:r>
      <w:r>
        <w:rPr>
          <w:sz w:val="24"/>
        </w:rPr>
        <w:instrText xml:space="preserve"> PAGEREF _Toc20089 \h </w:instrText>
      </w:r>
      <w:r>
        <w:rPr>
          <w:sz w:val="24"/>
        </w:rPr>
        <w:fldChar w:fldCharType="separate"/>
      </w:r>
      <w:r>
        <w:rPr>
          <w:sz w:val="24"/>
        </w:rPr>
        <w:t>20</w:t>
      </w:r>
      <w:r>
        <w:rPr>
          <w:sz w:val="24"/>
        </w:rPr>
        <w:fldChar w:fldCharType="end"/>
      </w:r>
      <w:r>
        <w:rPr>
          <w:sz w:val="24"/>
        </w:rPr>
        <w:fldChar w:fldCharType="end"/>
      </w:r>
    </w:p>
    <w:p w14:paraId="02A6E81B">
      <w:pPr>
        <w:pStyle w:val="17"/>
        <w:tabs>
          <w:tab w:val="right" w:leader="dot" w:pos="8306"/>
        </w:tabs>
        <w:spacing w:line="360" w:lineRule="auto"/>
        <w:rPr>
          <w:sz w:val="24"/>
        </w:rPr>
      </w:pPr>
      <w:r>
        <w:fldChar w:fldCharType="begin"/>
      </w:r>
      <w:r>
        <w:instrText xml:space="preserve"> HYPERLINK \l "_Toc3448"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应急响应与处置</w:t>
      </w:r>
      <w:r>
        <w:rPr>
          <w:sz w:val="24"/>
        </w:rPr>
        <w:tab/>
      </w:r>
      <w:r>
        <w:rPr>
          <w:sz w:val="24"/>
        </w:rPr>
        <w:fldChar w:fldCharType="begin"/>
      </w:r>
      <w:r>
        <w:rPr>
          <w:sz w:val="24"/>
        </w:rPr>
        <w:instrText xml:space="preserve"> PAGEREF _Toc3448 \h </w:instrText>
      </w:r>
      <w:r>
        <w:rPr>
          <w:sz w:val="24"/>
        </w:rPr>
        <w:fldChar w:fldCharType="separate"/>
      </w:r>
      <w:r>
        <w:rPr>
          <w:sz w:val="24"/>
        </w:rPr>
        <w:t>22</w:t>
      </w:r>
      <w:r>
        <w:rPr>
          <w:sz w:val="24"/>
        </w:rPr>
        <w:fldChar w:fldCharType="end"/>
      </w:r>
      <w:r>
        <w:rPr>
          <w:sz w:val="24"/>
        </w:rPr>
        <w:fldChar w:fldCharType="end"/>
      </w:r>
    </w:p>
    <w:p w14:paraId="26AD3252">
      <w:pPr>
        <w:pStyle w:val="18"/>
        <w:tabs>
          <w:tab w:val="right" w:leader="dot" w:pos="8306"/>
        </w:tabs>
        <w:spacing w:line="360" w:lineRule="auto"/>
        <w:rPr>
          <w:sz w:val="24"/>
        </w:rPr>
      </w:pPr>
      <w:r>
        <w:fldChar w:fldCharType="begin"/>
      </w:r>
      <w:r>
        <w:instrText xml:space="preserve"> HYPERLINK \l "_Toc2344"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.1</w:t>
      </w:r>
      <w:r>
        <w:rPr>
          <w:rFonts w:hint="eastAsia" w:ascii="Times New Roman" w:hAnsi="Times New Roman" w:eastAsia="宋体" w:cs="Times New Roman"/>
          <w:bCs/>
          <w:sz w:val="24"/>
        </w:rPr>
        <w:t>响应流程</w:t>
      </w:r>
      <w:r>
        <w:rPr>
          <w:sz w:val="24"/>
        </w:rPr>
        <w:tab/>
      </w:r>
      <w:r>
        <w:rPr>
          <w:sz w:val="24"/>
        </w:rPr>
        <w:fldChar w:fldCharType="begin"/>
      </w:r>
      <w:r>
        <w:rPr>
          <w:sz w:val="24"/>
        </w:rPr>
        <w:instrText xml:space="preserve"> PAGEREF _Toc2344 \h </w:instrText>
      </w:r>
      <w:r>
        <w:rPr>
          <w:sz w:val="24"/>
        </w:rPr>
        <w:fldChar w:fldCharType="separate"/>
      </w:r>
      <w:r>
        <w:rPr>
          <w:sz w:val="24"/>
        </w:rPr>
        <w:t>22</w:t>
      </w:r>
      <w:r>
        <w:rPr>
          <w:sz w:val="24"/>
        </w:rPr>
        <w:fldChar w:fldCharType="end"/>
      </w:r>
      <w:r>
        <w:rPr>
          <w:sz w:val="24"/>
        </w:rPr>
        <w:fldChar w:fldCharType="end"/>
      </w:r>
    </w:p>
    <w:p w14:paraId="3650A61A">
      <w:pPr>
        <w:pStyle w:val="18"/>
        <w:tabs>
          <w:tab w:val="right" w:leader="dot" w:pos="8306"/>
        </w:tabs>
        <w:spacing w:line="360" w:lineRule="auto"/>
        <w:rPr>
          <w:sz w:val="24"/>
        </w:rPr>
      </w:pPr>
      <w:r>
        <w:fldChar w:fldCharType="begin"/>
      </w:r>
      <w:r>
        <w:instrText xml:space="preserve"> HYPERLINK \l "_Toc8574"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w:t>
      </w:r>
      <w:r>
        <w:rPr>
          <w:rFonts w:hint="eastAsia" w:ascii="Times New Roman" w:hAnsi="Times New Roman" w:eastAsia="宋体" w:cs="Times New Roman"/>
          <w:bCs/>
          <w:sz w:val="24"/>
        </w:rPr>
        <w:t>2分级响应</w:t>
      </w:r>
      <w:r>
        <w:rPr>
          <w:sz w:val="24"/>
        </w:rPr>
        <w:tab/>
      </w:r>
      <w:r>
        <w:rPr>
          <w:sz w:val="24"/>
        </w:rPr>
        <w:fldChar w:fldCharType="begin"/>
      </w:r>
      <w:r>
        <w:rPr>
          <w:sz w:val="24"/>
        </w:rPr>
        <w:instrText xml:space="preserve"> PAGEREF _Toc8574 \h </w:instrText>
      </w:r>
      <w:r>
        <w:rPr>
          <w:sz w:val="24"/>
        </w:rPr>
        <w:fldChar w:fldCharType="separate"/>
      </w:r>
      <w:r>
        <w:rPr>
          <w:sz w:val="24"/>
        </w:rPr>
        <w:t>23</w:t>
      </w:r>
      <w:r>
        <w:rPr>
          <w:sz w:val="24"/>
        </w:rPr>
        <w:fldChar w:fldCharType="end"/>
      </w:r>
      <w:r>
        <w:rPr>
          <w:sz w:val="24"/>
        </w:rPr>
        <w:fldChar w:fldCharType="end"/>
      </w:r>
    </w:p>
    <w:p w14:paraId="519CDF60">
      <w:pPr>
        <w:pStyle w:val="18"/>
        <w:tabs>
          <w:tab w:val="right" w:leader="dot" w:pos="8306"/>
        </w:tabs>
        <w:spacing w:line="360" w:lineRule="auto"/>
        <w:rPr>
          <w:sz w:val="24"/>
        </w:rPr>
      </w:pPr>
      <w:r>
        <w:fldChar w:fldCharType="begin"/>
      </w:r>
      <w:r>
        <w:instrText xml:space="preserve"> HYPERLINK \l "_Toc22015"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w:t>
      </w:r>
      <w:r>
        <w:rPr>
          <w:rFonts w:hint="eastAsia" w:ascii="Times New Roman" w:hAnsi="Times New Roman" w:eastAsia="宋体" w:cs="Times New Roman"/>
          <w:bCs/>
          <w:sz w:val="24"/>
        </w:rPr>
        <w:t>3信息报告与处置</w:t>
      </w:r>
      <w:r>
        <w:rPr>
          <w:sz w:val="24"/>
        </w:rPr>
        <w:tab/>
      </w:r>
      <w:r>
        <w:rPr>
          <w:sz w:val="24"/>
        </w:rPr>
        <w:fldChar w:fldCharType="begin"/>
      </w:r>
      <w:r>
        <w:rPr>
          <w:sz w:val="24"/>
        </w:rPr>
        <w:instrText xml:space="preserve"> PAGEREF _Toc22015 \h </w:instrText>
      </w:r>
      <w:r>
        <w:rPr>
          <w:sz w:val="24"/>
        </w:rPr>
        <w:fldChar w:fldCharType="separate"/>
      </w:r>
      <w:r>
        <w:rPr>
          <w:sz w:val="24"/>
        </w:rPr>
        <w:t>24</w:t>
      </w:r>
      <w:r>
        <w:rPr>
          <w:sz w:val="24"/>
        </w:rPr>
        <w:fldChar w:fldCharType="end"/>
      </w:r>
      <w:r>
        <w:rPr>
          <w:sz w:val="24"/>
        </w:rPr>
        <w:fldChar w:fldCharType="end"/>
      </w:r>
    </w:p>
    <w:p w14:paraId="0B897276">
      <w:pPr>
        <w:pStyle w:val="18"/>
        <w:tabs>
          <w:tab w:val="right" w:leader="dot" w:pos="8306"/>
        </w:tabs>
        <w:spacing w:line="360" w:lineRule="auto"/>
        <w:rPr>
          <w:sz w:val="24"/>
        </w:rPr>
      </w:pPr>
      <w:r>
        <w:fldChar w:fldCharType="begin"/>
      </w:r>
      <w:r>
        <w:instrText xml:space="preserve"> HYPERLINK \l "_Toc8418"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w:t>
      </w:r>
      <w:r>
        <w:rPr>
          <w:rFonts w:hint="eastAsia" w:ascii="Times New Roman" w:hAnsi="Times New Roman" w:eastAsia="宋体" w:cs="Times New Roman"/>
          <w:bCs/>
          <w:sz w:val="24"/>
        </w:rPr>
        <w:t>4应急指挥与协调</w:t>
      </w:r>
      <w:r>
        <w:rPr>
          <w:sz w:val="24"/>
        </w:rPr>
        <w:tab/>
      </w:r>
      <w:r>
        <w:rPr>
          <w:sz w:val="24"/>
        </w:rPr>
        <w:fldChar w:fldCharType="begin"/>
      </w:r>
      <w:r>
        <w:rPr>
          <w:sz w:val="24"/>
        </w:rPr>
        <w:instrText xml:space="preserve"> PAGEREF _Toc8418 \h </w:instrText>
      </w:r>
      <w:r>
        <w:rPr>
          <w:sz w:val="24"/>
        </w:rPr>
        <w:fldChar w:fldCharType="separate"/>
      </w:r>
      <w:r>
        <w:rPr>
          <w:sz w:val="24"/>
        </w:rPr>
        <w:t>26</w:t>
      </w:r>
      <w:r>
        <w:rPr>
          <w:sz w:val="24"/>
        </w:rPr>
        <w:fldChar w:fldCharType="end"/>
      </w:r>
      <w:r>
        <w:rPr>
          <w:sz w:val="24"/>
        </w:rPr>
        <w:fldChar w:fldCharType="end"/>
      </w:r>
    </w:p>
    <w:p w14:paraId="63FFDF6B">
      <w:pPr>
        <w:pStyle w:val="18"/>
        <w:tabs>
          <w:tab w:val="right" w:leader="dot" w:pos="8306"/>
        </w:tabs>
        <w:spacing w:line="360" w:lineRule="auto"/>
        <w:rPr>
          <w:sz w:val="24"/>
        </w:rPr>
      </w:pPr>
      <w:r>
        <w:fldChar w:fldCharType="begin"/>
      </w:r>
      <w:r>
        <w:instrText xml:space="preserve"> HYPERLINK \l "_Toc9272"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w:t>
      </w:r>
      <w:r>
        <w:rPr>
          <w:rFonts w:hint="eastAsia" w:ascii="Times New Roman" w:hAnsi="Times New Roman" w:eastAsia="宋体" w:cs="Times New Roman"/>
          <w:bCs/>
          <w:sz w:val="24"/>
        </w:rPr>
        <w:t>5应急监测</w:t>
      </w:r>
      <w:r>
        <w:rPr>
          <w:sz w:val="24"/>
        </w:rPr>
        <w:tab/>
      </w:r>
      <w:r>
        <w:rPr>
          <w:sz w:val="24"/>
        </w:rPr>
        <w:fldChar w:fldCharType="begin"/>
      </w:r>
      <w:r>
        <w:rPr>
          <w:sz w:val="24"/>
        </w:rPr>
        <w:instrText xml:space="preserve"> PAGEREF _Toc9272 \h </w:instrText>
      </w:r>
      <w:r>
        <w:rPr>
          <w:sz w:val="24"/>
        </w:rPr>
        <w:fldChar w:fldCharType="separate"/>
      </w:r>
      <w:r>
        <w:rPr>
          <w:sz w:val="24"/>
        </w:rPr>
        <w:t>27</w:t>
      </w:r>
      <w:r>
        <w:rPr>
          <w:sz w:val="24"/>
        </w:rPr>
        <w:fldChar w:fldCharType="end"/>
      </w:r>
      <w:r>
        <w:rPr>
          <w:sz w:val="24"/>
        </w:rPr>
        <w:fldChar w:fldCharType="end"/>
      </w:r>
    </w:p>
    <w:p w14:paraId="2EFA9144">
      <w:pPr>
        <w:pStyle w:val="18"/>
        <w:tabs>
          <w:tab w:val="right" w:leader="dot" w:pos="8306"/>
        </w:tabs>
        <w:spacing w:line="360" w:lineRule="auto"/>
        <w:rPr>
          <w:sz w:val="24"/>
        </w:rPr>
      </w:pPr>
      <w:r>
        <w:fldChar w:fldCharType="begin"/>
      </w:r>
      <w:r>
        <w:instrText xml:space="preserve"> HYPERLINK \l "_Toc22182"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w:t>
      </w:r>
      <w:r>
        <w:rPr>
          <w:rFonts w:hint="eastAsia" w:ascii="Times New Roman" w:hAnsi="Times New Roman" w:eastAsia="宋体" w:cs="Times New Roman"/>
          <w:bCs/>
          <w:sz w:val="24"/>
        </w:rPr>
        <w:t>6现场处置</w:t>
      </w:r>
      <w:r>
        <w:rPr>
          <w:sz w:val="24"/>
        </w:rPr>
        <w:tab/>
      </w:r>
      <w:r>
        <w:rPr>
          <w:sz w:val="24"/>
        </w:rPr>
        <w:fldChar w:fldCharType="begin"/>
      </w:r>
      <w:r>
        <w:rPr>
          <w:sz w:val="24"/>
        </w:rPr>
        <w:instrText xml:space="preserve"> PAGEREF _Toc22182 \h </w:instrText>
      </w:r>
      <w:r>
        <w:rPr>
          <w:sz w:val="24"/>
        </w:rPr>
        <w:fldChar w:fldCharType="separate"/>
      </w:r>
      <w:r>
        <w:rPr>
          <w:sz w:val="24"/>
        </w:rPr>
        <w:t>29</w:t>
      </w:r>
      <w:r>
        <w:rPr>
          <w:sz w:val="24"/>
        </w:rPr>
        <w:fldChar w:fldCharType="end"/>
      </w:r>
      <w:r>
        <w:rPr>
          <w:sz w:val="24"/>
        </w:rPr>
        <w:fldChar w:fldCharType="end"/>
      </w:r>
    </w:p>
    <w:p w14:paraId="6C6CC145">
      <w:pPr>
        <w:pStyle w:val="18"/>
        <w:tabs>
          <w:tab w:val="right" w:leader="dot" w:pos="8306"/>
        </w:tabs>
        <w:spacing w:line="360" w:lineRule="auto"/>
        <w:ind w:left="0" w:leftChars="0"/>
        <w:rPr>
          <w:sz w:val="24"/>
        </w:rPr>
      </w:pPr>
      <w:r>
        <w:fldChar w:fldCharType="begin"/>
      </w:r>
      <w:r>
        <w:instrText xml:space="preserve"> HYPERLINK \l "_Toc4279" </w:instrText>
      </w:r>
      <w:r>
        <w:fldChar w:fldCharType="separate"/>
      </w:r>
      <w:r>
        <w:rPr>
          <w:rFonts w:hint="eastAsia" w:ascii="Times New Roman" w:hAnsi="Times New Roman" w:eastAsia="宋体" w:cs="Times New Roman"/>
          <w:bCs/>
          <w:sz w:val="24"/>
        </w:rPr>
        <w:t>7应急终止</w:t>
      </w:r>
      <w:r>
        <w:rPr>
          <w:sz w:val="24"/>
        </w:rPr>
        <w:tab/>
      </w:r>
      <w:r>
        <w:rPr>
          <w:sz w:val="24"/>
        </w:rPr>
        <w:fldChar w:fldCharType="begin"/>
      </w:r>
      <w:r>
        <w:rPr>
          <w:sz w:val="24"/>
        </w:rPr>
        <w:instrText xml:space="preserve"> PAGEREF _Toc4279 \h </w:instrText>
      </w:r>
      <w:r>
        <w:rPr>
          <w:sz w:val="24"/>
        </w:rPr>
        <w:fldChar w:fldCharType="separate"/>
      </w:r>
      <w:r>
        <w:rPr>
          <w:sz w:val="24"/>
        </w:rPr>
        <w:t>45</w:t>
      </w:r>
      <w:r>
        <w:rPr>
          <w:sz w:val="24"/>
        </w:rPr>
        <w:fldChar w:fldCharType="end"/>
      </w:r>
      <w:r>
        <w:rPr>
          <w:sz w:val="24"/>
        </w:rPr>
        <w:fldChar w:fldCharType="end"/>
      </w:r>
    </w:p>
    <w:p w14:paraId="2B23BD08">
      <w:pPr>
        <w:pStyle w:val="18"/>
        <w:tabs>
          <w:tab w:val="right" w:leader="dot" w:pos="8306"/>
        </w:tabs>
        <w:spacing w:line="360" w:lineRule="auto"/>
        <w:rPr>
          <w:sz w:val="24"/>
        </w:rPr>
      </w:pPr>
      <w:r>
        <w:fldChar w:fldCharType="begin"/>
      </w:r>
      <w:r>
        <w:instrText xml:space="preserve"> HYPERLINK \l "_Toc6757" </w:instrText>
      </w:r>
      <w:r>
        <w:fldChar w:fldCharType="separate"/>
      </w:r>
      <w:r>
        <w:rPr>
          <w:rFonts w:hint="eastAsia" w:ascii="Times New Roman" w:hAnsi="Times New Roman" w:eastAsia="宋体" w:cs="Times New Roman"/>
          <w:bCs/>
          <w:sz w:val="24"/>
        </w:rPr>
        <w:t>7.1</w:t>
      </w:r>
      <w:r>
        <w:rPr>
          <w:rFonts w:ascii="Times New Roman" w:hAnsi="Times New Roman" w:eastAsia="宋体" w:cs="Times New Roman"/>
          <w:bCs/>
          <w:sz w:val="24"/>
        </w:rPr>
        <w:t>应急终止</w:t>
      </w:r>
      <w:r>
        <w:rPr>
          <w:rFonts w:hint="eastAsia" w:ascii="Times New Roman" w:hAnsi="Times New Roman" w:eastAsia="宋体" w:cs="Times New Roman"/>
          <w:bCs/>
          <w:sz w:val="24"/>
        </w:rPr>
        <w:t>的条件</w:t>
      </w:r>
      <w:r>
        <w:rPr>
          <w:sz w:val="24"/>
        </w:rPr>
        <w:tab/>
      </w:r>
      <w:r>
        <w:rPr>
          <w:sz w:val="24"/>
        </w:rPr>
        <w:fldChar w:fldCharType="begin"/>
      </w:r>
      <w:r>
        <w:rPr>
          <w:sz w:val="24"/>
        </w:rPr>
        <w:instrText xml:space="preserve"> PAGEREF _Toc6757 \h </w:instrText>
      </w:r>
      <w:r>
        <w:rPr>
          <w:sz w:val="24"/>
        </w:rPr>
        <w:fldChar w:fldCharType="separate"/>
      </w:r>
      <w:r>
        <w:rPr>
          <w:sz w:val="24"/>
        </w:rPr>
        <w:t>45</w:t>
      </w:r>
      <w:r>
        <w:rPr>
          <w:sz w:val="24"/>
        </w:rPr>
        <w:fldChar w:fldCharType="end"/>
      </w:r>
      <w:r>
        <w:rPr>
          <w:sz w:val="24"/>
        </w:rPr>
        <w:fldChar w:fldCharType="end"/>
      </w:r>
    </w:p>
    <w:p w14:paraId="2776BFC6">
      <w:pPr>
        <w:pStyle w:val="18"/>
        <w:tabs>
          <w:tab w:val="right" w:leader="dot" w:pos="8306"/>
        </w:tabs>
        <w:spacing w:line="360" w:lineRule="auto"/>
        <w:rPr>
          <w:sz w:val="24"/>
        </w:rPr>
      </w:pPr>
      <w:r>
        <w:fldChar w:fldCharType="begin"/>
      </w:r>
      <w:r>
        <w:instrText xml:space="preserve"> HYPERLINK \l "_Toc4583" </w:instrText>
      </w:r>
      <w:r>
        <w:fldChar w:fldCharType="separate"/>
      </w:r>
      <w:r>
        <w:rPr>
          <w:rFonts w:hint="eastAsia" w:ascii="Times New Roman" w:hAnsi="Times New Roman" w:eastAsia="宋体" w:cs="Times New Roman"/>
          <w:bCs/>
          <w:sz w:val="24"/>
        </w:rPr>
        <w:t>7</w:t>
      </w:r>
      <w:r>
        <w:rPr>
          <w:rFonts w:ascii="Times New Roman" w:hAnsi="Times New Roman" w:eastAsia="宋体" w:cs="Times New Roman"/>
          <w:bCs/>
          <w:sz w:val="24"/>
        </w:rPr>
        <w:t>.2 应急终止的程序</w:t>
      </w:r>
      <w:r>
        <w:rPr>
          <w:sz w:val="24"/>
        </w:rPr>
        <w:tab/>
      </w:r>
      <w:r>
        <w:rPr>
          <w:sz w:val="24"/>
        </w:rPr>
        <w:fldChar w:fldCharType="begin"/>
      </w:r>
      <w:r>
        <w:rPr>
          <w:sz w:val="24"/>
        </w:rPr>
        <w:instrText xml:space="preserve"> PAGEREF _Toc4583 \h </w:instrText>
      </w:r>
      <w:r>
        <w:rPr>
          <w:sz w:val="24"/>
        </w:rPr>
        <w:fldChar w:fldCharType="separate"/>
      </w:r>
      <w:r>
        <w:rPr>
          <w:sz w:val="24"/>
        </w:rPr>
        <w:t>45</w:t>
      </w:r>
      <w:r>
        <w:rPr>
          <w:sz w:val="24"/>
        </w:rPr>
        <w:fldChar w:fldCharType="end"/>
      </w:r>
      <w:r>
        <w:rPr>
          <w:sz w:val="24"/>
        </w:rPr>
        <w:fldChar w:fldCharType="end"/>
      </w:r>
    </w:p>
    <w:p w14:paraId="44E35CE2">
      <w:pPr>
        <w:pStyle w:val="18"/>
        <w:tabs>
          <w:tab w:val="right" w:leader="dot" w:pos="8306"/>
        </w:tabs>
        <w:spacing w:line="360" w:lineRule="auto"/>
        <w:rPr>
          <w:sz w:val="24"/>
        </w:rPr>
      </w:pPr>
      <w:r>
        <w:fldChar w:fldCharType="begin"/>
      </w:r>
      <w:r>
        <w:instrText xml:space="preserve"> HYPERLINK \l "_Toc31021" </w:instrText>
      </w:r>
      <w:r>
        <w:fldChar w:fldCharType="separate"/>
      </w:r>
      <w:r>
        <w:rPr>
          <w:rFonts w:hint="eastAsia" w:ascii="Times New Roman" w:hAnsi="Times New Roman" w:eastAsia="宋体" w:cs="Times New Roman"/>
          <w:bCs/>
          <w:sz w:val="24"/>
        </w:rPr>
        <w:t>7</w:t>
      </w:r>
      <w:r>
        <w:rPr>
          <w:rFonts w:ascii="Times New Roman" w:hAnsi="Times New Roman" w:eastAsia="宋体" w:cs="Times New Roman"/>
          <w:bCs/>
          <w:sz w:val="24"/>
        </w:rPr>
        <w:t>.3 跟踪监测和评估</w:t>
      </w:r>
      <w:r>
        <w:rPr>
          <w:sz w:val="24"/>
        </w:rPr>
        <w:tab/>
      </w:r>
      <w:r>
        <w:rPr>
          <w:sz w:val="24"/>
        </w:rPr>
        <w:fldChar w:fldCharType="begin"/>
      </w:r>
      <w:r>
        <w:rPr>
          <w:sz w:val="24"/>
        </w:rPr>
        <w:instrText xml:space="preserve"> PAGEREF _Toc31021 \h </w:instrText>
      </w:r>
      <w:r>
        <w:rPr>
          <w:sz w:val="24"/>
        </w:rPr>
        <w:fldChar w:fldCharType="separate"/>
      </w:r>
      <w:r>
        <w:rPr>
          <w:sz w:val="24"/>
        </w:rPr>
        <w:t>45</w:t>
      </w:r>
      <w:r>
        <w:rPr>
          <w:sz w:val="24"/>
        </w:rPr>
        <w:fldChar w:fldCharType="end"/>
      </w:r>
      <w:r>
        <w:rPr>
          <w:sz w:val="24"/>
        </w:rPr>
        <w:fldChar w:fldCharType="end"/>
      </w:r>
    </w:p>
    <w:p w14:paraId="07B773CE">
      <w:pPr>
        <w:pStyle w:val="18"/>
        <w:tabs>
          <w:tab w:val="right" w:leader="dot" w:pos="8306"/>
        </w:tabs>
        <w:spacing w:line="360" w:lineRule="auto"/>
        <w:rPr>
          <w:sz w:val="24"/>
        </w:rPr>
      </w:pPr>
      <w:r>
        <w:fldChar w:fldCharType="begin"/>
      </w:r>
      <w:r>
        <w:instrText xml:space="preserve"> HYPERLINK \l "_Toc30631" </w:instrText>
      </w:r>
      <w:r>
        <w:fldChar w:fldCharType="separate"/>
      </w:r>
      <w:r>
        <w:rPr>
          <w:rFonts w:hint="eastAsia" w:ascii="Times New Roman" w:hAnsi="Times New Roman" w:eastAsia="宋体" w:cs="Times New Roman"/>
          <w:bCs/>
          <w:sz w:val="24"/>
        </w:rPr>
        <w:t>6</w:t>
      </w:r>
      <w:r>
        <w:rPr>
          <w:rFonts w:ascii="Times New Roman" w:hAnsi="Times New Roman" w:eastAsia="宋体" w:cs="Times New Roman"/>
          <w:bCs/>
          <w:sz w:val="24"/>
        </w:rPr>
        <w:t>.4 应急终止后的行动</w:t>
      </w:r>
      <w:r>
        <w:rPr>
          <w:sz w:val="24"/>
        </w:rPr>
        <w:tab/>
      </w:r>
      <w:r>
        <w:rPr>
          <w:sz w:val="24"/>
        </w:rPr>
        <w:fldChar w:fldCharType="begin"/>
      </w:r>
      <w:r>
        <w:rPr>
          <w:sz w:val="24"/>
        </w:rPr>
        <w:instrText xml:space="preserve"> PAGEREF _Toc30631 \h </w:instrText>
      </w:r>
      <w:r>
        <w:rPr>
          <w:sz w:val="24"/>
        </w:rPr>
        <w:fldChar w:fldCharType="separate"/>
      </w:r>
      <w:r>
        <w:rPr>
          <w:sz w:val="24"/>
        </w:rPr>
        <w:t>45</w:t>
      </w:r>
      <w:r>
        <w:rPr>
          <w:sz w:val="24"/>
        </w:rPr>
        <w:fldChar w:fldCharType="end"/>
      </w:r>
      <w:r>
        <w:rPr>
          <w:sz w:val="24"/>
        </w:rPr>
        <w:fldChar w:fldCharType="end"/>
      </w:r>
    </w:p>
    <w:p w14:paraId="54A1BB6E">
      <w:pPr>
        <w:pStyle w:val="18"/>
        <w:tabs>
          <w:tab w:val="right" w:leader="dot" w:pos="8306"/>
        </w:tabs>
        <w:spacing w:line="360" w:lineRule="auto"/>
        <w:ind w:left="0" w:leftChars="0"/>
        <w:rPr>
          <w:sz w:val="24"/>
        </w:rPr>
      </w:pPr>
      <w:r>
        <w:fldChar w:fldCharType="begin"/>
      </w:r>
      <w:r>
        <w:instrText xml:space="preserve"> HYPERLINK \l "_Toc17987" </w:instrText>
      </w:r>
      <w:r>
        <w:fldChar w:fldCharType="separate"/>
      </w:r>
      <w:r>
        <w:rPr>
          <w:rFonts w:hint="eastAsia" w:ascii="Times New Roman" w:hAnsi="Times New Roman" w:eastAsia="宋体" w:cs="Times New Roman"/>
          <w:bCs/>
          <w:sz w:val="24"/>
        </w:rPr>
        <w:t>8</w:t>
      </w:r>
      <w:r>
        <w:rPr>
          <w:rFonts w:ascii="Times New Roman" w:hAnsi="Times New Roman" w:eastAsia="宋体" w:cs="Times New Roman"/>
          <w:bCs/>
          <w:sz w:val="24"/>
        </w:rPr>
        <w:t xml:space="preserve"> 后期处置</w:t>
      </w:r>
      <w:r>
        <w:rPr>
          <w:sz w:val="24"/>
        </w:rPr>
        <w:tab/>
      </w:r>
      <w:r>
        <w:rPr>
          <w:sz w:val="24"/>
        </w:rPr>
        <w:fldChar w:fldCharType="begin"/>
      </w:r>
      <w:r>
        <w:rPr>
          <w:sz w:val="24"/>
        </w:rPr>
        <w:instrText xml:space="preserve"> PAGEREF _Toc17987 \h </w:instrText>
      </w:r>
      <w:r>
        <w:rPr>
          <w:sz w:val="24"/>
        </w:rPr>
        <w:fldChar w:fldCharType="separate"/>
      </w:r>
      <w:r>
        <w:rPr>
          <w:sz w:val="24"/>
        </w:rPr>
        <w:t>47</w:t>
      </w:r>
      <w:r>
        <w:rPr>
          <w:sz w:val="24"/>
        </w:rPr>
        <w:fldChar w:fldCharType="end"/>
      </w:r>
      <w:r>
        <w:rPr>
          <w:sz w:val="24"/>
        </w:rPr>
        <w:fldChar w:fldCharType="end"/>
      </w:r>
    </w:p>
    <w:p w14:paraId="717D25AE">
      <w:pPr>
        <w:pStyle w:val="18"/>
        <w:tabs>
          <w:tab w:val="right" w:leader="dot" w:pos="8306"/>
        </w:tabs>
        <w:spacing w:line="360" w:lineRule="auto"/>
        <w:rPr>
          <w:sz w:val="24"/>
        </w:rPr>
      </w:pPr>
      <w:r>
        <w:fldChar w:fldCharType="begin"/>
      </w:r>
      <w:r>
        <w:instrText xml:space="preserve"> HYPERLINK \l "_Toc1926" </w:instrText>
      </w:r>
      <w:r>
        <w:fldChar w:fldCharType="separate"/>
      </w:r>
      <w:r>
        <w:rPr>
          <w:rFonts w:hint="eastAsia" w:ascii="Times New Roman" w:hAnsi="Times New Roman" w:eastAsia="宋体" w:cs="Times New Roman"/>
          <w:bCs/>
          <w:sz w:val="24"/>
        </w:rPr>
        <w:t>8</w:t>
      </w:r>
      <w:r>
        <w:rPr>
          <w:rFonts w:ascii="Times New Roman" w:hAnsi="Times New Roman" w:eastAsia="宋体" w:cs="Times New Roman"/>
          <w:bCs/>
          <w:sz w:val="24"/>
        </w:rPr>
        <w:t>.1</w:t>
      </w:r>
      <w:r>
        <w:rPr>
          <w:rFonts w:hint="eastAsia" w:ascii="Times New Roman" w:hAnsi="Times New Roman" w:eastAsia="宋体" w:cs="Times New Roman"/>
          <w:bCs/>
          <w:sz w:val="24"/>
        </w:rPr>
        <w:t>后期处置</w:t>
      </w:r>
      <w:r>
        <w:rPr>
          <w:rFonts w:ascii="Times New Roman" w:hAnsi="Times New Roman" w:eastAsia="宋体" w:cs="Times New Roman"/>
          <w:bCs/>
          <w:sz w:val="24"/>
        </w:rPr>
        <w:t>与恢复重建</w:t>
      </w:r>
      <w:r>
        <w:rPr>
          <w:sz w:val="24"/>
        </w:rPr>
        <w:tab/>
      </w:r>
      <w:r>
        <w:rPr>
          <w:sz w:val="24"/>
        </w:rPr>
        <w:fldChar w:fldCharType="begin"/>
      </w:r>
      <w:r>
        <w:rPr>
          <w:sz w:val="24"/>
        </w:rPr>
        <w:instrText xml:space="preserve"> PAGEREF _Toc1926 \h </w:instrText>
      </w:r>
      <w:r>
        <w:rPr>
          <w:sz w:val="24"/>
        </w:rPr>
        <w:fldChar w:fldCharType="separate"/>
      </w:r>
      <w:r>
        <w:rPr>
          <w:sz w:val="24"/>
        </w:rPr>
        <w:t>47</w:t>
      </w:r>
      <w:r>
        <w:rPr>
          <w:sz w:val="24"/>
        </w:rPr>
        <w:fldChar w:fldCharType="end"/>
      </w:r>
      <w:r>
        <w:rPr>
          <w:sz w:val="24"/>
        </w:rPr>
        <w:fldChar w:fldCharType="end"/>
      </w:r>
    </w:p>
    <w:p w14:paraId="0A89FE01">
      <w:pPr>
        <w:pStyle w:val="18"/>
        <w:tabs>
          <w:tab w:val="right" w:leader="dot" w:pos="8306"/>
        </w:tabs>
        <w:spacing w:line="360" w:lineRule="auto"/>
        <w:rPr>
          <w:sz w:val="24"/>
        </w:rPr>
      </w:pPr>
      <w:r>
        <w:fldChar w:fldCharType="begin"/>
      </w:r>
      <w:r>
        <w:instrText xml:space="preserve"> HYPERLINK \l "_Toc23277" </w:instrText>
      </w:r>
      <w:r>
        <w:fldChar w:fldCharType="separate"/>
      </w:r>
      <w:r>
        <w:rPr>
          <w:rFonts w:hint="eastAsia" w:ascii="Times New Roman" w:hAnsi="Times New Roman" w:eastAsia="宋体" w:cs="Times New Roman"/>
          <w:bCs/>
          <w:sz w:val="24"/>
        </w:rPr>
        <w:t>8</w:t>
      </w:r>
      <w:r>
        <w:rPr>
          <w:rFonts w:ascii="Times New Roman" w:hAnsi="Times New Roman" w:eastAsia="宋体" w:cs="Times New Roman"/>
          <w:bCs/>
          <w:sz w:val="24"/>
        </w:rPr>
        <w:t>.2调查与评估</w:t>
      </w:r>
      <w:r>
        <w:rPr>
          <w:sz w:val="24"/>
        </w:rPr>
        <w:tab/>
      </w:r>
      <w:r>
        <w:rPr>
          <w:sz w:val="24"/>
        </w:rPr>
        <w:fldChar w:fldCharType="begin"/>
      </w:r>
      <w:r>
        <w:rPr>
          <w:sz w:val="24"/>
        </w:rPr>
        <w:instrText xml:space="preserve"> PAGEREF _Toc23277 \h </w:instrText>
      </w:r>
      <w:r>
        <w:rPr>
          <w:sz w:val="24"/>
        </w:rPr>
        <w:fldChar w:fldCharType="separate"/>
      </w:r>
      <w:r>
        <w:rPr>
          <w:sz w:val="24"/>
        </w:rPr>
        <w:t>48</w:t>
      </w:r>
      <w:r>
        <w:rPr>
          <w:sz w:val="24"/>
        </w:rPr>
        <w:fldChar w:fldCharType="end"/>
      </w:r>
      <w:r>
        <w:rPr>
          <w:sz w:val="24"/>
        </w:rPr>
        <w:fldChar w:fldCharType="end"/>
      </w:r>
    </w:p>
    <w:p w14:paraId="0B8D7EE9">
      <w:pPr>
        <w:pStyle w:val="18"/>
        <w:tabs>
          <w:tab w:val="right" w:leader="dot" w:pos="8306"/>
        </w:tabs>
        <w:spacing w:line="360" w:lineRule="auto"/>
        <w:ind w:left="0" w:leftChars="0"/>
        <w:rPr>
          <w:sz w:val="24"/>
        </w:rPr>
      </w:pPr>
      <w:r>
        <w:fldChar w:fldCharType="begin"/>
      </w:r>
      <w:r>
        <w:instrText xml:space="preserve"> HYPERLINK \l "_Toc32723"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保障措施</w:t>
      </w:r>
      <w:r>
        <w:rPr>
          <w:sz w:val="24"/>
        </w:rPr>
        <w:tab/>
      </w:r>
      <w:r>
        <w:rPr>
          <w:sz w:val="24"/>
        </w:rPr>
        <w:fldChar w:fldCharType="begin"/>
      </w:r>
      <w:r>
        <w:rPr>
          <w:sz w:val="24"/>
        </w:rPr>
        <w:instrText xml:space="preserve"> PAGEREF _Toc32723 \h </w:instrText>
      </w:r>
      <w:r>
        <w:rPr>
          <w:sz w:val="24"/>
        </w:rPr>
        <w:fldChar w:fldCharType="separate"/>
      </w:r>
      <w:r>
        <w:rPr>
          <w:sz w:val="24"/>
        </w:rPr>
        <w:t>50</w:t>
      </w:r>
      <w:r>
        <w:rPr>
          <w:sz w:val="24"/>
        </w:rPr>
        <w:fldChar w:fldCharType="end"/>
      </w:r>
      <w:r>
        <w:rPr>
          <w:sz w:val="24"/>
        </w:rPr>
        <w:fldChar w:fldCharType="end"/>
      </w:r>
    </w:p>
    <w:p w14:paraId="62785EED">
      <w:pPr>
        <w:pStyle w:val="18"/>
        <w:tabs>
          <w:tab w:val="right" w:leader="dot" w:pos="8306"/>
        </w:tabs>
        <w:spacing w:line="360" w:lineRule="auto"/>
        <w:rPr>
          <w:sz w:val="24"/>
        </w:rPr>
      </w:pPr>
      <w:r>
        <w:fldChar w:fldCharType="begin"/>
      </w:r>
      <w:r>
        <w:instrText xml:space="preserve"> HYPERLINK \l "_Toc17854"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.1 通讯与信息保障</w:t>
      </w:r>
      <w:r>
        <w:rPr>
          <w:sz w:val="24"/>
        </w:rPr>
        <w:tab/>
      </w:r>
      <w:r>
        <w:rPr>
          <w:sz w:val="24"/>
        </w:rPr>
        <w:fldChar w:fldCharType="begin"/>
      </w:r>
      <w:r>
        <w:rPr>
          <w:sz w:val="24"/>
        </w:rPr>
        <w:instrText xml:space="preserve"> PAGEREF _Toc17854 \h </w:instrText>
      </w:r>
      <w:r>
        <w:rPr>
          <w:sz w:val="24"/>
        </w:rPr>
        <w:fldChar w:fldCharType="separate"/>
      </w:r>
      <w:r>
        <w:rPr>
          <w:sz w:val="24"/>
        </w:rPr>
        <w:t>50</w:t>
      </w:r>
      <w:r>
        <w:rPr>
          <w:sz w:val="24"/>
        </w:rPr>
        <w:fldChar w:fldCharType="end"/>
      </w:r>
      <w:r>
        <w:rPr>
          <w:sz w:val="24"/>
        </w:rPr>
        <w:fldChar w:fldCharType="end"/>
      </w:r>
    </w:p>
    <w:p w14:paraId="71E8FE6C">
      <w:pPr>
        <w:pStyle w:val="18"/>
        <w:tabs>
          <w:tab w:val="right" w:leader="dot" w:pos="8306"/>
        </w:tabs>
        <w:spacing w:line="360" w:lineRule="auto"/>
        <w:rPr>
          <w:sz w:val="24"/>
        </w:rPr>
      </w:pPr>
      <w:r>
        <w:fldChar w:fldCharType="begin"/>
      </w:r>
      <w:r>
        <w:instrText xml:space="preserve"> HYPERLINK \l "_Toc24663"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.2 资金保障</w:t>
      </w:r>
      <w:r>
        <w:rPr>
          <w:sz w:val="24"/>
        </w:rPr>
        <w:tab/>
      </w:r>
      <w:r>
        <w:rPr>
          <w:sz w:val="24"/>
        </w:rPr>
        <w:fldChar w:fldCharType="begin"/>
      </w:r>
      <w:r>
        <w:rPr>
          <w:sz w:val="24"/>
        </w:rPr>
        <w:instrText xml:space="preserve"> PAGEREF _Toc24663 \h </w:instrText>
      </w:r>
      <w:r>
        <w:rPr>
          <w:sz w:val="24"/>
        </w:rPr>
        <w:fldChar w:fldCharType="separate"/>
      </w:r>
      <w:r>
        <w:rPr>
          <w:sz w:val="24"/>
        </w:rPr>
        <w:t>50</w:t>
      </w:r>
      <w:r>
        <w:rPr>
          <w:sz w:val="24"/>
        </w:rPr>
        <w:fldChar w:fldCharType="end"/>
      </w:r>
      <w:r>
        <w:rPr>
          <w:sz w:val="24"/>
        </w:rPr>
        <w:fldChar w:fldCharType="end"/>
      </w:r>
    </w:p>
    <w:p w14:paraId="7415DF04">
      <w:pPr>
        <w:pStyle w:val="18"/>
        <w:tabs>
          <w:tab w:val="right" w:leader="dot" w:pos="8306"/>
        </w:tabs>
        <w:spacing w:line="360" w:lineRule="auto"/>
        <w:rPr>
          <w:sz w:val="24"/>
        </w:rPr>
      </w:pPr>
      <w:r>
        <w:fldChar w:fldCharType="begin"/>
      </w:r>
      <w:r>
        <w:instrText xml:space="preserve"> HYPERLINK \l "_Toc27886"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.3 人力资源及技术保障</w:t>
      </w:r>
      <w:r>
        <w:rPr>
          <w:sz w:val="24"/>
        </w:rPr>
        <w:tab/>
      </w:r>
      <w:r>
        <w:rPr>
          <w:sz w:val="24"/>
        </w:rPr>
        <w:fldChar w:fldCharType="begin"/>
      </w:r>
      <w:r>
        <w:rPr>
          <w:sz w:val="24"/>
        </w:rPr>
        <w:instrText xml:space="preserve"> PAGEREF _Toc27886 \h </w:instrText>
      </w:r>
      <w:r>
        <w:rPr>
          <w:sz w:val="24"/>
        </w:rPr>
        <w:fldChar w:fldCharType="separate"/>
      </w:r>
      <w:r>
        <w:rPr>
          <w:sz w:val="24"/>
        </w:rPr>
        <w:t>50</w:t>
      </w:r>
      <w:r>
        <w:rPr>
          <w:sz w:val="24"/>
        </w:rPr>
        <w:fldChar w:fldCharType="end"/>
      </w:r>
      <w:r>
        <w:rPr>
          <w:sz w:val="24"/>
        </w:rPr>
        <w:fldChar w:fldCharType="end"/>
      </w:r>
    </w:p>
    <w:p w14:paraId="6D0E0EA0">
      <w:pPr>
        <w:pStyle w:val="18"/>
        <w:tabs>
          <w:tab w:val="right" w:leader="dot" w:pos="8306"/>
        </w:tabs>
        <w:spacing w:line="360" w:lineRule="auto"/>
        <w:rPr>
          <w:sz w:val="24"/>
        </w:rPr>
      </w:pPr>
      <w:r>
        <w:fldChar w:fldCharType="begin"/>
      </w:r>
      <w:r>
        <w:instrText xml:space="preserve"> HYPERLINK \l "_Toc3505"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.4 物资装备保障</w:t>
      </w:r>
      <w:r>
        <w:rPr>
          <w:sz w:val="24"/>
        </w:rPr>
        <w:tab/>
      </w:r>
      <w:r>
        <w:rPr>
          <w:sz w:val="24"/>
        </w:rPr>
        <w:fldChar w:fldCharType="begin"/>
      </w:r>
      <w:r>
        <w:rPr>
          <w:sz w:val="24"/>
        </w:rPr>
        <w:instrText xml:space="preserve"> PAGEREF _Toc3505 \h </w:instrText>
      </w:r>
      <w:r>
        <w:rPr>
          <w:sz w:val="24"/>
        </w:rPr>
        <w:fldChar w:fldCharType="separate"/>
      </w:r>
      <w:r>
        <w:rPr>
          <w:sz w:val="24"/>
        </w:rPr>
        <w:t>50</w:t>
      </w:r>
      <w:r>
        <w:rPr>
          <w:sz w:val="24"/>
        </w:rPr>
        <w:fldChar w:fldCharType="end"/>
      </w:r>
      <w:r>
        <w:rPr>
          <w:sz w:val="24"/>
        </w:rPr>
        <w:fldChar w:fldCharType="end"/>
      </w:r>
    </w:p>
    <w:p w14:paraId="2D3D4083">
      <w:pPr>
        <w:pStyle w:val="18"/>
        <w:tabs>
          <w:tab w:val="right" w:leader="dot" w:pos="8306"/>
        </w:tabs>
        <w:spacing w:line="360" w:lineRule="auto"/>
        <w:rPr>
          <w:sz w:val="24"/>
        </w:rPr>
      </w:pPr>
      <w:r>
        <w:fldChar w:fldCharType="begin"/>
      </w:r>
      <w:r>
        <w:instrText xml:space="preserve"> HYPERLINK \l "_Toc1221"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.5 医疗卫生保障</w:t>
      </w:r>
      <w:r>
        <w:rPr>
          <w:sz w:val="24"/>
        </w:rPr>
        <w:tab/>
      </w:r>
      <w:r>
        <w:rPr>
          <w:sz w:val="24"/>
        </w:rPr>
        <w:fldChar w:fldCharType="begin"/>
      </w:r>
      <w:r>
        <w:rPr>
          <w:sz w:val="24"/>
        </w:rPr>
        <w:instrText xml:space="preserve"> PAGEREF _Toc1221 \h </w:instrText>
      </w:r>
      <w:r>
        <w:rPr>
          <w:sz w:val="24"/>
        </w:rPr>
        <w:fldChar w:fldCharType="separate"/>
      </w:r>
      <w:r>
        <w:rPr>
          <w:sz w:val="24"/>
        </w:rPr>
        <w:t>51</w:t>
      </w:r>
      <w:r>
        <w:rPr>
          <w:sz w:val="24"/>
        </w:rPr>
        <w:fldChar w:fldCharType="end"/>
      </w:r>
      <w:r>
        <w:rPr>
          <w:sz w:val="24"/>
        </w:rPr>
        <w:fldChar w:fldCharType="end"/>
      </w:r>
    </w:p>
    <w:p w14:paraId="0391A297">
      <w:pPr>
        <w:pStyle w:val="18"/>
        <w:tabs>
          <w:tab w:val="right" w:leader="dot" w:pos="8306"/>
        </w:tabs>
        <w:spacing w:line="360" w:lineRule="auto"/>
        <w:rPr>
          <w:sz w:val="24"/>
        </w:rPr>
      </w:pPr>
      <w:r>
        <w:fldChar w:fldCharType="begin"/>
      </w:r>
      <w:r>
        <w:instrText xml:space="preserve"> HYPERLINK \l "_Toc19618"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.6 交通运输保障</w:t>
      </w:r>
      <w:r>
        <w:rPr>
          <w:sz w:val="24"/>
        </w:rPr>
        <w:tab/>
      </w:r>
      <w:r>
        <w:rPr>
          <w:sz w:val="24"/>
        </w:rPr>
        <w:fldChar w:fldCharType="begin"/>
      </w:r>
      <w:r>
        <w:rPr>
          <w:sz w:val="24"/>
        </w:rPr>
        <w:instrText xml:space="preserve"> PAGEREF _Toc19618 \h </w:instrText>
      </w:r>
      <w:r>
        <w:rPr>
          <w:sz w:val="24"/>
        </w:rPr>
        <w:fldChar w:fldCharType="separate"/>
      </w:r>
      <w:r>
        <w:rPr>
          <w:sz w:val="24"/>
        </w:rPr>
        <w:t>51</w:t>
      </w:r>
      <w:r>
        <w:rPr>
          <w:sz w:val="24"/>
        </w:rPr>
        <w:fldChar w:fldCharType="end"/>
      </w:r>
      <w:r>
        <w:rPr>
          <w:sz w:val="24"/>
        </w:rPr>
        <w:fldChar w:fldCharType="end"/>
      </w:r>
    </w:p>
    <w:p w14:paraId="4E6B10FB">
      <w:pPr>
        <w:pStyle w:val="18"/>
        <w:tabs>
          <w:tab w:val="right" w:leader="dot" w:pos="8306"/>
        </w:tabs>
        <w:spacing w:line="360" w:lineRule="auto"/>
        <w:rPr>
          <w:sz w:val="24"/>
        </w:rPr>
      </w:pPr>
      <w:r>
        <w:fldChar w:fldCharType="begin"/>
      </w:r>
      <w:r>
        <w:instrText xml:space="preserve"> HYPERLINK \l "_Toc556"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.7 治安维护</w:t>
      </w:r>
      <w:r>
        <w:rPr>
          <w:sz w:val="24"/>
        </w:rPr>
        <w:tab/>
      </w:r>
      <w:r>
        <w:rPr>
          <w:sz w:val="24"/>
        </w:rPr>
        <w:fldChar w:fldCharType="begin"/>
      </w:r>
      <w:r>
        <w:rPr>
          <w:sz w:val="24"/>
        </w:rPr>
        <w:instrText xml:space="preserve"> PAGEREF _Toc556 \h </w:instrText>
      </w:r>
      <w:r>
        <w:rPr>
          <w:sz w:val="24"/>
        </w:rPr>
        <w:fldChar w:fldCharType="separate"/>
      </w:r>
      <w:r>
        <w:rPr>
          <w:sz w:val="24"/>
        </w:rPr>
        <w:t>51</w:t>
      </w:r>
      <w:r>
        <w:rPr>
          <w:sz w:val="24"/>
        </w:rPr>
        <w:fldChar w:fldCharType="end"/>
      </w:r>
      <w:r>
        <w:rPr>
          <w:sz w:val="24"/>
        </w:rPr>
        <w:fldChar w:fldCharType="end"/>
      </w:r>
    </w:p>
    <w:p w14:paraId="383A5A34">
      <w:pPr>
        <w:pStyle w:val="18"/>
        <w:tabs>
          <w:tab w:val="right" w:leader="dot" w:pos="8306"/>
        </w:tabs>
        <w:spacing w:line="360" w:lineRule="auto"/>
        <w:rPr>
          <w:sz w:val="24"/>
        </w:rPr>
      </w:pPr>
      <w:r>
        <w:fldChar w:fldCharType="begin"/>
      </w:r>
      <w:r>
        <w:instrText xml:space="preserve"> HYPERLINK \l "_Toc15580" </w:instrText>
      </w:r>
      <w:r>
        <w:fldChar w:fldCharType="separate"/>
      </w:r>
      <w:r>
        <w:rPr>
          <w:rFonts w:hint="eastAsia" w:ascii="Times New Roman" w:hAnsi="Times New Roman" w:eastAsia="宋体" w:cs="Times New Roman"/>
          <w:bCs/>
          <w:sz w:val="24"/>
        </w:rPr>
        <w:t>9</w:t>
      </w:r>
      <w:r>
        <w:rPr>
          <w:rFonts w:ascii="Times New Roman" w:hAnsi="Times New Roman" w:eastAsia="宋体" w:cs="Times New Roman"/>
          <w:bCs/>
          <w:sz w:val="24"/>
        </w:rPr>
        <w:t>.</w:t>
      </w:r>
      <w:r>
        <w:rPr>
          <w:rFonts w:hint="eastAsia" w:ascii="Times New Roman" w:hAnsi="Times New Roman" w:eastAsia="宋体" w:cs="Times New Roman"/>
          <w:bCs/>
          <w:sz w:val="24"/>
        </w:rPr>
        <w:t>8</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外部保障</w:t>
      </w:r>
      <w:r>
        <w:rPr>
          <w:sz w:val="24"/>
        </w:rPr>
        <w:tab/>
      </w:r>
      <w:r>
        <w:rPr>
          <w:sz w:val="24"/>
        </w:rPr>
        <w:fldChar w:fldCharType="begin"/>
      </w:r>
      <w:r>
        <w:rPr>
          <w:sz w:val="24"/>
        </w:rPr>
        <w:instrText xml:space="preserve"> PAGEREF _Toc15580 \h </w:instrText>
      </w:r>
      <w:r>
        <w:rPr>
          <w:sz w:val="24"/>
        </w:rPr>
        <w:fldChar w:fldCharType="separate"/>
      </w:r>
      <w:r>
        <w:rPr>
          <w:sz w:val="24"/>
        </w:rPr>
        <w:t>51</w:t>
      </w:r>
      <w:r>
        <w:rPr>
          <w:sz w:val="24"/>
        </w:rPr>
        <w:fldChar w:fldCharType="end"/>
      </w:r>
      <w:r>
        <w:rPr>
          <w:sz w:val="24"/>
        </w:rPr>
        <w:fldChar w:fldCharType="end"/>
      </w:r>
    </w:p>
    <w:p w14:paraId="1D11FF3B">
      <w:pPr>
        <w:pStyle w:val="18"/>
        <w:tabs>
          <w:tab w:val="right" w:leader="dot" w:pos="8306"/>
        </w:tabs>
        <w:spacing w:line="360" w:lineRule="auto"/>
        <w:ind w:left="0" w:leftChars="0"/>
        <w:rPr>
          <w:sz w:val="24"/>
        </w:rPr>
      </w:pPr>
      <w:r>
        <w:fldChar w:fldCharType="begin"/>
      </w:r>
      <w:r>
        <w:instrText xml:space="preserve"> HYPERLINK \l "_Toc13011" </w:instrText>
      </w:r>
      <w:r>
        <w:fldChar w:fldCharType="separate"/>
      </w:r>
      <w:r>
        <w:rPr>
          <w:rFonts w:hint="eastAsia" w:ascii="Times New Roman" w:hAnsi="Times New Roman" w:eastAsia="宋体" w:cs="Times New Roman"/>
          <w:bCs/>
          <w:sz w:val="24"/>
        </w:rPr>
        <w:t>10</w:t>
      </w:r>
      <w:r>
        <w:rPr>
          <w:rFonts w:ascii="Times New Roman" w:hAnsi="Times New Roman" w:eastAsia="宋体" w:cs="Times New Roman"/>
          <w:bCs/>
          <w:sz w:val="24"/>
        </w:rPr>
        <w:t>监督管理</w:t>
      </w:r>
      <w:r>
        <w:rPr>
          <w:sz w:val="24"/>
        </w:rPr>
        <w:tab/>
      </w:r>
      <w:r>
        <w:rPr>
          <w:sz w:val="24"/>
        </w:rPr>
        <w:fldChar w:fldCharType="begin"/>
      </w:r>
      <w:r>
        <w:rPr>
          <w:sz w:val="24"/>
        </w:rPr>
        <w:instrText xml:space="preserve"> PAGEREF _Toc13011 \h </w:instrText>
      </w:r>
      <w:r>
        <w:rPr>
          <w:sz w:val="24"/>
        </w:rPr>
        <w:fldChar w:fldCharType="separate"/>
      </w:r>
      <w:r>
        <w:rPr>
          <w:sz w:val="24"/>
        </w:rPr>
        <w:t>53</w:t>
      </w:r>
      <w:r>
        <w:rPr>
          <w:sz w:val="24"/>
        </w:rPr>
        <w:fldChar w:fldCharType="end"/>
      </w:r>
      <w:r>
        <w:rPr>
          <w:sz w:val="24"/>
        </w:rPr>
        <w:fldChar w:fldCharType="end"/>
      </w:r>
    </w:p>
    <w:p w14:paraId="56E96DF2">
      <w:pPr>
        <w:pStyle w:val="18"/>
        <w:tabs>
          <w:tab w:val="right" w:leader="dot" w:pos="8306"/>
        </w:tabs>
        <w:spacing w:line="360" w:lineRule="auto"/>
        <w:rPr>
          <w:sz w:val="24"/>
        </w:rPr>
      </w:pPr>
      <w:r>
        <w:fldChar w:fldCharType="begin"/>
      </w:r>
      <w:r>
        <w:instrText xml:space="preserve"> HYPERLINK \l "_Toc30469" </w:instrText>
      </w:r>
      <w:r>
        <w:fldChar w:fldCharType="separate"/>
      </w:r>
      <w:r>
        <w:rPr>
          <w:rFonts w:hint="eastAsia" w:ascii="Times New Roman" w:hAnsi="Times New Roman" w:eastAsia="宋体" w:cs="Times New Roman"/>
          <w:bCs/>
          <w:sz w:val="24"/>
        </w:rPr>
        <w:t>10</w:t>
      </w:r>
      <w:r>
        <w:rPr>
          <w:rFonts w:ascii="Times New Roman" w:hAnsi="Times New Roman" w:eastAsia="宋体" w:cs="Times New Roman"/>
          <w:bCs/>
          <w:sz w:val="24"/>
        </w:rPr>
        <w:t>.1 宣传培训</w:t>
      </w:r>
      <w:r>
        <w:rPr>
          <w:sz w:val="24"/>
        </w:rPr>
        <w:tab/>
      </w:r>
      <w:r>
        <w:rPr>
          <w:sz w:val="24"/>
        </w:rPr>
        <w:fldChar w:fldCharType="begin"/>
      </w:r>
      <w:r>
        <w:rPr>
          <w:sz w:val="24"/>
        </w:rPr>
        <w:instrText xml:space="preserve"> PAGEREF _Toc30469 \h </w:instrText>
      </w:r>
      <w:r>
        <w:rPr>
          <w:sz w:val="24"/>
        </w:rPr>
        <w:fldChar w:fldCharType="separate"/>
      </w:r>
      <w:r>
        <w:rPr>
          <w:sz w:val="24"/>
        </w:rPr>
        <w:t>53</w:t>
      </w:r>
      <w:r>
        <w:rPr>
          <w:sz w:val="24"/>
        </w:rPr>
        <w:fldChar w:fldCharType="end"/>
      </w:r>
      <w:r>
        <w:rPr>
          <w:sz w:val="24"/>
        </w:rPr>
        <w:fldChar w:fldCharType="end"/>
      </w:r>
    </w:p>
    <w:p w14:paraId="1C2A969C">
      <w:pPr>
        <w:pStyle w:val="18"/>
        <w:tabs>
          <w:tab w:val="right" w:leader="dot" w:pos="8306"/>
        </w:tabs>
        <w:spacing w:line="360" w:lineRule="auto"/>
        <w:rPr>
          <w:sz w:val="24"/>
        </w:rPr>
      </w:pPr>
      <w:r>
        <w:fldChar w:fldCharType="begin"/>
      </w:r>
      <w:r>
        <w:instrText xml:space="preserve"> HYPERLINK \l "_Toc12186" </w:instrText>
      </w:r>
      <w:r>
        <w:fldChar w:fldCharType="separate"/>
      </w:r>
      <w:r>
        <w:rPr>
          <w:rFonts w:hint="eastAsia" w:ascii="Times New Roman" w:hAnsi="Times New Roman" w:eastAsia="宋体" w:cs="Times New Roman"/>
          <w:bCs/>
          <w:sz w:val="24"/>
        </w:rPr>
        <w:t>10</w:t>
      </w:r>
      <w:r>
        <w:rPr>
          <w:rFonts w:ascii="Times New Roman" w:hAnsi="Times New Roman" w:eastAsia="宋体" w:cs="Times New Roman"/>
          <w:bCs/>
          <w:sz w:val="24"/>
        </w:rPr>
        <w:t>.2 应急预案演练</w:t>
      </w:r>
      <w:r>
        <w:rPr>
          <w:sz w:val="24"/>
        </w:rPr>
        <w:tab/>
      </w:r>
      <w:r>
        <w:rPr>
          <w:sz w:val="24"/>
        </w:rPr>
        <w:fldChar w:fldCharType="begin"/>
      </w:r>
      <w:r>
        <w:rPr>
          <w:sz w:val="24"/>
        </w:rPr>
        <w:instrText xml:space="preserve"> PAGEREF _Toc12186 \h </w:instrText>
      </w:r>
      <w:r>
        <w:rPr>
          <w:sz w:val="24"/>
        </w:rPr>
        <w:fldChar w:fldCharType="separate"/>
      </w:r>
      <w:r>
        <w:rPr>
          <w:sz w:val="24"/>
        </w:rPr>
        <w:t>54</w:t>
      </w:r>
      <w:r>
        <w:rPr>
          <w:sz w:val="24"/>
        </w:rPr>
        <w:fldChar w:fldCharType="end"/>
      </w:r>
      <w:r>
        <w:rPr>
          <w:sz w:val="24"/>
        </w:rPr>
        <w:fldChar w:fldCharType="end"/>
      </w:r>
    </w:p>
    <w:p w14:paraId="37D6E558">
      <w:pPr>
        <w:pStyle w:val="18"/>
        <w:tabs>
          <w:tab w:val="right" w:leader="dot" w:pos="8306"/>
        </w:tabs>
        <w:spacing w:line="360" w:lineRule="auto"/>
        <w:rPr>
          <w:sz w:val="24"/>
        </w:rPr>
      </w:pPr>
      <w:r>
        <w:fldChar w:fldCharType="begin"/>
      </w:r>
      <w:r>
        <w:instrText xml:space="preserve"> HYPERLINK \l "_Toc20492" </w:instrText>
      </w:r>
      <w:r>
        <w:fldChar w:fldCharType="separate"/>
      </w:r>
      <w:r>
        <w:rPr>
          <w:rFonts w:hint="eastAsia" w:ascii="Times New Roman" w:hAnsi="Times New Roman" w:eastAsia="宋体" w:cs="Times New Roman"/>
          <w:bCs/>
          <w:sz w:val="24"/>
        </w:rPr>
        <w:t>10</w:t>
      </w:r>
      <w:r>
        <w:rPr>
          <w:rFonts w:ascii="Times New Roman" w:hAnsi="Times New Roman" w:eastAsia="宋体" w:cs="Times New Roman"/>
          <w:bCs/>
          <w:sz w:val="24"/>
        </w:rPr>
        <w:t>.3 责任与奖惩</w:t>
      </w:r>
      <w:r>
        <w:rPr>
          <w:sz w:val="24"/>
        </w:rPr>
        <w:tab/>
      </w:r>
      <w:r>
        <w:rPr>
          <w:sz w:val="24"/>
        </w:rPr>
        <w:fldChar w:fldCharType="begin"/>
      </w:r>
      <w:r>
        <w:rPr>
          <w:sz w:val="24"/>
        </w:rPr>
        <w:instrText xml:space="preserve"> PAGEREF _Toc20492 \h </w:instrText>
      </w:r>
      <w:r>
        <w:rPr>
          <w:sz w:val="24"/>
        </w:rPr>
        <w:fldChar w:fldCharType="separate"/>
      </w:r>
      <w:r>
        <w:rPr>
          <w:sz w:val="24"/>
        </w:rPr>
        <w:t>55</w:t>
      </w:r>
      <w:r>
        <w:rPr>
          <w:sz w:val="24"/>
        </w:rPr>
        <w:fldChar w:fldCharType="end"/>
      </w:r>
      <w:r>
        <w:rPr>
          <w:sz w:val="24"/>
        </w:rPr>
        <w:fldChar w:fldCharType="end"/>
      </w:r>
    </w:p>
    <w:p w14:paraId="0EC9B8A4">
      <w:pPr>
        <w:pStyle w:val="18"/>
        <w:tabs>
          <w:tab w:val="right" w:leader="dot" w:pos="8306"/>
        </w:tabs>
        <w:spacing w:line="360" w:lineRule="auto"/>
        <w:ind w:left="0" w:leftChars="0"/>
        <w:rPr>
          <w:sz w:val="24"/>
        </w:rPr>
      </w:pPr>
      <w:r>
        <w:fldChar w:fldCharType="begin"/>
      </w:r>
      <w:r>
        <w:instrText xml:space="preserve"> HYPERLINK \l "_Toc17173"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附则</w:t>
      </w:r>
      <w:r>
        <w:rPr>
          <w:sz w:val="24"/>
        </w:rPr>
        <w:tab/>
      </w:r>
      <w:r>
        <w:rPr>
          <w:sz w:val="24"/>
        </w:rPr>
        <w:fldChar w:fldCharType="begin"/>
      </w:r>
      <w:r>
        <w:rPr>
          <w:sz w:val="24"/>
        </w:rPr>
        <w:instrText xml:space="preserve"> PAGEREF _Toc17173 \h </w:instrText>
      </w:r>
      <w:r>
        <w:rPr>
          <w:sz w:val="24"/>
        </w:rPr>
        <w:fldChar w:fldCharType="separate"/>
      </w:r>
      <w:r>
        <w:rPr>
          <w:sz w:val="24"/>
        </w:rPr>
        <w:t>56</w:t>
      </w:r>
      <w:r>
        <w:rPr>
          <w:sz w:val="24"/>
        </w:rPr>
        <w:fldChar w:fldCharType="end"/>
      </w:r>
      <w:r>
        <w:rPr>
          <w:sz w:val="24"/>
        </w:rPr>
        <w:fldChar w:fldCharType="end"/>
      </w:r>
    </w:p>
    <w:p w14:paraId="2F8021F4">
      <w:pPr>
        <w:pStyle w:val="18"/>
        <w:tabs>
          <w:tab w:val="right" w:leader="dot" w:pos="8306"/>
        </w:tabs>
        <w:spacing w:line="360" w:lineRule="auto"/>
        <w:rPr>
          <w:sz w:val="24"/>
        </w:rPr>
      </w:pPr>
      <w:r>
        <w:fldChar w:fldCharType="begin"/>
      </w:r>
      <w:r>
        <w:instrText xml:space="preserve"> HYPERLINK \l "_Toc5132"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.1 有关名词、术语</w:t>
      </w:r>
      <w:r>
        <w:rPr>
          <w:sz w:val="24"/>
        </w:rPr>
        <w:tab/>
      </w:r>
      <w:r>
        <w:rPr>
          <w:sz w:val="24"/>
        </w:rPr>
        <w:fldChar w:fldCharType="begin"/>
      </w:r>
      <w:r>
        <w:rPr>
          <w:sz w:val="24"/>
        </w:rPr>
        <w:instrText xml:space="preserve"> PAGEREF _Toc5132 \h </w:instrText>
      </w:r>
      <w:r>
        <w:rPr>
          <w:sz w:val="24"/>
        </w:rPr>
        <w:fldChar w:fldCharType="separate"/>
      </w:r>
      <w:r>
        <w:rPr>
          <w:sz w:val="24"/>
        </w:rPr>
        <w:t>56</w:t>
      </w:r>
      <w:r>
        <w:rPr>
          <w:sz w:val="24"/>
        </w:rPr>
        <w:fldChar w:fldCharType="end"/>
      </w:r>
      <w:r>
        <w:rPr>
          <w:sz w:val="24"/>
        </w:rPr>
        <w:fldChar w:fldCharType="end"/>
      </w:r>
    </w:p>
    <w:p w14:paraId="306D0D67">
      <w:pPr>
        <w:pStyle w:val="18"/>
        <w:tabs>
          <w:tab w:val="right" w:leader="dot" w:pos="8306"/>
        </w:tabs>
        <w:spacing w:line="360" w:lineRule="auto"/>
        <w:rPr>
          <w:sz w:val="24"/>
        </w:rPr>
      </w:pPr>
      <w:r>
        <w:fldChar w:fldCharType="begin"/>
      </w:r>
      <w:r>
        <w:instrText xml:space="preserve"> HYPERLINK \l "_Toc28006"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.2 预案评审、发布与更新</w:t>
      </w:r>
      <w:r>
        <w:rPr>
          <w:sz w:val="24"/>
        </w:rPr>
        <w:tab/>
      </w:r>
      <w:r>
        <w:rPr>
          <w:sz w:val="24"/>
        </w:rPr>
        <w:fldChar w:fldCharType="begin"/>
      </w:r>
      <w:r>
        <w:rPr>
          <w:sz w:val="24"/>
        </w:rPr>
        <w:instrText xml:space="preserve"> PAGEREF _Toc28006 \h </w:instrText>
      </w:r>
      <w:r>
        <w:rPr>
          <w:sz w:val="24"/>
        </w:rPr>
        <w:fldChar w:fldCharType="separate"/>
      </w:r>
      <w:r>
        <w:rPr>
          <w:sz w:val="24"/>
        </w:rPr>
        <w:t>57</w:t>
      </w:r>
      <w:r>
        <w:rPr>
          <w:sz w:val="24"/>
        </w:rPr>
        <w:fldChar w:fldCharType="end"/>
      </w:r>
      <w:r>
        <w:rPr>
          <w:sz w:val="24"/>
        </w:rPr>
        <w:fldChar w:fldCharType="end"/>
      </w:r>
    </w:p>
    <w:p w14:paraId="6EC569F4">
      <w:pPr>
        <w:pStyle w:val="18"/>
        <w:tabs>
          <w:tab w:val="right" w:leader="dot" w:pos="8306"/>
        </w:tabs>
        <w:spacing w:line="360" w:lineRule="auto"/>
        <w:rPr>
          <w:sz w:val="24"/>
        </w:rPr>
      </w:pPr>
      <w:r>
        <w:fldChar w:fldCharType="begin"/>
      </w:r>
      <w:r>
        <w:instrText xml:space="preserve"> HYPERLINK \l "_Toc23878"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.3 地方沟通与协作</w:t>
      </w:r>
      <w:r>
        <w:rPr>
          <w:sz w:val="24"/>
        </w:rPr>
        <w:tab/>
      </w:r>
      <w:r>
        <w:rPr>
          <w:sz w:val="24"/>
        </w:rPr>
        <w:fldChar w:fldCharType="begin"/>
      </w:r>
      <w:r>
        <w:rPr>
          <w:sz w:val="24"/>
        </w:rPr>
        <w:instrText xml:space="preserve"> PAGEREF _Toc23878 \h </w:instrText>
      </w:r>
      <w:r>
        <w:rPr>
          <w:sz w:val="24"/>
        </w:rPr>
        <w:fldChar w:fldCharType="separate"/>
      </w:r>
      <w:r>
        <w:rPr>
          <w:sz w:val="24"/>
        </w:rPr>
        <w:t>57</w:t>
      </w:r>
      <w:r>
        <w:rPr>
          <w:sz w:val="24"/>
        </w:rPr>
        <w:fldChar w:fldCharType="end"/>
      </w:r>
      <w:r>
        <w:rPr>
          <w:sz w:val="24"/>
        </w:rPr>
        <w:fldChar w:fldCharType="end"/>
      </w:r>
    </w:p>
    <w:p w14:paraId="4D658F6C">
      <w:pPr>
        <w:pStyle w:val="18"/>
        <w:tabs>
          <w:tab w:val="right" w:leader="dot" w:pos="8306"/>
        </w:tabs>
        <w:spacing w:line="360" w:lineRule="auto"/>
        <w:rPr>
          <w:sz w:val="24"/>
        </w:rPr>
      </w:pPr>
      <w:r>
        <w:fldChar w:fldCharType="begin"/>
      </w:r>
      <w:r>
        <w:instrText xml:space="preserve"> HYPERLINK \l "_Toc14283"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.4 预案解释</w:t>
      </w:r>
      <w:r>
        <w:rPr>
          <w:sz w:val="24"/>
        </w:rPr>
        <w:tab/>
      </w:r>
      <w:r>
        <w:rPr>
          <w:sz w:val="24"/>
        </w:rPr>
        <w:fldChar w:fldCharType="begin"/>
      </w:r>
      <w:r>
        <w:rPr>
          <w:sz w:val="24"/>
        </w:rPr>
        <w:instrText xml:space="preserve"> PAGEREF _Toc14283 \h </w:instrText>
      </w:r>
      <w:r>
        <w:rPr>
          <w:sz w:val="24"/>
        </w:rPr>
        <w:fldChar w:fldCharType="separate"/>
      </w:r>
      <w:r>
        <w:rPr>
          <w:sz w:val="24"/>
        </w:rPr>
        <w:t>57</w:t>
      </w:r>
      <w:r>
        <w:rPr>
          <w:sz w:val="24"/>
        </w:rPr>
        <w:fldChar w:fldCharType="end"/>
      </w:r>
      <w:r>
        <w:rPr>
          <w:sz w:val="24"/>
        </w:rPr>
        <w:fldChar w:fldCharType="end"/>
      </w:r>
    </w:p>
    <w:p w14:paraId="0C3CDD8D">
      <w:pPr>
        <w:pStyle w:val="18"/>
        <w:tabs>
          <w:tab w:val="right" w:leader="dot" w:pos="8306"/>
        </w:tabs>
        <w:spacing w:line="360" w:lineRule="auto"/>
        <w:rPr>
          <w:sz w:val="24"/>
        </w:rPr>
      </w:pPr>
      <w:r>
        <w:fldChar w:fldCharType="begin"/>
      </w:r>
      <w:r>
        <w:instrText xml:space="preserve"> HYPERLINK \l "_Toc4098" </w:instrText>
      </w:r>
      <w:r>
        <w:fldChar w:fldCharType="separate"/>
      </w:r>
      <w:r>
        <w:rPr>
          <w:rFonts w:hint="eastAsia" w:ascii="Times New Roman" w:hAnsi="Times New Roman" w:eastAsia="宋体" w:cs="Times New Roman"/>
          <w:bCs/>
          <w:sz w:val="24"/>
        </w:rPr>
        <w:t>11</w:t>
      </w:r>
      <w:r>
        <w:rPr>
          <w:rFonts w:ascii="Times New Roman" w:hAnsi="Times New Roman" w:eastAsia="宋体" w:cs="Times New Roman"/>
          <w:bCs/>
          <w:sz w:val="24"/>
        </w:rPr>
        <w:t>.5 预案实施时间</w:t>
      </w:r>
      <w:r>
        <w:rPr>
          <w:sz w:val="24"/>
        </w:rPr>
        <w:tab/>
      </w:r>
      <w:r>
        <w:rPr>
          <w:sz w:val="24"/>
        </w:rPr>
        <w:fldChar w:fldCharType="begin"/>
      </w:r>
      <w:r>
        <w:rPr>
          <w:sz w:val="24"/>
        </w:rPr>
        <w:instrText xml:space="preserve"> PAGEREF _Toc4098 \h </w:instrText>
      </w:r>
      <w:r>
        <w:rPr>
          <w:sz w:val="24"/>
        </w:rPr>
        <w:fldChar w:fldCharType="separate"/>
      </w:r>
      <w:r>
        <w:rPr>
          <w:sz w:val="24"/>
        </w:rPr>
        <w:t>57</w:t>
      </w:r>
      <w:r>
        <w:rPr>
          <w:sz w:val="24"/>
        </w:rPr>
        <w:fldChar w:fldCharType="end"/>
      </w:r>
      <w:r>
        <w:rPr>
          <w:sz w:val="24"/>
        </w:rPr>
        <w:fldChar w:fldCharType="end"/>
      </w:r>
    </w:p>
    <w:p w14:paraId="6270C0D9">
      <w:pPr>
        <w:spacing w:line="360" w:lineRule="auto"/>
        <w:rPr>
          <w:rFonts w:ascii="Times New Roman" w:hAnsi="Times New Roman" w:eastAsia="宋体" w:cs="Times New Roman"/>
          <w:sz w:val="24"/>
        </w:rPr>
        <w:sectPr>
          <w:footerReference r:id="rId10" w:type="first"/>
          <w:footerReference r:id="rId9" w:type="default"/>
          <w:pgSz w:w="11906" w:h="16838"/>
          <w:pgMar w:top="1440" w:right="1800" w:bottom="1440" w:left="1800" w:header="850" w:footer="992" w:gutter="0"/>
          <w:pgNumType w:fmt="numberInDash" w:start="1"/>
          <w:cols w:space="425" w:num="1"/>
          <w:docGrid w:type="lines" w:linePitch="312" w:charSpace="0"/>
        </w:sectPr>
      </w:pPr>
      <w:r>
        <w:rPr>
          <w:rFonts w:ascii="Times New Roman" w:hAnsi="Times New Roman" w:eastAsia="宋体" w:cs="Times New Roman"/>
          <w:sz w:val="24"/>
        </w:rPr>
        <w:fldChar w:fldCharType="end"/>
      </w:r>
      <w:r>
        <w:rPr>
          <w:rFonts w:ascii="Times New Roman" w:hAnsi="Times New Roman" w:eastAsia="宋体" w:cs="Times New Roman"/>
          <w:sz w:val="24"/>
        </w:rPr>
        <w:t xml:space="preserve">   </w:t>
      </w:r>
    </w:p>
    <w:p w14:paraId="51856956">
      <w:pPr>
        <w:spacing w:line="520" w:lineRule="exact"/>
        <w:jc w:val="left"/>
        <w:outlineLvl w:val="0"/>
        <w:rPr>
          <w:rFonts w:ascii="Times New Roman" w:hAnsi="Times New Roman" w:eastAsia="宋体" w:cs="Times New Roman"/>
          <w:b/>
          <w:bCs/>
          <w:sz w:val="32"/>
          <w:szCs w:val="32"/>
        </w:rPr>
      </w:pPr>
      <w:bookmarkStart w:id="0" w:name="_Toc10157"/>
      <w:r>
        <w:rPr>
          <w:rFonts w:hint="eastAsia" w:ascii="Times New Roman" w:hAnsi="Times New Roman" w:eastAsia="宋体" w:cs="Times New Roman"/>
          <w:b/>
          <w:bCs/>
          <w:sz w:val="32"/>
          <w:szCs w:val="32"/>
        </w:rPr>
        <w:t>1上版应急预案回顾性分析及本次修编情况</w:t>
      </w:r>
      <w:bookmarkEnd w:id="0"/>
    </w:p>
    <w:p w14:paraId="68746A8B">
      <w:pPr>
        <w:pStyle w:val="4"/>
      </w:pPr>
    </w:p>
    <w:p w14:paraId="252201CB">
      <w:pPr>
        <w:spacing w:line="520" w:lineRule="exact"/>
        <w:outlineLvl w:val="1"/>
        <w:rPr>
          <w:rFonts w:ascii="Times New Roman" w:hAnsi="Times New Roman" w:eastAsia="宋体" w:cs="Times New Roman"/>
          <w:b/>
          <w:bCs/>
          <w:sz w:val="28"/>
          <w:szCs w:val="28"/>
        </w:rPr>
      </w:pPr>
      <w:bookmarkStart w:id="1" w:name="_Toc5112"/>
      <w:r>
        <w:rPr>
          <w:rFonts w:hint="eastAsia" w:ascii="Times New Roman" w:hAnsi="Times New Roman" w:eastAsia="宋体" w:cs="Times New Roman"/>
          <w:b/>
          <w:bCs/>
          <w:sz w:val="28"/>
          <w:szCs w:val="28"/>
        </w:rPr>
        <w:t>1.1企业概况及环保手续履行情况</w:t>
      </w:r>
      <w:bookmarkEnd w:id="1"/>
    </w:p>
    <w:p w14:paraId="36BD6C5D">
      <w:pPr>
        <w:pStyle w:val="4"/>
      </w:pPr>
    </w:p>
    <w:p w14:paraId="6DD661C0">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1.1.1基本信息</w:t>
      </w:r>
    </w:p>
    <w:p w14:paraId="76BC696E">
      <w:pPr>
        <w:pStyle w:val="4"/>
      </w:pPr>
    </w:p>
    <w:p w14:paraId="157D5D06">
      <w:pPr>
        <w:adjustRightInd w:val="0"/>
        <w:snapToGrid w:val="0"/>
        <w:spacing w:line="360" w:lineRule="auto"/>
        <w:ind w:firstLine="480" w:firstLineChars="200"/>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赤壁市交投集团盛源道路建筑材料有限公司（以下简称“盛源公司”）是经国资局批准成立的赤壁市交通投资集团有限公司的全资子公司，成立于 2021 年1月29日。是从事水泥制品制造；建筑用石加工；非金属矿物制品制造；建筑材料销售；水泥制品销售；非金属矿及制品销售；土石方工程施工许可项目：道路货物运输（不含危险货物）；各类工程建设活动；房屋建筑和市政基础设施项目工程总承包；公路管理与养护。</w:t>
      </w:r>
    </w:p>
    <w:p w14:paraId="42E731A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rPr>
        <w:t>本项目名称为赤壁市2021年交通基础设施补短板建设项目，建设内容是完成农村路桥提档升级、配套沥青站及水稳站改扩建等两项目工程。本环评仅对项目中沥青站及水稳站改扩建进行评价，建设内容为5000型沥青搅拌站1套，600型水稳站2套及配套设施，规模为年产沥青混凝土38万吨、水泥稳定土60万吨。在现有华祥路桥沥青搅拌站的基础上投资改扩建，华祥路桥沥青搅拌站与盛源公司同为交投集团下属子公司，合并后改名为赤壁市交投集团盛源道路建筑材料有限公司。华祥路桥沥青搅拌站于2017年8月取得“湖北华祥路桥建设工程有限公司拌合站”项目环评批文（详见附件6），并于2019年1月通过自主验收（验收意见详见附件7），华祥路桥沥青搅拌</w:t>
      </w:r>
      <w:r>
        <w:rPr>
          <w:rFonts w:ascii="Times New Roman" w:hAnsi="Times New Roman" w:eastAsia="宋体" w:cs="Times New Roman"/>
          <w:color w:val="000000"/>
          <w:kern w:val="0"/>
          <w:sz w:val="24"/>
        </w:rPr>
        <w:t>站总投资300万元，总占地面积30000平方米，总建筑面积约20000平方米，建设有2条生产线（沥青拌合楼和水稳生产线各1条）、2栋仓库（沥青存储）、1 栋办公楼、配电房、公厕、门房和生产</w:t>
      </w:r>
      <w:r>
        <w:rPr>
          <w:rFonts w:ascii="Times New Roman" w:hAnsi="Times New Roman" w:eastAsia="宋体" w:cs="Times New Roman"/>
          <w:kern w:val="0"/>
          <w:sz w:val="24"/>
        </w:rPr>
        <w:t>设备场地。主要产品为沥青混凝土和水稳混合料，年产能分别为 80000吨和150000吨。因原水泥稳定土生产线设备老化，产能落后，计划拆除原有生产线新建2套新型环保水稳站</w:t>
      </w:r>
      <w:r>
        <w:rPr>
          <w:rFonts w:ascii="Times New Roman" w:hAnsi="Times New Roman" w:eastAsia="宋体" w:cs="Times New Roman"/>
          <w:sz w:val="24"/>
        </w:rPr>
        <w:t>。</w:t>
      </w:r>
    </w:p>
    <w:p w14:paraId="2B3E198A">
      <w:pPr>
        <w:tabs>
          <w:tab w:val="center" w:pos="4451"/>
          <w:tab w:val="left" w:pos="7447"/>
        </w:tabs>
        <w:spacing w:line="520" w:lineRule="exact"/>
        <w:jc w:val="center"/>
        <w:rPr>
          <w:rFonts w:ascii="Times New Roman" w:hAnsi="Times New Roman" w:eastAsia="宋体" w:cs="Times New Roman"/>
          <w:b/>
          <w:szCs w:val="21"/>
        </w:rPr>
      </w:pPr>
      <w:r>
        <w:rPr>
          <w:rFonts w:ascii="Times New Roman" w:hAnsi="Times New Roman" w:eastAsia="宋体" w:cs="Times New Roman"/>
          <w:b/>
          <w:szCs w:val="21"/>
        </w:rPr>
        <w:t>表</w:t>
      </w:r>
      <w:r>
        <w:rPr>
          <w:rFonts w:ascii="Times New Roman" w:hAnsi="Times New Roman" w:cs="Times New Roman"/>
          <w:b/>
          <w:szCs w:val="21"/>
        </w:rPr>
        <w:t>3.1-1</w:t>
      </w:r>
      <w:r>
        <w:rPr>
          <w:rFonts w:ascii="Times New Roman" w:hAnsi="Times New Roman" w:eastAsia="宋体" w:cs="Times New Roman"/>
          <w:b/>
          <w:szCs w:val="21"/>
        </w:rPr>
        <w:t xml:space="preserve"> 企业基本信息一览表</w:t>
      </w:r>
    </w:p>
    <w:tbl>
      <w:tblPr>
        <w:tblStyle w:val="22"/>
        <w:tblW w:w="8522"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186"/>
        <w:gridCol w:w="2862"/>
        <w:gridCol w:w="4474"/>
      </w:tblGrid>
      <w:tr w14:paraId="4C41DC0F">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op w:val="single" w:color="000000" w:sz="12" w:space="0"/>
              <w:bottom w:val="single" w:color="000000" w:sz="12" w:space="0"/>
            </w:tcBorders>
            <w:vAlign w:val="center"/>
          </w:tcPr>
          <w:p w14:paraId="5C4CE9E0">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862" w:type="dxa"/>
            <w:tcBorders>
              <w:top w:val="single" w:color="000000" w:sz="12" w:space="0"/>
              <w:bottom w:val="single" w:color="000000" w:sz="12" w:space="0"/>
            </w:tcBorders>
            <w:vAlign w:val="center"/>
          </w:tcPr>
          <w:p w14:paraId="6F92F85E">
            <w:pPr>
              <w:jc w:val="center"/>
              <w:rPr>
                <w:rFonts w:ascii="Times New Roman" w:hAnsi="Times New Roman" w:eastAsia="宋体" w:cs="Times New Roman"/>
                <w:szCs w:val="21"/>
              </w:rPr>
            </w:pPr>
            <w:r>
              <w:rPr>
                <w:rFonts w:ascii="Times New Roman" w:hAnsi="Times New Roman" w:eastAsia="宋体" w:cs="Times New Roman"/>
                <w:szCs w:val="21"/>
              </w:rPr>
              <w:t xml:space="preserve">项 </w:t>
            </w:r>
            <w:r>
              <w:rPr>
                <w:rFonts w:hint="eastAsia" w:ascii="Times New Roman" w:hAnsi="Times New Roman" w:eastAsia="宋体" w:cs="Times New Roman"/>
                <w:szCs w:val="21"/>
              </w:rPr>
              <w:t xml:space="preserve"> </w:t>
            </w:r>
            <w:r>
              <w:rPr>
                <w:rFonts w:ascii="Times New Roman" w:hAnsi="Times New Roman" w:eastAsia="宋体" w:cs="Times New Roman"/>
                <w:szCs w:val="21"/>
              </w:rPr>
              <w:t>目</w:t>
            </w:r>
          </w:p>
        </w:tc>
        <w:tc>
          <w:tcPr>
            <w:tcW w:w="4474" w:type="dxa"/>
            <w:tcBorders>
              <w:top w:val="single" w:color="000000" w:sz="12" w:space="0"/>
              <w:bottom w:val="single" w:color="000000" w:sz="12" w:space="0"/>
            </w:tcBorders>
            <w:vAlign w:val="center"/>
          </w:tcPr>
          <w:p w14:paraId="525DCDBF">
            <w:pPr>
              <w:jc w:val="center"/>
              <w:rPr>
                <w:rFonts w:ascii="Times New Roman" w:hAnsi="Times New Roman" w:eastAsia="宋体" w:cs="Times New Roman"/>
                <w:bCs/>
                <w:szCs w:val="21"/>
              </w:rPr>
            </w:pPr>
            <w:r>
              <w:rPr>
                <w:rFonts w:ascii="Times New Roman" w:hAnsi="Times New Roman" w:eastAsia="宋体" w:cs="Times New Roman"/>
                <w:bCs/>
                <w:szCs w:val="21"/>
              </w:rPr>
              <w:t>内  容</w:t>
            </w:r>
          </w:p>
        </w:tc>
      </w:tr>
      <w:tr w14:paraId="5693012C">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76" w:hRule="atLeast"/>
          <w:jc w:val="center"/>
        </w:trPr>
        <w:tc>
          <w:tcPr>
            <w:tcW w:w="1186" w:type="dxa"/>
            <w:tcBorders>
              <w:top w:val="single" w:color="000000" w:sz="12" w:space="0"/>
              <w:tl2br w:val="nil"/>
              <w:tr2bl w:val="nil"/>
            </w:tcBorders>
            <w:vAlign w:val="center"/>
          </w:tcPr>
          <w:p w14:paraId="35BF72BC">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2862" w:type="dxa"/>
            <w:tcBorders>
              <w:top w:val="single" w:color="000000" w:sz="12" w:space="0"/>
              <w:tl2br w:val="nil"/>
              <w:tr2bl w:val="nil"/>
            </w:tcBorders>
            <w:vAlign w:val="center"/>
          </w:tcPr>
          <w:p w14:paraId="7A93AC49">
            <w:pPr>
              <w:jc w:val="center"/>
              <w:rPr>
                <w:rFonts w:ascii="Times New Roman" w:hAnsi="Times New Roman" w:eastAsia="宋体" w:cs="Times New Roman"/>
                <w:szCs w:val="21"/>
              </w:rPr>
            </w:pPr>
            <w:r>
              <w:rPr>
                <w:rFonts w:ascii="Times New Roman" w:hAnsi="Times New Roman" w:eastAsia="宋体" w:cs="Times New Roman"/>
                <w:szCs w:val="21"/>
              </w:rPr>
              <w:t>企业名称</w:t>
            </w:r>
          </w:p>
        </w:tc>
        <w:tc>
          <w:tcPr>
            <w:tcW w:w="4474" w:type="dxa"/>
            <w:tcBorders>
              <w:top w:val="single" w:color="000000" w:sz="12" w:space="0"/>
              <w:tl2br w:val="nil"/>
              <w:tr2bl w:val="nil"/>
            </w:tcBorders>
            <w:vAlign w:val="center"/>
          </w:tcPr>
          <w:p w14:paraId="73E03B80">
            <w:pPr>
              <w:jc w:val="center"/>
              <w:rPr>
                <w:rFonts w:ascii="Times New Roman" w:hAnsi="Times New Roman" w:eastAsia="宋体" w:cs="Times New Roman"/>
                <w:szCs w:val="21"/>
              </w:rPr>
            </w:pPr>
            <w:r>
              <w:rPr>
                <w:rFonts w:hint="eastAsia" w:ascii="Times New Roman" w:hAnsi="Times New Roman" w:eastAsia="宋体" w:cs="Times New Roman"/>
                <w:szCs w:val="21"/>
              </w:rPr>
              <w:t>赤壁市交投集团盛源道路建筑材料有限公司</w:t>
            </w:r>
          </w:p>
        </w:tc>
      </w:tr>
      <w:tr w14:paraId="32B678F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76" w:hRule="atLeast"/>
          <w:jc w:val="center"/>
        </w:trPr>
        <w:tc>
          <w:tcPr>
            <w:tcW w:w="1186" w:type="dxa"/>
            <w:tcBorders>
              <w:tl2br w:val="nil"/>
              <w:tr2bl w:val="nil"/>
            </w:tcBorders>
            <w:vAlign w:val="center"/>
          </w:tcPr>
          <w:p w14:paraId="7D35631E">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2862" w:type="dxa"/>
            <w:tcBorders>
              <w:tl2br w:val="nil"/>
              <w:tr2bl w:val="nil"/>
            </w:tcBorders>
            <w:vAlign w:val="center"/>
          </w:tcPr>
          <w:p w14:paraId="1816219A">
            <w:pPr>
              <w:jc w:val="center"/>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4474" w:type="dxa"/>
            <w:tcBorders>
              <w:tl2br w:val="nil"/>
              <w:tr2bl w:val="nil"/>
            </w:tcBorders>
            <w:vAlign w:val="center"/>
          </w:tcPr>
          <w:p w14:paraId="6BD04A36">
            <w:pPr>
              <w:jc w:val="center"/>
              <w:rPr>
                <w:rFonts w:ascii="Times New Roman" w:hAnsi="Times New Roman" w:eastAsia="宋体" w:cs="Times New Roman"/>
                <w:szCs w:val="21"/>
              </w:rPr>
            </w:pPr>
            <w:r>
              <w:rPr>
                <w:rFonts w:hint="eastAsia" w:ascii="Times New Roman" w:hAnsi="Times New Roman" w:eastAsia="宋体" w:cs="Times New Roman"/>
                <w:szCs w:val="21"/>
              </w:rPr>
              <w:t>91421281MA49NRED7C</w:t>
            </w:r>
          </w:p>
        </w:tc>
      </w:tr>
      <w:tr w14:paraId="72AAB03A">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76" w:hRule="atLeast"/>
          <w:jc w:val="center"/>
        </w:trPr>
        <w:tc>
          <w:tcPr>
            <w:tcW w:w="1186" w:type="dxa"/>
            <w:tcBorders>
              <w:tl2br w:val="nil"/>
              <w:tr2bl w:val="nil"/>
            </w:tcBorders>
            <w:vAlign w:val="center"/>
          </w:tcPr>
          <w:p w14:paraId="73E21DD1">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2862" w:type="dxa"/>
            <w:tcBorders>
              <w:tl2br w:val="nil"/>
              <w:tr2bl w:val="nil"/>
            </w:tcBorders>
            <w:vAlign w:val="center"/>
          </w:tcPr>
          <w:p w14:paraId="22C528B8">
            <w:pPr>
              <w:jc w:val="center"/>
              <w:rPr>
                <w:rFonts w:ascii="Times New Roman" w:hAnsi="Times New Roman" w:eastAsia="宋体" w:cs="Times New Roman"/>
                <w:szCs w:val="21"/>
              </w:rPr>
            </w:pPr>
            <w:r>
              <w:rPr>
                <w:rFonts w:ascii="Times New Roman" w:hAnsi="Times New Roman" w:eastAsia="宋体" w:cs="Times New Roman"/>
                <w:szCs w:val="21"/>
              </w:rPr>
              <w:t>企业类型</w:t>
            </w:r>
          </w:p>
        </w:tc>
        <w:tc>
          <w:tcPr>
            <w:tcW w:w="4474" w:type="dxa"/>
            <w:tcBorders>
              <w:tl2br w:val="nil"/>
              <w:tr2bl w:val="nil"/>
            </w:tcBorders>
            <w:vAlign w:val="center"/>
          </w:tcPr>
          <w:p w14:paraId="0024B99F">
            <w:pPr>
              <w:jc w:val="center"/>
              <w:rPr>
                <w:rFonts w:ascii="Times New Roman" w:hAnsi="Times New Roman" w:eastAsia="宋体" w:cs="Times New Roman"/>
                <w:szCs w:val="21"/>
              </w:rPr>
            </w:pPr>
            <w:r>
              <w:rPr>
                <w:rFonts w:hint="eastAsia" w:ascii="Times New Roman" w:hAnsi="Times New Roman" w:eastAsia="宋体" w:cs="Times New Roman"/>
                <w:szCs w:val="21"/>
              </w:rPr>
              <w:t>有限公司</w:t>
            </w:r>
          </w:p>
        </w:tc>
      </w:tr>
      <w:tr w14:paraId="22894F7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550F4F11">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2862" w:type="dxa"/>
            <w:tcBorders>
              <w:tl2br w:val="nil"/>
              <w:tr2bl w:val="nil"/>
            </w:tcBorders>
            <w:vAlign w:val="center"/>
          </w:tcPr>
          <w:p w14:paraId="65B37A62">
            <w:pPr>
              <w:jc w:val="center"/>
              <w:rPr>
                <w:rFonts w:ascii="Times New Roman" w:hAnsi="Times New Roman" w:eastAsia="宋体" w:cs="Times New Roman"/>
                <w:szCs w:val="21"/>
              </w:rPr>
            </w:pPr>
            <w:r>
              <w:rPr>
                <w:rFonts w:ascii="Times New Roman" w:hAnsi="Times New Roman" w:eastAsia="宋体" w:cs="Times New Roman"/>
                <w:szCs w:val="21"/>
              </w:rPr>
              <w:t>所属行业</w:t>
            </w:r>
          </w:p>
        </w:tc>
        <w:tc>
          <w:tcPr>
            <w:tcW w:w="4474" w:type="dxa"/>
            <w:tcBorders>
              <w:tl2br w:val="nil"/>
              <w:tr2bl w:val="nil"/>
            </w:tcBorders>
            <w:vAlign w:val="center"/>
          </w:tcPr>
          <w:p w14:paraId="27B33424">
            <w:pPr>
              <w:jc w:val="center"/>
              <w:rPr>
                <w:rFonts w:ascii="Times New Roman" w:hAnsi="Times New Roman" w:eastAsia="宋体" w:cs="Times New Roman"/>
                <w:szCs w:val="21"/>
              </w:rPr>
            </w:pPr>
            <w:r>
              <w:rPr>
                <w:rFonts w:hint="eastAsia" w:ascii="Times New Roman" w:hAnsi="Times New Roman" w:eastAsia="宋体" w:cs="Times New Roman"/>
                <w:szCs w:val="21"/>
              </w:rPr>
              <w:t>公路工程相关建筑材料销售</w:t>
            </w:r>
          </w:p>
        </w:tc>
      </w:tr>
      <w:tr w14:paraId="4E1D9F1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3984E761">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2862" w:type="dxa"/>
            <w:tcBorders>
              <w:tl2br w:val="nil"/>
              <w:tr2bl w:val="nil"/>
            </w:tcBorders>
            <w:vAlign w:val="center"/>
          </w:tcPr>
          <w:p w14:paraId="76CFDF5A">
            <w:pPr>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4474" w:type="dxa"/>
            <w:tcBorders>
              <w:tl2br w:val="nil"/>
              <w:tr2bl w:val="nil"/>
            </w:tcBorders>
            <w:vAlign w:val="center"/>
          </w:tcPr>
          <w:p w14:paraId="622A1731">
            <w:pPr>
              <w:jc w:val="center"/>
              <w:rPr>
                <w:rFonts w:ascii="Times New Roman" w:hAnsi="Times New Roman" w:eastAsia="宋体" w:cs="Times New Roman"/>
                <w:szCs w:val="21"/>
              </w:rPr>
            </w:pPr>
            <w:r>
              <w:rPr>
                <w:rFonts w:hint="eastAsia" w:ascii="宋体" w:hAnsi="宋体" w:cs="宋体"/>
                <w:kern w:val="0"/>
                <w:szCs w:val="21"/>
              </w:rPr>
              <w:t>许仕明</w:t>
            </w:r>
          </w:p>
        </w:tc>
      </w:tr>
      <w:tr w14:paraId="6833A89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5AB628DB">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2862" w:type="dxa"/>
            <w:tcBorders>
              <w:tl2br w:val="nil"/>
              <w:tr2bl w:val="nil"/>
            </w:tcBorders>
            <w:vAlign w:val="center"/>
          </w:tcPr>
          <w:p w14:paraId="6DCF6229">
            <w:pPr>
              <w:jc w:val="center"/>
              <w:rPr>
                <w:rFonts w:ascii="Times New Roman" w:hAnsi="Times New Roman" w:eastAsia="宋体" w:cs="Times New Roman"/>
                <w:szCs w:val="21"/>
              </w:rPr>
            </w:pPr>
            <w:r>
              <w:rPr>
                <w:rFonts w:ascii="Times New Roman" w:hAnsi="Times New Roman" w:eastAsia="宋体" w:cs="Times New Roman"/>
                <w:szCs w:val="21"/>
              </w:rPr>
              <w:t>法人代码</w:t>
            </w:r>
          </w:p>
        </w:tc>
        <w:tc>
          <w:tcPr>
            <w:tcW w:w="4474" w:type="dxa"/>
            <w:tcBorders>
              <w:tl2br w:val="nil"/>
              <w:tr2bl w:val="nil"/>
            </w:tcBorders>
            <w:vAlign w:val="center"/>
          </w:tcPr>
          <w:p w14:paraId="766AE52A">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14:paraId="28EA1045">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33803959">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2862" w:type="dxa"/>
            <w:tcBorders>
              <w:tl2br w:val="nil"/>
              <w:tr2bl w:val="nil"/>
            </w:tcBorders>
            <w:vAlign w:val="center"/>
          </w:tcPr>
          <w:p w14:paraId="546D8524">
            <w:pPr>
              <w:jc w:val="center"/>
              <w:rPr>
                <w:rFonts w:ascii="Times New Roman" w:hAnsi="Times New Roman" w:eastAsia="宋体" w:cs="Times New Roman"/>
                <w:szCs w:val="21"/>
              </w:rPr>
            </w:pPr>
            <w:r>
              <w:rPr>
                <w:rFonts w:hint="eastAsia" w:ascii="Times New Roman" w:hAnsi="Times New Roman" w:eastAsia="宋体" w:cs="Times New Roman"/>
                <w:szCs w:val="21"/>
              </w:rPr>
              <w:t>建厂时间</w:t>
            </w:r>
          </w:p>
        </w:tc>
        <w:tc>
          <w:tcPr>
            <w:tcW w:w="4474" w:type="dxa"/>
            <w:tcBorders>
              <w:tl2br w:val="nil"/>
              <w:tr2bl w:val="nil"/>
            </w:tcBorders>
            <w:vAlign w:val="center"/>
          </w:tcPr>
          <w:p w14:paraId="2DEA6E16">
            <w:pPr>
              <w:jc w:val="center"/>
              <w:rPr>
                <w:rFonts w:ascii="Times New Roman" w:hAnsi="Times New Roman" w:eastAsia="宋体" w:cs="Times New Roman"/>
                <w:szCs w:val="21"/>
              </w:rPr>
            </w:pPr>
            <w:r>
              <w:rPr>
                <w:rFonts w:hint="eastAsia" w:ascii="Times New Roman" w:hAnsi="Times New Roman" w:eastAsia="宋体" w:cs="Times New Roman"/>
                <w:szCs w:val="21"/>
              </w:rPr>
              <w:t>2021年</w:t>
            </w:r>
          </w:p>
        </w:tc>
      </w:tr>
      <w:tr w14:paraId="26D74D3E">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24899DFA">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2862" w:type="dxa"/>
            <w:tcBorders>
              <w:tl2br w:val="nil"/>
              <w:tr2bl w:val="nil"/>
            </w:tcBorders>
            <w:vAlign w:val="center"/>
          </w:tcPr>
          <w:p w14:paraId="1FE52CFD">
            <w:pPr>
              <w:jc w:val="center"/>
              <w:rPr>
                <w:rFonts w:ascii="Times New Roman" w:hAnsi="Times New Roman" w:eastAsia="宋体" w:cs="Times New Roman"/>
                <w:szCs w:val="21"/>
              </w:rPr>
            </w:pPr>
            <w:r>
              <w:rPr>
                <w:rFonts w:ascii="Times New Roman" w:hAnsi="Times New Roman" w:eastAsia="宋体" w:cs="Times New Roman"/>
                <w:szCs w:val="21"/>
              </w:rPr>
              <w:t>主要产品</w:t>
            </w:r>
          </w:p>
        </w:tc>
        <w:tc>
          <w:tcPr>
            <w:tcW w:w="4474" w:type="dxa"/>
            <w:tcBorders>
              <w:tl2br w:val="nil"/>
              <w:tr2bl w:val="nil"/>
            </w:tcBorders>
            <w:vAlign w:val="center"/>
          </w:tcPr>
          <w:p w14:paraId="25938EFC">
            <w:pPr>
              <w:jc w:val="center"/>
              <w:rPr>
                <w:rFonts w:ascii="Times New Roman" w:hAnsi="Times New Roman" w:eastAsia="宋体" w:cs="Times New Roman"/>
                <w:szCs w:val="21"/>
              </w:rPr>
            </w:pPr>
            <w:r>
              <w:rPr>
                <w:rFonts w:hint="eastAsia" w:ascii="Times New Roman" w:hAnsi="Times New Roman" w:eastAsia="宋体" w:cs="Times New Roman"/>
                <w:szCs w:val="21"/>
              </w:rPr>
              <w:t>沥青混凝土、水泥稳定土</w:t>
            </w:r>
          </w:p>
        </w:tc>
      </w:tr>
      <w:tr w14:paraId="0A2CFEF3">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2FAC7B60">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2862" w:type="dxa"/>
            <w:tcBorders>
              <w:tl2br w:val="nil"/>
              <w:tr2bl w:val="nil"/>
            </w:tcBorders>
            <w:vAlign w:val="center"/>
          </w:tcPr>
          <w:p w14:paraId="2583CCBE">
            <w:pPr>
              <w:jc w:val="center"/>
              <w:rPr>
                <w:rFonts w:ascii="Times New Roman" w:hAnsi="Times New Roman" w:eastAsia="宋体" w:cs="Times New Roman"/>
                <w:szCs w:val="21"/>
              </w:rPr>
            </w:pPr>
            <w:r>
              <w:rPr>
                <w:rFonts w:ascii="Times New Roman" w:hAnsi="Times New Roman" w:eastAsia="宋体" w:cs="Times New Roman"/>
                <w:szCs w:val="21"/>
              </w:rPr>
              <w:t>企业规模</w:t>
            </w:r>
          </w:p>
        </w:tc>
        <w:tc>
          <w:tcPr>
            <w:tcW w:w="4474" w:type="dxa"/>
            <w:tcBorders>
              <w:tl2br w:val="nil"/>
              <w:tr2bl w:val="nil"/>
            </w:tcBorders>
            <w:vAlign w:val="center"/>
          </w:tcPr>
          <w:p w14:paraId="17CBE36D">
            <w:pPr>
              <w:jc w:val="center"/>
              <w:rPr>
                <w:rFonts w:ascii="Times New Roman" w:hAnsi="Times New Roman" w:eastAsia="宋体" w:cs="Times New Roman"/>
                <w:szCs w:val="21"/>
              </w:rPr>
            </w:pPr>
            <w:r>
              <w:rPr>
                <w:rFonts w:hint="eastAsia" w:ascii="Times New Roman" w:hAnsi="Times New Roman" w:eastAsia="宋体" w:cs="Times New Roman"/>
                <w:szCs w:val="21"/>
              </w:rPr>
              <w:t>年产沥青混凝土38万吨、水泥稳定土60万吨</w:t>
            </w:r>
          </w:p>
        </w:tc>
      </w:tr>
      <w:tr w14:paraId="1384FE8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37677133">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2862" w:type="dxa"/>
            <w:tcBorders>
              <w:tl2br w:val="nil"/>
              <w:tr2bl w:val="nil"/>
            </w:tcBorders>
            <w:vAlign w:val="center"/>
          </w:tcPr>
          <w:p w14:paraId="13A8E974">
            <w:pPr>
              <w:jc w:val="center"/>
              <w:rPr>
                <w:rFonts w:ascii="Times New Roman" w:hAnsi="Times New Roman" w:eastAsia="宋体" w:cs="Times New Roman"/>
                <w:szCs w:val="21"/>
              </w:rPr>
            </w:pPr>
            <w:r>
              <w:rPr>
                <w:rFonts w:ascii="Times New Roman" w:hAnsi="Times New Roman" w:eastAsia="宋体" w:cs="Times New Roman"/>
                <w:szCs w:val="21"/>
              </w:rPr>
              <w:t>通讯地址</w:t>
            </w:r>
          </w:p>
        </w:tc>
        <w:tc>
          <w:tcPr>
            <w:tcW w:w="4474" w:type="dxa"/>
            <w:tcBorders>
              <w:tl2br w:val="nil"/>
              <w:tr2bl w:val="nil"/>
            </w:tcBorders>
            <w:vAlign w:val="center"/>
          </w:tcPr>
          <w:p w14:paraId="52B74EDB">
            <w:pPr>
              <w:jc w:val="center"/>
              <w:rPr>
                <w:rFonts w:ascii="Times New Roman" w:hAnsi="Times New Roman" w:eastAsia="宋体" w:cs="Times New Roman"/>
                <w:szCs w:val="21"/>
              </w:rPr>
            </w:pPr>
            <w:r>
              <w:rPr>
                <w:rFonts w:hint="eastAsia" w:ascii="Times New Roman" w:hAnsi="Times New Roman" w:eastAsia="宋体" w:cs="Times New Roman"/>
                <w:color w:val="000000"/>
                <w:spacing w:val="-6"/>
                <w:szCs w:val="21"/>
              </w:rPr>
              <w:t>湖北省咸宁市赤壁市中伙铺南山村</w:t>
            </w:r>
          </w:p>
        </w:tc>
      </w:tr>
      <w:tr w14:paraId="388ED33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38D0AEB7">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2862" w:type="dxa"/>
            <w:tcBorders>
              <w:tl2br w:val="nil"/>
              <w:tr2bl w:val="nil"/>
            </w:tcBorders>
            <w:vAlign w:val="center"/>
          </w:tcPr>
          <w:p w14:paraId="733C3576">
            <w:pPr>
              <w:jc w:val="center"/>
              <w:rPr>
                <w:rFonts w:ascii="Times New Roman" w:hAnsi="Times New Roman" w:eastAsia="宋体" w:cs="Times New Roman"/>
                <w:szCs w:val="21"/>
              </w:rPr>
            </w:pPr>
            <w:r>
              <w:rPr>
                <w:rFonts w:ascii="Times New Roman" w:hAnsi="Times New Roman" w:eastAsia="宋体" w:cs="Times New Roman"/>
                <w:szCs w:val="21"/>
              </w:rPr>
              <w:t>邮政编码</w:t>
            </w:r>
          </w:p>
        </w:tc>
        <w:tc>
          <w:tcPr>
            <w:tcW w:w="4474" w:type="dxa"/>
            <w:tcBorders>
              <w:tl2br w:val="nil"/>
              <w:tr2bl w:val="nil"/>
            </w:tcBorders>
            <w:vAlign w:val="center"/>
          </w:tcPr>
          <w:p w14:paraId="098B5B44">
            <w:pPr>
              <w:jc w:val="center"/>
              <w:rPr>
                <w:rFonts w:ascii="Times New Roman" w:hAnsi="Times New Roman" w:eastAsia="宋体" w:cs="Times New Roman"/>
                <w:szCs w:val="21"/>
              </w:rPr>
            </w:pPr>
            <w:r>
              <w:rPr>
                <w:rFonts w:hint="eastAsia" w:ascii="Times New Roman" w:hAnsi="Times New Roman" w:eastAsia="宋体" w:cs="Times New Roman"/>
                <w:iCs/>
                <w:snapToGrid w:val="0"/>
                <w:szCs w:val="21"/>
              </w:rPr>
              <w:t>437300</w:t>
            </w:r>
          </w:p>
        </w:tc>
      </w:tr>
      <w:tr w14:paraId="217C56E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05776580">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2862" w:type="dxa"/>
            <w:tcBorders>
              <w:tl2br w:val="nil"/>
              <w:tr2bl w:val="nil"/>
            </w:tcBorders>
            <w:vAlign w:val="center"/>
          </w:tcPr>
          <w:p w14:paraId="426C0AF5">
            <w:pPr>
              <w:ind w:firstLine="1050" w:firstLineChars="500"/>
              <w:rPr>
                <w:rFonts w:ascii="Times New Roman" w:hAnsi="Times New Roman" w:eastAsia="宋体" w:cs="Times New Roman"/>
                <w:szCs w:val="21"/>
              </w:rPr>
            </w:pPr>
            <w:r>
              <w:rPr>
                <w:rFonts w:ascii="Times New Roman" w:hAnsi="Times New Roman" w:eastAsia="宋体" w:cs="Times New Roman"/>
                <w:szCs w:val="21"/>
              </w:rPr>
              <w:t>联系人</w:t>
            </w:r>
          </w:p>
        </w:tc>
        <w:tc>
          <w:tcPr>
            <w:tcW w:w="4474" w:type="dxa"/>
            <w:tcBorders>
              <w:tl2br w:val="nil"/>
              <w:tr2bl w:val="nil"/>
            </w:tcBorders>
            <w:vAlign w:val="center"/>
          </w:tcPr>
          <w:p w14:paraId="3C6C0DCF">
            <w:pPr>
              <w:jc w:val="center"/>
              <w:rPr>
                <w:rFonts w:ascii="Times New Roman" w:hAnsi="Times New Roman" w:eastAsia="宋体" w:cs="Times New Roman"/>
                <w:szCs w:val="21"/>
              </w:rPr>
            </w:pPr>
            <w:r>
              <w:rPr>
                <w:rFonts w:hint="eastAsia" w:ascii="Times New Roman" w:hAnsi="Times New Roman" w:eastAsia="宋体" w:cs="Times New Roman"/>
                <w:szCs w:val="21"/>
              </w:rPr>
              <w:t>江舟</w:t>
            </w:r>
          </w:p>
        </w:tc>
      </w:tr>
      <w:tr w14:paraId="34F57A7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566183F1">
            <w:pPr>
              <w:jc w:val="center"/>
              <w:rPr>
                <w:rFonts w:ascii="Times New Roman" w:hAnsi="Times New Roman" w:eastAsia="宋体" w:cs="Times New Roman"/>
                <w:szCs w:val="21"/>
              </w:rPr>
            </w:pPr>
            <w:r>
              <w:rPr>
                <w:rFonts w:ascii="Times New Roman" w:hAnsi="Times New Roman" w:eastAsia="宋体" w:cs="Times New Roman"/>
                <w:szCs w:val="21"/>
              </w:rPr>
              <w:t>13</w:t>
            </w:r>
          </w:p>
        </w:tc>
        <w:tc>
          <w:tcPr>
            <w:tcW w:w="2862" w:type="dxa"/>
            <w:tcBorders>
              <w:tl2br w:val="nil"/>
              <w:tr2bl w:val="nil"/>
            </w:tcBorders>
            <w:vAlign w:val="center"/>
          </w:tcPr>
          <w:p w14:paraId="6F9BCE69">
            <w:pPr>
              <w:jc w:val="center"/>
              <w:rPr>
                <w:rFonts w:ascii="Times New Roman" w:hAnsi="Times New Roman" w:eastAsia="宋体" w:cs="Times New Roman"/>
                <w:szCs w:val="21"/>
              </w:rPr>
            </w:pPr>
            <w:r>
              <w:rPr>
                <w:rFonts w:ascii="Times New Roman" w:hAnsi="Times New Roman" w:eastAsia="宋体" w:cs="Times New Roman"/>
                <w:szCs w:val="21"/>
              </w:rPr>
              <w:t>电</w:t>
            </w:r>
            <w:r>
              <w:rPr>
                <w:rFonts w:hint="eastAsia" w:ascii="Times New Roman" w:hAnsi="Times New Roman" w:eastAsia="宋体" w:cs="Times New Roman"/>
                <w:szCs w:val="21"/>
              </w:rPr>
              <w:t xml:space="preserve">  </w:t>
            </w:r>
            <w:r>
              <w:rPr>
                <w:rFonts w:ascii="Times New Roman" w:hAnsi="Times New Roman" w:eastAsia="宋体" w:cs="Times New Roman"/>
                <w:szCs w:val="21"/>
              </w:rPr>
              <w:t>话</w:t>
            </w:r>
          </w:p>
        </w:tc>
        <w:tc>
          <w:tcPr>
            <w:tcW w:w="4474" w:type="dxa"/>
            <w:tcBorders>
              <w:tl2br w:val="nil"/>
              <w:tr2bl w:val="nil"/>
            </w:tcBorders>
            <w:vAlign w:val="center"/>
          </w:tcPr>
          <w:p w14:paraId="31C3062C">
            <w:pPr>
              <w:jc w:val="center"/>
              <w:rPr>
                <w:rFonts w:ascii="Times New Roman" w:hAnsi="Times New Roman" w:eastAsia="宋体" w:cs="Times New Roman"/>
                <w:szCs w:val="21"/>
              </w:rPr>
            </w:pPr>
            <w:r>
              <w:rPr>
                <w:rFonts w:hint="eastAsia" w:ascii="Times New Roman" w:hAnsi="Times New Roman" w:eastAsia="宋体" w:cs="Times New Roman"/>
                <w:kern w:val="0"/>
                <w:szCs w:val="21"/>
              </w:rPr>
              <w:t>15972501705</w:t>
            </w:r>
          </w:p>
        </w:tc>
      </w:tr>
      <w:tr w14:paraId="4331691A">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51B29E0D">
            <w:pPr>
              <w:jc w:val="center"/>
              <w:rPr>
                <w:rFonts w:ascii="Times New Roman" w:hAnsi="Times New Roman" w:eastAsia="宋体" w:cs="Times New Roman"/>
                <w:szCs w:val="21"/>
              </w:rPr>
            </w:pPr>
            <w:r>
              <w:rPr>
                <w:rFonts w:ascii="Times New Roman" w:hAnsi="Times New Roman" w:eastAsia="宋体" w:cs="Times New Roman"/>
                <w:szCs w:val="21"/>
              </w:rPr>
              <w:t>14</w:t>
            </w:r>
          </w:p>
        </w:tc>
        <w:tc>
          <w:tcPr>
            <w:tcW w:w="2862" w:type="dxa"/>
            <w:tcBorders>
              <w:tl2br w:val="nil"/>
              <w:tr2bl w:val="nil"/>
            </w:tcBorders>
            <w:vAlign w:val="center"/>
          </w:tcPr>
          <w:p w14:paraId="2C49B4C3">
            <w:pPr>
              <w:jc w:val="center"/>
              <w:rPr>
                <w:rFonts w:ascii="Times New Roman" w:hAnsi="Times New Roman" w:eastAsia="宋体" w:cs="Times New Roman"/>
                <w:szCs w:val="21"/>
              </w:rPr>
            </w:pPr>
            <w:r>
              <w:rPr>
                <w:rFonts w:ascii="Times New Roman" w:hAnsi="Times New Roman" w:eastAsia="宋体" w:cs="Times New Roman"/>
                <w:szCs w:val="21"/>
              </w:rPr>
              <w:t>年工作日</w:t>
            </w:r>
          </w:p>
        </w:tc>
        <w:tc>
          <w:tcPr>
            <w:tcW w:w="4474" w:type="dxa"/>
            <w:tcBorders>
              <w:tl2br w:val="nil"/>
              <w:tr2bl w:val="nil"/>
            </w:tcBorders>
            <w:vAlign w:val="center"/>
          </w:tcPr>
          <w:p w14:paraId="05786471">
            <w:pPr>
              <w:jc w:val="center"/>
              <w:rPr>
                <w:rFonts w:ascii="Times New Roman" w:hAnsi="Times New Roman" w:eastAsia="宋体" w:cs="Times New Roman"/>
                <w:szCs w:val="21"/>
              </w:rPr>
            </w:pPr>
            <w:r>
              <w:rPr>
                <w:rFonts w:ascii="Times New Roman" w:hAnsi="Times New Roman" w:eastAsia="宋体" w:cs="Times New Roman"/>
                <w:szCs w:val="21"/>
              </w:rPr>
              <w:t>300天</w:t>
            </w:r>
          </w:p>
        </w:tc>
      </w:tr>
      <w:tr w14:paraId="4CE05E24">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1186" w:type="dxa"/>
            <w:tcBorders>
              <w:tl2br w:val="nil"/>
              <w:tr2bl w:val="nil"/>
            </w:tcBorders>
            <w:vAlign w:val="center"/>
          </w:tcPr>
          <w:p w14:paraId="3C03E1D8">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2862" w:type="dxa"/>
            <w:tcBorders>
              <w:tl2br w:val="nil"/>
              <w:tr2bl w:val="nil"/>
            </w:tcBorders>
            <w:vAlign w:val="center"/>
          </w:tcPr>
          <w:p w14:paraId="75A96C7C">
            <w:pPr>
              <w:jc w:val="center"/>
              <w:rPr>
                <w:rFonts w:ascii="Times New Roman" w:hAnsi="Times New Roman" w:eastAsia="宋体" w:cs="Times New Roman"/>
                <w:szCs w:val="21"/>
              </w:rPr>
            </w:pPr>
            <w:r>
              <w:rPr>
                <w:rFonts w:ascii="Times New Roman" w:hAnsi="Times New Roman" w:eastAsia="宋体" w:cs="Times New Roman"/>
                <w:szCs w:val="21"/>
              </w:rPr>
              <w:t>职工人数</w:t>
            </w:r>
          </w:p>
        </w:tc>
        <w:tc>
          <w:tcPr>
            <w:tcW w:w="4474" w:type="dxa"/>
            <w:tcBorders>
              <w:tl2br w:val="nil"/>
              <w:tr2bl w:val="nil"/>
            </w:tcBorders>
            <w:vAlign w:val="center"/>
          </w:tcPr>
          <w:p w14:paraId="65C148CE">
            <w:pPr>
              <w:pStyle w:val="54"/>
              <w:spacing w:line="240" w:lineRule="auto"/>
              <w:jc w:val="center"/>
              <w:rPr>
                <w:snapToGrid w:val="0"/>
                <w:szCs w:val="21"/>
              </w:rPr>
            </w:pPr>
            <w:r>
              <w:rPr>
                <w:rFonts w:hint="eastAsia"/>
                <w:snapToGrid w:val="0"/>
                <w:szCs w:val="21"/>
              </w:rPr>
              <w:t>40</w:t>
            </w:r>
            <w:r>
              <w:rPr>
                <w:snapToGrid w:val="0"/>
                <w:szCs w:val="21"/>
              </w:rPr>
              <w:t>人</w:t>
            </w:r>
          </w:p>
        </w:tc>
      </w:tr>
      <w:tr w14:paraId="6A87C8F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1186" w:type="dxa"/>
            <w:tcBorders>
              <w:tl2br w:val="nil"/>
              <w:tr2bl w:val="nil"/>
            </w:tcBorders>
            <w:vAlign w:val="center"/>
          </w:tcPr>
          <w:p w14:paraId="4D3043DD">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2862" w:type="dxa"/>
            <w:tcBorders>
              <w:tl2br w:val="nil"/>
              <w:tr2bl w:val="nil"/>
            </w:tcBorders>
            <w:vAlign w:val="center"/>
          </w:tcPr>
          <w:p w14:paraId="25469479">
            <w:pPr>
              <w:jc w:val="center"/>
              <w:rPr>
                <w:rFonts w:ascii="Times New Roman" w:hAnsi="Times New Roman" w:eastAsia="宋体" w:cs="Times New Roman"/>
                <w:szCs w:val="21"/>
              </w:rPr>
            </w:pPr>
            <w:r>
              <w:rPr>
                <w:rFonts w:ascii="Times New Roman" w:hAnsi="Times New Roman" w:eastAsia="宋体" w:cs="Times New Roman"/>
                <w:szCs w:val="21"/>
              </w:rPr>
              <w:t>流动（访客）人员人数</w:t>
            </w:r>
          </w:p>
        </w:tc>
        <w:tc>
          <w:tcPr>
            <w:tcW w:w="4474" w:type="dxa"/>
            <w:tcBorders>
              <w:tl2br w:val="nil"/>
              <w:tr2bl w:val="nil"/>
            </w:tcBorders>
            <w:vAlign w:val="center"/>
          </w:tcPr>
          <w:p w14:paraId="5ACD0DB1">
            <w:pPr>
              <w:pStyle w:val="54"/>
              <w:spacing w:line="240" w:lineRule="auto"/>
              <w:jc w:val="center"/>
              <w:rPr>
                <w:snapToGrid w:val="0"/>
                <w:szCs w:val="21"/>
              </w:rPr>
            </w:pPr>
            <w:r>
              <w:rPr>
                <w:rFonts w:hint="eastAsia"/>
                <w:snapToGrid w:val="0"/>
                <w:szCs w:val="21"/>
              </w:rPr>
              <w:t>--</w:t>
            </w:r>
          </w:p>
        </w:tc>
      </w:tr>
      <w:tr w14:paraId="6E4E5EF3">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1186" w:type="dxa"/>
            <w:tcBorders>
              <w:tl2br w:val="nil"/>
              <w:tr2bl w:val="nil"/>
            </w:tcBorders>
            <w:vAlign w:val="center"/>
          </w:tcPr>
          <w:p w14:paraId="00D61832">
            <w:pPr>
              <w:jc w:val="center"/>
              <w:rPr>
                <w:rFonts w:ascii="Times New Roman" w:hAnsi="Times New Roman" w:eastAsia="宋体" w:cs="Times New Roman"/>
                <w:szCs w:val="21"/>
              </w:rPr>
            </w:pPr>
            <w:r>
              <w:rPr>
                <w:rFonts w:ascii="Times New Roman" w:hAnsi="Times New Roman" w:eastAsia="宋体" w:cs="Times New Roman"/>
                <w:szCs w:val="21"/>
              </w:rPr>
              <w:t>17</w:t>
            </w:r>
          </w:p>
        </w:tc>
        <w:tc>
          <w:tcPr>
            <w:tcW w:w="2862" w:type="dxa"/>
            <w:tcBorders>
              <w:tl2br w:val="nil"/>
              <w:tr2bl w:val="nil"/>
            </w:tcBorders>
            <w:vAlign w:val="center"/>
          </w:tcPr>
          <w:p w14:paraId="0C847F82">
            <w:pPr>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4474" w:type="dxa"/>
            <w:tcBorders>
              <w:tl2br w:val="nil"/>
              <w:tr2bl w:val="nil"/>
            </w:tcBorders>
            <w:vAlign w:val="center"/>
          </w:tcPr>
          <w:p w14:paraId="0DEC4F02">
            <w:pPr>
              <w:pStyle w:val="54"/>
              <w:spacing w:line="240" w:lineRule="auto"/>
              <w:jc w:val="center"/>
              <w:rPr>
                <w:iCs/>
                <w:snapToGrid w:val="0"/>
                <w:szCs w:val="21"/>
                <w:vertAlign w:val="superscript"/>
              </w:rPr>
            </w:pPr>
            <w:r>
              <w:rPr>
                <w:color w:val="000000"/>
                <w:szCs w:val="21"/>
              </w:rPr>
              <w:t>73839.39</w:t>
            </w:r>
            <w:r>
              <w:rPr>
                <w:snapToGrid w:val="0"/>
                <w:szCs w:val="21"/>
              </w:rPr>
              <w:t>m</w:t>
            </w:r>
            <w:r>
              <w:rPr>
                <w:bCs/>
                <w:szCs w:val="21"/>
                <w:vertAlign w:val="superscript"/>
              </w:rPr>
              <w:t>2</w:t>
            </w:r>
          </w:p>
        </w:tc>
      </w:tr>
      <w:tr w14:paraId="6580CA4F">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1186" w:type="dxa"/>
            <w:tcBorders>
              <w:tl2br w:val="nil"/>
              <w:tr2bl w:val="nil"/>
            </w:tcBorders>
            <w:vAlign w:val="center"/>
          </w:tcPr>
          <w:p w14:paraId="67AF9CE9">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2862" w:type="dxa"/>
            <w:tcBorders>
              <w:tl2br w:val="nil"/>
              <w:tr2bl w:val="nil"/>
            </w:tcBorders>
            <w:vAlign w:val="center"/>
          </w:tcPr>
          <w:p w14:paraId="384C9976">
            <w:pPr>
              <w:jc w:val="center"/>
              <w:rPr>
                <w:rFonts w:ascii="Times New Roman" w:hAnsi="Times New Roman" w:eastAsia="宋体" w:cs="Times New Roman"/>
                <w:szCs w:val="21"/>
              </w:rPr>
            </w:pPr>
            <w:r>
              <w:rPr>
                <w:rFonts w:ascii="Times New Roman" w:hAnsi="Times New Roman" w:eastAsia="宋体" w:cs="Times New Roman"/>
                <w:szCs w:val="21"/>
              </w:rPr>
              <w:t>历史事故</w:t>
            </w:r>
          </w:p>
        </w:tc>
        <w:tc>
          <w:tcPr>
            <w:tcW w:w="4474" w:type="dxa"/>
            <w:tcBorders>
              <w:tl2br w:val="nil"/>
              <w:tr2bl w:val="nil"/>
            </w:tcBorders>
            <w:vAlign w:val="center"/>
          </w:tcPr>
          <w:p w14:paraId="1C92DD58">
            <w:pPr>
              <w:pStyle w:val="54"/>
              <w:spacing w:line="240" w:lineRule="auto"/>
              <w:jc w:val="center"/>
              <w:rPr>
                <w:snapToGrid w:val="0"/>
                <w:szCs w:val="21"/>
              </w:rPr>
            </w:pPr>
            <w:r>
              <w:rPr>
                <w:snapToGrid w:val="0"/>
                <w:szCs w:val="21"/>
              </w:rPr>
              <w:t>无</w:t>
            </w:r>
          </w:p>
        </w:tc>
      </w:tr>
      <w:tr w14:paraId="517D78A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1186" w:type="dxa"/>
            <w:tcBorders>
              <w:tl2br w:val="nil"/>
              <w:tr2bl w:val="nil"/>
            </w:tcBorders>
            <w:vAlign w:val="center"/>
          </w:tcPr>
          <w:p w14:paraId="6935F3D5">
            <w:pPr>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2862" w:type="dxa"/>
            <w:tcBorders>
              <w:tl2br w:val="nil"/>
              <w:tr2bl w:val="nil"/>
            </w:tcBorders>
            <w:vAlign w:val="center"/>
          </w:tcPr>
          <w:p w14:paraId="463B2684">
            <w:pPr>
              <w:jc w:val="center"/>
              <w:rPr>
                <w:rFonts w:ascii="Times New Roman" w:hAnsi="Times New Roman" w:eastAsia="宋体" w:cs="Times New Roman"/>
                <w:szCs w:val="21"/>
              </w:rPr>
            </w:pPr>
            <w:r>
              <w:rPr>
                <w:rFonts w:ascii="Times New Roman" w:hAnsi="Times New Roman" w:eastAsia="宋体" w:cs="Times New Roman"/>
                <w:szCs w:val="21"/>
              </w:rPr>
              <w:t>中心经纬度</w:t>
            </w:r>
          </w:p>
        </w:tc>
        <w:tc>
          <w:tcPr>
            <w:tcW w:w="4474" w:type="dxa"/>
            <w:tcBorders>
              <w:tl2br w:val="nil"/>
              <w:tr2bl w:val="nil"/>
            </w:tcBorders>
            <w:vAlign w:val="center"/>
          </w:tcPr>
          <w:p w14:paraId="2E908E88">
            <w:pPr>
              <w:pStyle w:val="54"/>
              <w:spacing w:line="240" w:lineRule="auto"/>
              <w:jc w:val="center"/>
              <w:rPr>
                <w:szCs w:val="21"/>
              </w:rPr>
            </w:pPr>
            <w:r>
              <w:rPr>
                <w:kern w:val="0"/>
                <w:szCs w:val="21"/>
              </w:rPr>
              <w:t>东经11</w:t>
            </w:r>
            <w:r>
              <w:rPr>
                <w:rFonts w:hint="eastAsia"/>
                <w:kern w:val="0"/>
                <w:szCs w:val="21"/>
              </w:rPr>
              <w:t>4</w:t>
            </w:r>
            <w:r>
              <w:rPr>
                <w:kern w:val="0"/>
                <w:szCs w:val="21"/>
              </w:rPr>
              <w:t>°</w:t>
            </w:r>
            <w:r>
              <w:rPr>
                <w:rFonts w:hint="eastAsia"/>
                <w:kern w:val="0"/>
                <w:szCs w:val="21"/>
              </w:rPr>
              <w:t>1</w:t>
            </w:r>
            <w:r>
              <w:rPr>
                <w:kern w:val="0"/>
                <w:szCs w:val="21"/>
              </w:rPr>
              <w:t>′</w:t>
            </w:r>
            <w:r>
              <w:rPr>
                <w:rFonts w:hint="eastAsia"/>
                <w:kern w:val="0"/>
                <w:szCs w:val="21"/>
              </w:rPr>
              <w:t>5.11</w:t>
            </w:r>
            <w:r>
              <w:rPr>
                <w:kern w:val="0"/>
                <w:szCs w:val="21"/>
              </w:rPr>
              <w:t>″，北纬</w:t>
            </w:r>
            <w:r>
              <w:rPr>
                <w:rFonts w:hint="eastAsia"/>
                <w:kern w:val="0"/>
                <w:szCs w:val="21"/>
              </w:rPr>
              <w:t>29</w:t>
            </w:r>
            <w:r>
              <w:rPr>
                <w:kern w:val="0"/>
                <w:szCs w:val="21"/>
              </w:rPr>
              <w:t>°</w:t>
            </w:r>
            <w:r>
              <w:rPr>
                <w:rFonts w:hint="eastAsia"/>
                <w:kern w:val="0"/>
                <w:szCs w:val="21"/>
              </w:rPr>
              <w:t>45</w:t>
            </w:r>
            <w:r>
              <w:rPr>
                <w:kern w:val="0"/>
                <w:szCs w:val="21"/>
              </w:rPr>
              <w:t>′</w:t>
            </w:r>
            <w:r>
              <w:rPr>
                <w:rFonts w:hint="eastAsia"/>
                <w:kern w:val="0"/>
                <w:szCs w:val="21"/>
              </w:rPr>
              <w:t>0.49</w:t>
            </w:r>
            <w:r>
              <w:rPr>
                <w:kern w:val="0"/>
                <w:szCs w:val="21"/>
              </w:rPr>
              <w:t>″</w:t>
            </w:r>
          </w:p>
        </w:tc>
      </w:tr>
      <w:tr w14:paraId="67114606">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1186" w:type="dxa"/>
            <w:tcBorders>
              <w:bottom w:val="single" w:color="000000" w:sz="12" w:space="0"/>
              <w:tl2br w:val="nil"/>
              <w:tr2bl w:val="nil"/>
            </w:tcBorders>
            <w:vAlign w:val="center"/>
          </w:tcPr>
          <w:p w14:paraId="1CC09074">
            <w:pPr>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2862" w:type="dxa"/>
            <w:tcBorders>
              <w:bottom w:val="single" w:color="000000" w:sz="12" w:space="0"/>
              <w:tl2br w:val="nil"/>
              <w:tr2bl w:val="nil"/>
            </w:tcBorders>
            <w:vAlign w:val="center"/>
          </w:tcPr>
          <w:p w14:paraId="1BBBCC1A">
            <w:pPr>
              <w:jc w:val="center"/>
              <w:rPr>
                <w:rFonts w:ascii="Times New Roman" w:hAnsi="Times New Roman" w:eastAsia="宋体" w:cs="Times New Roman"/>
                <w:szCs w:val="21"/>
              </w:rPr>
            </w:pPr>
            <w:r>
              <w:rPr>
                <w:rFonts w:hint="eastAsia" w:ascii="Times New Roman" w:hAnsi="Times New Roman" w:eastAsia="宋体" w:cs="Times New Roman"/>
                <w:szCs w:val="21"/>
              </w:rPr>
              <w:t>上级单位</w:t>
            </w:r>
          </w:p>
        </w:tc>
        <w:tc>
          <w:tcPr>
            <w:tcW w:w="4474" w:type="dxa"/>
            <w:tcBorders>
              <w:bottom w:val="single" w:color="000000" w:sz="12" w:space="0"/>
              <w:tl2br w:val="nil"/>
              <w:tr2bl w:val="nil"/>
            </w:tcBorders>
            <w:vAlign w:val="center"/>
          </w:tcPr>
          <w:p w14:paraId="287E640B">
            <w:pPr>
              <w:pStyle w:val="54"/>
              <w:spacing w:line="240" w:lineRule="auto"/>
              <w:jc w:val="center"/>
              <w:rPr>
                <w:szCs w:val="21"/>
              </w:rPr>
            </w:pPr>
            <w:r>
              <w:rPr>
                <w:rFonts w:hint="eastAsia"/>
                <w:szCs w:val="21"/>
              </w:rPr>
              <w:t>--</w:t>
            </w:r>
          </w:p>
        </w:tc>
      </w:tr>
    </w:tbl>
    <w:p w14:paraId="7AE79EF9">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1.1.2环保手续履行情况</w:t>
      </w:r>
    </w:p>
    <w:p w14:paraId="0E782712">
      <w:pPr>
        <w:pStyle w:val="4"/>
      </w:pPr>
    </w:p>
    <w:p w14:paraId="704EFD41">
      <w:pPr>
        <w:spacing w:line="520" w:lineRule="exact"/>
        <w:ind w:firstLine="480" w:firstLineChars="200"/>
        <w:rPr>
          <w:rFonts w:ascii="Times New Roman" w:hAnsi="Times New Roman" w:eastAsia="宋体" w:cs="Times New Roman"/>
          <w:sz w:val="24"/>
        </w:rPr>
      </w:pPr>
      <w:r>
        <w:rPr>
          <w:rFonts w:hint="eastAsia" w:ascii="宋体" w:hAnsi="宋体" w:eastAsia="宋体" w:cs="宋体"/>
          <w:kern w:val="0"/>
          <w:sz w:val="24"/>
        </w:rPr>
        <w:t>本项目名称为赤壁市2021年交通基础设施补短板建设项目，建设内容是完成农村路桥提档升级、配套沥青站及水稳站改扩建等两项目工程。本环评仅对项目中沥青站及水稳站改扩建进行评价，建设内容为</w:t>
      </w:r>
      <w:r>
        <w:rPr>
          <w:rFonts w:ascii="Times New Roman" w:hAnsi="Times New Roman" w:cs="Times New Roman"/>
          <w:kern w:val="0"/>
          <w:sz w:val="24"/>
        </w:rPr>
        <w:t>5000型沥青搅拌站1套，600型水稳站2套及配套设施</w:t>
      </w:r>
      <w:r>
        <w:rPr>
          <w:rFonts w:hint="eastAsia" w:ascii="Times New Roman" w:hAnsi="Times New Roman" w:cs="Times New Roman"/>
          <w:kern w:val="0"/>
          <w:sz w:val="24"/>
        </w:rPr>
        <w:t>，规模为年产沥青混凝土38万吨、水泥稳定土60万吨。</w:t>
      </w:r>
      <w:r>
        <w:rPr>
          <w:rFonts w:hint="eastAsia" w:ascii="宋体" w:hAnsi="宋体" w:eastAsia="宋体" w:cs="宋体"/>
          <w:kern w:val="0"/>
          <w:sz w:val="24"/>
        </w:rPr>
        <w:t>在现有华祥路桥沥青搅拌站的基础上投资改扩建，华祥路桥沥青搅拌站与盛源公司同为交投集团下属子公司，合并后改名为赤壁市交投集团盛源道路建筑材料有限公司。华祥路桥沥青搅拌站于2017年8月取得“湖北华祥路桥建设工程有限公司拌合站”项目环评批文（详见附件6），并于2019年1月通过自主验收（验收意见详见附件7）</w:t>
      </w:r>
      <w:r>
        <w:rPr>
          <w:rFonts w:hint="eastAsia" w:ascii="Times New Roman" w:hAnsi="Times New Roman" w:eastAsia="宋体" w:cs="Times New Roman"/>
          <w:sz w:val="24"/>
        </w:rPr>
        <w:t>。</w:t>
      </w:r>
    </w:p>
    <w:p w14:paraId="19B72571">
      <w:pPr>
        <w:pStyle w:val="4"/>
        <w:rPr>
          <w:rFonts w:cs="Times New Roman"/>
          <w:sz w:val="21"/>
          <w:szCs w:val="21"/>
        </w:rPr>
      </w:pPr>
    </w:p>
    <w:p w14:paraId="2E3A4FDD">
      <w:pPr>
        <w:spacing w:line="520" w:lineRule="exact"/>
        <w:outlineLvl w:val="1"/>
        <w:rPr>
          <w:rFonts w:ascii="Times New Roman" w:hAnsi="Times New Roman" w:eastAsia="宋体" w:cs="Times New Roman"/>
          <w:b/>
          <w:bCs/>
          <w:sz w:val="28"/>
          <w:szCs w:val="28"/>
        </w:rPr>
      </w:pPr>
      <w:bookmarkStart w:id="2" w:name="_Toc8141"/>
      <w:r>
        <w:rPr>
          <w:rFonts w:hint="eastAsia" w:ascii="Times New Roman" w:hAnsi="Times New Roman" w:eastAsia="宋体" w:cs="Times New Roman"/>
          <w:b/>
          <w:bCs/>
          <w:sz w:val="28"/>
          <w:szCs w:val="28"/>
        </w:rPr>
        <w:t>1.2上版应急预案回顾性分析</w:t>
      </w:r>
      <w:bookmarkEnd w:id="2"/>
    </w:p>
    <w:p w14:paraId="6F3E614A">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1.2.1上版应急预案基本情况</w:t>
      </w:r>
    </w:p>
    <w:p w14:paraId="6F0020B1">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企业自运营以来，均按照环境影响评价文件要求落实环保设施，完善风险防范措施，并于</w:t>
      </w:r>
      <w:r>
        <w:rPr>
          <w:rFonts w:ascii="Times New Roman" w:hAnsi="Times New Roman" w:eastAsia="宋体" w:cs="Times New Roman"/>
          <w:sz w:val="24"/>
        </w:rPr>
        <w:t>20</w:t>
      </w:r>
      <w:r>
        <w:rPr>
          <w:rFonts w:hint="eastAsia" w:ascii="Times New Roman" w:hAnsi="Times New Roman" w:eastAsia="宋体" w:cs="Times New Roman"/>
          <w:sz w:val="24"/>
        </w:rPr>
        <w:t>22年1月7日签署发布了《赤壁市交投集团盛源道路材料有限公司突发环境事件应急预案》，进行了应急预案备案，备案编号：421281-2022-001-L，本报告将该应急预案称为“上版应急预案”，上版应急预案环境风险等级为</w:t>
      </w:r>
      <w:r>
        <w:rPr>
          <w:rFonts w:hint="eastAsia" w:ascii="Times New Roman" w:hAnsi="Times New Roman" w:eastAsia="宋体" w:cs="Times New Roman"/>
          <w:color w:val="000000" w:themeColor="text1"/>
          <w:sz w:val="24"/>
          <w14:textFill>
            <w14:solidFill>
              <w14:schemeClr w14:val="tx1"/>
            </w14:solidFill>
          </w14:textFill>
        </w:rPr>
        <w:t>一般环境风险</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一般-大气（Q0）</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一般-水（Q0）</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sz w:val="24"/>
        </w:rPr>
        <w:t>。</w:t>
      </w:r>
    </w:p>
    <w:p w14:paraId="67A52874">
      <w:pPr>
        <w:spacing w:line="360" w:lineRule="auto"/>
        <w:outlineLvl w:val="3"/>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1.2.1.1企业上版应急预案主要结论内容</w:t>
      </w:r>
    </w:p>
    <w:p w14:paraId="724DF458">
      <w:pPr>
        <w:numPr>
          <w:ilvl w:val="0"/>
          <w:numId w:val="2"/>
        </w:num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上版应急预案明确的主要风险物质</w:t>
      </w:r>
    </w:p>
    <w:p w14:paraId="73D190FD">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根据企业原料供应商和企业提供的原料和产品的MSDS，企业所使用的各种环境风险物质为沥青、柴油和导热油。</w:t>
      </w:r>
    </w:p>
    <w:p w14:paraId="52B4521C">
      <w:pPr>
        <w:numPr>
          <w:ilvl w:val="0"/>
          <w:numId w:val="2"/>
        </w:num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上版应急预案明确的主要风险源/单元</w:t>
      </w:r>
    </w:p>
    <w:p w14:paraId="474FE41C">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主要风险源为危化品仓库和储罐。</w:t>
      </w:r>
    </w:p>
    <w:p w14:paraId="3B74C513">
      <w:pPr>
        <w:numPr>
          <w:ilvl w:val="0"/>
          <w:numId w:val="2"/>
        </w:num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风险评估报告结论</w:t>
      </w:r>
    </w:p>
    <w:p w14:paraId="21856A8A">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企业环境风险等级表示为：一般环境风险</w:t>
      </w:r>
      <w:r>
        <w:rPr>
          <w:rFonts w:ascii="Times New Roman" w:hAnsi="Times New Roman" w:eastAsia="宋体" w:cs="Times New Roman"/>
          <w:sz w:val="24"/>
        </w:rPr>
        <w:t>[</w:t>
      </w:r>
      <w:r>
        <w:rPr>
          <w:rFonts w:hint="eastAsia" w:ascii="Times New Roman" w:hAnsi="Times New Roman" w:eastAsia="宋体" w:cs="Times New Roman"/>
          <w:sz w:val="24"/>
        </w:rPr>
        <w:t>一般-大气（Q0）</w:t>
      </w:r>
      <w:r>
        <w:rPr>
          <w:rFonts w:ascii="Times New Roman" w:hAnsi="Times New Roman" w:eastAsia="宋体" w:cs="Times New Roman"/>
          <w:sz w:val="24"/>
        </w:rPr>
        <w:t>+</w:t>
      </w:r>
      <w:r>
        <w:rPr>
          <w:rFonts w:hint="eastAsia" w:ascii="Times New Roman" w:hAnsi="Times New Roman" w:eastAsia="宋体" w:cs="Times New Roman"/>
          <w:sz w:val="24"/>
        </w:rPr>
        <w:t>一般-水（Q0）</w:t>
      </w:r>
      <w:r>
        <w:rPr>
          <w:rFonts w:ascii="Times New Roman" w:hAnsi="Times New Roman" w:eastAsia="宋体" w:cs="Times New Roman"/>
          <w:sz w:val="24"/>
        </w:rPr>
        <w:t>]</w:t>
      </w:r>
      <w:r>
        <w:rPr>
          <w:rFonts w:hint="eastAsia" w:ascii="Times New Roman" w:hAnsi="Times New Roman" w:eastAsia="宋体" w:cs="Times New Roman"/>
          <w:sz w:val="24"/>
        </w:rPr>
        <w:t>。</w:t>
      </w:r>
    </w:p>
    <w:p w14:paraId="0DCD713B">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自上版突发环境事件应急预案编制后，企业严格按照上版应急预案备案要求管理运行，设置各风险源防范措置。</w:t>
      </w:r>
    </w:p>
    <w:p w14:paraId="776F3814">
      <w:pPr>
        <w:spacing w:line="360" w:lineRule="auto"/>
        <w:outlineLvl w:val="3"/>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1.2.1.2上版应急预案适用范围</w:t>
      </w:r>
    </w:p>
    <w:p w14:paraId="4414CCBC">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适用于赤壁市交投集团盛源道路材料有限公司厂区范围内可能发生的人为或不可抗力造成的废气、废水、固废非正常排放引起的环境破坏事件，各种化学品泄漏、爆炸等引起的环境事件以及因自然灾害造成的危及人体健康的环境污染事故等。</w:t>
      </w:r>
    </w:p>
    <w:p w14:paraId="250B11D1">
      <w:pPr>
        <w:spacing w:line="360" w:lineRule="auto"/>
        <w:outlineLvl w:val="3"/>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1.2.1.3上版应急预案及主要风险物资</w:t>
      </w:r>
    </w:p>
    <w:p w14:paraId="1E842872">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上版应急预案识别的涉气风险物质为：油类物质，经计算，Q=0.4418＞1。</w:t>
      </w:r>
    </w:p>
    <w:p w14:paraId="24C93A28">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上版应急预案识别的涉水险物质为：</w:t>
      </w:r>
      <w:r>
        <w:rPr>
          <w:rFonts w:hint="eastAsia" w:ascii="Times New Roman" w:hAnsi="Times New Roman" w:cs="Times New Roman"/>
          <w:sz w:val="24"/>
        </w:rPr>
        <w:t>沥青、柴油、导热油</w:t>
      </w:r>
      <w:r>
        <w:rPr>
          <w:rFonts w:hint="eastAsia" w:ascii="Times New Roman" w:hAnsi="Times New Roman" w:eastAsia="宋体" w:cs="Times New Roman"/>
          <w:sz w:val="24"/>
        </w:rPr>
        <w:t>，经计算，Q=0.4418＞1。</w:t>
      </w:r>
    </w:p>
    <w:p w14:paraId="67F07C90">
      <w:pPr>
        <w:spacing w:line="360" w:lineRule="auto"/>
        <w:outlineLvl w:val="3"/>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1.2.1.4上版应急预案风险等级</w:t>
      </w:r>
    </w:p>
    <w:p w14:paraId="5BDEAC47">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根据上版应急预案报告结论：涉气风险物质</w:t>
      </w:r>
      <w:r>
        <w:rPr>
          <w:rFonts w:ascii="Times New Roman" w:hAnsi="Times New Roman" w:eastAsia="宋体" w:cs="Times New Roman"/>
          <w:sz w:val="24"/>
        </w:rPr>
        <w:t>Q</w:t>
      </w:r>
      <w:r>
        <w:rPr>
          <w:rFonts w:hint="eastAsia" w:ascii="Times New Roman" w:hAnsi="Times New Roman" w:eastAsia="宋体" w:cs="Times New Roman"/>
          <w:sz w:val="24"/>
        </w:rPr>
        <w:t>气</w:t>
      </w:r>
      <w:r>
        <w:rPr>
          <w:rFonts w:ascii="Times New Roman" w:hAnsi="Times New Roman" w:eastAsia="宋体" w:cs="Times New Roman"/>
          <w:sz w:val="24"/>
        </w:rPr>
        <w:t>=</w:t>
      </w:r>
      <w:r>
        <w:rPr>
          <w:rFonts w:hint="eastAsia" w:ascii="Times New Roman" w:hAnsi="Times New Roman" w:eastAsia="宋体" w:cs="Times New Roman"/>
          <w:sz w:val="24"/>
        </w:rPr>
        <w:t>0.4418＞</w:t>
      </w:r>
      <w:r>
        <w:rPr>
          <w:rFonts w:ascii="Times New Roman" w:hAnsi="Times New Roman" w:eastAsia="宋体" w:cs="Times New Roman"/>
          <w:sz w:val="24"/>
        </w:rPr>
        <w:t>1</w:t>
      </w:r>
      <w:r>
        <w:rPr>
          <w:rFonts w:hint="eastAsia" w:ascii="Times New Roman" w:hAnsi="Times New Roman" w:eastAsia="宋体" w:cs="Times New Roman"/>
          <w:sz w:val="24"/>
        </w:rPr>
        <w:t>，涉水风险物质</w:t>
      </w:r>
      <w:r>
        <w:rPr>
          <w:rFonts w:ascii="Times New Roman" w:hAnsi="Times New Roman" w:eastAsia="宋体" w:cs="Times New Roman"/>
          <w:sz w:val="24"/>
        </w:rPr>
        <w:t>Q</w:t>
      </w:r>
      <w:r>
        <w:rPr>
          <w:rFonts w:hint="eastAsia" w:ascii="Times New Roman" w:hAnsi="Times New Roman" w:eastAsia="宋体" w:cs="Times New Roman"/>
          <w:sz w:val="24"/>
        </w:rPr>
        <w:t>水</w:t>
      </w:r>
      <w:r>
        <w:rPr>
          <w:rFonts w:ascii="Times New Roman" w:hAnsi="Times New Roman" w:eastAsia="宋体" w:cs="Times New Roman"/>
          <w:sz w:val="24"/>
        </w:rPr>
        <w:t>=</w:t>
      </w:r>
      <w:r>
        <w:rPr>
          <w:rFonts w:hint="eastAsia" w:ascii="Times New Roman" w:hAnsi="Times New Roman" w:eastAsia="宋体" w:cs="Times New Roman"/>
          <w:sz w:val="24"/>
        </w:rPr>
        <w:t>0.4418＞</w:t>
      </w:r>
      <w:r>
        <w:rPr>
          <w:rFonts w:ascii="Times New Roman" w:hAnsi="Times New Roman" w:eastAsia="宋体" w:cs="Times New Roman"/>
          <w:sz w:val="24"/>
        </w:rPr>
        <w:t>1</w:t>
      </w:r>
      <w:r>
        <w:rPr>
          <w:rFonts w:hint="eastAsia" w:ascii="Times New Roman" w:hAnsi="Times New Roman" w:eastAsia="宋体" w:cs="Times New Roman"/>
          <w:sz w:val="24"/>
        </w:rPr>
        <w:t>，环境风险等级表示为：“一般环境风险</w:t>
      </w:r>
      <w:r>
        <w:rPr>
          <w:rFonts w:ascii="Times New Roman" w:hAnsi="Times New Roman" w:eastAsia="宋体" w:cs="Times New Roman"/>
          <w:sz w:val="24"/>
        </w:rPr>
        <w:t>[</w:t>
      </w:r>
      <w:r>
        <w:rPr>
          <w:rFonts w:hint="eastAsia" w:ascii="Times New Roman" w:hAnsi="Times New Roman" w:eastAsia="宋体" w:cs="Times New Roman"/>
          <w:sz w:val="24"/>
        </w:rPr>
        <w:t>一般-大气（Q0）</w:t>
      </w:r>
      <w:r>
        <w:rPr>
          <w:rFonts w:ascii="Times New Roman" w:hAnsi="Times New Roman" w:eastAsia="宋体" w:cs="Times New Roman"/>
          <w:sz w:val="24"/>
        </w:rPr>
        <w:t>+</w:t>
      </w:r>
      <w:r>
        <w:rPr>
          <w:rFonts w:hint="eastAsia" w:ascii="Times New Roman" w:hAnsi="Times New Roman" w:eastAsia="宋体" w:cs="Times New Roman"/>
          <w:sz w:val="24"/>
        </w:rPr>
        <w:t>一般-水（Q0）</w:t>
      </w:r>
      <w:r>
        <w:rPr>
          <w:rFonts w:ascii="Times New Roman" w:hAnsi="Times New Roman" w:eastAsia="宋体" w:cs="Times New Roman"/>
          <w:sz w:val="24"/>
        </w:rPr>
        <w:t>]</w:t>
      </w:r>
      <w:r>
        <w:rPr>
          <w:rFonts w:hint="eastAsia" w:ascii="Times New Roman" w:hAnsi="Times New Roman" w:eastAsia="宋体" w:cs="Times New Roman"/>
          <w:sz w:val="24"/>
        </w:rPr>
        <w:t>”。</w:t>
      </w:r>
    </w:p>
    <w:p w14:paraId="45472A95">
      <w:pPr>
        <w:spacing w:line="360" w:lineRule="auto"/>
        <w:outlineLvl w:val="3"/>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1.2.1.5上版应急预案备案情况</w:t>
      </w:r>
    </w:p>
    <w:p w14:paraId="4FE0B3A9">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企业于</w:t>
      </w:r>
      <w:r>
        <w:rPr>
          <w:rFonts w:ascii="Times New Roman" w:hAnsi="Times New Roman" w:eastAsia="宋体" w:cs="Times New Roman"/>
          <w:sz w:val="24"/>
        </w:rPr>
        <w:t>202</w:t>
      </w:r>
      <w:r>
        <w:rPr>
          <w:rFonts w:hint="eastAsia" w:ascii="Times New Roman" w:hAnsi="Times New Roman" w:eastAsia="宋体" w:cs="Times New Roman"/>
          <w:sz w:val="24"/>
        </w:rPr>
        <w:t>2年1月签署发布了《赤壁市交投集团盛源道路材料有限公司突发环境事件应急预案》，进行了应急预案备案，备案编号：421281-2022-001-L。</w:t>
      </w:r>
    </w:p>
    <w:p w14:paraId="5D3A54AE">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1.2.2上版应急预案培训、演练情况</w:t>
      </w:r>
    </w:p>
    <w:p w14:paraId="581A9848">
      <w:pPr>
        <w:numPr>
          <w:ilvl w:val="0"/>
          <w:numId w:val="3"/>
        </w:numPr>
        <w:spacing w:line="520" w:lineRule="exact"/>
        <w:ind w:left="420" w:leftChars="200"/>
        <w:rPr>
          <w:rFonts w:ascii="Times New Roman" w:hAnsi="Times New Roman" w:eastAsia="宋体" w:cs="Times New Roman"/>
          <w:sz w:val="24"/>
        </w:rPr>
      </w:pPr>
      <w:r>
        <w:rPr>
          <w:rFonts w:hint="eastAsia" w:ascii="Times New Roman" w:hAnsi="Times New Roman" w:eastAsia="宋体" w:cs="Times New Roman"/>
          <w:sz w:val="24"/>
        </w:rPr>
        <w:t>上版应急预案培训、演练记录情况</w:t>
      </w:r>
    </w:p>
    <w:p w14:paraId="12707381">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企业根据上版应急预案要求不定期开展了培训和演练，本次列举2023年11月记录存档的部分培训演练记录，见附图。</w:t>
      </w:r>
    </w:p>
    <w:p w14:paraId="65FE7692">
      <w:pPr>
        <w:numPr>
          <w:ilvl w:val="0"/>
          <w:numId w:val="3"/>
        </w:numPr>
        <w:spacing w:line="520" w:lineRule="exact"/>
        <w:ind w:left="420" w:leftChars="200"/>
        <w:rPr>
          <w:rFonts w:ascii="Times New Roman" w:hAnsi="Times New Roman" w:eastAsia="宋体" w:cs="Times New Roman"/>
          <w:sz w:val="24"/>
        </w:rPr>
      </w:pPr>
      <w:r>
        <w:rPr>
          <w:rFonts w:hint="eastAsia" w:ascii="Times New Roman" w:hAnsi="Times New Roman" w:eastAsia="宋体" w:cs="Times New Roman"/>
          <w:sz w:val="24"/>
        </w:rPr>
        <w:t>企业采纳情况及预案演练暴露问题解决情况</w:t>
      </w:r>
    </w:p>
    <w:p w14:paraId="66E5DF96">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企业意见采纳情况及培训和演练暴露问题解决情况见下表：</w:t>
      </w:r>
    </w:p>
    <w:p w14:paraId="0BEF9B07">
      <w:pPr>
        <w:pStyle w:val="4"/>
        <w:jc w:val="center"/>
        <w:rPr>
          <w:b/>
          <w:bCs/>
        </w:rPr>
      </w:pPr>
      <w:r>
        <w:rPr>
          <w:rFonts w:hint="eastAsia" w:ascii="Times New Roman" w:hAnsi="Times New Roman" w:eastAsia="宋体" w:cs="Times New Roman"/>
          <w:b/>
          <w:bCs/>
          <w:sz w:val="24"/>
        </w:rPr>
        <w:t>表1.2-1企业意见采纳及演练暴露问题解决情况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159"/>
        <w:gridCol w:w="1500"/>
        <w:gridCol w:w="5086"/>
      </w:tblGrid>
      <w:tr w14:paraId="5555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D9052FE">
            <w:pPr>
              <w:pStyle w:val="4"/>
              <w:jc w:val="center"/>
              <w:rPr>
                <w:sz w:val="21"/>
                <w:szCs w:val="21"/>
              </w:rPr>
            </w:pPr>
            <w:r>
              <w:rPr>
                <w:rFonts w:hint="eastAsia"/>
                <w:sz w:val="21"/>
                <w:szCs w:val="21"/>
              </w:rPr>
              <w:t>事项</w:t>
            </w:r>
          </w:p>
        </w:tc>
        <w:tc>
          <w:tcPr>
            <w:tcW w:w="1159" w:type="dxa"/>
            <w:vAlign w:val="center"/>
          </w:tcPr>
          <w:p w14:paraId="374D242B">
            <w:pPr>
              <w:pStyle w:val="4"/>
              <w:jc w:val="center"/>
              <w:rPr>
                <w:sz w:val="21"/>
                <w:szCs w:val="21"/>
              </w:rPr>
            </w:pPr>
            <w:r>
              <w:rPr>
                <w:rFonts w:hint="eastAsia"/>
                <w:sz w:val="21"/>
                <w:szCs w:val="21"/>
              </w:rPr>
              <w:t>培训及演练情景</w:t>
            </w:r>
          </w:p>
        </w:tc>
        <w:tc>
          <w:tcPr>
            <w:tcW w:w="1500" w:type="dxa"/>
            <w:vAlign w:val="center"/>
          </w:tcPr>
          <w:p w14:paraId="47C137DC">
            <w:pPr>
              <w:pStyle w:val="4"/>
              <w:jc w:val="center"/>
              <w:rPr>
                <w:sz w:val="21"/>
                <w:szCs w:val="21"/>
              </w:rPr>
            </w:pPr>
            <w:r>
              <w:rPr>
                <w:rFonts w:hint="eastAsia"/>
                <w:sz w:val="21"/>
                <w:szCs w:val="21"/>
              </w:rPr>
              <w:t>暴露问题/意见清单</w:t>
            </w:r>
          </w:p>
        </w:tc>
        <w:tc>
          <w:tcPr>
            <w:tcW w:w="5086" w:type="dxa"/>
            <w:vAlign w:val="center"/>
          </w:tcPr>
          <w:p w14:paraId="74CADD50">
            <w:pPr>
              <w:pStyle w:val="4"/>
              <w:jc w:val="center"/>
              <w:rPr>
                <w:sz w:val="21"/>
                <w:szCs w:val="21"/>
              </w:rPr>
            </w:pPr>
            <w:r>
              <w:rPr>
                <w:rFonts w:hint="eastAsia"/>
                <w:sz w:val="21"/>
                <w:szCs w:val="21"/>
              </w:rPr>
              <w:t>解决措施</w:t>
            </w:r>
          </w:p>
        </w:tc>
      </w:tr>
      <w:tr w14:paraId="3218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vAlign w:val="center"/>
          </w:tcPr>
          <w:p w14:paraId="3212948B">
            <w:pPr>
              <w:pStyle w:val="4"/>
              <w:jc w:val="center"/>
              <w:rPr>
                <w:sz w:val="21"/>
                <w:szCs w:val="21"/>
              </w:rPr>
            </w:pPr>
            <w:r>
              <w:rPr>
                <w:rFonts w:hint="eastAsia"/>
                <w:sz w:val="21"/>
                <w:szCs w:val="21"/>
              </w:rPr>
              <w:t>培训及演练</w:t>
            </w:r>
          </w:p>
        </w:tc>
        <w:tc>
          <w:tcPr>
            <w:tcW w:w="1159" w:type="dxa"/>
            <w:vAlign w:val="center"/>
          </w:tcPr>
          <w:p w14:paraId="05F76234">
            <w:pPr>
              <w:pStyle w:val="4"/>
              <w:jc w:val="center"/>
              <w:rPr>
                <w:sz w:val="21"/>
                <w:szCs w:val="21"/>
              </w:rPr>
            </w:pPr>
            <w:r>
              <w:rPr>
                <w:rFonts w:hint="eastAsia"/>
                <w:sz w:val="21"/>
                <w:szCs w:val="21"/>
              </w:rPr>
              <w:t>泄漏</w:t>
            </w:r>
          </w:p>
        </w:tc>
        <w:tc>
          <w:tcPr>
            <w:tcW w:w="1500" w:type="dxa"/>
            <w:vAlign w:val="center"/>
          </w:tcPr>
          <w:p w14:paraId="236A4A90">
            <w:pPr>
              <w:widowControl/>
              <w:jc w:val="center"/>
              <w:rPr>
                <w:szCs w:val="21"/>
              </w:rPr>
            </w:pPr>
            <w:r>
              <w:rPr>
                <w:rFonts w:hint="eastAsia" w:ascii="宋体" w:hAnsi="宋体" w:eastAsia="宋体" w:cs="宋体"/>
                <w:color w:val="000000"/>
                <w:kern w:val="0"/>
                <w:szCs w:val="21"/>
              </w:rPr>
              <w:t>部分工作人员自我防护意识薄弱，操作不规范，防护用品的使用不够规范</w:t>
            </w:r>
          </w:p>
          <w:p w14:paraId="0946782C">
            <w:pPr>
              <w:pStyle w:val="4"/>
              <w:jc w:val="center"/>
              <w:rPr>
                <w:sz w:val="21"/>
                <w:szCs w:val="21"/>
              </w:rPr>
            </w:pPr>
          </w:p>
        </w:tc>
        <w:tc>
          <w:tcPr>
            <w:tcW w:w="5086" w:type="dxa"/>
            <w:vAlign w:val="center"/>
          </w:tcPr>
          <w:p w14:paraId="346DFDC2">
            <w:pPr>
              <w:widowControl/>
              <w:jc w:val="center"/>
              <w:rPr>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、企业需继续加强对全厂工作人员进行化学品安全处理与防护相关知识培训。</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、督促企业各部门加强标准预防措施的学习，提高标准预防依从性，增强企业工作人员自我防范意识，提高防护能力和执行标准预防的依从性。</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、规范各项操作，进一步提升工作人员的专业技术素养和化学品安全防护水平。</w:t>
            </w:r>
            <w:r>
              <w:rPr>
                <w:rFonts w:ascii="Times New Roman" w:hAnsi="Times New Roman" w:eastAsia="宋体" w:cs="Times New Roman"/>
                <w:color w:val="000000"/>
                <w:kern w:val="0"/>
                <w:szCs w:val="21"/>
              </w:rPr>
              <w:t>4</w:t>
            </w:r>
            <w:r>
              <w:rPr>
                <w:rFonts w:hint="eastAsia" w:ascii="宋体" w:hAnsi="宋体" w:eastAsia="宋体" w:cs="宋体"/>
                <w:color w:val="000000"/>
                <w:kern w:val="0"/>
                <w:szCs w:val="21"/>
              </w:rPr>
              <w:t>、加强应急反应机制的日常管理，在实践中不断运用和完善应急处置预案。</w:t>
            </w: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、加强人员培训，积极开展演练活动，不断提高应对指挥能力和实战能力。</w:t>
            </w:r>
          </w:p>
        </w:tc>
      </w:tr>
      <w:tr w14:paraId="7842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77" w:type="dxa"/>
            <w:vMerge w:val="continue"/>
            <w:vAlign w:val="center"/>
          </w:tcPr>
          <w:p w14:paraId="1E1B8997">
            <w:pPr>
              <w:pStyle w:val="4"/>
              <w:jc w:val="center"/>
              <w:rPr>
                <w:sz w:val="21"/>
                <w:szCs w:val="21"/>
              </w:rPr>
            </w:pPr>
          </w:p>
        </w:tc>
        <w:tc>
          <w:tcPr>
            <w:tcW w:w="1159" w:type="dxa"/>
            <w:vAlign w:val="center"/>
          </w:tcPr>
          <w:p w14:paraId="66C11F46">
            <w:pPr>
              <w:pStyle w:val="4"/>
              <w:jc w:val="center"/>
              <w:rPr>
                <w:sz w:val="21"/>
                <w:szCs w:val="21"/>
              </w:rPr>
            </w:pPr>
            <w:r>
              <w:rPr>
                <w:rFonts w:hint="eastAsia"/>
                <w:sz w:val="21"/>
                <w:szCs w:val="21"/>
              </w:rPr>
              <w:t>消防演练</w:t>
            </w:r>
          </w:p>
        </w:tc>
        <w:tc>
          <w:tcPr>
            <w:tcW w:w="1500" w:type="dxa"/>
            <w:vAlign w:val="center"/>
          </w:tcPr>
          <w:p w14:paraId="43C4E47F">
            <w:pPr>
              <w:widowControl/>
              <w:jc w:val="center"/>
              <w:rPr>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、消防意识不强；</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、消防知识缺乏；</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、消防技能不熟练</w:t>
            </w:r>
          </w:p>
        </w:tc>
        <w:tc>
          <w:tcPr>
            <w:tcW w:w="5086" w:type="dxa"/>
            <w:vAlign w:val="center"/>
          </w:tcPr>
          <w:p w14:paraId="63D742F9">
            <w:pPr>
              <w:widowControl/>
              <w:jc w:val="center"/>
              <w:rPr>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、督促提高消防意识；</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、认真学习消防设施相关操作，重视消防安全；</w:t>
            </w: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、消防设施现场操作，人人过关。</w:t>
            </w:r>
          </w:p>
          <w:p w14:paraId="0B40EF5F">
            <w:pPr>
              <w:pStyle w:val="4"/>
              <w:jc w:val="center"/>
              <w:rPr>
                <w:sz w:val="21"/>
                <w:szCs w:val="21"/>
              </w:rPr>
            </w:pPr>
          </w:p>
        </w:tc>
      </w:tr>
    </w:tbl>
    <w:p w14:paraId="04082ABD">
      <w:pPr>
        <w:pStyle w:val="4"/>
        <w:ind w:left="420" w:leftChars="200"/>
      </w:pPr>
    </w:p>
    <w:p w14:paraId="438DA7FD">
      <w:pPr>
        <w:numPr>
          <w:ilvl w:val="0"/>
          <w:numId w:val="3"/>
        </w:numPr>
        <w:spacing w:line="520" w:lineRule="exact"/>
        <w:ind w:left="420" w:leftChars="200"/>
        <w:rPr>
          <w:rFonts w:ascii="Times New Roman" w:hAnsi="Times New Roman" w:eastAsia="宋体" w:cs="Times New Roman"/>
          <w:sz w:val="24"/>
        </w:rPr>
      </w:pPr>
      <w:r>
        <w:rPr>
          <w:rFonts w:hint="eastAsia" w:ascii="Times New Roman" w:hAnsi="Times New Roman" w:eastAsia="宋体" w:cs="Times New Roman"/>
          <w:sz w:val="24"/>
        </w:rPr>
        <w:t>培训及演练存在的问题及整改措施</w:t>
      </w:r>
    </w:p>
    <w:p w14:paraId="6C362D62">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①演练情形不足</w:t>
      </w:r>
    </w:p>
    <w:p w14:paraId="7FEA173E">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问题：根据企业提供的近年的应急预案培训及演练记录，该企业目前演练情景主要以泄漏、消防演练为主，演练情景不够全面。 </w:t>
      </w:r>
    </w:p>
    <w:p w14:paraId="3BB09ED4">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整改措施：根据企业实际情况分析，各种油类物质、危险废物泄漏或造成的火灾污染事故也为典型突发环境事件，企业后期演练应适当安排上述情形泄漏或造成的火灾污染事故情景，以便更好地应对突发环境事件。 </w:t>
      </w:r>
    </w:p>
    <w:p w14:paraId="30BA5DAA">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②演练过程不够全面 </w:t>
      </w:r>
    </w:p>
    <w:p w14:paraId="45347991">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问题：企业演练仅针对事故现场做应对措施，如进行灭火、储罐泄漏冲洗，但未对事故造成的污染情况进行周边环境应急监测。 </w:t>
      </w:r>
    </w:p>
    <w:p w14:paraId="7826021F">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整改措施：加强对周边环境的应急监测演练，在发生环境风险事故时，对事故造成的周边环境污染进行应急监测，明确应急监测方案，监测项目、采样（监测）人员、监测设备、监测频次等，确定监测执行单位。 </w:t>
      </w:r>
    </w:p>
    <w:p w14:paraId="4BE6BBC8">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③演练资料不够全面 </w:t>
      </w:r>
    </w:p>
    <w:p w14:paraId="79BF4AA2">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问题：演练过程仅以文字、图片的形式留存，仅保存应急演练的方案、应急演练的纸质文件记录、应急演练的总结，无其他视频、访谈留存。 </w:t>
      </w:r>
    </w:p>
    <w:p w14:paraId="3404C1BA">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整改措施：完善应急演练资料，在演练过程中做好视频留档，员工培训、操作过程留档，补充 </w:t>
      </w:r>
      <w:r>
        <w:rPr>
          <w:rFonts w:ascii="Times New Roman" w:hAnsi="Times New Roman" w:eastAsia="宋体" w:cs="Times New Roman"/>
          <w:sz w:val="24"/>
        </w:rPr>
        <w:t>202</w:t>
      </w:r>
      <w:r>
        <w:rPr>
          <w:rFonts w:hint="eastAsia" w:ascii="Times New Roman" w:hAnsi="Times New Roman" w:eastAsia="宋体" w:cs="Times New Roman"/>
          <w:sz w:val="24"/>
        </w:rPr>
        <w:t>3</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~202</w:t>
      </w:r>
      <w:r>
        <w:rPr>
          <w:rFonts w:hint="eastAsia" w:ascii="Times New Roman" w:hAnsi="Times New Roman" w:eastAsia="宋体" w:cs="Times New Roman"/>
          <w:sz w:val="24"/>
        </w:rPr>
        <w:t>4年的应急演练资料。</w:t>
      </w:r>
    </w:p>
    <w:p w14:paraId="2121F7A0">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1.2.3上版应急预案隐患排查记录</w:t>
      </w:r>
    </w:p>
    <w:p w14:paraId="54D30B2D">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上版应急预案自实施至今，企业每年进行隐患排查工作，但无针对环境应急预案的隐患排查及记录，本报告建议，本预案修订后，企业应根据《企业突发环境隐患排查和治理工作指南</w:t>
      </w:r>
      <w:r>
        <w:rPr>
          <w:rFonts w:hint="eastAsia" w:ascii="Times New Roman" w:hAnsi="Times New Roman" w:eastAsia="宋体" w:cs="Times New Roman"/>
          <w:sz w:val="24"/>
          <w:lang w:eastAsia="zh-CN"/>
        </w:rPr>
        <w:t>（试行）》</w:t>
      </w:r>
      <w:r>
        <w:rPr>
          <w:rFonts w:hint="eastAsia" w:ascii="Times New Roman" w:hAnsi="Times New Roman" w:eastAsia="宋体" w:cs="Times New Roman"/>
          <w:sz w:val="24"/>
        </w:rPr>
        <w:t>的相关要求进行规范化隐患排查工作，综合排查一年不少于一次，日常排查一月不少于一次。</w:t>
      </w:r>
    </w:p>
    <w:p w14:paraId="41A69875">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1.2.4经营生产过程中是否存在环保违法举报和处罚</w:t>
      </w:r>
    </w:p>
    <w:p w14:paraId="4BB65AB8">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近 </w:t>
      </w:r>
      <w:r>
        <w:rPr>
          <w:rFonts w:ascii="Times New Roman" w:hAnsi="Times New Roman" w:eastAsia="宋体" w:cs="Times New Roman"/>
          <w:sz w:val="24"/>
        </w:rPr>
        <w:t xml:space="preserve">3 </w:t>
      </w:r>
      <w:r>
        <w:rPr>
          <w:rFonts w:hint="eastAsia" w:ascii="Times New Roman" w:hAnsi="Times New Roman" w:eastAsia="宋体" w:cs="Times New Roman"/>
          <w:sz w:val="24"/>
        </w:rPr>
        <w:t>年内，企业运营过程中未发生突发环境事件，不存在环保违法举报和处罚等问题。</w:t>
      </w:r>
    </w:p>
    <w:p w14:paraId="3C822356">
      <w:pPr>
        <w:spacing w:line="520" w:lineRule="exact"/>
        <w:outlineLvl w:val="1"/>
        <w:rPr>
          <w:rFonts w:ascii="Times New Roman" w:hAnsi="Times New Roman" w:eastAsia="宋体" w:cs="Times New Roman"/>
          <w:b/>
          <w:bCs/>
          <w:sz w:val="28"/>
          <w:szCs w:val="28"/>
        </w:rPr>
      </w:pPr>
      <w:bookmarkStart w:id="3" w:name="_Toc15773"/>
      <w:r>
        <w:rPr>
          <w:rFonts w:hint="eastAsia" w:ascii="Times New Roman" w:hAnsi="Times New Roman" w:eastAsia="宋体" w:cs="Times New Roman"/>
          <w:b/>
          <w:bCs/>
          <w:sz w:val="28"/>
          <w:szCs w:val="28"/>
        </w:rPr>
        <w:t>1.3本次修编情况说明</w:t>
      </w:r>
      <w:bookmarkEnd w:id="3"/>
    </w:p>
    <w:p w14:paraId="35585F7B">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202</w:t>
      </w:r>
      <w:r>
        <w:rPr>
          <w:rFonts w:hint="eastAsia" w:ascii="Times New Roman" w:hAnsi="Times New Roman" w:eastAsia="宋体" w:cs="Times New Roman"/>
          <w:sz w:val="24"/>
        </w:rPr>
        <w:t>2年1月7日，赤壁市交投集团盛源道路材料有限公司签署发布了《赤壁市交投集团盛源道路材料有限公司突发环境事件应急预案》，进行了应急预案备案，备案编号：421281-2022-001-L，本报告将该应急预案称为“上版应急预案”，上版应急预案环境风险等级为</w:t>
      </w:r>
      <w:r>
        <w:rPr>
          <w:rFonts w:hint="eastAsia" w:ascii="Times New Roman" w:hAnsi="Times New Roman" w:eastAsia="宋体" w:cs="Times New Roman"/>
          <w:color w:val="000000" w:themeColor="text1"/>
          <w:sz w:val="24"/>
          <w14:textFill>
            <w14:solidFill>
              <w14:schemeClr w14:val="tx1"/>
            </w14:solidFill>
          </w14:textFill>
        </w:rPr>
        <w:t>一般环境风险</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一般-大气（Q0）</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一般-水（Q0）</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sz w:val="24"/>
        </w:rPr>
        <w:t>。</w:t>
      </w:r>
    </w:p>
    <w:p w14:paraId="7050EB45">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根据《企业事业单位突发环境事件应急预案备案管理办法（试行）》（环发</w:t>
      </w:r>
      <w:r>
        <w:rPr>
          <w:rFonts w:ascii="Times New Roman" w:hAnsi="Times New Roman" w:eastAsia="宋体" w:cs="Times New Roman"/>
          <w:sz w:val="24"/>
        </w:rPr>
        <w:t>[2015]4</w:t>
      </w:r>
      <w:r>
        <w:rPr>
          <w:rFonts w:hint="eastAsia" w:ascii="Times New Roman" w:hAnsi="Times New Roman" w:eastAsia="宋体" w:cs="Times New Roman"/>
          <w:sz w:val="24"/>
        </w:rPr>
        <w:t>号）要求，企业上版应急预案（</w:t>
      </w:r>
      <w:r>
        <w:rPr>
          <w:rFonts w:ascii="Times New Roman" w:hAnsi="Times New Roman" w:eastAsia="宋体" w:cs="Times New Roman"/>
          <w:sz w:val="24"/>
        </w:rPr>
        <w:t>202</w:t>
      </w:r>
      <w:r>
        <w:rPr>
          <w:rFonts w:hint="eastAsia" w:ascii="Times New Roman" w:hAnsi="Times New Roman" w:eastAsia="宋体" w:cs="Times New Roman"/>
          <w:sz w:val="24"/>
        </w:rPr>
        <w:t>2年1月7日发布）自发布之日至今，即将满</w:t>
      </w:r>
      <w:r>
        <w:rPr>
          <w:rFonts w:ascii="Times New Roman" w:hAnsi="Times New Roman" w:eastAsia="宋体" w:cs="Times New Roman"/>
          <w:sz w:val="24"/>
        </w:rPr>
        <w:t>3</w:t>
      </w:r>
      <w:r>
        <w:rPr>
          <w:rFonts w:hint="eastAsia" w:ascii="Times New Roman" w:hAnsi="Times New Roman" w:eastAsia="宋体" w:cs="Times New Roman"/>
          <w:sz w:val="24"/>
        </w:rPr>
        <w:t>年，现有应急预案需根据《企业事业单位突发环境事件应急预案备案管理办法（试行）》（环发</w:t>
      </w:r>
      <w:r>
        <w:rPr>
          <w:rFonts w:ascii="Times New Roman" w:hAnsi="Times New Roman" w:eastAsia="宋体" w:cs="Times New Roman"/>
          <w:sz w:val="24"/>
        </w:rPr>
        <w:t>[2015]4</w:t>
      </w:r>
      <w:r>
        <w:rPr>
          <w:rFonts w:hint="eastAsia" w:ascii="Times New Roman" w:hAnsi="Times New Roman" w:eastAsia="宋体" w:cs="Times New Roman"/>
          <w:sz w:val="24"/>
        </w:rPr>
        <w:t>号）要求，对本企业应急预案进行修编。</w:t>
      </w:r>
    </w:p>
    <w:p w14:paraId="6EAFEBD4">
      <w:pPr>
        <w:spacing w:line="520" w:lineRule="exact"/>
        <w:outlineLvl w:val="1"/>
        <w:rPr>
          <w:rFonts w:ascii="Times New Roman" w:hAnsi="Times New Roman" w:eastAsia="宋体" w:cs="Times New Roman"/>
          <w:b/>
          <w:bCs/>
          <w:sz w:val="28"/>
          <w:szCs w:val="28"/>
        </w:rPr>
      </w:pPr>
      <w:bookmarkStart w:id="4" w:name="_Toc17909"/>
      <w:r>
        <w:rPr>
          <w:rFonts w:hint="eastAsia" w:ascii="Times New Roman" w:hAnsi="Times New Roman" w:eastAsia="宋体" w:cs="Times New Roman"/>
          <w:b/>
          <w:bCs/>
          <w:sz w:val="28"/>
          <w:szCs w:val="28"/>
        </w:rPr>
        <w:t>1.4建议</w:t>
      </w:r>
      <w:bookmarkEnd w:id="4"/>
    </w:p>
    <w:p w14:paraId="1FE24691">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企业自运营以来，均按照环境影响评价文件要求落实环保设施，并根据已备案应急预案完善风险防范措施。企业主要风险防范措施较完善，风险应急物资较齐全，企业应根据本次修订的应急预案进一步完善风险防范措施。但预案实施期间，企业仍存在一些不足，分别为以下几个方面： </w:t>
      </w:r>
    </w:p>
    <w:p w14:paraId="0B1E828B">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 xml:space="preserve">）上版应急预案自实施至今，企业每年进行隐患排查工作，但无针对环境应急预案的隐患排查； </w:t>
      </w:r>
    </w:p>
    <w:p w14:paraId="6BF7D70C">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 xml:space="preserve">）根据企业提供的近年的应急预案培训及演练记录，本企业目前演练情景主要以泄漏、消防演练为主，演练情景不够全面。 </w:t>
      </w:r>
    </w:p>
    <w:p w14:paraId="405C0032">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针对以上存在的不足之处，本预案提出以下几点改进建议： </w:t>
      </w:r>
    </w:p>
    <w:p w14:paraId="0E616B50">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）本预案修订后，企业应根据《企业突发环境隐患排查和治理工作指南</w:t>
      </w:r>
      <w:r>
        <w:rPr>
          <w:rFonts w:hint="eastAsia" w:ascii="Times New Roman" w:hAnsi="Times New Roman" w:eastAsia="宋体" w:cs="Times New Roman"/>
          <w:sz w:val="24"/>
          <w:lang w:eastAsia="zh-CN"/>
        </w:rPr>
        <w:t>（试行）》</w:t>
      </w:r>
      <w:r>
        <w:rPr>
          <w:rFonts w:hint="eastAsia" w:ascii="Times New Roman" w:hAnsi="Times New Roman" w:eastAsia="宋体" w:cs="Times New Roman"/>
          <w:sz w:val="24"/>
        </w:rPr>
        <w:t>的相关要求进行规范化隐患排查工作，综合排查一年不少于一次，日常排查一月不少于一次。</w:t>
      </w:r>
    </w:p>
    <w:p w14:paraId="16DB8EA9">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）根据企业实际情况分析，泄漏或造成的火灾污染事故也为典型突发环境事件，企业后期演练应安排事故泄漏或造成的火灾污染事故情景。</w:t>
      </w:r>
    </w:p>
    <w:p w14:paraId="1178530E">
      <w:pPr>
        <w:spacing w:line="520" w:lineRule="exact"/>
        <w:ind w:firstLine="480" w:firstLineChars="200"/>
        <w:rPr>
          <w:rFonts w:ascii="Times New Roman" w:hAnsi="Times New Roman" w:eastAsia="宋体" w:cs="Times New Roman"/>
          <w:sz w:val="24"/>
        </w:rPr>
      </w:pPr>
    </w:p>
    <w:p w14:paraId="5D44CA4B">
      <w:pPr>
        <w:spacing w:line="520" w:lineRule="exact"/>
        <w:ind w:firstLine="480" w:firstLineChars="200"/>
        <w:rPr>
          <w:rFonts w:ascii="Times New Roman" w:hAnsi="Times New Roman" w:eastAsia="宋体" w:cs="Times New Roman"/>
          <w:sz w:val="24"/>
        </w:rPr>
      </w:pPr>
    </w:p>
    <w:p w14:paraId="0713FA4F">
      <w:pPr>
        <w:spacing w:line="520" w:lineRule="exact"/>
        <w:ind w:firstLine="480" w:firstLineChars="200"/>
        <w:rPr>
          <w:rFonts w:ascii="Times New Roman" w:hAnsi="Times New Roman" w:eastAsia="宋体" w:cs="Times New Roman"/>
          <w:sz w:val="24"/>
        </w:rPr>
      </w:pPr>
    </w:p>
    <w:p w14:paraId="6A161D91">
      <w:pPr>
        <w:spacing w:line="520" w:lineRule="exact"/>
        <w:ind w:firstLine="480" w:firstLineChars="200"/>
        <w:rPr>
          <w:rFonts w:ascii="Times New Roman" w:hAnsi="Times New Roman" w:eastAsia="宋体" w:cs="Times New Roman"/>
          <w:sz w:val="24"/>
        </w:rPr>
      </w:pPr>
    </w:p>
    <w:p w14:paraId="27F54268">
      <w:pPr>
        <w:spacing w:line="520" w:lineRule="exact"/>
        <w:ind w:firstLine="480" w:firstLineChars="200"/>
        <w:rPr>
          <w:rFonts w:ascii="Times New Roman" w:hAnsi="Times New Roman" w:eastAsia="宋体" w:cs="Times New Roman"/>
          <w:sz w:val="24"/>
        </w:rPr>
      </w:pPr>
    </w:p>
    <w:p w14:paraId="067D6528">
      <w:pPr>
        <w:pStyle w:val="4"/>
      </w:pPr>
    </w:p>
    <w:p w14:paraId="7BBB22C9">
      <w:pPr>
        <w:pStyle w:val="4"/>
        <w:rPr>
          <w:rFonts w:cs="Times New Roman"/>
          <w:sz w:val="21"/>
          <w:szCs w:val="21"/>
        </w:rPr>
      </w:pPr>
    </w:p>
    <w:p w14:paraId="599532D8">
      <w:pPr>
        <w:pStyle w:val="4"/>
        <w:rPr>
          <w:rFonts w:cs="Times New Roman"/>
          <w:sz w:val="21"/>
          <w:szCs w:val="21"/>
        </w:rPr>
        <w:sectPr>
          <w:pgSz w:w="11906" w:h="16838"/>
          <w:pgMar w:top="1440" w:right="1800" w:bottom="1440" w:left="1800" w:header="850" w:footer="992" w:gutter="0"/>
          <w:pgNumType w:fmt="numberInDash" w:start="1"/>
          <w:cols w:space="425" w:num="1"/>
          <w:docGrid w:type="lines" w:linePitch="312" w:charSpace="0"/>
        </w:sectPr>
      </w:pPr>
    </w:p>
    <w:p w14:paraId="3D5F124D">
      <w:pPr>
        <w:pStyle w:val="4"/>
      </w:pPr>
    </w:p>
    <w:p w14:paraId="212DBFCF">
      <w:pPr>
        <w:spacing w:line="520" w:lineRule="exact"/>
        <w:jc w:val="left"/>
        <w:outlineLvl w:val="0"/>
        <w:rPr>
          <w:rFonts w:ascii="Times New Roman" w:hAnsi="Times New Roman" w:cs="Times New Roman"/>
          <w:b/>
          <w:bCs/>
          <w:color w:val="C00000"/>
          <w:sz w:val="28"/>
          <w:szCs w:val="28"/>
        </w:rPr>
      </w:pPr>
      <w:bookmarkStart w:id="5" w:name="_Toc29211"/>
      <w:bookmarkStart w:id="6" w:name="_Toc22150"/>
      <w:bookmarkStart w:id="7" w:name="_Toc2720"/>
      <w:r>
        <w:rPr>
          <w:rFonts w:hint="eastAsia" w:ascii="Times New Roman" w:hAnsi="Times New Roman" w:eastAsia="宋体" w:cs="Times New Roman"/>
          <w:b/>
          <w:bCs/>
          <w:sz w:val="32"/>
          <w:szCs w:val="32"/>
        </w:rPr>
        <w:t>2</w:t>
      </w:r>
      <w:r>
        <w:rPr>
          <w:rFonts w:ascii="Times New Roman" w:hAnsi="Times New Roman" w:eastAsia="宋体" w:cs="Times New Roman"/>
          <w:b/>
          <w:bCs/>
          <w:sz w:val="32"/>
          <w:szCs w:val="32"/>
        </w:rPr>
        <w:t xml:space="preserve"> 总则</w:t>
      </w:r>
      <w:bookmarkEnd w:id="5"/>
      <w:bookmarkEnd w:id="6"/>
      <w:bookmarkEnd w:id="7"/>
    </w:p>
    <w:p w14:paraId="679075B5">
      <w:pPr>
        <w:spacing w:line="520" w:lineRule="exact"/>
        <w:ind w:firstLine="480" w:firstLineChars="200"/>
        <w:rPr>
          <w:rFonts w:ascii="Times New Roman" w:hAnsi="Times New Roman" w:eastAsia="宋体" w:cs="Times New Roman"/>
          <w:sz w:val="24"/>
        </w:rPr>
      </w:pPr>
      <w:bookmarkStart w:id="8" w:name="_Toc30263"/>
      <w:r>
        <w:rPr>
          <w:rFonts w:ascii="Times New Roman" w:hAnsi="Times New Roman" w:eastAsia="宋体" w:cs="Times New Roman"/>
          <w:sz w:val="24"/>
        </w:rPr>
        <w:t>为了认真贯彻落实国家、省、市以及</w:t>
      </w:r>
      <w:r>
        <w:rPr>
          <w:rFonts w:hint="eastAsia" w:ascii="Times New Roman" w:hAnsi="Times New Roman" w:eastAsia="宋体" w:cs="Times New Roman"/>
          <w:sz w:val="24"/>
        </w:rPr>
        <w:t>武汉市</w:t>
      </w:r>
      <w:r>
        <w:rPr>
          <w:rFonts w:ascii="Times New Roman" w:hAnsi="Times New Roman" w:eastAsia="宋体" w:cs="Times New Roman"/>
          <w:sz w:val="24"/>
        </w:rPr>
        <w:t>环境保护和安全生产法律法规，有效地应对</w:t>
      </w:r>
      <w:r>
        <w:rPr>
          <w:rFonts w:hint="eastAsia" w:ascii="Times New Roman" w:hAnsi="Times New Roman" w:eastAsia="宋体" w:cs="Times New Roman"/>
          <w:sz w:val="24"/>
        </w:rPr>
        <w:t>赤壁市交投集团盛源道路材料有限公司</w:t>
      </w:r>
      <w:r>
        <w:rPr>
          <w:rFonts w:ascii="Times New Roman" w:hAnsi="Times New Roman" w:eastAsia="宋体" w:cs="Times New Roman"/>
          <w:sz w:val="24"/>
        </w:rPr>
        <w:t>范围内可能突发的各种环境污染事件，迅速、有序、有效地开展应急救援行动，防止灾情发生或事态的进一步蔓延，最大限度地减少人员伤亡、经济损失、环境污染和社会影响，维护企业及周边社会环境的稳定和正常生产、生活秩序，根据国家环境保护部印发的《突发环境事件应急预案管理暂行办法》的要求，特制定本预案。</w:t>
      </w:r>
    </w:p>
    <w:p w14:paraId="75C4E1D7">
      <w:pPr>
        <w:spacing w:line="520" w:lineRule="exact"/>
        <w:outlineLvl w:val="1"/>
        <w:rPr>
          <w:rFonts w:ascii="Times New Roman" w:hAnsi="Times New Roman" w:eastAsia="宋体" w:cs="Times New Roman"/>
          <w:b/>
          <w:bCs/>
          <w:sz w:val="28"/>
          <w:szCs w:val="28"/>
        </w:rPr>
      </w:pPr>
      <w:bookmarkStart w:id="9" w:name="_Toc13410"/>
      <w:bookmarkStart w:id="10" w:name="_Toc31538"/>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.1 编制目的</w:t>
      </w:r>
      <w:bookmarkEnd w:id="8"/>
      <w:bookmarkEnd w:id="9"/>
      <w:bookmarkEnd w:id="10"/>
    </w:p>
    <w:p w14:paraId="331B01A7">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为建立健全</w:t>
      </w:r>
      <w:r>
        <w:rPr>
          <w:rFonts w:hint="eastAsia" w:hAnsi="Times New Roman" w:cs="Times New Roman"/>
          <w:sz w:val="24"/>
        </w:rPr>
        <w:t>赤壁市交投集团盛源道路材料有限公司</w:t>
      </w:r>
      <w:r>
        <w:rPr>
          <w:rFonts w:ascii="Times New Roman" w:hAnsi="Times New Roman" w:eastAsia="宋体" w:cs="Times New Roman"/>
          <w:sz w:val="24"/>
        </w:rPr>
        <w:t>突发环境事件应急机制，针对可能发生的突发环境事件，确保公司能迅速、有序、高效的开展应急处置、控制、减轻和消除环境危险，减少人员伤亡和经济损失，促进全面、协调、可持续发展，特制订本《突发环境事件应急预案》。</w:t>
      </w:r>
    </w:p>
    <w:p w14:paraId="10BE02AC">
      <w:pPr>
        <w:spacing w:line="520" w:lineRule="exact"/>
        <w:outlineLvl w:val="1"/>
        <w:rPr>
          <w:rFonts w:ascii="Times New Roman" w:hAnsi="Times New Roman" w:eastAsia="宋体" w:cs="Times New Roman"/>
          <w:b/>
          <w:bCs/>
          <w:sz w:val="28"/>
          <w:szCs w:val="28"/>
        </w:rPr>
      </w:pPr>
      <w:bookmarkStart w:id="11" w:name="_Toc20610"/>
      <w:bookmarkStart w:id="12" w:name="_Toc14606"/>
      <w:bookmarkStart w:id="13" w:name="_Toc5538"/>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.2 编制依据</w:t>
      </w:r>
      <w:bookmarkEnd w:id="11"/>
      <w:bookmarkEnd w:id="12"/>
      <w:bookmarkEnd w:id="13"/>
    </w:p>
    <w:p w14:paraId="354B476F">
      <w:pPr>
        <w:spacing w:line="520" w:lineRule="exact"/>
        <w:outlineLvl w:val="2"/>
        <w:rPr>
          <w:rFonts w:ascii="Times New Roman" w:hAnsi="Times New Roman" w:eastAsia="宋体" w:cs="Times New Roman"/>
          <w:b/>
          <w:bCs/>
          <w:sz w:val="24"/>
        </w:rPr>
      </w:pPr>
      <w:bookmarkStart w:id="14" w:name="_Toc3325"/>
      <w:r>
        <w:rPr>
          <w:rFonts w:hint="eastAsia" w:ascii="Times New Roman" w:hAnsi="Times New Roman" w:eastAsia="宋体" w:cs="Times New Roman"/>
          <w:b/>
          <w:bCs/>
          <w:sz w:val="24"/>
        </w:rPr>
        <w:t>2</w:t>
      </w:r>
      <w:r>
        <w:rPr>
          <w:rFonts w:ascii="Times New Roman" w:hAnsi="Times New Roman" w:eastAsia="宋体" w:cs="Times New Roman"/>
          <w:b/>
          <w:bCs/>
          <w:sz w:val="24"/>
        </w:rPr>
        <w:t>.2.1相关法律法规</w:t>
      </w:r>
      <w:bookmarkEnd w:id="14"/>
    </w:p>
    <w:p w14:paraId="47F2DE78">
      <w:pPr>
        <w:spacing w:line="52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《中华人民共和国环境保护法》</w:t>
      </w:r>
      <w:r>
        <w:rPr>
          <w:rFonts w:ascii="Times New Roman" w:hAnsi="Times New Roman" w:eastAsia="宋体" w:cs="Times New Roman"/>
          <w:sz w:val="24"/>
        </w:rPr>
        <w:t>（2014年4月24日第十二届全国人民代表大会常务委员会第八次会议修订并批复，2015年1月1日起施行）</w:t>
      </w:r>
      <w:r>
        <w:rPr>
          <w:rFonts w:ascii="Times New Roman" w:hAnsi="Times New Roman" w:eastAsia="宋体" w:cs="Times New Roman"/>
          <w:kern w:val="44"/>
          <w:sz w:val="24"/>
        </w:rPr>
        <w:t>；</w:t>
      </w:r>
    </w:p>
    <w:p w14:paraId="64B6E0D4">
      <w:pPr>
        <w:spacing w:line="540" w:lineRule="exact"/>
        <w:ind w:firstLine="480" w:firstLineChars="200"/>
        <w:rPr>
          <w:rFonts w:ascii="Times New Roman" w:hAnsi="Times New Roman" w:eastAsia="宋体" w:cs="Times New Roman"/>
          <w:kern w:val="44"/>
          <w:sz w:val="24"/>
        </w:rPr>
      </w:pPr>
      <w:bookmarkStart w:id="15" w:name="_Toc29064"/>
      <w:r>
        <w:rPr>
          <w:rFonts w:ascii="Times New Roman" w:hAnsi="Times New Roman" w:eastAsia="宋体" w:cs="Times New Roman"/>
          <w:kern w:val="44"/>
          <w:sz w:val="24"/>
        </w:rPr>
        <w:t>《中华人民共和国大气污染防治法》2015年8月29日修订，2016年1月1日起施行；</w:t>
      </w:r>
    </w:p>
    <w:p w14:paraId="63042356">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《中华人民共和国水污染防治法》（根据2017年6月27日第十二届全国人民代表大会常务委员会第二十八次会议《关于修改〈中华人民共和国水污染防治法〉的决定》第二次修正，自2018年1月1日起施行）；</w:t>
      </w:r>
    </w:p>
    <w:p w14:paraId="48F3776C">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《中华人民共和国固体废物污染环境防治法》，2016年11月7日修订；2019年6月25日，十三届全国人大常委会第十一次会议分组审议了固体废物污染环境防治法修订草案；</w:t>
      </w:r>
    </w:p>
    <w:p w14:paraId="64CA01DE">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《中华人民共和国安全生产法》2014年8月31日修订，2014年12月1日起施行；</w:t>
      </w:r>
    </w:p>
    <w:p w14:paraId="32A140FD">
      <w:pPr>
        <w:spacing w:line="540" w:lineRule="exact"/>
        <w:ind w:firstLine="480" w:firstLineChars="200"/>
        <w:rPr>
          <w:rFonts w:ascii="Times New Roman" w:hAnsi="Times New Roman" w:eastAsia="宋体" w:cs="Times New Roman"/>
          <w:kern w:val="44"/>
          <w:sz w:val="24"/>
        </w:rPr>
      </w:pPr>
      <w:r>
        <w:rPr>
          <w:rFonts w:hint="eastAsia" w:ascii="Times New Roman" w:hAnsi="Times New Roman" w:eastAsia="宋体" w:cs="Times New Roman"/>
          <w:kern w:val="44"/>
          <w:sz w:val="24"/>
          <w:lang w:eastAsia="zh-CN"/>
        </w:rPr>
        <w:t>《中华人民共和国突发事件应对法》</w:t>
      </w:r>
      <w:r>
        <w:rPr>
          <w:rFonts w:ascii="Times New Roman" w:hAnsi="Times New Roman" w:eastAsia="宋体" w:cs="Times New Roman"/>
          <w:kern w:val="44"/>
          <w:sz w:val="24"/>
        </w:rPr>
        <w:t>（2007.9.01）；</w:t>
      </w:r>
    </w:p>
    <w:p w14:paraId="761D5646">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《中华人民共和国消防法》2008年；</w:t>
      </w:r>
    </w:p>
    <w:p w14:paraId="6DD14A5D">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《危险化学品安全管理条例》2009年；</w:t>
      </w:r>
    </w:p>
    <w:p w14:paraId="7182B7FD">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《突发公共卫生事件应急条例》2008年12月29日修订，2009年1月8日施行；</w:t>
      </w:r>
    </w:p>
    <w:p w14:paraId="5A24284D">
      <w:pPr>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《湖北省环境保护条例》</w:t>
      </w:r>
      <w:r>
        <w:rPr>
          <w:rFonts w:hint="eastAsia" w:ascii="Times New Roman" w:hAnsi="Times New Roman" w:eastAsia="宋体" w:cs="Times New Roman"/>
          <w:sz w:val="24"/>
        </w:rPr>
        <w:t>1994年12月2日湖北声第八届人民代表大会常务委员会第10次会议通过，1997年12月3日湖北省第八届人民代表大会常务委员会第31次会议修改</w:t>
      </w:r>
      <w:r>
        <w:rPr>
          <w:rFonts w:ascii="Times New Roman" w:hAnsi="Times New Roman" w:eastAsia="宋体" w:cs="Times New Roman"/>
          <w:sz w:val="24"/>
        </w:rPr>
        <w:t>；</w:t>
      </w:r>
    </w:p>
    <w:p w14:paraId="7FA3FE96">
      <w:pPr>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《湖北省大气污染防治条例》</w:t>
      </w:r>
      <w:r>
        <w:rPr>
          <w:rFonts w:hint="eastAsia" w:ascii="Times New Roman" w:hAnsi="Times New Roman" w:eastAsia="宋体" w:cs="Times New Roman"/>
          <w:sz w:val="24"/>
        </w:rPr>
        <w:t>湖北省第十三届人民代表大会常务委员会第六次会议于2018年11月19日修订通过，自2019年6月1日起施行</w:t>
      </w:r>
      <w:r>
        <w:rPr>
          <w:rFonts w:ascii="Times New Roman" w:hAnsi="Times New Roman" w:eastAsia="宋体" w:cs="Times New Roman"/>
          <w:sz w:val="24"/>
        </w:rPr>
        <w:t>；</w:t>
      </w:r>
    </w:p>
    <w:p w14:paraId="4C24FC69">
      <w:pPr>
        <w:spacing w:line="54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《湖北省水污染防治条例》（2014年1月22日湖北省第十二届人民代表大会第二次会议通过）。</w:t>
      </w:r>
    </w:p>
    <w:p w14:paraId="101FBA3F">
      <w:pPr>
        <w:spacing w:line="520" w:lineRule="exact"/>
        <w:outlineLvl w:val="2"/>
        <w:rPr>
          <w:rFonts w:ascii="Times New Roman" w:hAnsi="Times New Roman" w:eastAsia="宋体" w:cs="Times New Roman"/>
          <w:sz w:val="24"/>
          <w:shd w:val="clear" w:color="auto" w:fill="FFFFFF"/>
        </w:rPr>
      </w:pPr>
      <w:r>
        <w:rPr>
          <w:rFonts w:hint="eastAsia" w:ascii="Times New Roman" w:hAnsi="Times New Roman" w:eastAsia="宋体" w:cs="Times New Roman"/>
          <w:b/>
          <w:sz w:val="24"/>
        </w:rPr>
        <w:t>2</w:t>
      </w:r>
      <w:r>
        <w:rPr>
          <w:rFonts w:ascii="Times New Roman" w:hAnsi="Times New Roman" w:eastAsia="宋体" w:cs="Times New Roman"/>
          <w:b/>
          <w:sz w:val="24"/>
        </w:rPr>
        <w:t>.2.2 有关技术标准与方法</w:t>
      </w:r>
      <w:bookmarkEnd w:id="15"/>
    </w:p>
    <w:p w14:paraId="1427B083">
      <w:pPr>
        <w:spacing w:line="520" w:lineRule="exact"/>
        <w:ind w:firstLine="480" w:firstLineChars="200"/>
        <w:rPr>
          <w:rFonts w:ascii="Times New Roman" w:hAnsi="Times New Roman" w:eastAsia="宋体" w:cs="Times New Roman"/>
          <w:kern w:val="44"/>
          <w:sz w:val="24"/>
        </w:rPr>
      </w:pPr>
      <w:bookmarkStart w:id="16" w:name="_Toc16835"/>
      <w:bookmarkStart w:id="17" w:name="_Toc3572"/>
      <w:r>
        <w:rPr>
          <w:rFonts w:ascii="Times New Roman" w:hAnsi="Times New Roman" w:eastAsia="宋体" w:cs="Times New Roman"/>
          <w:kern w:val="44"/>
          <w:sz w:val="24"/>
        </w:rPr>
        <w:t>《环境空气质量标准》（GB3095-2012）；</w:t>
      </w:r>
    </w:p>
    <w:p w14:paraId="0DC9C6A7">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《地表水环境质量标准》（GB3838-2002）；</w:t>
      </w:r>
    </w:p>
    <w:p w14:paraId="77A3A92D">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《地下水质量标准》（GB/T 14848-2017）；</w:t>
      </w:r>
    </w:p>
    <w:p w14:paraId="20227B8F">
      <w:pPr>
        <w:spacing w:line="540" w:lineRule="exact"/>
        <w:ind w:left="479" w:leftChars="228"/>
        <w:rPr>
          <w:rFonts w:ascii="Times New Roman" w:hAnsi="Times New Roman" w:eastAsia="宋体" w:cs="Times New Roman"/>
          <w:kern w:val="44"/>
          <w:sz w:val="24"/>
        </w:rPr>
      </w:pPr>
      <w:r>
        <w:rPr>
          <w:rFonts w:ascii="Times New Roman" w:hAnsi="Times New Roman" w:eastAsia="宋体" w:cs="Times New Roman"/>
          <w:kern w:val="44"/>
          <w:sz w:val="24"/>
        </w:rPr>
        <w:t>《大气污染物综合排放标准》（GB16297-1996）；</w:t>
      </w:r>
    </w:p>
    <w:p w14:paraId="2EC3982C">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《污水综合排放标准》（GB8978-1996）；</w:t>
      </w:r>
    </w:p>
    <w:p w14:paraId="3633BD62">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《一般工业固体废物贮存</w:t>
      </w:r>
      <w:r>
        <w:rPr>
          <w:rFonts w:hint="eastAsia" w:ascii="Times New Roman" w:hAnsi="Times New Roman" w:eastAsia="宋体" w:cs="Times New Roman"/>
          <w:kern w:val="44"/>
          <w:sz w:val="24"/>
        </w:rPr>
        <w:t>和填埋</w:t>
      </w:r>
      <w:r>
        <w:rPr>
          <w:rFonts w:ascii="Times New Roman" w:hAnsi="Times New Roman" w:eastAsia="宋体" w:cs="Times New Roman"/>
          <w:kern w:val="44"/>
          <w:sz w:val="24"/>
        </w:rPr>
        <w:t>污染控制标准》（GB18599-20</w:t>
      </w:r>
      <w:r>
        <w:rPr>
          <w:rFonts w:hint="eastAsia" w:ascii="Times New Roman" w:hAnsi="Times New Roman" w:eastAsia="宋体" w:cs="Times New Roman"/>
          <w:kern w:val="44"/>
          <w:sz w:val="24"/>
        </w:rPr>
        <w:t>20</w:t>
      </w:r>
      <w:r>
        <w:rPr>
          <w:rFonts w:ascii="Times New Roman" w:hAnsi="Times New Roman" w:eastAsia="宋体" w:cs="Times New Roman"/>
          <w:kern w:val="44"/>
          <w:sz w:val="24"/>
        </w:rPr>
        <w:t>）；</w:t>
      </w:r>
    </w:p>
    <w:p w14:paraId="25D850A8">
      <w:pPr>
        <w:spacing w:line="540" w:lineRule="exact"/>
        <w:ind w:firstLine="480" w:firstLineChars="200"/>
        <w:rPr>
          <w:rFonts w:ascii="Times New Roman" w:hAnsi="Times New Roman" w:eastAsia="宋体" w:cs="Times New Roman"/>
          <w:kern w:val="44"/>
          <w:sz w:val="24"/>
        </w:rPr>
      </w:pPr>
      <w:r>
        <w:rPr>
          <w:rFonts w:ascii="Times New Roman" w:hAnsi="Times New Roman" w:eastAsia="宋体" w:cs="Times New Roman"/>
          <w:kern w:val="44"/>
          <w:sz w:val="24"/>
        </w:rPr>
        <w:t>《危险化学品重大危险源辨识》（GB18218-2018）；</w:t>
      </w:r>
    </w:p>
    <w:p w14:paraId="75CA9153">
      <w:pPr>
        <w:spacing w:line="540" w:lineRule="exact"/>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《建设项目环境风险评价技术导则》（HJ169-20</w:t>
      </w:r>
      <w:r>
        <w:rPr>
          <w:rFonts w:ascii="Times New Roman" w:hAnsi="Times New Roman" w:eastAsia="宋体" w:cs="Times New Roman"/>
          <w:sz w:val="24"/>
        </w:rPr>
        <w:t>18</w:t>
      </w:r>
      <w:r>
        <w:rPr>
          <w:rFonts w:ascii="Times New Roman" w:hAnsi="Times New Roman" w:eastAsia="宋体" w:cs="Times New Roman"/>
          <w:sz w:val="24"/>
          <w:lang w:val="zh-CN"/>
        </w:rPr>
        <w:t>）；</w:t>
      </w:r>
    </w:p>
    <w:p w14:paraId="434432AE">
      <w:pPr>
        <w:autoSpaceDE w:val="0"/>
        <w:autoSpaceDN w:val="0"/>
        <w:spacing w:line="540" w:lineRule="exact"/>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《水体污染事故风险预防与控制措施运行管理要求》（中国石油企业标准Q/SY1310-2010）；</w:t>
      </w:r>
    </w:p>
    <w:p w14:paraId="6320F8EA">
      <w:pPr>
        <w:pStyle w:val="16"/>
        <w:spacing w:line="520" w:lineRule="exact"/>
        <w:outlineLvl w:val="2"/>
        <w:rPr>
          <w:rFonts w:ascii="Times New Roman" w:hAnsi="Times New Roman" w:eastAsia="宋体" w:cs="Times New Roman"/>
          <w:b/>
          <w:sz w:val="24"/>
        </w:rPr>
      </w:pPr>
      <w:r>
        <w:rPr>
          <w:rFonts w:hint="eastAsia" w:ascii="Times New Roman" w:hAnsi="Times New Roman" w:eastAsia="宋体" w:cs="Times New Roman"/>
          <w:b/>
          <w:sz w:val="24"/>
        </w:rPr>
        <w:t>2</w:t>
      </w:r>
      <w:r>
        <w:rPr>
          <w:rFonts w:ascii="Times New Roman" w:hAnsi="Times New Roman" w:eastAsia="宋体" w:cs="Times New Roman"/>
          <w:b/>
          <w:sz w:val="24"/>
        </w:rPr>
        <w:t>.2.3 其他相关规定</w:t>
      </w:r>
      <w:bookmarkEnd w:id="16"/>
    </w:p>
    <w:bookmarkEnd w:id="17"/>
    <w:p w14:paraId="43254047">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《国家突发环境事件应急预案》国办函〔2014〕99号；</w:t>
      </w:r>
    </w:p>
    <w:p w14:paraId="217CDCF7">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lang w:eastAsia="zh-CN"/>
        </w:rPr>
        <w:t>《国家突发事件总体应急预案》</w:t>
      </w:r>
      <w:r>
        <w:rPr>
          <w:rFonts w:ascii="Times New Roman" w:hAnsi="Times New Roman" w:eastAsia="宋体" w:cs="Times New Roman"/>
          <w:sz w:val="24"/>
        </w:rPr>
        <w:t>2006年；</w:t>
      </w:r>
    </w:p>
    <w:p w14:paraId="70AD1B2D">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《突发环境事件应急预案管理暂行办法》（</w:t>
      </w:r>
      <w:r>
        <w:rPr>
          <w:rFonts w:hint="eastAsia" w:ascii="Times New Roman" w:hAnsi="Times New Roman" w:eastAsia="宋体" w:cs="Times New Roman"/>
          <w:sz w:val="24"/>
        </w:rPr>
        <w:t>2015年</w:t>
      </w:r>
      <w:r>
        <w:rPr>
          <w:rFonts w:ascii="Times New Roman" w:hAnsi="Times New Roman" w:eastAsia="宋体" w:cs="Times New Roman"/>
          <w:sz w:val="24"/>
        </w:rPr>
        <w:t>）；</w:t>
      </w:r>
    </w:p>
    <w:p w14:paraId="22A8F9D8">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《关于印发突发事件应急预案管理办法的通知》（国办发[2013]81号）；</w:t>
      </w:r>
    </w:p>
    <w:p w14:paraId="32F11D67">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《突发环境事件应急管理办法》（环境保护部令第34号，自2015年 6月5日起施行）</w:t>
      </w:r>
    </w:p>
    <w:p w14:paraId="61A141ED">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《突发环境事件信息报告办法》（环境保护部第17号令，209年）；</w:t>
      </w:r>
    </w:p>
    <w:p w14:paraId="536BB990">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《关于印发〈企业事业单位突发环境事件应急预案备案管理办法（试行）〉的通知》（环发[2015]4号）；</w:t>
      </w:r>
    </w:p>
    <w:p w14:paraId="16B54CD8">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《国家危险废物名录》环保部、发改委，202</w:t>
      </w:r>
      <w:r>
        <w:rPr>
          <w:rFonts w:hint="eastAsia" w:ascii="Times New Roman" w:hAnsi="Times New Roman" w:eastAsia="宋体" w:cs="Times New Roman"/>
          <w:sz w:val="24"/>
        </w:rPr>
        <w:t>5</w:t>
      </w:r>
      <w:r>
        <w:rPr>
          <w:rFonts w:ascii="Times New Roman" w:hAnsi="Times New Roman" w:eastAsia="宋体" w:cs="Times New Roman"/>
          <w:sz w:val="24"/>
        </w:rPr>
        <w:t>年；</w:t>
      </w:r>
    </w:p>
    <w:p w14:paraId="17C1677E">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《危险化学品名录》（20</w:t>
      </w:r>
      <w:r>
        <w:rPr>
          <w:rFonts w:hint="eastAsia" w:ascii="Times New Roman" w:hAnsi="Times New Roman" w:eastAsia="宋体" w:cs="Times New Roman"/>
          <w:sz w:val="24"/>
        </w:rPr>
        <w:t>25</w:t>
      </w:r>
      <w:r>
        <w:rPr>
          <w:rFonts w:ascii="Times New Roman" w:hAnsi="Times New Roman" w:eastAsia="宋体" w:cs="Times New Roman"/>
          <w:sz w:val="24"/>
        </w:rPr>
        <w:t>年版）；</w:t>
      </w:r>
    </w:p>
    <w:p w14:paraId="40505298">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《关于进一步加强环境影响评价管理防范环境风险的通知》（环发[2012]77号文）；</w:t>
      </w:r>
    </w:p>
    <w:p w14:paraId="4C85EF55">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《关于切实加强风险防范严格环境影响评价管理的通知》（环发[2012]98号文）；</w:t>
      </w:r>
    </w:p>
    <w:p w14:paraId="4AB1EFAF">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《关于发布国家环境保护标准&lt;企业突发环境事件风险分级方法&gt;的公告》（环境保护部公告2018年第14号），2018年2月6日；</w:t>
      </w:r>
    </w:p>
    <w:p w14:paraId="36DD0E61">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《湖北省环境保护厅突发环境事件应急预案》（修订版）2015年10月27日；</w:t>
      </w:r>
    </w:p>
    <w:p w14:paraId="0B8F4462">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《关于进一步明确环境应急管理机构、职责和程序的通知》宜市环[2011]29号；</w:t>
      </w:r>
    </w:p>
    <w:p w14:paraId="6AD485E2">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《突发环境事件应急监测技术规范》 （HJ589-</w:t>
      </w:r>
      <w:r>
        <w:rPr>
          <w:rFonts w:hint="eastAsia" w:ascii="Times New Roman" w:hAnsi="Times New Roman" w:eastAsia="宋体" w:cs="Times New Roman"/>
          <w:sz w:val="24"/>
        </w:rPr>
        <w:t>2021</w:t>
      </w:r>
      <w:r>
        <w:rPr>
          <w:rFonts w:ascii="Times New Roman" w:hAnsi="Times New Roman" w:eastAsia="宋体" w:cs="Times New Roman"/>
          <w:sz w:val="24"/>
        </w:rPr>
        <w:t>）；</w:t>
      </w:r>
    </w:p>
    <w:p w14:paraId="37056F2A">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关于印发《湖北省环境保护厅突发环境事件应急预案》的通知（鄂环办[2015]297号）；</w:t>
      </w:r>
    </w:p>
    <w:p w14:paraId="298B2493">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《关于开展全省国控危化企业环境应急预案编制和备案工作的通知》（鄂环办[2013]262号）；</w:t>
      </w:r>
    </w:p>
    <w:p w14:paraId="2D0A4469">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省环保厅关于转发《企业事业单位突发环境事件应急预案备案管理办法(试行)》的通知（鄂环办[2015]126号）；</w:t>
      </w:r>
    </w:p>
    <w:p w14:paraId="3FA4AFD6">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咸宁市安全生产事故灾难应急预案</w:t>
      </w:r>
      <w:r>
        <w:rPr>
          <w:rFonts w:ascii="Times New Roman" w:hAnsi="Times New Roman" w:eastAsia="宋体" w:cs="Times New Roman"/>
          <w:sz w:val="24"/>
        </w:rPr>
        <w:t>》；</w:t>
      </w:r>
    </w:p>
    <w:p w14:paraId="00BE618C">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咸宁市</w:t>
      </w:r>
      <w:r>
        <w:rPr>
          <w:rFonts w:ascii="Times New Roman" w:hAnsi="Times New Roman" w:eastAsia="宋体" w:cs="Times New Roman"/>
          <w:sz w:val="24"/>
        </w:rPr>
        <w:t>突发环境事件应急预案》</w:t>
      </w:r>
      <w:r>
        <w:rPr>
          <w:rFonts w:hint="eastAsia" w:ascii="Times New Roman" w:hAnsi="Times New Roman" w:eastAsia="宋体" w:cs="Times New Roman"/>
          <w:sz w:val="24"/>
        </w:rPr>
        <w:t>；</w:t>
      </w:r>
    </w:p>
    <w:p w14:paraId="37423E05">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赤壁市</w:t>
      </w:r>
      <w:r>
        <w:rPr>
          <w:rFonts w:ascii="Times New Roman" w:hAnsi="Times New Roman" w:eastAsia="宋体" w:cs="Times New Roman"/>
          <w:sz w:val="24"/>
        </w:rPr>
        <w:t>突发环境事件应急预案》</w:t>
      </w:r>
      <w:r>
        <w:rPr>
          <w:rFonts w:hint="eastAsia" w:ascii="Times New Roman" w:hAnsi="Times New Roman" w:eastAsia="宋体" w:cs="Times New Roman"/>
          <w:sz w:val="24"/>
        </w:rPr>
        <w:t>。</w:t>
      </w:r>
    </w:p>
    <w:p w14:paraId="1C66E44C">
      <w:pPr>
        <w:spacing w:line="520" w:lineRule="exact"/>
        <w:outlineLvl w:val="2"/>
        <w:rPr>
          <w:rFonts w:ascii="Times New Roman" w:hAnsi="Times New Roman" w:eastAsia="宋体" w:cs="Times New Roman"/>
          <w:b/>
          <w:sz w:val="24"/>
        </w:rPr>
      </w:pPr>
      <w:bookmarkStart w:id="18" w:name="_Toc32364"/>
      <w:r>
        <w:rPr>
          <w:rFonts w:hint="eastAsia" w:ascii="Times New Roman" w:hAnsi="Times New Roman" w:eastAsia="宋体" w:cs="Times New Roman"/>
          <w:b/>
          <w:sz w:val="24"/>
        </w:rPr>
        <w:t>2</w:t>
      </w:r>
      <w:r>
        <w:rPr>
          <w:rFonts w:ascii="Times New Roman" w:hAnsi="Times New Roman" w:eastAsia="宋体" w:cs="Times New Roman"/>
          <w:b/>
          <w:sz w:val="24"/>
        </w:rPr>
        <w:t>.2.4 企业管理文件</w:t>
      </w:r>
      <w:bookmarkEnd w:id="18"/>
    </w:p>
    <w:p w14:paraId="1123E532">
      <w:pPr>
        <w:spacing w:line="520" w:lineRule="exact"/>
        <w:ind w:firstLine="480" w:firstLineChars="200"/>
        <w:rPr>
          <w:rFonts w:ascii="Times New Roman" w:hAnsi="Times New Roman" w:eastAsia="宋体" w:cs="Times New Roman"/>
          <w:sz w:val="24"/>
        </w:rPr>
      </w:pPr>
      <w:bookmarkStart w:id="19" w:name="_Toc2965"/>
      <w:bookmarkStart w:id="20" w:name="_Toc21940"/>
      <w:r>
        <w:rPr>
          <w:rFonts w:hint="eastAsia" w:ascii="Times New Roman" w:hAnsi="Times New Roman" w:eastAsia="宋体" w:cs="Times New Roman"/>
          <w:sz w:val="24"/>
        </w:rPr>
        <w:t>（1）《赤壁市2021年交通基础设施补短板建设项目环境影响报告表》（2021.10）；</w:t>
      </w:r>
    </w:p>
    <w:p w14:paraId="6BD15E95">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（2）关于《</w:t>
      </w:r>
      <w:r>
        <w:rPr>
          <w:rFonts w:ascii="Times New Roman" w:hAnsi="Times New Roman" w:eastAsia="宋体" w:cs="Times New Roman"/>
          <w:sz w:val="24"/>
        </w:rPr>
        <w:t>赤壁市2021年交通基础设施补短板建设项目环境影响报告表</w:t>
      </w:r>
      <w:r>
        <w:rPr>
          <w:rFonts w:hint="eastAsia" w:ascii="Times New Roman" w:hAnsi="Times New Roman" w:eastAsia="宋体" w:cs="Times New Roman"/>
          <w:sz w:val="24"/>
        </w:rPr>
        <w:t>的批复》，赤壁市环境保护局，（2021.11）</w:t>
      </w:r>
    </w:p>
    <w:p w14:paraId="1191155B">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（3）赤壁市交投集团盛源道路建筑材料有限公司提供的其他资料。</w:t>
      </w:r>
    </w:p>
    <w:p w14:paraId="7F81936E">
      <w:pPr>
        <w:spacing w:line="520" w:lineRule="exact"/>
        <w:outlineLvl w:val="1"/>
        <w:rPr>
          <w:rFonts w:ascii="Times New Roman" w:hAnsi="Times New Roman" w:eastAsia="宋体" w:cs="Times New Roman"/>
          <w:b/>
          <w:bCs/>
          <w:sz w:val="28"/>
          <w:szCs w:val="28"/>
        </w:rPr>
      </w:pPr>
      <w:bookmarkStart w:id="21" w:name="_Toc29513"/>
      <w:r>
        <w:rPr>
          <w:rFonts w:hint="eastAsia" w:ascii="Times New Roman" w:hAnsi="Times New Roman" w:eastAsia="宋体" w:cs="Times New Roman"/>
          <w:b/>
          <w:sz w:val="28"/>
        </w:rPr>
        <w:t>2</w:t>
      </w:r>
      <w:r>
        <w:rPr>
          <w:rFonts w:ascii="Times New Roman" w:hAnsi="Times New Roman" w:eastAsia="宋体" w:cs="Times New Roman"/>
          <w:b/>
          <w:sz w:val="28"/>
        </w:rPr>
        <w:t>.3</w:t>
      </w:r>
      <w:bookmarkEnd w:id="19"/>
      <w:bookmarkStart w:id="22" w:name="_Toc30293"/>
      <w:r>
        <w:rPr>
          <w:rFonts w:ascii="Times New Roman" w:hAnsi="Times New Roman" w:eastAsia="宋体" w:cs="Times New Roman"/>
          <w:b/>
          <w:sz w:val="28"/>
        </w:rPr>
        <w:t xml:space="preserve"> </w:t>
      </w:r>
      <w:r>
        <w:rPr>
          <w:rFonts w:ascii="Times New Roman" w:hAnsi="Times New Roman" w:eastAsia="宋体" w:cs="Times New Roman"/>
          <w:b/>
          <w:bCs/>
          <w:sz w:val="28"/>
          <w:szCs w:val="28"/>
        </w:rPr>
        <w:t>适用范围</w:t>
      </w:r>
      <w:bookmarkEnd w:id="20"/>
      <w:bookmarkEnd w:id="21"/>
      <w:bookmarkEnd w:id="22"/>
    </w:p>
    <w:p w14:paraId="06233A3E">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本预案仅适用于</w:t>
      </w:r>
      <w:r>
        <w:rPr>
          <w:rFonts w:hint="eastAsia" w:cs="Times New Roman"/>
          <w:sz w:val="24"/>
        </w:rPr>
        <w:t>赤壁市交投集团盛源道路材料有限公司</w:t>
      </w:r>
      <w:r>
        <w:rPr>
          <w:rFonts w:ascii="Times New Roman" w:hAnsi="Times New Roman" w:eastAsia="宋体" w:cs="Times New Roman"/>
          <w:sz w:val="24"/>
        </w:rPr>
        <w:t>发生的各类突发环境事件。</w:t>
      </w:r>
    </w:p>
    <w:p w14:paraId="474B9E88">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凡涉及跨公司或者超出本公司处理能力，均按照《</w:t>
      </w:r>
      <w:r>
        <w:rPr>
          <w:rFonts w:hint="eastAsia" w:ascii="Times New Roman" w:hAnsi="Times New Roman" w:eastAsia="宋体" w:cs="Times New Roman"/>
          <w:sz w:val="24"/>
        </w:rPr>
        <w:t>赤壁市</w:t>
      </w:r>
      <w:r>
        <w:rPr>
          <w:rFonts w:ascii="Times New Roman" w:hAnsi="Times New Roman" w:eastAsia="宋体" w:cs="Times New Roman"/>
          <w:sz w:val="24"/>
        </w:rPr>
        <w:t>突发环境事件应急预案》进行处理。</w:t>
      </w:r>
    </w:p>
    <w:p w14:paraId="2D41241B">
      <w:pPr>
        <w:spacing w:line="520" w:lineRule="exact"/>
        <w:outlineLvl w:val="1"/>
        <w:rPr>
          <w:rFonts w:ascii="Times New Roman" w:hAnsi="Times New Roman" w:eastAsia="宋体" w:cs="Times New Roman"/>
          <w:b/>
          <w:bCs/>
          <w:sz w:val="28"/>
          <w:szCs w:val="28"/>
        </w:rPr>
      </w:pPr>
      <w:bookmarkStart w:id="23" w:name="_Toc27689"/>
      <w:bookmarkStart w:id="24" w:name="_Toc7361"/>
      <w:bookmarkStart w:id="25" w:name="_Toc6193"/>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w:t>
      </w:r>
      <w:bookmarkEnd w:id="23"/>
      <w:bookmarkStart w:id="26" w:name="_Toc10586"/>
      <w:r>
        <w:rPr>
          <w:rFonts w:ascii="Times New Roman" w:hAnsi="Times New Roman" w:eastAsia="宋体" w:cs="Times New Roman"/>
          <w:b/>
          <w:bCs/>
          <w:sz w:val="28"/>
          <w:szCs w:val="28"/>
        </w:rPr>
        <w:t>4 预案体系及说明</w:t>
      </w:r>
      <w:bookmarkEnd w:id="24"/>
    </w:p>
    <w:p w14:paraId="0DCD2DFB">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应急预案体系包括文本体系和应急机构体系。突发环境事件应急预案文本体系：包括突发环境事件应急预案文本、环境应急资源调查报告、突发环境事件风险评估报告。文本体系主要是通过分析厂内贮存及转运易导致环境事件的风险源，针对已采取的防范措施，建立相对应的预警机制，对防范措施不足的地方提出补充意见，提出相应的应急处置措施和配置相应的应急物资、提出必要应急原则，为整个公司应急处置工作提供依据和准备。应急预案从总体上针对处理事件的应急方针、政策、应急组织结构及相关应急职责、应急行动、应急措施和应急保障等提出基本要求和操作程序，是应对突发环境事件的文本指导性文件。本预案附件包括有关应急部门、机构或人员的联系方式、环境风险评估报告、应急预案编制说明、应急资源调查报告、应急疏散路线、风险源标识等。</w:t>
      </w:r>
    </w:p>
    <w:p w14:paraId="2458633D">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突发环境事件应急机构体系：包括应急救援小组和成员组成、应急机构组成和人员配置、应急机构对应的职责要求，机构组成和成员配置在文本体系中已体现，平时演练应当将应急机构体系与实际文本所述职能相对应，以保证应急工作操作性最强。所设机构职能和人员与所对应应急职能相匹配。</w:t>
      </w:r>
    </w:p>
    <w:p w14:paraId="5331C7A9">
      <w:pPr>
        <w:spacing w:line="520" w:lineRule="exact"/>
        <w:ind w:firstLine="480" w:firstLineChars="200"/>
        <w:rPr>
          <w:rFonts w:ascii="Times New Roman" w:hAnsi="Times New Roman" w:eastAsia="宋体" w:cs="Times New Roman"/>
          <w:sz w:val="24"/>
        </w:rPr>
      </w:pPr>
      <w:bookmarkStart w:id="27" w:name="_Toc245180151"/>
      <w:r>
        <w:rPr>
          <w:rFonts w:ascii="Times New Roman" w:hAnsi="Times New Roman" w:eastAsia="宋体" w:cs="Times New Roman"/>
          <w:sz w:val="24"/>
        </w:rPr>
        <w:t>按照《企业事业单位突发环境事件应急预案备案管理办法（试行）》（环发[2015]4号）的相关规定，应急预案体系应由总体应急预案（综合）、专项应急预案、部门应急预案、地方应急预案、企事业单位应急预案、重大活动应急预案等六大类构成。</w:t>
      </w:r>
      <w:bookmarkEnd w:id="27"/>
    </w:p>
    <w:p w14:paraId="312D70CE">
      <w:pPr>
        <w:spacing w:line="520" w:lineRule="exact"/>
        <w:outlineLvl w:val="1"/>
        <w:rPr>
          <w:rFonts w:ascii="Times New Roman" w:hAnsi="Times New Roman" w:eastAsia="宋体" w:cs="Times New Roman"/>
          <w:b/>
          <w:bCs/>
          <w:sz w:val="28"/>
          <w:szCs w:val="28"/>
        </w:rPr>
      </w:pPr>
      <w:bookmarkStart w:id="28" w:name="_Toc15645"/>
      <w:bookmarkStart w:id="29" w:name="_Toc9433914"/>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w:t>
      </w:r>
      <w:bookmarkStart w:id="30" w:name="_Toc32219"/>
      <w:r>
        <w:rPr>
          <w:rFonts w:ascii="Times New Roman" w:hAnsi="Times New Roman" w:eastAsia="宋体" w:cs="Times New Roman"/>
          <w:b/>
          <w:bCs/>
          <w:sz w:val="28"/>
          <w:szCs w:val="28"/>
        </w:rPr>
        <w:t>5 各级应急预案衔接</w:t>
      </w:r>
      <w:bookmarkEnd w:id="28"/>
      <w:bookmarkEnd w:id="29"/>
      <w:bookmarkEnd w:id="30"/>
    </w:p>
    <w:p w14:paraId="740E0B94">
      <w:pPr>
        <w:adjustRightInd w:val="0"/>
        <w:snapToGrid w:val="0"/>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与本公司突发环境事件应急预案相衔接的预案为</w:t>
      </w:r>
      <w:r>
        <w:rPr>
          <w:rFonts w:hint="eastAsia" w:ascii="Times New Roman" w:hAnsi="Times New Roman" w:eastAsia="宋体" w:cs="Times New Roman"/>
          <w:sz w:val="24"/>
        </w:rPr>
        <w:t>赤壁市</w:t>
      </w:r>
      <w:r>
        <w:rPr>
          <w:rFonts w:ascii="Times New Roman" w:hAnsi="Times New Roman" w:eastAsia="宋体" w:cs="Times New Roman"/>
          <w:sz w:val="24"/>
        </w:rPr>
        <w:t>突发环境事件应急预案。当突发环境事件超出本公司突发环境事件应急响应能力时上报镇、</w:t>
      </w:r>
      <w:r>
        <w:rPr>
          <w:rFonts w:hint="eastAsia" w:ascii="Times New Roman" w:hAnsi="Times New Roman" w:eastAsia="宋体" w:cs="Times New Roman"/>
          <w:sz w:val="24"/>
        </w:rPr>
        <w:t>赤壁市</w:t>
      </w:r>
      <w:r>
        <w:rPr>
          <w:rFonts w:ascii="Times New Roman" w:hAnsi="Times New Roman" w:eastAsia="宋体" w:cs="Times New Roman"/>
          <w:sz w:val="24"/>
        </w:rPr>
        <w:t>人民政府、</w:t>
      </w:r>
      <w:r>
        <w:rPr>
          <w:rFonts w:hint="eastAsia" w:ascii="Times New Roman" w:hAnsi="Times New Roman" w:eastAsia="宋体" w:cs="Times New Roman"/>
          <w:sz w:val="24"/>
        </w:rPr>
        <w:t>咸宁市生态环境局赤壁市分局</w:t>
      </w:r>
      <w:r>
        <w:rPr>
          <w:rFonts w:ascii="Times New Roman" w:hAnsi="Times New Roman" w:eastAsia="宋体" w:cs="Times New Roman"/>
          <w:sz w:val="24"/>
        </w:rPr>
        <w:t>及相关部门、</w:t>
      </w:r>
      <w:r>
        <w:rPr>
          <w:rFonts w:hint="eastAsia" w:ascii="Times New Roman" w:hAnsi="Times New Roman" w:eastAsia="宋体" w:cs="Times New Roman"/>
          <w:sz w:val="24"/>
        </w:rPr>
        <w:t>咸宁市</w:t>
      </w:r>
      <w:r>
        <w:rPr>
          <w:rFonts w:ascii="Times New Roman" w:hAnsi="Times New Roman" w:eastAsia="宋体" w:cs="Times New Roman"/>
          <w:sz w:val="24"/>
        </w:rPr>
        <w:t>生态环境局。应急预案衔接情况见图</w:t>
      </w:r>
      <w:r>
        <w:rPr>
          <w:rFonts w:hint="eastAsia" w:ascii="Times New Roman" w:hAnsi="Times New Roman" w:eastAsia="宋体" w:cs="Times New Roman"/>
          <w:sz w:val="24"/>
        </w:rPr>
        <w:t>2</w:t>
      </w:r>
      <w:r>
        <w:rPr>
          <w:rFonts w:ascii="Times New Roman" w:hAnsi="Times New Roman" w:eastAsia="宋体" w:cs="Times New Roman"/>
          <w:sz w:val="24"/>
        </w:rPr>
        <w:t>.5-1。</w:t>
      </w:r>
    </w:p>
    <w:p w14:paraId="13E9F69F">
      <w:pPr>
        <w:pStyle w:val="16"/>
        <w:rPr>
          <w:rFonts w:ascii="Times New Roman" w:hAnsi="Times New Roman" w:eastAsia="宋体" w:cs="Times New Roman"/>
          <w:sz w:val="28"/>
        </w:rPr>
      </w:pPr>
      <w:r>
        <w:rPr>
          <w:rFonts w:ascii="Times New Roman" w:hAnsi="Times New Roman" w:eastAsia="宋体" w:cs="Times New Roman"/>
          <w:sz w:val="28"/>
        </w:rPr>
        <mc:AlternateContent>
          <mc:Choice Requires="wpg">
            <w:drawing>
              <wp:anchor distT="0" distB="0" distL="114300" distR="114300" simplePos="0" relativeHeight="251659264" behindDoc="1" locked="0" layoutInCell="1" allowOverlap="1">
                <wp:simplePos x="0" y="0"/>
                <wp:positionH relativeFrom="column">
                  <wp:posOffset>-60960</wp:posOffset>
                </wp:positionH>
                <wp:positionV relativeFrom="paragraph">
                  <wp:posOffset>114935</wp:posOffset>
                </wp:positionV>
                <wp:extent cx="5925820" cy="3918585"/>
                <wp:effectExtent l="5080" t="4445" r="12700" b="20320"/>
                <wp:wrapTight wrapText="bothSides">
                  <wp:wrapPolygon>
                    <wp:start x="1579" y="-25"/>
                    <wp:lineTo x="1579" y="1656"/>
                    <wp:lineTo x="4356" y="3336"/>
                    <wp:lineTo x="4356" y="5016"/>
                    <wp:lineTo x="2273" y="5016"/>
                    <wp:lineTo x="2065" y="5121"/>
                    <wp:lineTo x="2065" y="6696"/>
                    <wp:lineTo x="745" y="7011"/>
                    <wp:lineTo x="468" y="7326"/>
                    <wp:lineTo x="468" y="9846"/>
                    <wp:lineTo x="676" y="10056"/>
                    <wp:lineTo x="2134" y="10056"/>
                    <wp:lineTo x="2065" y="11736"/>
                    <wp:lineTo x="1092" y="11946"/>
                    <wp:lineTo x="884" y="12261"/>
                    <wp:lineTo x="884" y="13416"/>
                    <wp:lineTo x="-19" y="15097"/>
                    <wp:lineTo x="-19" y="21502"/>
                    <wp:lineTo x="14564" y="21502"/>
                    <wp:lineTo x="15050" y="21397"/>
                    <wp:lineTo x="14980" y="15097"/>
                    <wp:lineTo x="14702" y="14572"/>
                    <wp:lineTo x="13939" y="13416"/>
                    <wp:lineTo x="14077" y="12576"/>
                    <wp:lineTo x="13036" y="12366"/>
                    <wp:lineTo x="7689" y="11736"/>
                    <wp:lineTo x="7689" y="10056"/>
                    <wp:lineTo x="9717" y="10025"/>
                    <wp:lineTo x="9717" y="10777"/>
                    <wp:lineTo x="11321" y="10777"/>
                    <wp:lineTo x="11321" y="10000"/>
                    <wp:lineTo x="21577" y="9846"/>
                    <wp:lineTo x="21577" y="6906"/>
                    <wp:lineTo x="20327" y="6696"/>
                    <wp:lineTo x="20396" y="4701"/>
                    <wp:lineTo x="19702" y="4281"/>
                    <wp:lineTo x="17480" y="3336"/>
                    <wp:lineTo x="17480" y="1656"/>
                    <wp:lineTo x="20188" y="1656"/>
                    <wp:lineTo x="20049" y="-25"/>
                    <wp:lineTo x="1579" y="-25"/>
                  </wp:wrapPolygon>
                </wp:wrapTight>
                <wp:docPr id="82" name="组合 5"/>
                <wp:cNvGraphicFramePr/>
                <a:graphic xmlns:a="http://schemas.openxmlformats.org/drawingml/2006/main">
                  <a:graphicData uri="http://schemas.microsoft.com/office/word/2010/wordprocessingGroup">
                    <wpg:wgp>
                      <wpg:cNvGrpSpPr/>
                      <wpg:grpSpPr>
                        <a:xfrm>
                          <a:off x="0" y="0"/>
                          <a:ext cx="5925820" cy="3918585"/>
                          <a:chOff x="6986" y="195281"/>
                          <a:chExt cx="9207" cy="5994"/>
                        </a:xfrm>
                        <a:effectLst/>
                      </wpg:grpSpPr>
                      <wps:wsp>
                        <wps:cNvPr id="14" name="文本框 14"/>
                        <wps:cNvSpPr txBox="1"/>
                        <wps:spPr>
                          <a:xfrm>
                            <a:off x="7742" y="195281"/>
                            <a:ext cx="2287" cy="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531B0C">
                              <w:pPr>
                                <w:rPr>
                                  <w:rFonts w:ascii="仿宋" w:hAnsi="仿宋" w:eastAsia="仿宋" w:cs="仿宋"/>
                                  <w:sz w:val="24"/>
                                </w:rPr>
                              </w:pPr>
                              <w:r>
                                <w:rPr>
                                  <w:rFonts w:hint="eastAsia" w:ascii="仿宋" w:hAnsi="仿宋" w:eastAsia="仿宋" w:cs="仿宋"/>
                                  <w:sz w:val="24"/>
                                </w:rPr>
                                <w:t>公司内部应急预案</w:t>
                              </w:r>
                            </w:p>
                          </w:txbxContent>
                        </wps:txbx>
                        <wps:bodyPr upright="1"/>
                      </wps:wsp>
                      <wps:wsp>
                        <wps:cNvPr id="15" name="直接连接符 15"/>
                        <wps:cNvCnPr/>
                        <wps:spPr>
                          <a:xfrm flipH="1" flipV="1">
                            <a:off x="10030" y="195464"/>
                            <a:ext cx="878" cy="10"/>
                          </a:xfrm>
                          <a:prstGeom prst="line">
                            <a:avLst/>
                          </a:prstGeom>
                          <a:ln w="9525" cap="flat" cmpd="sng">
                            <a:solidFill>
                              <a:srgbClr val="000000"/>
                            </a:solidFill>
                            <a:prstDash val="solid"/>
                            <a:headEnd type="none" w="med" len="med"/>
                            <a:tailEnd type="triangle" w="med" len="med"/>
                          </a:ln>
                          <a:effectLst/>
                        </wps:spPr>
                        <wps:bodyPr upright="1"/>
                      </wps:wsp>
                      <wps:wsp>
                        <wps:cNvPr id="54" name="文本框 54"/>
                        <wps:cNvSpPr txBox="1"/>
                        <wps:spPr>
                          <a:xfrm>
                            <a:off x="10647" y="195309"/>
                            <a:ext cx="1899"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732D85">
                              <w:pPr>
                                <w:rPr>
                                  <w:rFonts w:ascii="仿宋" w:hAnsi="仿宋" w:eastAsia="仿宋" w:cs="仿宋"/>
                                  <w:sz w:val="24"/>
                                </w:rPr>
                              </w:pPr>
                              <w:r>
                                <w:rPr>
                                  <w:rFonts w:hint="eastAsia" w:ascii="仿宋" w:hAnsi="仿宋" w:eastAsia="仿宋" w:cs="仿宋"/>
                                  <w:sz w:val="24"/>
                                </w:rPr>
                                <w:t>应急预案体系</w:t>
                              </w:r>
                            </w:p>
                          </w:txbxContent>
                        </wps:txbx>
                        <wps:bodyPr upright="1"/>
                      </wps:wsp>
                      <wps:wsp>
                        <wps:cNvPr id="24" name="直接连接符 24"/>
                        <wps:cNvCnPr/>
                        <wps:spPr>
                          <a:xfrm flipV="1">
                            <a:off x="12543" y="195492"/>
                            <a:ext cx="627" cy="14"/>
                          </a:xfrm>
                          <a:prstGeom prst="line">
                            <a:avLst/>
                          </a:prstGeom>
                          <a:ln w="9525" cap="flat" cmpd="sng">
                            <a:solidFill>
                              <a:srgbClr val="000000"/>
                            </a:solidFill>
                            <a:prstDash val="solid"/>
                            <a:headEnd type="none" w="med" len="med"/>
                            <a:tailEnd type="triangle" w="med" len="med"/>
                          </a:ln>
                          <a:effectLst/>
                        </wps:spPr>
                        <wps:bodyPr upright="1"/>
                      </wps:wsp>
                      <wps:wsp>
                        <wps:cNvPr id="17" name="文本框 17"/>
                        <wps:cNvSpPr txBox="1"/>
                        <wps:spPr>
                          <a:xfrm>
                            <a:off x="13171" y="195303"/>
                            <a:ext cx="2361" cy="4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4153FF">
                              <w:pPr>
                                <w:rPr>
                                  <w:rFonts w:ascii="仿宋" w:hAnsi="仿宋" w:eastAsia="仿宋" w:cs="仿宋"/>
                                  <w:sz w:val="24"/>
                                </w:rPr>
                              </w:pPr>
                              <w:r>
                                <w:rPr>
                                  <w:rFonts w:hint="eastAsia" w:ascii="仿宋" w:hAnsi="仿宋" w:eastAsia="仿宋" w:cs="仿宋"/>
                                  <w:sz w:val="24"/>
                                </w:rPr>
                                <w:t>外部相应应急预案</w:t>
                              </w:r>
                            </w:p>
                          </w:txbxContent>
                        </wps:txbx>
                        <wps:bodyPr upright="1"/>
                      </wps:wsp>
                      <wps:wsp>
                        <wps:cNvPr id="16" name="直接连接符 16"/>
                        <wps:cNvCnPr/>
                        <wps:spPr>
                          <a:xfrm>
                            <a:off x="8950" y="195789"/>
                            <a:ext cx="1" cy="915"/>
                          </a:xfrm>
                          <a:prstGeom prst="line">
                            <a:avLst/>
                          </a:prstGeom>
                          <a:ln w="9525" cap="flat" cmpd="sng">
                            <a:solidFill>
                              <a:srgbClr val="000000"/>
                            </a:solidFill>
                            <a:prstDash val="solid"/>
                            <a:headEnd type="none" w="med" len="med"/>
                            <a:tailEnd type="triangle" w="med" len="med"/>
                          </a:ln>
                          <a:effectLst/>
                        </wps:spPr>
                        <wps:bodyPr upright="1"/>
                      </wps:wsp>
                      <wps:wsp>
                        <wps:cNvPr id="4" name="直接连接符 4"/>
                        <wps:cNvCnPr/>
                        <wps:spPr>
                          <a:xfrm>
                            <a:off x="7956" y="196708"/>
                            <a:ext cx="1937" cy="1"/>
                          </a:xfrm>
                          <a:prstGeom prst="line">
                            <a:avLst/>
                          </a:prstGeom>
                          <a:ln w="9525" cap="flat" cmpd="sng">
                            <a:solidFill>
                              <a:srgbClr val="000000"/>
                            </a:solidFill>
                            <a:prstDash val="solid"/>
                            <a:headEnd type="none" w="med" len="med"/>
                            <a:tailEnd type="none" w="med" len="med"/>
                          </a:ln>
                          <a:effectLst/>
                        </wps:spPr>
                        <wps:bodyPr upright="1"/>
                      </wps:wsp>
                      <wps:wsp>
                        <wps:cNvPr id="22" name="直接连接符 22"/>
                        <wps:cNvCnPr/>
                        <wps:spPr>
                          <a:xfrm>
                            <a:off x="7968" y="196705"/>
                            <a:ext cx="1" cy="588"/>
                          </a:xfrm>
                          <a:prstGeom prst="line">
                            <a:avLst/>
                          </a:prstGeom>
                          <a:ln w="9525" cap="flat" cmpd="sng">
                            <a:solidFill>
                              <a:srgbClr val="000000"/>
                            </a:solidFill>
                            <a:prstDash val="solid"/>
                            <a:headEnd type="none" w="med" len="med"/>
                            <a:tailEnd type="triangle" w="med" len="med"/>
                          </a:ln>
                          <a:effectLst/>
                        </wps:spPr>
                        <wps:bodyPr upright="1"/>
                      </wps:wsp>
                      <wps:wsp>
                        <wps:cNvPr id="21" name="直接连接符 21"/>
                        <wps:cNvCnPr/>
                        <wps:spPr>
                          <a:xfrm>
                            <a:off x="9895" y="196725"/>
                            <a:ext cx="1" cy="588"/>
                          </a:xfrm>
                          <a:prstGeom prst="line">
                            <a:avLst/>
                          </a:prstGeom>
                          <a:ln w="9525" cap="flat" cmpd="sng">
                            <a:solidFill>
                              <a:srgbClr val="000000"/>
                            </a:solidFill>
                            <a:prstDash val="solid"/>
                            <a:headEnd type="none" w="med" len="med"/>
                            <a:tailEnd type="triangle" w="med" len="med"/>
                          </a:ln>
                          <a:effectLst/>
                        </wps:spPr>
                        <wps:bodyPr upright="1"/>
                      </wps:wsp>
                      <wps:wsp>
                        <wps:cNvPr id="69" name="文本框 69"/>
                        <wps:cNvSpPr txBox="1"/>
                        <wps:spPr>
                          <a:xfrm>
                            <a:off x="7268" y="197298"/>
                            <a:ext cx="1323" cy="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039119">
                              <w:pPr>
                                <w:rPr>
                                  <w:rFonts w:ascii="仿宋" w:hAnsi="仿宋" w:eastAsia="仿宋" w:cs="仿宋"/>
                                  <w:sz w:val="24"/>
                                </w:rPr>
                              </w:pPr>
                              <w:r>
                                <w:rPr>
                                  <w:rFonts w:hint="eastAsia" w:ascii="仿宋" w:hAnsi="仿宋" w:eastAsia="仿宋" w:cs="仿宋"/>
                                  <w:sz w:val="24"/>
                                </w:rPr>
                                <w:t>安全事件应急预案</w:t>
                              </w:r>
                            </w:p>
                          </w:txbxContent>
                        </wps:txbx>
                        <wps:bodyPr upright="1"/>
                      </wps:wsp>
                      <wps:wsp>
                        <wps:cNvPr id="65" name="文本框 65"/>
                        <wps:cNvSpPr txBox="1"/>
                        <wps:spPr>
                          <a:xfrm>
                            <a:off x="9408" y="197285"/>
                            <a:ext cx="1572" cy="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194418">
                              <w:pPr>
                                <w:rPr>
                                  <w:rFonts w:ascii="仿宋" w:hAnsi="仿宋" w:eastAsia="仿宋" w:cs="仿宋"/>
                                  <w:sz w:val="24"/>
                                </w:rPr>
                              </w:pPr>
                              <w:r>
                                <w:rPr>
                                  <w:rFonts w:hint="eastAsia" w:ascii="仿宋" w:hAnsi="仿宋" w:eastAsia="仿宋" w:cs="仿宋"/>
                                  <w:sz w:val="24"/>
                                </w:rPr>
                                <w:t>突发环境事件应急预案</w:t>
                              </w:r>
                            </w:p>
                          </w:txbxContent>
                        </wps:txbx>
                        <wps:bodyPr upright="1"/>
                      </wps:wsp>
                      <wps:wsp>
                        <wps:cNvPr id="67" name="直接连接符 67"/>
                        <wps:cNvCnPr/>
                        <wps:spPr>
                          <a:xfrm>
                            <a:off x="8580" y="197624"/>
                            <a:ext cx="825" cy="1"/>
                          </a:xfrm>
                          <a:prstGeom prst="line">
                            <a:avLst/>
                          </a:prstGeom>
                          <a:ln w="9525" cap="flat" cmpd="sng">
                            <a:solidFill>
                              <a:srgbClr val="000000"/>
                            </a:solidFill>
                            <a:prstDash val="solid"/>
                            <a:headEnd type="triangle" w="med" len="med"/>
                            <a:tailEnd type="triangle" w="med" len="med"/>
                          </a:ln>
                          <a:effectLst/>
                        </wps:spPr>
                        <wps:bodyPr upright="1"/>
                      </wps:wsp>
                      <wps:wsp>
                        <wps:cNvPr id="73" name="文本框 73"/>
                        <wps:cNvSpPr txBox="1"/>
                        <wps:spPr>
                          <a:xfrm>
                            <a:off x="8625" y="197233"/>
                            <a:ext cx="874" cy="812"/>
                          </a:xfrm>
                          <a:prstGeom prst="rect">
                            <a:avLst/>
                          </a:prstGeom>
                          <a:noFill/>
                          <a:ln w="9525">
                            <a:noFill/>
                          </a:ln>
                          <a:effectLst/>
                        </wps:spPr>
                        <wps:txbx>
                          <w:txbxContent>
                            <w:p w14:paraId="459F8993">
                              <w:pPr>
                                <w:rPr>
                                  <w:rFonts w:ascii="仿宋" w:hAnsi="仿宋" w:eastAsia="仿宋" w:cs="仿宋"/>
                                  <w:sz w:val="18"/>
                                  <w:szCs w:val="18"/>
                                </w:rPr>
                              </w:pPr>
                              <w:r>
                                <w:rPr>
                                  <w:rFonts w:hint="eastAsia" w:ascii="仿宋" w:hAnsi="仿宋" w:eastAsia="仿宋" w:cs="仿宋"/>
                                  <w:sz w:val="18"/>
                                  <w:szCs w:val="18"/>
                                </w:rPr>
                                <w:t>相互</w:t>
                              </w:r>
                            </w:p>
                            <w:p w14:paraId="0E1EA66F">
                              <w:pPr>
                                <w:rPr>
                                  <w:sz w:val="18"/>
                                  <w:szCs w:val="18"/>
                                </w:rPr>
                              </w:pPr>
                              <w:r>
                                <w:rPr>
                                  <w:rFonts w:hint="eastAsia" w:ascii="仿宋" w:hAnsi="仿宋" w:eastAsia="仿宋" w:cs="仿宋"/>
                                  <w:sz w:val="18"/>
                                  <w:szCs w:val="18"/>
                                </w:rPr>
                                <w:t>支持</w:t>
                              </w:r>
                            </w:p>
                          </w:txbxContent>
                        </wps:txbx>
                        <wps:bodyPr upright="1"/>
                      </wps:wsp>
                      <wps:wsp>
                        <wps:cNvPr id="3" name="直接连接符 3"/>
                        <wps:cNvCnPr/>
                        <wps:spPr>
                          <a:xfrm>
                            <a:off x="14378" y="195738"/>
                            <a:ext cx="1" cy="849"/>
                          </a:xfrm>
                          <a:prstGeom prst="line">
                            <a:avLst/>
                          </a:prstGeom>
                          <a:ln w="9525" cap="flat" cmpd="sng">
                            <a:solidFill>
                              <a:srgbClr val="000000"/>
                            </a:solidFill>
                            <a:prstDash val="solid"/>
                            <a:headEnd type="none" w="med" len="med"/>
                            <a:tailEnd type="triangle" w="med" len="med"/>
                          </a:ln>
                          <a:effectLst/>
                        </wps:spPr>
                        <wps:bodyPr upright="1"/>
                      </wps:wsp>
                      <wps:wsp>
                        <wps:cNvPr id="27" name="直接连接符 27"/>
                        <wps:cNvCnPr/>
                        <wps:spPr>
                          <a:xfrm>
                            <a:off x="13406" y="196578"/>
                            <a:ext cx="2150" cy="1"/>
                          </a:xfrm>
                          <a:prstGeom prst="line">
                            <a:avLst/>
                          </a:prstGeom>
                          <a:ln w="9525" cap="flat" cmpd="sng">
                            <a:solidFill>
                              <a:srgbClr val="000000"/>
                            </a:solidFill>
                            <a:prstDash val="solid"/>
                            <a:headEnd type="none" w="med" len="med"/>
                            <a:tailEnd type="none" w="med" len="med"/>
                          </a:ln>
                          <a:effectLst/>
                        </wps:spPr>
                        <wps:bodyPr upright="1"/>
                      </wps:wsp>
                      <wps:wsp>
                        <wps:cNvPr id="26" name="直接连接符 26"/>
                        <wps:cNvCnPr/>
                        <wps:spPr>
                          <a:xfrm flipH="1">
                            <a:off x="15546" y="196574"/>
                            <a:ext cx="14" cy="678"/>
                          </a:xfrm>
                          <a:prstGeom prst="line">
                            <a:avLst/>
                          </a:prstGeom>
                          <a:ln w="9525" cap="flat" cmpd="sng">
                            <a:solidFill>
                              <a:srgbClr val="000000"/>
                            </a:solidFill>
                            <a:prstDash val="solid"/>
                            <a:headEnd type="none" w="med" len="med"/>
                            <a:tailEnd type="triangle" w="med" len="med"/>
                          </a:ln>
                          <a:effectLst/>
                        </wps:spPr>
                        <wps:bodyPr upright="1"/>
                      </wps:wsp>
                      <wps:wsp>
                        <wps:cNvPr id="19" name="直接连接符 19"/>
                        <wps:cNvCnPr/>
                        <wps:spPr>
                          <a:xfrm>
                            <a:off x="13425" y="196595"/>
                            <a:ext cx="1" cy="666"/>
                          </a:xfrm>
                          <a:prstGeom prst="line">
                            <a:avLst/>
                          </a:prstGeom>
                          <a:ln w="9525" cap="flat" cmpd="sng">
                            <a:solidFill>
                              <a:srgbClr val="000000"/>
                            </a:solidFill>
                            <a:prstDash val="solid"/>
                            <a:headEnd type="none" w="med" len="med"/>
                            <a:tailEnd type="triangle" w="med" len="med"/>
                          </a:ln>
                          <a:effectLst/>
                        </wps:spPr>
                        <wps:bodyPr upright="1"/>
                      </wps:wsp>
                      <wps:wsp>
                        <wps:cNvPr id="75" name="文本框 75"/>
                        <wps:cNvSpPr txBox="1"/>
                        <wps:spPr>
                          <a:xfrm>
                            <a:off x="14181" y="197246"/>
                            <a:ext cx="2012" cy="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CD95D3">
                              <w:pPr>
                                <w:rPr>
                                  <w:rFonts w:ascii="仿宋" w:hAnsi="仿宋" w:eastAsia="仿宋" w:cs="仿宋"/>
                                  <w:sz w:val="24"/>
                                </w:rPr>
                              </w:pPr>
                              <w:r>
                                <w:rPr>
                                  <w:rFonts w:hint="eastAsia" w:ascii="仿宋" w:hAnsi="仿宋" w:eastAsia="仿宋" w:cs="仿宋"/>
                                  <w:sz w:val="24"/>
                                </w:rPr>
                                <w:t>政府突发公共事件总体应急预案</w:t>
                              </w:r>
                            </w:p>
                          </w:txbxContent>
                        </wps:txbx>
                        <wps:bodyPr upright="1"/>
                      </wps:wsp>
                      <wps:wsp>
                        <wps:cNvPr id="72" name="文本框 72"/>
                        <wps:cNvSpPr txBox="1"/>
                        <wps:spPr>
                          <a:xfrm>
                            <a:off x="11843" y="197256"/>
                            <a:ext cx="1899" cy="7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6EFF">
                              <w:pPr>
                                <w:rPr>
                                  <w:rFonts w:ascii="仿宋" w:hAnsi="仿宋" w:eastAsia="仿宋" w:cs="仿宋"/>
                                  <w:sz w:val="24"/>
                                </w:rPr>
                              </w:pPr>
                              <w:r>
                                <w:rPr>
                                  <w:rFonts w:hint="eastAsia" w:ascii="仿宋" w:hAnsi="仿宋" w:eastAsia="仿宋" w:cs="仿宋"/>
                                  <w:sz w:val="24"/>
                                </w:rPr>
                                <w:t>政府突发环境事件应急预案</w:t>
                              </w:r>
                            </w:p>
                          </w:txbxContent>
                        </wps:txbx>
                        <wps:bodyPr upright="1"/>
                      </wps:wsp>
                      <wps:wsp>
                        <wps:cNvPr id="63" name="直接连接符 63"/>
                        <wps:cNvCnPr/>
                        <wps:spPr>
                          <a:xfrm flipH="1">
                            <a:off x="13743" y="197562"/>
                            <a:ext cx="425" cy="1"/>
                          </a:xfrm>
                          <a:prstGeom prst="line">
                            <a:avLst/>
                          </a:prstGeom>
                          <a:ln w="9525" cap="flat" cmpd="sng">
                            <a:solidFill>
                              <a:srgbClr val="000000"/>
                            </a:solidFill>
                            <a:prstDash val="solid"/>
                            <a:headEnd type="none" w="med" len="med"/>
                            <a:tailEnd type="triangle" w="med" len="med"/>
                          </a:ln>
                          <a:effectLst/>
                        </wps:spPr>
                        <wps:bodyPr upright="1"/>
                      </wps:wsp>
                      <wps:wsp>
                        <wps:cNvPr id="66" name="直接连接符 66"/>
                        <wps:cNvCnPr/>
                        <wps:spPr>
                          <a:xfrm flipH="1">
                            <a:off x="10968" y="197649"/>
                            <a:ext cx="875" cy="1"/>
                          </a:xfrm>
                          <a:prstGeom prst="line">
                            <a:avLst/>
                          </a:prstGeom>
                          <a:ln w="9525" cap="flat" cmpd="sng">
                            <a:solidFill>
                              <a:srgbClr val="000000"/>
                            </a:solidFill>
                            <a:prstDash val="solid"/>
                            <a:headEnd type="none" w="med" len="med"/>
                            <a:tailEnd type="triangle" w="med" len="med"/>
                          </a:ln>
                          <a:effectLst/>
                        </wps:spPr>
                        <wps:bodyPr upright="1"/>
                      </wps:wsp>
                      <wps:wsp>
                        <wps:cNvPr id="68" name="文本框 68"/>
                        <wps:cNvSpPr txBox="1"/>
                        <wps:spPr>
                          <a:xfrm>
                            <a:off x="10978" y="197246"/>
                            <a:ext cx="982" cy="1102"/>
                          </a:xfrm>
                          <a:prstGeom prst="rect">
                            <a:avLst/>
                          </a:prstGeom>
                          <a:noFill/>
                          <a:ln w="9525">
                            <a:noFill/>
                          </a:ln>
                          <a:effectLst/>
                        </wps:spPr>
                        <wps:txbx>
                          <w:txbxContent>
                            <w:p w14:paraId="089BD3C0">
                              <w:pPr>
                                <w:rPr>
                                  <w:rFonts w:ascii="仿宋" w:hAnsi="仿宋" w:eastAsia="仿宋" w:cs="仿宋"/>
                                  <w:sz w:val="18"/>
                                  <w:szCs w:val="18"/>
                                </w:rPr>
                              </w:pPr>
                              <w:r>
                                <w:rPr>
                                  <w:rFonts w:hint="eastAsia" w:ascii="仿宋" w:hAnsi="仿宋" w:eastAsia="仿宋" w:cs="仿宋"/>
                                  <w:sz w:val="18"/>
                                  <w:szCs w:val="18"/>
                                </w:rPr>
                                <w:t>与政府</w:t>
                              </w:r>
                            </w:p>
                            <w:p w14:paraId="22A21EEC">
                              <w:pPr>
                                <w:rPr>
                                  <w:rFonts w:ascii="仿宋" w:hAnsi="仿宋" w:eastAsia="仿宋" w:cs="仿宋"/>
                                  <w:sz w:val="18"/>
                                  <w:szCs w:val="18"/>
                                </w:rPr>
                              </w:pPr>
                              <w:r>
                                <w:rPr>
                                  <w:rFonts w:hint="eastAsia" w:ascii="仿宋" w:hAnsi="仿宋" w:eastAsia="仿宋" w:cs="仿宋"/>
                                  <w:sz w:val="18"/>
                                  <w:szCs w:val="18"/>
                                </w:rPr>
                                <w:t>预案协调</w:t>
                              </w:r>
                            </w:p>
                          </w:txbxContent>
                        </wps:txbx>
                        <wps:bodyPr upright="1"/>
                      </wps:wsp>
                      <wps:wsp>
                        <wps:cNvPr id="61" name="直接连接符 61"/>
                        <wps:cNvCnPr/>
                        <wps:spPr>
                          <a:xfrm>
                            <a:off x="7988" y="198048"/>
                            <a:ext cx="1" cy="587"/>
                          </a:xfrm>
                          <a:prstGeom prst="line">
                            <a:avLst/>
                          </a:prstGeom>
                          <a:ln w="9525" cap="flat" cmpd="sng">
                            <a:solidFill>
                              <a:srgbClr val="000000"/>
                            </a:solidFill>
                            <a:prstDash val="solid"/>
                            <a:headEnd type="none" w="med" len="med"/>
                            <a:tailEnd type="triangle" w="med" len="med"/>
                          </a:ln>
                          <a:effectLst/>
                        </wps:spPr>
                        <wps:bodyPr upright="1"/>
                      </wps:wsp>
                      <wps:wsp>
                        <wps:cNvPr id="77" name="直接连接符 77"/>
                        <wps:cNvCnPr/>
                        <wps:spPr>
                          <a:xfrm>
                            <a:off x="7425" y="198666"/>
                            <a:ext cx="1138" cy="1"/>
                          </a:xfrm>
                          <a:prstGeom prst="line">
                            <a:avLst/>
                          </a:prstGeom>
                          <a:ln w="9525" cap="flat" cmpd="sng">
                            <a:solidFill>
                              <a:srgbClr val="000000"/>
                            </a:solidFill>
                            <a:prstDash val="solid"/>
                            <a:headEnd type="none" w="med" len="med"/>
                            <a:tailEnd type="none" w="med" len="med"/>
                          </a:ln>
                          <a:effectLst/>
                        </wps:spPr>
                        <wps:bodyPr upright="1"/>
                      </wps:wsp>
                      <wps:wsp>
                        <wps:cNvPr id="64" name="直接连接符 64"/>
                        <wps:cNvCnPr/>
                        <wps:spPr>
                          <a:xfrm>
                            <a:off x="7438" y="198696"/>
                            <a:ext cx="1" cy="738"/>
                          </a:xfrm>
                          <a:prstGeom prst="line">
                            <a:avLst/>
                          </a:prstGeom>
                          <a:ln w="9525" cap="flat" cmpd="sng">
                            <a:solidFill>
                              <a:srgbClr val="000000"/>
                            </a:solidFill>
                            <a:prstDash val="solid"/>
                            <a:headEnd type="none" w="med" len="med"/>
                            <a:tailEnd type="triangle" w="med" len="med"/>
                          </a:ln>
                          <a:effectLst/>
                        </wps:spPr>
                        <wps:bodyPr upright="1"/>
                      </wps:wsp>
                      <wps:wsp>
                        <wps:cNvPr id="76" name="直接连接符 76"/>
                        <wps:cNvCnPr/>
                        <wps:spPr>
                          <a:xfrm>
                            <a:off x="8568" y="198684"/>
                            <a:ext cx="1" cy="738"/>
                          </a:xfrm>
                          <a:prstGeom prst="line">
                            <a:avLst/>
                          </a:prstGeom>
                          <a:ln w="9525" cap="flat" cmpd="sng">
                            <a:solidFill>
                              <a:srgbClr val="000000"/>
                            </a:solidFill>
                            <a:prstDash val="solid"/>
                            <a:headEnd type="none" w="med" len="med"/>
                            <a:tailEnd type="triangle" w="med" len="med"/>
                          </a:ln>
                          <a:effectLst/>
                        </wps:spPr>
                        <wps:bodyPr upright="1"/>
                      </wps:wsp>
                      <wps:wsp>
                        <wps:cNvPr id="60" name="文本框 60"/>
                        <wps:cNvSpPr txBox="1"/>
                        <wps:spPr>
                          <a:xfrm>
                            <a:off x="6986" y="199476"/>
                            <a:ext cx="825" cy="17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665CD9">
                              <w:pPr>
                                <w:rPr>
                                  <w:rFonts w:ascii="仿宋" w:hAnsi="仿宋" w:eastAsia="仿宋" w:cs="仿宋"/>
                                  <w:sz w:val="24"/>
                                </w:rPr>
                              </w:pPr>
                              <w:r>
                                <w:rPr>
                                  <w:rFonts w:hint="eastAsia" w:ascii="仿宋" w:hAnsi="仿宋" w:eastAsia="仿宋" w:cs="仿宋"/>
                                  <w:sz w:val="24"/>
                                </w:rPr>
                                <w:t>安全综合应急预案</w:t>
                              </w:r>
                            </w:p>
                          </w:txbxContent>
                        </wps:txbx>
                        <wps:bodyPr upright="1"/>
                      </wps:wsp>
                      <wps:wsp>
                        <wps:cNvPr id="62" name="文本框 62"/>
                        <wps:cNvSpPr txBox="1"/>
                        <wps:spPr>
                          <a:xfrm>
                            <a:off x="8153" y="199479"/>
                            <a:ext cx="863" cy="17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D78883">
                              <w:r>
                                <w:rPr>
                                  <w:rFonts w:hint="eastAsia" w:ascii="仿宋" w:hAnsi="仿宋" w:eastAsia="仿宋" w:cs="仿宋"/>
                                  <w:sz w:val="24"/>
                                </w:rPr>
                                <w:t>安全专项应急预案</w:t>
                              </w:r>
                            </w:p>
                          </w:txbxContent>
                        </wps:txbx>
                        <wps:bodyPr upright="1"/>
                      </wps:wsp>
                      <wps:wsp>
                        <wps:cNvPr id="59" name="直接连接符 59"/>
                        <wps:cNvCnPr/>
                        <wps:spPr>
                          <a:xfrm>
                            <a:off x="10215" y="198038"/>
                            <a:ext cx="4" cy="1420"/>
                          </a:xfrm>
                          <a:prstGeom prst="line">
                            <a:avLst/>
                          </a:prstGeom>
                          <a:ln w="9525" cap="flat" cmpd="sng">
                            <a:solidFill>
                              <a:srgbClr val="000000"/>
                            </a:solidFill>
                            <a:prstDash val="solid"/>
                            <a:headEnd type="none" w="med" len="med"/>
                            <a:tailEnd type="triangle" w="med" len="med"/>
                          </a:ln>
                          <a:effectLst/>
                        </wps:spPr>
                        <wps:bodyPr upright="1"/>
                      </wps:wsp>
                      <wps:wsp>
                        <wps:cNvPr id="71" name="直接连接符 71"/>
                        <wps:cNvCnPr/>
                        <wps:spPr>
                          <a:xfrm>
                            <a:off x="10230" y="198785"/>
                            <a:ext cx="2638" cy="1"/>
                          </a:xfrm>
                          <a:prstGeom prst="line">
                            <a:avLst/>
                          </a:prstGeom>
                          <a:ln w="9525" cap="flat" cmpd="sng">
                            <a:solidFill>
                              <a:srgbClr val="000000"/>
                            </a:solidFill>
                            <a:prstDash val="solid"/>
                            <a:headEnd type="none" w="med" len="med"/>
                            <a:tailEnd type="none" w="med" len="med"/>
                          </a:ln>
                          <a:effectLst/>
                        </wps:spPr>
                        <wps:bodyPr upright="1"/>
                      </wps:wsp>
                      <wps:wsp>
                        <wps:cNvPr id="78" name="直接连接符 78"/>
                        <wps:cNvCnPr/>
                        <wps:spPr>
                          <a:xfrm>
                            <a:off x="11553" y="198797"/>
                            <a:ext cx="16" cy="654"/>
                          </a:xfrm>
                          <a:prstGeom prst="line">
                            <a:avLst/>
                          </a:prstGeom>
                          <a:ln w="9525" cap="flat" cmpd="sng">
                            <a:solidFill>
                              <a:srgbClr val="000000"/>
                            </a:solidFill>
                            <a:prstDash val="solid"/>
                            <a:headEnd type="none" w="med" len="med"/>
                            <a:tailEnd type="triangle" w="med" len="med"/>
                          </a:ln>
                          <a:effectLst/>
                        </wps:spPr>
                        <wps:bodyPr upright="1"/>
                      </wps:wsp>
                      <wps:wsp>
                        <wps:cNvPr id="70" name="直接连接符 70"/>
                        <wps:cNvCnPr/>
                        <wps:spPr>
                          <a:xfrm flipH="1">
                            <a:off x="12846" y="198800"/>
                            <a:ext cx="12" cy="602"/>
                          </a:xfrm>
                          <a:prstGeom prst="line">
                            <a:avLst/>
                          </a:prstGeom>
                          <a:ln w="9525" cap="flat" cmpd="sng">
                            <a:solidFill>
                              <a:srgbClr val="000000"/>
                            </a:solidFill>
                            <a:prstDash val="solid"/>
                            <a:headEnd type="none" w="med" len="med"/>
                            <a:tailEnd type="triangle" w="med" len="med"/>
                          </a:ln>
                          <a:effectLst/>
                        </wps:spPr>
                        <wps:bodyPr upright="1"/>
                      </wps:wsp>
                      <wps:wsp>
                        <wps:cNvPr id="80" name="文本框 80"/>
                        <wps:cNvSpPr txBox="1"/>
                        <wps:spPr>
                          <a:xfrm>
                            <a:off x="9742" y="199460"/>
                            <a:ext cx="1050" cy="179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C0A913">
                              <w:pPr>
                                <w:rPr>
                                  <w:rFonts w:ascii="仿宋" w:hAnsi="仿宋" w:eastAsia="仿宋" w:cs="仿宋"/>
                                  <w:sz w:val="24"/>
                                </w:rPr>
                              </w:pPr>
                              <w:r>
                                <w:rPr>
                                  <w:rFonts w:hint="eastAsia" w:ascii="仿宋" w:hAnsi="仿宋" w:eastAsia="仿宋" w:cs="仿宋"/>
                                  <w:sz w:val="24"/>
                                </w:rPr>
                                <w:t>突发环境事件综合应急预案</w:t>
                              </w:r>
                            </w:p>
                          </w:txbxContent>
                        </wps:txbx>
                        <wps:bodyPr upright="1"/>
                      </wps:wsp>
                      <wps:wsp>
                        <wps:cNvPr id="79" name="文本框 79"/>
                        <wps:cNvSpPr txBox="1"/>
                        <wps:spPr>
                          <a:xfrm>
                            <a:off x="11125" y="199415"/>
                            <a:ext cx="863" cy="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3B6A92">
                              <w:pPr>
                                <w:rPr>
                                  <w:rFonts w:ascii="仿宋" w:hAnsi="仿宋" w:eastAsia="仿宋" w:cs="仿宋"/>
                                  <w:sz w:val="24"/>
                                </w:rPr>
                              </w:pPr>
                              <w:r>
                                <w:rPr>
                                  <w:rFonts w:hint="eastAsia" w:ascii="仿宋" w:hAnsi="仿宋" w:eastAsia="仿宋" w:cs="仿宋"/>
                                  <w:sz w:val="24"/>
                                </w:rPr>
                                <w:t>突发环境事件风险评估</w:t>
                              </w:r>
                            </w:p>
                          </w:txbxContent>
                        </wps:txbx>
                        <wps:bodyPr upright="1"/>
                      </wps:wsp>
                      <wps:wsp>
                        <wps:cNvPr id="74" name="文本框 74"/>
                        <wps:cNvSpPr txBox="1"/>
                        <wps:spPr>
                          <a:xfrm>
                            <a:off x="12425" y="199407"/>
                            <a:ext cx="862" cy="18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540173">
                              <w:r>
                                <w:rPr>
                                  <w:rFonts w:hint="eastAsia" w:ascii="仿宋" w:hAnsi="仿宋" w:eastAsia="仿宋" w:cs="仿宋"/>
                                  <w:sz w:val="24"/>
                                </w:rPr>
                                <w:t>环境事件应急资源调查</w:t>
                              </w:r>
                            </w:p>
                          </w:txbxContent>
                        </wps:txbx>
                        <wps:bodyPr upright="1"/>
                      </wps:wsp>
                    </wpg:wgp>
                  </a:graphicData>
                </a:graphic>
              </wp:anchor>
            </w:drawing>
          </mc:Choice>
          <mc:Fallback>
            <w:pict>
              <v:group id="组合 5" o:spid="_x0000_s1026" o:spt="203" style="position:absolute;left:0pt;margin-left:-4.8pt;margin-top:9.05pt;height:308.55pt;width:466.6pt;mso-wrap-distance-left:9pt;mso-wrap-distance-right:9pt;z-index:-251657216;mso-width-relative:page;mso-height-relative:page;" coordorigin="6986,195281" coordsize="9207,5994" wrapcoords="1579 -25 1579 1656 4356 3336 4356 5016 2273 5016 2065 5121 2065 6696 745 7011 468 7326 468 9846 676 10056 2134 10056 2065 11736 1092 11946 884 12261 884 13416 -19 15097 -19 21502 14564 21502 15050 21397 14980 15097 14702 14572 13939 13416 14077 12576 13036 12366 7689 11736 7689 10056 9717 10025 9717 10777 11321 10777 11321 10000 21577 9846 21577 6906 20327 6696 20396 4701 19702 4281 17480 3336 17480 1656 20188 1656 20049 -25 1579 -25" o:gfxdata="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">
                <o:lock v:ext="edit" aspectratio="f"/>
                <v:shape id="_x0000_s1026" o:spid="_x0000_s1026" o:spt="202" type="#_x0000_t202" style="position:absolute;left:7742;top:195281;height:475;width:2287;"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8531B0C">
                        <w:pPr>
                          <w:rPr>
                            <w:rFonts w:ascii="仿宋" w:hAnsi="仿宋" w:eastAsia="仿宋" w:cs="仿宋"/>
                            <w:sz w:val="24"/>
                          </w:rPr>
                        </w:pPr>
                        <w:r>
                          <w:rPr>
                            <w:rFonts w:hint="eastAsia" w:ascii="仿宋" w:hAnsi="仿宋" w:eastAsia="仿宋" w:cs="仿宋"/>
                            <w:sz w:val="24"/>
                          </w:rPr>
                          <w:t>公司内部应急预案</w:t>
                        </w:r>
                      </w:p>
                    </w:txbxContent>
                  </v:textbox>
                </v:shape>
                <v:line id="_x0000_s1026" o:spid="_x0000_s1026" o:spt="20" style="position:absolute;left:10030;top:195464;flip:x y;height:10;width:878;" filled="f" stroked="t" coordsize="21600,21600" o:gfxdata="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5QMA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_x0000_s1026" o:spid="_x0000_s1026" o:spt="202" type="#_x0000_t202" style="position:absolute;left:10647;top:195309;height:438;width:189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A732D85">
                        <w:pPr>
                          <w:rPr>
                            <w:rFonts w:ascii="仿宋" w:hAnsi="仿宋" w:eastAsia="仿宋" w:cs="仿宋"/>
                            <w:sz w:val="24"/>
                          </w:rPr>
                        </w:pPr>
                        <w:r>
                          <w:rPr>
                            <w:rFonts w:hint="eastAsia" w:ascii="仿宋" w:hAnsi="仿宋" w:eastAsia="仿宋" w:cs="仿宋"/>
                            <w:sz w:val="24"/>
                          </w:rPr>
                          <w:t>应急预案体系</w:t>
                        </w:r>
                      </w:p>
                    </w:txbxContent>
                  </v:textbox>
                </v:shape>
                <v:line id="_x0000_s1026" o:spid="_x0000_s1026" o:spt="20" style="position:absolute;left:12543;top:195492;flip:y;height:14;width:627;"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3171;top:195303;height:413;width:2361;"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84153FF">
                        <w:pPr>
                          <w:rPr>
                            <w:rFonts w:ascii="仿宋" w:hAnsi="仿宋" w:eastAsia="仿宋" w:cs="仿宋"/>
                            <w:sz w:val="24"/>
                          </w:rPr>
                        </w:pPr>
                        <w:r>
                          <w:rPr>
                            <w:rFonts w:hint="eastAsia" w:ascii="仿宋" w:hAnsi="仿宋" w:eastAsia="仿宋" w:cs="仿宋"/>
                            <w:sz w:val="24"/>
                          </w:rPr>
                          <w:t>外部相应应急预案</w:t>
                        </w:r>
                      </w:p>
                    </w:txbxContent>
                  </v:textbox>
                </v:shape>
                <v:line id="_x0000_s1026" o:spid="_x0000_s1026" o:spt="20" style="position:absolute;left:8950;top:195789;height:915;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956;top:196708;height:1;width:1937;"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968;top:196705;height:588;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895;top:196725;height:588;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7268;top:197298;height:725;width:1323;"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E039119">
                        <w:pPr>
                          <w:rPr>
                            <w:rFonts w:ascii="仿宋" w:hAnsi="仿宋" w:eastAsia="仿宋" w:cs="仿宋"/>
                            <w:sz w:val="24"/>
                          </w:rPr>
                        </w:pPr>
                        <w:r>
                          <w:rPr>
                            <w:rFonts w:hint="eastAsia" w:ascii="仿宋" w:hAnsi="仿宋" w:eastAsia="仿宋" w:cs="仿宋"/>
                            <w:sz w:val="24"/>
                          </w:rPr>
                          <w:t>安全事件应急预案</w:t>
                        </w:r>
                      </w:p>
                    </w:txbxContent>
                  </v:textbox>
                </v:shape>
                <v:shape id="_x0000_s1026" o:spid="_x0000_s1026" o:spt="202" type="#_x0000_t202" style="position:absolute;left:9408;top:197285;height:725;width:1572;"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8194418">
                        <w:pPr>
                          <w:rPr>
                            <w:rFonts w:ascii="仿宋" w:hAnsi="仿宋" w:eastAsia="仿宋" w:cs="仿宋"/>
                            <w:sz w:val="24"/>
                          </w:rPr>
                        </w:pPr>
                        <w:r>
                          <w:rPr>
                            <w:rFonts w:hint="eastAsia" w:ascii="仿宋" w:hAnsi="仿宋" w:eastAsia="仿宋" w:cs="仿宋"/>
                            <w:sz w:val="24"/>
                          </w:rPr>
                          <w:t>突发环境事件应急预案</w:t>
                        </w:r>
                      </w:p>
                    </w:txbxContent>
                  </v:textbox>
                </v:shape>
                <v:line id="_x0000_s1026" o:spid="_x0000_s1026" o:spt="20" style="position:absolute;left:8580;top:197624;height:1;width:825;" filled="f" stroked="t" coordsize="21600,21600" o:gfxdata="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Sb5S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shape id="_x0000_s1026" o:spid="_x0000_s1026" o:spt="202" type="#_x0000_t202" style="position:absolute;left:8625;top:197233;height:812;width:874;"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459F8993">
                        <w:pPr>
                          <w:rPr>
                            <w:rFonts w:ascii="仿宋" w:hAnsi="仿宋" w:eastAsia="仿宋" w:cs="仿宋"/>
                            <w:sz w:val="18"/>
                            <w:szCs w:val="18"/>
                          </w:rPr>
                        </w:pPr>
                        <w:r>
                          <w:rPr>
                            <w:rFonts w:hint="eastAsia" w:ascii="仿宋" w:hAnsi="仿宋" w:eastAsia="仿宋" w:cs="仿宋"/>
                            <w:sz w:val="18"/>
                            <w:szCs w:val="18"/>
                          </w:rPr>
                          <w:t>相互</w:t>
                        </w:r>
                      </w:p>
                      <w:p w14:paraId="0E1EA66F">
                        <w:pPr>
                          <w:rPr>
                            <w:sz w:val="18"/>
                            <w:szCs w:val="18"/>
                          </w:rPr>
                        </w:pPr>
                        <w:r>
                          <w:rPr>
                            <w:rFonts w:hint="eastAsia" w:ascii="仿宋" w:hAnsi="仿宋" w:eastAsia="仿宋" w:cs="仿宋"/>
                            <w:sz w:val="18"/>
                            <w:szCs w:val="18"/>
                          </w:rPr>
                          <w:t>支持</w:t>
                        </w:r>
                      </w:p>
                    </w:txbxContent>
                  </v:textbox>
                </v:shape>
                <v:line id="_x0000_s1026" o:spid="_x0000_s1026" o:spt="20" style="position:absolute;left:14378;top:195738;height:849;width:1;"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3406;top:196578;height:1;width:215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5546;top:196574;flip:x;height:678;width:14;"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3425;top:196595;height:666;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14181;top:197246;height:750;width:2012;" fillcolor="#FFFFFF" filled="t" stroked="t" coordsize="21600,21600" o:gfxdata="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Jn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6CD95D3">
                        <w:pPr>
                          <w:rPr>
                            <w:rFonts w:ascii="仿宋" w:hAnsi="仿宋" w:eastAsia="仿宋" w:cs="仿宋"/>
                            <w:sz w:val="24"/>
                          </w:rPr>
                        </w:pPr>
                        <w:r>
                          <w:rPr>
                            <w:rFonts w:hint="eastAsia" w:ascii="仿宋" w:hAnsi="仿宋" w:eastAsia="仿宋" w:cs="仿宋"/>
                            <w:sz w:val="24"/>
                          </w:rPr>
                          <w:t>政府突发公共事件总体应急预案</w:t>
                        </w:r>
                      </w:p>
                    </w:txbxContent>
                  </v:textbox>
                </v:shape>
                <v:shape id="_x0000_s1026" o:spid="_x0000_s1026" o:spt="202" type="#_x0000_t202" style="position:absolute;left:11843;top:197256;height:774;width:1899;" fillcolor="#FFFFFF" filled="t" stroked="t" coordsize="21600,21600"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66D6EFF">
                        <w:pPr>
                          <w:rPr>
                            <w:rFonts w:ascii="仿宋" w:hAnsi="仿宋" w:eastAsia="仿宋" w:cs="仿宋"/>
                            <w:sz w:val="24"/>
                          </w:rPr>
                        </w:pPr>
                        <w:r>
                          <w:rPr>
                            <w:rFonts w:hint="eastAsia" w:ascii="仿宋" w:hAnsi="仿宋" w:eastAsia="仿宋" w:cs="仿宋"/>
                            <w:sz w:val="24"/>
                          </w:rPr>
                          <w:t>政府突发环境事件应急预案</w:t>
                        </w:r>
                      </w:p>
                    </w:txbxContent>
                  </v:textbox>
                </v:shape>
                <v:line id="_x0000_s1026" o:spid="_x0000_s1026" o:spt="20" style="position:absolute;left:13743;top:197562;flip:x;height:1;width:425;" filled="f" stroked="t" coordsize="21600,21600" o:gfxdata="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mN3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968;top:197649;flip:x;height:1;width:875;"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0978;top:197246;height:1102;width:982;"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89BD3C0">
                        <w:pPr>
                          <w:rPr>
                            <w:rFonts w:ascii="仿宋" w:hAnsi="仿宋" w:eastAsia="仿宋" w:cs="仿宋"/>
                            <w:sz w:val="18"/>
                            <w:szCs w:val="18"/>
                          </w:rPr>
                        </w:pPr>
                        <w:r>
                          <w:rPr>
                            <w:rFonts w:hint="eastAsia" w:ascii="仿宋" w:hAnsi="仿宋" w:eastAsia="仿宋" w:cs="仿宋"/>
                            <w:sz w:val="18"/>
                            <w:szCs w:val="18"/>
                          </w:rPr>
                          <w:t>与政府</w:t>
                        </w:r>
                      </w:p>
                      <w:p w14:paraId="22A21EEC">
                        <w:pPr>
                          <w:rPr>
                            <w:rFonts w:ascii="仿宋" w:hAnsi="仿宋" w:eastAsia="仿宋" w:cs="仿宋"/>
                            <w:sz w:val="18"/>
                            <w:szCs w:val="18"/>
                          </w:rPr>
                        </w:pPr>
                        <w:r>
                          <w:rPr>
                            <w:rFonts w:hint="eastAsia" w:ascii="仿宋" w:hAnsi="仿宋" w:eastAsia="仿宋" w:cs="仿宋"/>
                            <w:sz w:val="18"/>
                            <w:szCs w:val="18"/>
                          </w:rPr>
                          <w:t>预案协调</w:t>
                        </w:r>
                      </w:p>
                    </w:txbxContent>
                  </v:textbox>
                </v:shape>
                <v:line id="_x0000_s1026" o:spid="_x0000_s1026" o:spt="20" style="position:absolute;left:7988;top:198048;height:587;width:1;"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425;top:198666;height:1;width:1138;"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438;top:198696;height:738;width:1;"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568;top:198684;height:738;width:1;"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986;top:199476;height:1797;width:825;"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F665CD9">
                        <w:pPr>
                          <w:rPr>
                            <w:rFonts w:ascii="仿宋" w:hAnsi="仿宋" w:eastAsia="仿宋" w:cs="仿宋"/>
                            <w:sz w:val="24"/>
                          </w:rPr>
                        </w:pPr>
                        <w:r>
                          <w:rPr>
                            <w:rFonts w:hint="eastAsia" w:ascii="仿宋" w:hAnsi="仿宋" w:eastAsia="仿宋" w:cs="仿宋"/>
                            <w:sz w:val="24"/>
                          </w:rPr>
                          <w:t>安全综合应急预案</w:t>
                        </w:r>
                      </w:p>
                    </w:txbxContent>
                  </v:textbox>
                </v:shape>
                <v:shape id="_x0000_s1026" o:spid="_x0000_s1026" o:spt="202" type="#_x0000_t202" style="position:absolute;left:8153;top:199479;height:1796;width:863;"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BD78883">
                        <w:r>
                          <w:rPr>
                            <w:rFonts w:hint="eastAsia" w:ascii="仿宋" w:hAnsi="仿宋" w:eastAsia="仿宋" w:cs="仿宋"/>
                            <w:sz w:val="24"/>
                          </w:rPr>
                          <w:t>安全专项应急预案</w:t>
                        </w:r>
                      </w:p>
                    </w:txbxContent>
                  </v:textbox>
                </v:shape>
                <v:line id="_x0000_s1026" o:spid="_x0000_s1026" o:spt="20" style="position:absolute;left:10215;top:198038;height:1420;width:4;"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230;top:198785;height:1;width:2638;"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553;top:198797;height:654;width:16;"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2846;top:198800;flip:x;height:602;width:12;" filled="f" stroked="t" coordsize="21600,21600" o:gfxdata="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tP9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9742;top:199460;height:1797;width:1050;"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0C0A913">
                        <w:pPr>
                          <w:rPr>
                            <w:rFonts w:ascii="仿宋" w:hAnsi="仿宋" w:eastAsia="仿宋" w:cs="仿宋"/>
                            <w:sz w:val="24"/>
                          </w:rPr>
                        </w:pPr>
                        <w:r>
                          <w:rPr>
                            <w:rFonts w:hint="eastAsia" w:ascii="仿宋" w:hAnsi="仿宋" w:eastAsia="仿宋" w:cs="仿宋"/>
                            <w:sz w:val="24"/>
                          </w:rPr>
                          <w:t>突发环境事件综合应急预案</w:t>
                        </w:r>
                      </w:p>
                    </w:txbxContent>
                  </v:textbox>
                </v:shape>
                <v:shape id="_x0000_s1026" o:spid="_x0000_s1026" o:spt="202" type="#_x0000_t202" style="position:absolute;left:11125;top:199415;height:1800;width:863;"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53B6A92">
                        <w:pPr>
                          <w:rPr>
                            <w:rFonts w:ascii="仿宋" w:hAnsi="仿宋" w:eastAsia="仿宋" w:cs="仿宋"/>
                            <w:sz w:val="24"/>
                          </w:rPr>
                        </w:pPr>
                        <w:r>
                          <w:rPr>
                            <w:rFonts w:hint="eastAsia" w:ascii="仿宋" w:hAnsi="仿宋" w:eastAsia="仿宋" w:cs="仿宋"/>
                            <w:sz w:val="24"/>
                          </w:rPr>
                          <w:t>突发环境事件风险评估</w:t>
                        </w:r>
                      </w:p>
                    </w:txbxContent>
                  </v:textbox>
                </v:shape>
                <v:shape id="_x0000_s1026" o:spid="_x0000_s1026" o:spt="202" type="#_x0000_t202" style="position:absolute;left:12425;top:199407;height:1834;width:862;" fillcolor="#FFFFFF" filled="t" stroked="t" coordsize="21600,21600" o:gfxdata="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A8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B540173">
                        <w:r>
                          <w:rPr>
                            <w:rFonts w:hint="eastAsia" w:ascii="仿宋" w:hAnsi="仿宋" w:eastAsia="仿宋" w:cs="仿宋"/>
                            <w:sz w:val="24"/>
                          </w:rPr>
                          <w:t>环境事件应急资源调查</w:t>
                        </w:r>
                      </w:p>
                    </w:txbxContent>
                  </v:textbox>
                </v:shape>
                <w10:wrap type="tight"/>
              </v:group>
            </w:pict>
          </mc:Fallback>
        </mc:AlternateContent>
      </w:r>
    </w:p>
    <w:p w14:paraId="620D3C55">
      <w:pPr>
        <w:rPr>
          <w:rFonts w:ascii="Times New Roman" w:hAnsi="Times New Roman" w:eastAsia="宋体" w:cs="Times New Roman"/>
        </w:rPr>
      </w:pPr>
    </w:p>
    <w:p w14:paraId="10B91F65">
      <w:pPr>
        <w:pStyle w:val="16"/>
        <w:rPr>
          <w:rFonts w:ascii="Times New Roman" w:hAnsi="Times New Roman" w:eastAsia="宋体" w:cs="Times New Roman"/>
        </w:rPr>
      </w:pPr>
    </w:p>
    <w:p w14:paraId="5B6E908E">
      <w:pPr>
        <w:rPr>
          <w:rFonts w:ascii="Times New Roman" w:hAnsi="Times New Roman" w:eastAsia="宋体" w:cs="Times New Roman"/>
        </w:rPr>
      </w:pPr>
    </w:p>
    <w:p w14:paraId="07AEED3E">
      <w:pPr>
        <w:pStyle w:val="16"/>
        <w:rPr>
          <w:rFonts w:ascii="Times New Roman" w:hAnsi="Times New Roman" w:eastAsia="宋体" w:cs="Times New Roman"/>
        </w:rPr>
      </w:pPr>
    </w:p>
    <w:p w14:paraId="15D11B76">
      <w:pPr>
        <w:rPr>
          <w:rFonts w:ascii="Times New Roman" w:hAnsi="Times New Roman" w:eastAsia="宋体" w:cs="Times New Roman"/>
        </w:rPr>
      </w:pPr>
    </w:p>
    <w:p w14:paraId="2E4AE3FE">
      <w:pPr>
        <w:pStyle w:val="16"/>
        <w:rPr>
          <w:rFonts w:ascii="Times New Roman" w:hAnsi="Times New Roman" w:eastAsia="宋体" w:cs="Times New Roman"/>
        </w:rPr>
      </w:pPr>
    </w:p>
    <w:p w14:paraId="5E52244C">
      <w:pPr>
        <w:rPr>
          <w:rFonts w:ascii="Times New Roman" w:hAnsi="Times New Roman" w:eastAsia="宋体" w:cs="Times New Roman"/>
        </w:rPr>
      </w:pPr>
    </w:p>
    <w:p w14:paraId="0D874A77">
      <w:pPr>
        <w:pStyle w:val="16"/>
        <w:rPr>
          <w:rFonts w:ascii="Times New Roman" w:hAnsi="Times New Roman" w:eastAsia="宋体" w:cs="Times New Roman"/>
        </w:rPr>
      </w:pPr>
    </w:p>
    <w:p w14:paraId="20BBCE2B">
      <w:pPr>
        <w:rPr>
          <w:rFonts w:ascii="Times New Roman" w:hAnsi="Times New Roman" w:eastAsia="宋体" w:cs="Times New Roman"/>
        </w:rPr>
      </w:pPr>
    </w:p>
    <w:p w14:paraId="2F1892AD">
      <w:pPr>
        <w:pStyle w:val="16"/>
        <w:rPr>
          <w:rFonts w:ascii="Times New Roman" w:hAnsi="Times New Roman" w:eastAsia="宋体" w:cs="Times New Roman"/>
        </w:rPr>
      </w:pPr>
    </w:p>
    <w:p w14:paraId="56D03862">
      <w:pPr>
        <w:rPr>
          <w:rFonts w:ascii="Times New Roman" w:hAnsi="Times New Roman" w:eastAsia="宋体" w:cs="Times New Roman"/>
        </w:rPr>
      </w:pPr>
    </w:p>
    <w:p w14:paraId="71A3FE9F">
      <w:pPr>
        <w:tabs>
          <w:tab w:val="left" w:pos="195"/>
          <w:tab w:val="left" w:pos="1695"/>
          <w:tab w:val="left" w:pos="1903"/>
          <w:tab w:val="center" w:pos="4219"/>
          <w:tab w:val="center" w:pos="4393"/>
        </w:tabs>
        <w:autoSpaceDE w:val="0"/>
        <w:autoSpaceDN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p>
    <w:p w14:paraId="15D20DB6">
      <w:pPr>
        <w:tabs>
          <w:tab w:val="left" w:pos="195"/>
          <w:tab w:val="left" w:pos="1695"/>
          <w:tab w:val="left" w:pos="1903"/>
          <w:tab w:val="center" w:pos="4219"/>
          <w:tab w:val="center" w:pos="4393"/>
        </w:tabs>
        <w:autoSpaceDE w:val="0"/>
        <w:autoSpaceDN w:val="0"/>
        <w:spacing w:line="360" w:lineRule="auto"/>
        <w:jc w:val="left"/>
        <w:rPr>
          <w:rFonts w:ascii="Times New Roman" w:hAnsi="Times New Roman" w:eastAsia="宋体" w:cs="Times New Roman"/>
          <w:b/>
          <w:szCs w:val="21"/>
        </w:rPr>
      </w:pPr>
    </w:p>
    <w:p w14:paraId="0D1A86FF">
      <w:pPr>
        <w:tabs>
          <w:tab w:val="left" w:pos="195"/>
          <w:tab w:val="left" w:pos="1695"/>
          <w:tab w:val="left" w:pos="1903"/>
          <w:tab w:val="center" w:pos="4219"/>
          <w:tab w:val="center" w:pos="4393"/>
        </w:tabs>
        <w:autoSpaceDE w:val="0"/>
        <w:autoSpaceDN w:val="0"/>
        <w:spacing w:line="360" w:lineRule="auto"/>
        <w:jc w:val="left"/>
        <w:rPr>
          <w:rFonts w:ascii="Times New Roman" w:hAnsi="Times New Roman" w:eastAsia="宋体" w:cs="Times New Roman"/>
          <w:b/>
          <w:szCs w:val="21"/>
        </w:rPr>
      </w:pPr>
    </w:p>
    <w:p w14:paraId="759A8575">
      <w:pPr>
        <w:tabs>
          <w:tab w:val="left" w:pos="195"/>
          <w:tab w:val="left" w:pos="1695"/>
          <w:tab w:val="left" w:pos="1903"/>
          <w:tab w:val="center" w:pos="4219"/>
          <w:tab w:val="center" w:pos="4393"/>
        </w:tabs>
        <w:autoSpaceDE w:val="0"/>
        <w:autoSpaceDN w:val="0"/>
        <w:spacing w:line="360" w:lineRule="auto"/>
        <w:jc w:val="center"/>
        <w:rPr>
          <w:rFonts w:ascii="Times New Roman" w:hAnsi="Times New Roman" w:eastAsia="宋体" w:cs="Times New Roman"/>
          <w:b/>
          <w:szCs w:val="21"/>
        </w:rPr>
      </w:pPr>
    </w:p>
    <w:p w14:paraId="0868004E">
      <w:pPr>
        <w:tabs>
          <w:tab w:val="left" w:pos="195"/>
          <w:tab w:val="left" w:pos="1695"/>
          <w:tab w:val="left" w:pos="1903"/>
          <w:tab w:val="center" w:pos="4219"/>
          <w:tab w:val="center" w:pos="4393"/>
        </w:tabs>
        <w:autoSpaceDE w:val="0"/>
        <w:autoSpaceDN w:val="0"/>
        <w:spacing w:line="360" w:lineRule="auto"/>
        <w:jc w:val="center"/>
        <w:rPr>
          <w:rFonts w:ascii="Times New Roman" w:hAnsi="Times New Roman" w:eastAsia="宋体" w:cs="Times New Roman"/>
          <w:szCs w:val="21"/>
        </w:rPr>
      </w:pPr>
      <w:r>
        <w:rPr>
          <w:rFonts w:ascii="Times New Roman" w:hAnsi="Times New Roman" w:eastAsia="宋体" w:cs="Times New Roman"/>
          <w:b/>
          <w:szCs w:val="21"/>
        </w:rPr>
        <w:t>图</w:t>
      </w:r>
      <w:r>
        <w:rPr>
          <w:rFonts w:hint="eastAsia" w:ascii="Times New Roman" w:hAnsi="Times New Roman" w:eastAsia="宋体" w:cs="Times New Roman"/>
          <w:b/>
          <w:szCs w:val="21"/>
        </w:rPr>
        <w:t>2</w:t>
      </w:r>
      <w:r>
        <w:rPr>
          <w:rFonts w:ascii="Times New Roman" w:hAnsi="Times New Roman" w:eastAsia="宋体" w:cs="Times New Roman"/>
          <w:b/>
          <w:szCs w:val="21"/>
        </w:rPr>
        <w:t>.5-1  各级应急预案衔接示意图</w:t>
      </w:r>
    </w:p>
    <w:p w14:paraId="50D644E1">
      <w:pPr>
        <w:spacing w:line="520" w:lineRule="exact"/>
        <w:outlineLvl w:val="1"/>
        <w:rPr>
          <w:rFonts w:ascii="Times New Roman" w:hAnsi="Times New Roman" w:eastAsia="宋体" w:cs="Times New Roman"/>
          <w:b/>
          <w:bCs/>
          <w:sz w:val="28"/>
          <w:szCs w:val="28"/>
        </w:rPr>
      </w:pPr>
      <w:bookmarkStart w:id="31" w:name="_Toc9021"/>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.6 工作原则</w:t>
      </w:r>
      <w:bookmarkEnd w:id="25"/>
      <w:bookmarkEnd w:id="26"/>
      <w:bookmarkEnd w:id="31"/>
    </w:p>
    <w:p w14:paraId="0B95682D">
      <w:pPr>
        <w:adjustRightInd w:val="0"/>
        <w:snapToGrid w:val="0"/>
        <w:spacing w:line="520" w:lineRule="exact"/>
        <w:ind w:firstLine="480" w:firstLineChars="200"/>
        <w:rPr>
          <w:rFonts w:ascii="Times New Roman" w:hAnsi="Times New Roman" w:eastAsia="宋体" w:cs="Times New Roman"/>
          <w:sz w:val="24"/>
        </w:rPr>
      </w:pPr>
      <w:bookmarkStart w:id="32" w:name="_Toc245889031"/>
      <w:bookmarkStart w:id="33" w:name="_Toc239647089"/>
      <w:bookmarkStart w:id="34" w:name="_Toc471631830"/>
      <w:r>
        <w:rPr>
          <w:rFonts w:hint="eastAsia" w:ascii="Times New Roman" w:hAnsi="Times New Roman" w:eastAsia="宋体" w:cs="Times New Roman"/>
          <w:sz w:val="24"/>
        </w:rPr>
        <w:t>坚持践行科学发展观，坚持以人为本、依法处置，树立全面、协调、可持续的科学发展观。本着实事求是，切实可行的方针，切实提高项目及各级部门应对突发环境事件的能力。着重贯彻如下原则：</w:t>
      </w:r>
    </w:p>
    <w:p w14:paraId="15BDC6FE">
      <w:pPr>
        <w:adjustRightInd w:val="0"/>
        <w:snapToGrid w:val="0"/>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（1）以人为本、减少危害。把保障公众健康和生命财产安全作为首要任务，最大程度地减少突发环境事件造成的人员伤亡和环境危害。</w:t>
      </w:r>
    </w:p>
    <w:p w14:paraId="36A921AB">
      <w:pPr>
        <w:adjustRightInd w:val="0"/>
        <w:snapToGrid w:val="0"/>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（2）科学预警、做好准备。强化生产安全事故引发次生突发环境事件的预警工作，积极做好应对突发环境事件的思想、人员、物资和技术等各项准备工作，提高突发环境事件的处置能力。</w:t>
      </w:r>
    </w:p>
    <w:p w14:paraId="7E1966AE">
      <w:pPr>
        <w:adjustRightInd w:val="0"/>
        <w:snapToGrid w:val="0"/>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高效处置、协同应对。根据风险评估的结果，实现针对各种可能的突发环境事件情景，形成分工明确、准备周全、操作熟练的高效处置措施。并在切断和控制污染源等方面与企业内部其他预案，在现场处置等方面与政府及有关部门应急预案进行有机衔接。</w:t>
      </w:r>
    </w:p>
    <w:p w14:paraId="07F16547">
      <w:pPr>
        <w:adjustRightInd w:val="0"/>
        <w:snapToGrid w:val="0"/>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（4）统一领导、分工负责。在突发环境事件下，需坚持统一领导，分级响应原则，针对各种情景落实每个岗位在应急处置过程中的职责和工作要求，提高突发环境事件的处置能力。</w:t>
      </w:r>
    </w:p>
    <w:p w14:paraId="4FDEEA47">
      <w:pPr>
        <w:pStyle w:val="6"/>
        <w:spacing w:line="520" w:lineRule="exact"/>
        <w:rPr>
          <w:rFonts w:ascii="Times New Roman" w:hAnsi="Times New Roman" w:eastAsia="宋体" w:cs="Times New Roman"/>
          <w:bCs/>
          <w:sz w:val="28"/>
          <w:szCs w:val="28"/>
        </w:rPr>
      </w:pPr>
      <w:bookmarkStart w:id="35" w:name="_Toc102"/>
      <w:bookmarkStart w:id="36" w:name="_Toc23957"/>
      <w:bookmarkStart w:id="37" w:name="_Toc19909"/>
      <w:bookmarkStart w:id="38" w:name="_Toc16892"/>
      <w:bookmarkStart w:id="39" w:name="_Toc18392"/>
      <w:bookmarkStart w:id="40" w:name="_Toc25756"/>
      <w:bookmarkStart w:id="41" w:name="_Toc7915"/>
      <w:bookmarkStart w:id="42" w:name="_Toc7485"/>
      <w:bookmarkStart w:id="43" w:name="_Toc32287"/>
      <w:bookmarkStart w:id="44" w:name="_Toc5961"/>
      <w:r>
        <w:rPr>
          <w:rFonts w:hint="eastAsia" w:ascii="Times New Roman" w:hAnsi="Times New Roman" w:eastAsia="宋体" w:cs="Times New Roman"/>
          <w:bCs/>
          <w:sz w:val="28"/>
          <w:szCs w:val="28"/>
        </w:rPr>
        <w:t>2</w:t>
      </w:r>
      <w:r>
        <w:rPr>
          <w:rFonts w:ascii="Times New Roman" w:hAnsi="Times New Roman" w:eastAsia="宋体" w:cs="Times New Roman"/>
          <w:bCs/>
          <w:sz w:val="28"/>
          <w:szCs w:val="28"/>
        </w:rPr>
        <w:t>.7 事件分级</w:t>
      </w:r>
      <w:bookmarkEnd w:id="35"/>
      <w:bookmarkEnd w:id="36"/>
      <w:bookmarkEnd w:id="37"/>
      <w:bookmarkEnd w:id="38"/>
      <w:bookmarkEnd w:id="39"/>
      <w:bookmarkEnd w:id="40"/>
      <w:bookmarkEnd w:id="41"/>
      <w:bookmarkEnd w:id="42"/>
      <w:bookmarkEnd w:id="43"/>
      <w:bookmarkEnd w:id="44"/>
    </w:p>
    <w:p w14:paraId="7E58255B">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根据《国务院办公厅关于印发国家突发环境事件应急预案的通知》（国办函[2014]119号）事件分级要求，按照事件严重程度，突发环境分为特别重大、重大、较大和一般四级，具体分级标准见表1.7-1。</w:t>
      </w:r>
    </w:p>
    <w:p w14:paraId="7DD2476F">
      <w:pPr>
        <w:spacing w:line="520" w:lineRule="exact"/>
        <w:ind w:firstLine="479" w:firstLineChars="227"/>
        <w:jc w:val="center"/>
        <w:rPr>
          <w:rFonts w:ascii="Times New Roman" w:hAnsi="Times New Roman" w:eastAsia="宋体" w:cs="Times New Roman"/>
          <w:b/>
          <w:szCs w:val="21"/>
        </w:rPr>
      </w:pPr>
      <w:bookmarkStart w:id="45" w:name="_Toc31004"/>
      <w:bookmarkStart w:id="46" w:name="_Toc8210"/>
      <w:r>
        <w:rPr>
          <w:rFonts w:ascii="Times New Roman" w:hAnsi="Times New Roman" w:eastAsia="宋体" w:cs="Times New Roman"/>
          <w:b/>
          <w:szCs w:val="21"/>
        </w:rPr>
        <w:t>表1.7-1   突发环境事件分级标准一览表</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8157"/>
      </w:tblGrid>
      <w:tr w14:paraId="62E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97" w:type="dxa"/>
            <w:vAlign w:val="center"/>
          </w:tcPr>
          <w:p w14:paraId="377CEC55">
            <w:pPr>
              <w:pStyle w:val="19"/>
              <w:spacing w:before="0" w:beforeAutospacing="0" w:after="0" w:afterAutospacing="0"/>
              <w:ind w:firstLine="202"/>
              <w:jc w:val="center"/>
              <w:textAlignment w:val="baseline"/>
              <w:rPr>
                <w:rFonts w:ascii="Times New Roman" w:hAnsi="Times New Roman" w:eastAsia="宋体" w:cs="Times New Roman"/>
                <w:b/>
                <w:bCs/>
                <w:kern w:val="24"/>
                <w:sz w:val="21"/>
                <w:szCs w:val="21"/>
              </w:rPr>
            </w:pPr>
            <w:r>
              <w:rPr>
                <w:rFonts w:ascii="Times New Roman" w:hAnsi="Times New Roman" w:eastAsia="宋体" w:cs="Times New Roman"/>
                <w:b/>
                <w:bCs/>
                <w:kern w:val="24"/>
                <w:sz w:val="21"/>
                <w:szCs w:val="21"/>
              </w:rPr>
              <w:t>类别</w:t>
            </w:r>
          </w:p>
        </w:tc>
        <w:tc>
          <w:tcPr>
            <w:tcW w:w="8157" w:type="dxa"/>
            <w:vAlign w:val="center"/>
          </w:tcPr>
          <w:p w14:paraId="7A122AD0">
            <w:pPr>
              <w:pStyle w:val="19"/>
              <w:spacing w:before="0" w:beforeAutospacing="0" w:after="0" w:afterAutospacing="0"/>
              <w:ind w:firstLine="202"/>
              <w:jc w:val="center"/>
              <w:textAlignment w:val="baseline"/>
              <w:rPr>
                <w:rFonts w:ascii="Times New Roman" w:hAnsi="Times New Roman" w:eastAsia="宋体" w:cs="Times New Roman"/>
                <w:b/>
                <w:bCs/>
                <w:kern w:val="24"/>
                <w:sz w:val="21"/>
                <w:szCs w:val="21"/>
              </w:rPr>
            </w:pPr>
            <w:r>
              <w:rPr>
                <w:rFonts w:ascii="Times New Roman" w:hAnsi="Times New Roman" w:eastAsia="宋体" w:cs="Times New Roman"/>
                <w:b/>
                <w:bCs/>
                <w:kern w:val="24"/>
                <w:sz w:val="21"/>
                <w:szCs w:val="21"/>
              </w:rPr>
              <w:t>具体情形</w:t>
            </w:r>
          </w:p>
        </w:tc>
      </w:tr>
      <w:tr w14:paraId="63F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dxa"/>
            <w:vAlign w:val="center"/>
          </w:tcPr>
          <w:p w14:paraId="0A3A1F16">
            <w:pPr>
              <w:pStyle w:val="19"/>
              <w:spacing w:before="0" w:beforeAutospacing="0" w:after="0" w:afterAutospacing="0"/>
              <w:jc w:val="center"/>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特别重大突发环境事件</w:t>
            </w:r>
          </w:p>
        </w:tc>
        <w:tc>
          <w:tcPr>
            <w:tcW w:w="8157" w:type="dxa"/>
            <w:vAlign w:val="center"/>
          </w:tcPr>
          <w:p w14:paraId="2ED5B885">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（1）因环境污染直接导致30人以上死亡或100人以上中毒或重伤的；</w:t>
            </w:r>
          </w:p>
          <w:p w14:paraId="20606EAB">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（2）因环境污染疏散、转移人员5万人以上的；</w:t>
            </w:r>
          </w:p>
          <w:p w14:paraId="30FADF68">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（3）因环境污染造成直接经济损失1亿元以上的；</w:t>
            </w:r>
          </w:p>
          <w:p w14:paraId="3A1DCE64">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（4）因环境污染造成区域生态功能丧失或该区域国家重点保护物种灭绝的；</w:t>
            </w:r>
          </w:p>
          <w:p w14:paraId="74B8AB89">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（5）因环境污染造成设区的市级以上城市集中式饮用水水源地取水中断的；</w:t>
            </w:r>
          </w:p>
          <w:p w14:paraId="43B568CA">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（6）Ⅰ、Ⅱ类放射源丢失、被盗、失控并造成大范围严重辐射污染后果的；放射性同位素和射线装置失控导致3人以上急性死亡的；放射性物质泄漏，造成大范围辐射污染后果的；</w:t>
            </w:r>
          </w:p>
          <w:p w14:paraId="16749421">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（7）造成重大跨国境影响的境内突发环境事件。</w:t>
            </w:r>
          </w:p>
        </w:tc>
      </w:tr>
      <w:tr w14:paraId="022E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dxa"/>
            <w:vAlign w:val="center"/>
          </w:tcPr>
          <w:p w14:paraId="47676B00">
            <w:pPr>
              <w:pStyle w:val="19"/>
              <w:spacing w:before="0" w:beforeAutospacing="0" w:after="0" w:afterAutospacing="0"/>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重大突发环境事件</w:t>
            </w:r>
          </w:p>
        </w:tc>
        <w:tc>
          <w:tcPr>
            <w:tcW w:w="8157" w:type="dxa"/>
            <w:vAlign w:val="center"/>
          </w:tcPr>
          <w:p w14:paraId="4B5C38DB">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（1）因环境污染直接导致10人以上30人以下死亡或50人以上100人以下中毒或重伤的；</w:t>
            </w:r>
          </w:p>
          <w:p w14:paraId="28CBB5E3">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（2）因环境污染疏散、转移人员1万人以上5万人以下的；</w:t>
            </w:r>
          </w:p>
          <w:p w14:paraId="67B79B45">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（3）因环境污染造成直接经济损失2000万元以上1亿元以下的；</w:t>
            </w:r>
          </w:p>
          <w:p w14:paraId="262975EB">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（4）因环境污染造成区域生态功能部分丧失或该区域国家重点保护野生动植物种群大批死亡的；</w:t>
            </w:r>
          </w:p>
          <w:p w14:paraId="64B3B3AE">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（5）因环境污染造成县级城市集中式饮用水水源地取水中断的；</w:t>
            </w:r>
          </w:p>
          <w:p w14:paraId="079E0429">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（6）Ⅰ、Ⅱ类放射源丢失、被盗的；放射性同位素和射线装置失控导致3人以上急性死亡或者10人以上急性重度放射病、局部器官残疾的；放射性物质泄漏，造成较大范围辐射污染后果的；</w:t>
            </w:r>
          </w:p>
          <w:p w14:paraId="6C8E6088">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（7）造成跨省级行政区域影响的突发环境事件。</w:t>
            </w:r>
          </w:p>
        </w:tc>
      </w:tr>
      <w:tr w14:paraId="3EE8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dxa"/>
            <w:vAlign w:val="center"/>
          </w:tcPr>
          <w:p w14:paraId="15D87321">
            <w:pPr>
              <w:pStyle w:val="19"/>
              <w:spacing w:before="0" w:beforeAutospacing="0" w:after="0" w:afterAutospacing="0"/>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较大突发环境事件</w:t>
            </w:r>
          </w:p>
        </w:tc>
        <w:tc>
          <w:tcPr>
            <w:tcW w:w="8157" w:type="dxa"/>
            <w:vAlign w:val="center"/>
          </w:tcPr>
          <w:p w14:paraId="35AF731F">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（1）因环境污染直接导致3人以上10人以下死亡或10人以上50人以下中毒或重伤的；</w:t>
            </w:r>
          </w:p>
          <w:p w14:paraId="6B237E29">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（2）因环境污染疏散、转移人员5000人以上1万人以下的；</w:t>
            </w:r>
          </w:p>
          <w:p w14:paraId="7A2A2048">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（3）因环境污染造成直接经济损失500万元以上2000万元以下的；</w:t>
            </w:r>
          </w:p>
          <w:p w14:paraId="38D98A57">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（4）因环境污染造成国家重点保护的动植物物种受到破坏的；</w:t>
            </w:r>
          </w:p>
          <w:p w14:paraId="3324B438">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（5）因环境污染造成乡镇集中式饮用水水源地取水中断的；</w:t>
            </w:r>
          </w:p>
          <w:p w14:paraId="469DE7CE">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（6）Ⅲ类放射源丢失、被盗的；放射性同位素和射线装置失控导致10人以下急性重度放射病、局部器官残疾的；放射性物质泄漏，造成小范围辐射污染后果的；</w:t>
            </w:r>
          </w:p>
          <w:p w14:paraId="1AD4F68D">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（7）造成跨设区的市级行政区域影响的突发环境事件。</w:t>
            </w:r>
          </w:p>
        </w:tc>
      </w:tr>
      <w:tr w14:paraId="466C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7" w:type="dxa"/>
            <w:vAlign w:val="center"/>
          </w:tcPr>
          <w:p w14:paraId="3D05BE28">
            <w:pPr>
              <w:pStyle w:val="19"/>
              <w:spacing w:before="0" w:beforeAutospacing="0" w:after="0" w:afterAutospacing="0"/>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一般突发环境事件</w:t>
            </w:r>
          </w:p>
        </w:tc>
        <w:tc>
          <w:tcPr>
            <w:tcW w:w="8157" w:type="dxa"/>
            <w:vAlign w:val="center"/>
          </w:tcPr>
          <w:p w14:paraId="05363196">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（1）因环境污染直接导致3人以下死亡或10人以下中毒或重伤的；</w:t>
            </w:r>
          </w:p>
          <w:p w14:paraId="29514843">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（2）因环境污染疏散、转移人员5000人以下的；</w:t>
            </w:r>
          </w:p>
          <w:p w14:paraId="44D2DC51">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（3）因环境污染造成直接经济损失500万元以下的；</w:t>
            </w:r>
          </w:p>
          <w:p w14:paraId="5266C32B">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（4）因环境污染造成跨县级行政区域纠纷，引起一般性群体影响的；</w:t>
            </w:r>
          </w:p>
          <w:p w14:paraId="343039B8">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14:paraId="2137360B">
            <w:pPr>
              <w:pStyle w:val="19"/>
              <w:spacing w:before="0" w:beforeAutospacing="0" w:after="0" w:afterAutospacing="0"/>
              <w:ind w:firstLine="202"/>
              <w:jc w:val="both"/>
              <w:textAlignment w:val="baseline"/>
              <w:rPr>
                <w:rFonts w:ascii="Times New Roman" w:hAnsi="Times New Roman" w:eastAsia="宋体" w:cs="Times New Roman"/>
                <w:kern w:val="24"/>
                <w:sz w:val="21"/>
                <w:szCs w:val="21"/>
              </w:rPr>
            </w:pPr>
            <w:r>
              <w:rPr>
                <w:rFonts w:ascii="Times New Roman" w:hAnsi="Times New Roman" w:eastAsia="宋体" w:cs="Times New Roman"/>
                <w:kern w:val="24"/>
                <w:sz w:val="21"/>
                <w:szCs w:val="21"/>
              </w:rPr>
              <w:t>（6）对环境造成一定影响，尚未达到较大突发环境事件级别的。</w:t>
            </w:r>
          </w:p>
        </w:tc>
      </w:tr>
      <w:tr w14:paraId="753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4" w:type="dxa"/>
            <w:gridSpan w:val="2"/>
            <w:vAlign w:val="center"/>
          </w:tcPr>
          <w:p w14:paraId="733EC58E">
            <w:pPr>
              <w:outlineLvl w:val="2"/>
              <w:rPr>
                <w:rFonts w:ascii="Times New Roman" w:hAnsi="Times New Roman" w:eastAsia="宋体" w:cs="Times New Roman"/>
                <w:kern w:val="0"/>
                <w:szCs w:val="21"/>
              </w:rPr>
            </w:pPr>
            <w:r>
              <w:rPr>
                <w:rFonts w:ascii="Times New Roman" w:hAnsi="Times New Roman" w:eastAsia="宋体" w:cs="Times New Roman"/>
                <w:szCs w:val="21"/>
              </w:rPr>
              <w:t>上述分级标准数量的表述中，“以上”含本数，“以下”不含本数。</w:t>
            </w:r>
          </w:p>
        </w:tc>
      </w:tr>
      <w:bookmarkEnd w:id="45"/>
    </w:tbl>
    <w:p w14:paraId="2B60E7C8">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根据公司实际情况和部门机构的人员组织情况，本项目可能发生最严重的环境事件符合上表中的“</w:t>
      </w:r>
      <w:r>
        <w:rPr>
          <w:rFonts w:hint="eastAsia" w:ascii="Times New Roman" w:hAnsi="Times New Roman" w:eastAsia="宋体" w:cs="Times New Roman"/>
          <w:sz w:val="24"/>
        </w:rPr>
        <w:t>较大</w:t>
      </w:r>
      <w:r>
        <w:rPr>
          <w:rFonts w:ascii="Times New Roman" w:hAnsi="Times New Roman" w:eastAsia="宋体" w:cs="Times New Roman"/>
          <w:sz w:val="24"/>
        </w:rPr>
        <w:t>突发环境事件”。</w:t>
      </w:r>
    </w:p>
    <w:p w14:paraId="4DAFF502">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鉴于表1.7-1中的分类依据主要从经济损失及社会影响角度考虑，事件级别的判定往往需待事件发展到一定程度甚至消除之后才能进行，不利于事件前期的应急处置。现应建设单位要求，为方便公司对突发环境事件进行积极响应及管理，本预案将主要依据事件的影响范围及应急响应所需动用的资源，对本项目可能发生的环境事件重新分级，具体分为厂外级事件（能对厂外环境造成影响，需借助外部资源）、厂区级事件（影响主要集中在厂区范围内，需借助厂区综合资源）、车间级事件（影响能控制在车间内或生产工段，仅需借助车间内部资源）。</w:t>
      </w:r>
    </w:p>
    <w:p w14:paraId="07F6A6C6">
      <w:pPr>
        <w:pStyle w:val="51"/>
        <w:ind w:firstLine="480"/>
        <w:rPr>
          <w:rFonts w:ascii="Times New Roman" w:hAnsi="Times New Roman" w:eastAsia="宋体" w:cs="Times New Roman"/>
        </w:rPr>
      </w:pPr>
      <w:r>
        <w:rPr>
          <w:rFonts w:ascii="Times New Roman" w:hAnsi="Times New Roman" w:eastAsia="宋体" w:cs="Times New Roman"/>
        </w:rPr>
        <w:t>1.凡符合下列情形之一的，为</w:t>
      </w:r>
      <w:r>
        <w:rPr>
          <w:rFonts w:hint="eastAsia" w:ascii="Times New Roman" w:hAnsi="Times New Roman" w:cs="Times New Roman"/>
        </w:rPr>
        <w:t>赤壁市交投集团盛源道路材料有限公司</w:t>
      </w:r>
      <w:r>
        <w:rPr>
          <w:rFonts w:ascii="Times New Roman" w:hAnsi="Times New Roman" w:eastAsia="宋体" w:cs="Times New Roman"/>
        </w:rPr>
        <w:t>厂外级环境事件（</w:t>
      </w:r>
      <w:r>
        <w:rPr>
          <w:rFonts w:hint="eastAsia" w:ascii="Times New Roman" w:hAnsi="Times New Roman" w:cs="Times New Roman"/>
        </w:rPr>
        <w:t>一</w:t>
      </w:r>
      <w:r>
        <w:rPr>
          <w:rFonts w:ascii="Times New Roman" w:hAnsi="Times New Roman" w:eastAsia="宋体" w:cs="Times New Roman"/>
        </w:rPr>
        <w:t>级）</w:t>
      </w:r>
      <w:r>
        <w:rPr>
          <w:rFonts w:hint="eastAsia" w:ascii="Times New Roman" w:hAnsi="Times New Roman" w:eastAsia="宋体" w:cs="Times New Roman"/>
        </w:rPr>
        <w:t>：</w:t>
      </w:r>
    </w:p>
    <w:p w14:paraId="17987B7D">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①、危险化学品发生泄漏、火灾事件；</w:t>
      </w:r>
    </w:p>
    <w:p w14:paraId="4AD54409">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②、污水收集处理设施超负荷运行或失效，出现外排污水超标，对下游水环境造成污染；</w:t>
      </w:r>
    </w:p>
    <w:p w14:paraId="2E232DE9">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③、危化品泄漏导致附近区域大气环境污染；</w:t>
      </w:r>
    </w:p>
    <w:p w14:paraId="2DAC18B5">
      <w:pPr>
        <w:pStyle w:val="51"/>
        <w:ind w:firstLine="480"/>
        <w:rPr>
          <w:rFonts w:ascii="Times New Roman" w:hAnsi="Times New Roman" w:eastAsia="宋体" w:cs="Times New Roman"/>
        </w:rPr>
      </w:pPr>
      <w:r>
        <w:rPr>
          <w:rFonts w:ascii="Times New Roman" w:hAnsi="Times New Roman" w:eastAsia="宋体" w:cs="Times New Roman"/>
        </w:rPr>
        <w:t>总之，当事故影响超出公司范围，临近的企业受到影响，或者产生连锁反应，影响公司厂区之外的周围地区，引起群体性影响。或突发环境事件己不能为本公司所控制，应定性为</w:t>
      </w:r>
      <w:r>
        <w:rPr>
          <w:rFonts w:hint="eastAsia" w:ascii="Times New Roman" w:hAnsi="Times New Roman" w:eastAsia="宋体" w:cs="Times New Roman"/>
        </w:rPr>
        <w:t>一</w:t>
      </w:r>
      <w:r>
        <w:rPr>
          <w:rFonts w:ascii="Times New Roman" w:hAnsi="Times New Roman" w:eastAsia="宋体" w:cs="Times New Roman"/>
        </w:rPr>
        <w:t>级突发环境事件。</w:t>
      </w:r>
    </w:p>
    <w:p w14:paraId="5F5E78EA">
      <w:pPr>
        <w:pStyle w:val="51"/>
        <w:ind w:firstLine="480"/>
        <w:rPr>
          <w:rFonts w:ascii="Times New Roman" w:hAnsi="Times New Roman" w:cs="Times New Roman"/>
        </w:rPr>
      </w:pPr>
      <w:r>
        <w:rPr>
          <w:rFonts w:ascii="Times New Roman" w:hAnsi="Times New Roman" w:eastAsia="宋体" w:cs="Times New Roman"/>
        </w:rPr>
        <w:t>2.凡符合下列情形之一的，为</w:t>
      </w:r>
      <w:r>
        <w:rPr>
          <w:rFonts w:hint="eastAsia" w:ascii="Times New Roman" w:hAnsi="Times New Roman" w:cs="Times New Roman"/>
        </w:rPr>
        <w:t>赤壁市交投集团盛源道路材料有限公司</w:t>
      </w:r>
      <w:r>
        <w:rPr>
          <w:rFonts w:ascii="Times New Roman" w:hAnsi="Times New Roman" w:eastAsia="宋体" w:cs="Times New Roman"/>
        </w:rPr>
        <w:t>厂</w:t>
      </w:r>
      <w:r>
        <w:rPr>
          <w:rFonts w:hint="eastAsia" w:ascii="Times New Roman" w:hAnsi="Times New Roman" w:eastAsia="宋体" w:cs="Times New Roman"/>
        </w:rPr>
        <w:t>内</w:t>
      </w:r>
      <w:r>
        <w:rPr>
          <w:rFonts w:ascii="Times New Roman" w:hAnsi="Times New Roman" w:eastAsia="宋体" w:cs="Times New Roman"/>
        </w:rPr>
        <w:t>级环境事</w:t>
      </w:r>
      <w:r>
        <w:rPr>
          <w:rFonts w:ascii="Times New Roman" w:hAnsi="Times New Roman" w:cs="Times New Roman"/>
        </w:rPr>
        <w:t>件（</w:t>
      </w:r>
      <w:r>
        <w:rPr>
          <w:rFonts w:hint="eastAsia" w:ascii="Times New Roman" w:hAnsi="Times New Roman" w:cs="Times New Roman"/>
        </w:rPr>
        <w:t>二</w:t>
      </w:r>
      <w:r>
        <w:rPr>
          <w:rFonts w:ascii="Times New Roman" w:hAnsi="Times New Roman" w:cs="Times New Roman"/>
        </w:rPr>
        <w:t>级）</w:t>
      </w:r>
      <w:r>
        <w:rPr>
          <w:rFonts w:hint="eastAsia" w:ascii="Times New Roman" w:hAnsi="Times New Roman" w:cs="Times New Roman"/>
        </w:rPr>
        <w:t>：</w:t>
      </w:r>
    </w:p>
    <w:p w14:paraId="470BC017">
      <w:pPr>
        <w:pStyle w:val="51"/>
        <w:ind w:firstLine="480"/>
        <w:rPr>
          <w:rFonts w:ascii="Times New Roman" w:hAnsi="Times New Roman" w:cs="Times New Roman"/>
        </w:rPr>
      </w:pPr>
      <w:r>
        <w:rPr>
          <w:rFonts w:hint="eastAsia" w:ascii="Times New Roman" w:hAnsi="Times New Roman" w:cs="Times New Roman"/>
        </w:rPr>
        <w:t>①、危险化学品仓库运输到车间使用过程发生强酸的泄漏，但泄漏液未出厂区；</w:t>
      </w:r>
    </w:p>
    <w:p w14:paraId="73EF6090">
      <w:pPr>
        <w:pStyle w:val="51"/>
        <w:ind w:firstLine="480"/>
        <w:rPr>
          <w:rFonts w:ascii="Times New Roman" w:hAnsi="Times New Roman" w:cs="Times New Roman"/>
        </w:rPr>
      </w:pPr>
      <w:r>
        <w:rPr>
          <w:rFonts w:hint="eastAsia" w:ascii="Times New Roman" w:hAnsi="Times New Roman" w:cs="Times New Roman"/>
        </w:rPr>
        <w:t>②、污水收集处理设施超负荷运行，但外排污水能达标；</w:t>
      </w:r>
    </w:p>
    <w:p w14:paraId="1114C4AE">
      <w:pPr>
        <w:pStyle w:val="51"/>
        <w:ind w:firstLine="480"/>
        <w:rPr>
          <w:rFonts w:ascii="Times New Roman" w:hAnsi="Times New Roman" w:cs="Times New Roman"/>
        </w:rPr>
      </w:pPr>
      <w:r>
        <w:rPr>
          <w:rFonts w:hint="eastAsia" w:ascii="Times New Roman" w:hAnsi="Times New Roman" w:cs="Times New Roman"/>
        </w:rPr>
        <w:t>③、危化品泄漏导致厂区大气环境污染。；</w:t>
      </w:r>
    </w:p>
    <w:p w14:paraId="2EBA387A">
      <w:pPr>
        <w:pStyle w:val="51"/>
        <w:ind w:firstLine="480"/>
        <w:rPr>
          <w:rFonts w:ascii="Times New Roman" w:hAnsi="Times New Roman" w:eastAsia="宋体" w:cs="Times New Roman"/>
        </w:rPr>
      </w:pPr>
      <w:r>
        <w:rPr>
          <w:rFonts w:ascii="Times New Roman" w:hAnsi="Times New Roman" w:eastAsia="宋体" w:cs="Times New Roman"/>
        </w:rPr>
        <w:t>当事故无法通过一个部门得到解决，但能通过多个部门或整个公司的力量及时得到控制时，应定性为</w:t>
      </w:r>
      <w:r>
        <w:rPr>
          <w:rFonts w:hint="eastAsia" w:ascii="Times New Roman" w:hAnsi="Times New Roman" w:eastAsia="宋体" w:cs="Times New Roman"/>
        </w:rPr>
        <w:t>二</w:t>
      </w:r>
      <w:r>
        <w:rPr>
          <w:rFonts w:ascii="Times New Roman" w:hAnsi="Times New Roman" w:eastAsia="宋体" w:cs="Times New Roman"/>
        </w:rPr>
        <w:t>级突发环境事件。</w:t>
      </w:r>
    </w:p>
    <w:p w14:paraId="2F0097E0">
      <w:pPr>
        <w:pStyle w:val="51"/>
        <w:ind w:firstLine="480"/>
        <w:rPr>
          <w:rFonts w:ascii="Times New Roman" w:hAnsi="Times New Roman" w:eastAsia="宋体" w:cs="Times New Roman"/>
        </w:rPr>
      </w:pPr>
      <w:r>
        <w:rPr>
          <w:rFonts w:ascii="Times New Roman" w:hAnsi="Times New Roman" w:eastAsia="宋体" w:cs="Times New Roman"/>
        </w:rPr>
        <w:t>3.凡符合下列情形之一的，为</w:t>
      </w:r>
      <w:r>
        <w:rPr>
          <w:rFonts w:hint="eastAsia" w:ascii="Times New Roman" w:hAnsi="Times New Roman" w:cs="Times New Roman"/>
        </w:rPr>
        <w:t>赤壁市交投集团盛源道路材料有限公司</w:t>
      </w:r>
      <w:r>
        <w:rPr>
          <w:rFonts w:ascii="Times New Roman" w:hAnsi="Times New Roman" w:eastAsia="宋体" w:cs="Times New Roman"/>
        </w:rPr>
        <w:t>车间级环境事件（</w:t>
      </w:r>
      <w:r>
        <w:rPr>
          <w:rFonts w:hint="eastAsia" w:ascii="Times New Roman" w:hAnsi="Times New Roman" w:cs="Times New Roman"/>
        </w:rPr>
        <w:t>三</w:t>
      </w:r>
      <w:r>
        <w:rPr>
          <w:rFonts w:ascii="Times New Roman" w:hAnsi="Times New Roman" w:eastAsia="宋体" w:cs="Times New Roman"/>
        </w:rPr>
        <w:t>级）</w:t>
      </w:r>
      <w:r>
        <w:rPr>
          <w:rFonts w:hint="eastAsia" w:ascii="Times New Roman" w:hAnsi="Times New Roman" w:eastAsia="宋体" w:cs="Times New Roman"/>
        </w:rPr>
        <w:t>：</w:t>
      </w:r>
    </w:p>
    <w:p w14:paraId="479F195A">
      <w:pPr>
        <w:pStyle w:val="51"/>
        <w:ind w:firstLine="480"/>
        <w:rPr>
          <w:rFonts w:ascii="Times New Roman" w:hAnsi="Times New Roman" w:cs="Times New Roman"/>
        </w:rPr>
      </w:pPr>
      <w:r>
        <w:rPr>
          <w:rFonts w:hint="eastAsia" w:ascii="Times New Roman" w:hAnsi="Times New Roman" w:cs="Times New Roman"/>
        </w:rPr>
        <w:t>①、清理空桶过程发生泄漏；</w:t>
      </w:r>
    </w:p>
    <w:p w14:paraId="0BF32E4C">
      <w:pPr>
        <w:pStyle w:val="51"/>
        <w:ind w:firstLine="480"/>
        <w:rPr>
          <w:rFonts w:ascii="Times New Roman" w:hAnsi="Times New Roman" w:cs="Times New Roman"/>
        </w:rPr>
      </w:pPr>
      <w:r>
        <w:rPr>
          <w:rFonts w:hint="eastAsia" w:ascii="Times New Roman" w:hAnsi="Times New Roman" w:cs="Times New Roman"/>
        </w:rPr>
        <w:t>②、污水处理站运行发生故障；</w:t>
      </w:r>
    </w:p>
    <w:p w14:paraId="2275F9B4">
      <w:pPr>
        <w:pStyle w:val="51"/>
        <w:ind w:firstLine="480"/>
        <w:rPr>
          <w:rFonts w:ascii="Times New Roman" w:hAnsi="Times New Roman" w:cs="Times New Roman"/>
        </w:rPr>
      </w:pPr>
      <w:r>
        <w:rPr>
          <w:rFonts w:hint="eastAsia" w:ascii="Times New Roman" w:hAnsi="Times New Roman" w:cs="Times New Roman"/>
        </w:rPr>
        <w:t>③、废气处理设施发生故障。</w:t>
      </w:r>
    </w:p>
    <w:p w14:paraId="6A55D79A">
      <w:pPr>
        <w:pStyle w:val="27"/>
        <w:ind w:firstLine="480"/>
      </w:pPr>
      <w:r>
        <w:rPr>
          <w:rFonts w:ascii="Times New Roman" w:hAnsi="Times New Roman"/>
        </w:rPr>
        <w:t>当事故的有害影响局限在各工段之内，并且可被现场的操作者及时处理，能够使事件得到控制时，应定性为</w:t>
      </w:r>
      <w:r>
        <w:rPr>
          <w:rFonts w:hint="eastAsia" w:ascii="Times New Roman" w:hAnsi="Times New Roman"/>
          <w:szCs w:val="24"/>
        </w:rPr>
        <w:t>三</w:t>
      </w:r>
      <w:r>
        <w:rPr>
          <w:rFonts w:ascii="Times New Roman" w:hAnsi="Times New Roman"/>
        </w:rPr>
        <w:t>级突发环境事件</w:t>
      </w:r>
      <w:r>
        <w:rPr>
          <w:rFonts w:hint="eastAsia"/>
        </w:rPr>
        <w:t>。</w:t>
      </w:r>
    </w:p>
    <w:p w14:paraId="466055C4">
      <w:pPr>
        <w:spacing w:line="520" w:lineRule="exact"/>
        <w:outlineLvl w:val="1"/>
        <w:rPr>
          <w:rFonts w:ascii="Times New Roman" w:hAnsi="Times New Roman" w:eastAsia="宋体" w:cs="Times New Roman"/>
          <w:b/>
          <w:bCs/>
          <w:sz w:val="28"/>
          <w:szCs w:val="28"/>
        </w:rPr>
      </w:pPr>
      <w:bookmarkStart w:id="47" w:name="_Toc19939"/>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.8 应急预案编制程序</w:t>
      </w:r>
      <w:bookmarkEnd w:id="32"/>
      <w:bookmarkEnd w:id="33"/>
      <w:r>
        <w:rPr>
          <w:rFonts w:ascii="Times New Roman" w:hAnsi="Times New Roman" w:eastAsia="宋体" w:cs="Times New Roman"/>
          <w:b/>
          <w:bCs/>
          <w:sz w:val="28"/>
          <w:szCs w:val="28"/>
        </w:rPr>
        <w:t>和内容</w:t>
      </w:r>
      <w:bookmarkEnd w:id="34"/>
      <w:bookmarkEnd w:id="46"/>
      <w:bookmarkEnd w:id="47"/>
    </w:p>
    <w:p w14:paraId="3E46A4AF">
      <w:pPr>
        <w:spacing w:line="520" w:lineRule="exact"/>
        <w:outlineLvl w:val="2"/>
        <w:rPr>
          <w:rFonts w:ascii="Times New Roman" w:hAnsi="Times New Roman" w:eastAsia="宋体" w:cs="Times New Roman"/>
          <w:b/>
          <w:bCs/>
          <w:sz w:val="24"/>
        </w:rPr>
      </w:pPr>
      <w:bookmarkStart w:id="48" w:name="_Toc31961"/>
      <w:bookmarkStart w:id="49" w:name="_Toc471631831"/>
      <w:bookmarkStart w:id="50" w:name="_Toc17613"/>
      <w:r>
        <w:rPr>
          <w:rFonts w:hint="eastAsia" w:ascii="Times New Roman" w:hAnsi="Times New Roman" w:eastAsia="宋体" w:cs="Times New Roman"/>
          <w:b/>
          <w:bCs/>
          <w:sz w:val="24"/>
        </w:rPr>
        <w:t>2</w:t>
      </w:r>
      <w:r>
        <w:rPr>
          <w:rFonts w:ascii="Times New Roman" w:hAnsi="Times New Roman" w:eastAsia="宋体" w:cs="Times New Roman"/>
          <w:b/>
          <w:bCs/>
          <w:sz w:val="24"/>
        </w:rPr>
        <w:t>.8.1 编制程序</w:t>
      </w:r>
      <w:bookmarkEnd w:id="48"/>
      <w:bookmarkEnd w:id="49"/>
      <w:bookmarkEnd w:id="50"/>
    </w:p>
    <w:p w14:paraId="0BE01AF1">
      <w:pPr>
        <w:pStyle w:val="14"/>
        <w:adjustRightInd w:val="0"/>
        <w:snapToGrid w:val="0"/>
        <w:spacing w:line="520" w:lineRule="exact"/>
        <w:ind w:firstLine="480"/>
        <w:rPr>
          <w:rFonts w:ascii="Times New Roman" w:hAnsi="Times New Roman" w:eastAsia="宋体" w:cs="Times New Roman"/>
          <w:sz w:val="24"/>
        </w:rPr>
      </w:pPr>
      <w:r>
        <w:rPr>
          <w:rFonts w:ascii="Times New Roman" w:hAnsi="Times New Roman" w:eastAsia="宋体" w:cs="Times New Roman"/>
          <w:sz w:val="24"/>
        </w:rPr>
        <w:t>本预案编制严格参照</w:t>
      </w:r>
      <w:r>
        <w:rPr>
          <w:rFonts w:ascii="Times New Roman" w:hAnsi="Times New Roman" w:eastAsia="宋体" w:cs="Times New Roman"/>
          <w:bCs/>
          <w:sz w:val="24"/>
          <w:szCs w:val="28"/>
        </w:rPr>
        <w:t>《企业事业单位突发环境事件应急预案备案管理办法（试行）》（环发【2015】4号）</w:t>
      </w:r>
      <w:r>
        <w:rPr>
          <w:rFonts w:ascii="Times New Roman" w:hAnsi="Times New Roman" w:eastAsia="宋体" w:cs="Times New Roman"/>
          <w:sz w:val="24"/>
        </w:rPr>
        <w:t>的规定进行，其编制程序见图1.8-1。</w:t>
      </w:r>
    </w:p>
    <w:p w14:paraId="2AF87A99">
      <w:pPr>
        <w:pStyle w:val="14"/>
        <w:adjustRightInd w:val="0"/>
        <w:snapToGrid w:val="0"/>
        <w:spacing w:line="240" w:lineRule="auto"/>
        <w:ind w:firstLine="560"/>
        <w:rPr>
          <w:rFonts w:ascii="Times New Roman" w:hAnsi="Times New Roman" w:eastAsia="宋体" w:cs="Times New Roman"/>
          <w:sz w:val="24"/>
        </w:rPr>
      </w:pPr>
      <w:r>
        <w:drawing>
          <wp:inline distT="0" distB="0" distL="114300" distR="114300">
            <wp:extent cx="4924425" cy="4743450"/>
            <wp:effectExtent l="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cstate="print"/>
                    <a:stretch>
                      <a:fillRect/>
                    </a:stretch>
                  </pic:blipFill>
                  <pic:spPr>
                    <a:xfrm>
                      <a:off x="0" y="0"/>
                      <a:ext cx="4924425" cy="4743450"/>
                    </a:xfrm>
                    <a:prstGeom prst="rect">
                      <a:avLst/>
                    </a:prstGeom>
                    <a:noFill/>
                    <a:ln>
                      <a:noFill/>
                    </a:ln>
                  </pic:spPr>
                </pic:pic>
              </a:graphicData>
            </a:graphic>
          </wp:inline>
        </w:drawing>
      </w:r>
    </w:p>
    <w:p w14:paraId="4C3B39C6">
      <w:pPr>
        <w:adjustRightInd w:val="0"/>
        <w:snapToGrid w:val="0"/>
        <w:spacing w:line="540" w:lineRule="exact"/>
        <w:jc w:val="center"/>
        <w:rPr>
          <w:rFonts w:ascii="Times New Roman" w:hAnsi="Times New Roman" w:eastAsia="宋体" w:cs="Times New Roman"/>
          <w:b/>
          <w:bCs/>
          <w:szCs w:val="21"/>
        </w:rPr>
      </w:pPr>
      <w:r>
        <w:rPr>
          <w:rFonts w:ascii="Times New Roman" w:hAnsi="Times New Roman" w:eastAsia="宋体" w:cs="Times New Roman"/>
          <w:b/>
          <w:bCs/>
          <w:szCs w:val="21"/>
        </w:rPr>
        <w:t>图1.8-1  环境应急预案编制程序图</w:t>
      </w:r>
    </w:p>
    <w:p w14:paraId="7FAE16A9">
      <w:pPr>
        <w:spacing w:line="540" w:lineRule="exact"/>
        <w:outlineLvl w:val="2"/>
        <w:rPr>
          <w:rFonts w:ascii="Times New Roman" w:hAnsi="Times New Roman" w:eastAsia="宋体" w:cs="Times New Roman"/>
          <w:b/>
          <w:bCs/>
          <w:sz w:val="24"/>
        </w:rPr>
      </w:pPr>
      <w:bookmarkStart w:id="51" w:name="_Toc24997"/>
      <w:bookmarkStart w:id="52" w:name="_Toc471631832"/>
      <w:bookmarkStart w:id="53" w:name="_Toc23849"/>
      <w:r>
        <w:rPr>
          <w:rFonts w:hint="eastAsia" w:ascii="Times New Roman" w:hAnsi="Times New Roman" w:eastAsia="宋体" w:cs="Times New Roman"/>
          <w:b/>
          <w:bCs/>
          <w:sz w:val="24"/>
        </w:rPr>
        <w:t>2</w:t>
      </w:r>
      <w:r>
        <w:rPr>
          <w:rFonts w:ascii="Times New Roman" w:hAnsi="Times New Roman" w:eastAsia="宋体" w:cs="Times New Roman"/>
          <w:b/>
          <w:bCs/>
          <w:sz w:val="24"/>
        </w:rPr>
        <w:t>.8.2 编制内容</w:t>
      </w:r>
      <w:bookmarkEnd w:id="51"/>
      <w:bookmarkEnd w:id="52"/>
      <w:bookmarkEnd w:id="53"/>
    </w:p>
    <w:p w14:paraId="2FD526C0">
      <w:pPr>
        <w:adjustRightInd w:val="0"/>
        <w:snapToGrid w:val="0"/>
        <w:spacing w:line="54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本预案的编制内容共分为九个部分，即：总则、</w:t>
      </w:r>
      <w:r>
        <w:rPr>
          <w:rFonts w:ascii="Times New Roman" w:hAnsi="Times New Roman" w:eastAsia="宋体" w:cs="Times New Roman"/>
          <w:sz w:val="24"/>
        </w:rPr>
        <w:t>环境风险识别及环境风险分析</w:t>
      </w:r>
      <w:r>
        <w:rPr>
          <w:rFonts w:ascii="Times New Roman" w:hAnsi="Times New Roman" w:eastAsia="宋体" w:cs="Times New Roman"/>
          <w:sz w:val="24"/>
          <w:szCs w:val="28"/>
        </w:rPr>
        <w:t>、应急组织机构及职责、预防与预警、应急响应与处置、后期处置、应急保障、应急预案管理和附则、附件附图附表等。</w:t>
      </w:r>
    </w:p>
    <w:p w14:paraId="43382508">
      <w:pPr>
        <w:spacing w:line="540" w:lineRule="exact"/>
        <w:ind w:firstLine="643" w:firstLineChars="200"/>
        <w:rPr>
          <w:rFonts w:ascii="Times New Roman" w:hAnsi="Times New Roman" w:eastAsia="宋体" w:cs="Times New Roman"/>
          <w:sz w:val="24"/>
        </w:rPr>
      </w:pPr>
      <w:bookmarkStart w:id="54" w:name="_Toc3825"/>
      <w:r>
        <w:rPr>
          <w:rFonts w:ascii="Times New Roman" w:hAnsi="Times New Roman" w:eastAsia="宋体" w:cs="Times New Roman"/>
          <w:b/>
          <w:bCs/>
          <w:sz w:val="32"/>
          <w:szCs w:val="32"/>
        </w:rPr>
        <w:br w:type="page"/>
      </w:r>
      <w:bookmarkEnd w:id="54"/>
    </w:p>
    <w:p w14:paraId="7FB5388B">
      <w:pPr>
        <w:spacing w:line="520" w:lineRule="exact"/>
        <w:jc w:val="left"/>
        <w:outlineLvl w:val="0"/>
        <w:rPr>
          <w:rFonts w:ascii="Times New Roman" w:hAnsi="Times New Roman" w:eastAsia="宋体" w:cs="Times New Roman"/>
          <w:b/>
          <w:bCs/>
          <w:sz w:val="32"/>
          <w:szCs w:val="32"/>
        </w:rPr>
      </w:pPr>
      <w:bookmarkStart w:id="55" w:name="_Toc12373"/>
      <w:bookmarkStart w:id="56" w:name="_Toc32121"/>
      <w:bookmarkStart w:id="57" w:name="_Toc7282"/>
      <w:r>
        <w:rPr>
          <w:rFonts w:hint="eastAsia" w:ascii="Times New Roman" w:hAnsi="Times New Roman" w:eastAsia="宋体" w:cs="Times New Roman"/>
          <w:b/>
          <w:bCs/>
          <w:sz w:val="32"/>
          <w:szCs w:val="32"/>
        </w:rPr>
        <w:t>3</w:t>
      </w:r>
      <w:r>
        <w:rPr>
          <w:rFonts w:ascii="Times New Roman" w:hAnsi="Times New Roman" w:eastAsia="宋体" w:cs="Times New Roman"/>
          <w:b/>
          <w:bCs/>
          <w:sz w:val="32"/>
          <w:szCs w:val="32"/>
        </w:rPr>
        <w:t xml:space="preserve"> 环境风险</w:t>
      </w:r>
      <w:bookmarkEnd w:id="55"/>
      <w:bookmarkEnd w:id="56"/>
      <w:r>
        <w:rPr>
          <w:rFonts w:ascii="Times New Roman" w:hAnsi="Times New Roman" w:eastAsia="宋体" w:cs="Times New Roman"/>
          <w:b/>
          <w:bCs/>
          <w:sz w:val="32"/>
          <w:szCs w:val="32"/>
        </w:rPr>
        <w:t>源识别及环境风险评价</w:t>
      </w:r>
      <w:bookmarkEnd w:id="57"/>
    </w:p>
    <w:p w14:paraId="63627D50">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环境风险评价的目的是分析我公司生产过程中存在的、潜在的危险、有害因素，以及可能发生的突发性事件或事故（一般不包括人为破坏及自然灾害），引起有毒有害或易燃易爆等物质泄漏，而造成人身安全与环境影响和损害，以提出合理可行的防范、应急与减缓措施，使事故率、损失和环境影响尽可能降低到可接受水平。</w:t>
      </w:r>
    </w:p>
    <w:p w14:paraId="2F1C938F">
      <w:pPr>
        <w:spacing w:line="520" w:lineRule="exact"/>
        <w:outlineLvl w:val="1"/>
        <w:rPr>
          <w:rFonts w:ascii="Times New Roman" w:hAnsi="Times New Roman" w:eastAsia="宋体" w:cs="Times New Roman"/>
          <w:b/>
          <w:bCs/>
          <w:sz w:val="28"/>
          <w:szCs w:val="28"/>
        </w:rPr>
      </w:pPr>
      <w:bookmarkStart w:id="58" w:name="_Toc6636"/>
      <w:bookmarkStart w:id="59" w:name="_Toc4312"/>
      <w:bookmarkStart w:id="60" w:name="_Toc11742"/>
      <w:r>
        <w:rPr>
          <w:rFonts w:hint="eastAsia" w:ascii="Times New Roman" w:hAnsi="Times New Roman" w:eastAsia="宋体" w:cs="Times New Roman"/>
          <w:b/>
          <w:bCs/>
          <w:sz w:val="28"/>
          <w:szCs w:val="28"/>
        </w:rPr>
        <w:t>3</w:t>
      </w:r>
      <w:r>
        <w:rPr>
          <w:rFonts w:ascii="Times New Roman" w:hAnsi="Times New Roman" w:eastAsia="宋体" w:cs="Times New Roman"/>
          <w:b/>
          <w:bCs/>
          <w:sz w:val="28"/>
          <w:szCs w:val="28"/>
        </w:rPr>
        <w:t>.1环境风险源项识别</w:t>
      </w:r>
      <w:bookmarkEnd w:id="58"/>
      <w:bookmarkEnd w:id="59"/>
      <w:bookmarkEnd w:id="60"/>
    </w:p>
    <w:p w14:paraId="2AF5E1D4">
      <w:pPr>
        <w:pStyle w:val="16"/>
        <w:spacing w:line="520" w:lineRule="exact"/>
        <w:ind w:firstLine="480" w:firstLineChars="200"/>
        <w:rPr>
          <w:rFonts w:ascii="Times New Roman" w:hAnsi="Times New Roman" w:eastAsia="宋体" w:cs="Times New Roman"/>
          <w:sz w:val="24"/>
        </w:rPr>
      </w:pPr>
      <w:bookmarkStart w:id="61" w:name="_Toc3253"/>
      <w:r>
        <w:rPr>
          <w:rFonts w:ascii="Times New Roman" w:hAnsi="Times New Roman" w:eastAsia="宋体" w:cs="Times New Roman"/>
          <w:sz w:val="24"/>
        </w:rPr>
        <w:t>根据《建设公司环境风险评价技术导则》（HJ169-2018）、《危险化学品重大危险源辨识》（GB18218-2018）、《企业突发环境事件风险评估指南（试行）》中的辨识方法，对企业生产全过程涉及的风险进行识别，其结果见下表</w:t>
      </w:r>
      <w:r>
        <w:rPr>
          <w:rFonts w:hint="eastAsia" w:ascii="Times New Roman" w:hAnsi="Times New Roman" w:eastAsia="宋体" w:cs="Times New Roman"/>
          <w:sz w:val="24"/>
        </w:rPr>
        <w:t>3</w:t>
      </w:r>
      <w:r>
        <w:rPr>
          <w:rFonts w:ascii="Times New Roman" w:hAnsi="Times New Roman" w:eastAsia="宋体" w:cs="Times New Roman"/>
          <w:sz w:val="24"/>
        </w:rPr>
        <w:t>.1-1。</w:t>
      </w:r>
    </w:p>
    <w:bookmarkEnd w:id="61"/>
    <w:p w14:paraId="4F512E77">
      <w:pPr>
        <w:spacing w:before="87"/>
        <w:ind w:left="2" w:right="259"/>
        <w:jc w:val="center"/>
        <w:rPr>
          <w:b/>
          <w:sz w:val="24"/>
        </w:rPr>
      </w:pPr>
      <w:bookmarkStart w:id="62" w:name="_Toc20270"/>
      <w:r>
        <w:rPr>
          <w:b/>
          <w:sz w:val="24"/>
        </w:rPr>
        <w:t>表</w:t>
      </w:r>
      <w:r>
        <w:rPr>
          <w:rFonts w:hint="eastAsia" w:ascii="Times New Roman" w:eastAsia="宋体"/>
          <w:b/>
          <w:sz w:val="24"/>
        </w:rPr>
        <w:t>3</w:t>
      </w:r>
      <w:r>
        <w:rPr>
          <w:rFonts w:ascii="Times New Roman" w:eastAsia="Times New Roman"/>
          <w:b/>
          <w:sz w:val="24"/>
        </w:rPr>
        <w:t>.</w:t>
      </w:r>
      <w:r>
        <w:rPr>
          <w:rFonts w:hint="eastAsia" w:ascii="Times New Roman" w:eastAsia="宋体"/>
          <w:b/>
          <w:sz w:val="24"/>
        </w:rPr>
        <w:t>1</w:t>
      </w:r>
      <w:r>
        <w:rPr>
          <w:rFonts w:ascii="Times New Roman" w:eastAsia="Times New Roman"/>
          <w:b/>
          <w:sz w:val="24"/>
        </w:rPr>
        <w:t xml:space="preserve">-1  </w:t>
      </w:r>
      <w:r>
        <w:rPr>
          <w:b/>
          <w:sz w:val="24"/>
        </w:rPr>
        <w:t>企业危险废物贮存</w:t>
      </w:r>
    </w:p>
    <w:tbl>
      <w:tblPr>
        <w:tblStyle w:val="22"/>
        <w:tblW w:w="894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5"/>
        <w:gridCol w:w="1886"/>
        <w:gridCol w:w="2370"/>
        <w:gridCol w:w="1279"/>
      </w:tblGrid>
      <w:tr w14:paraId="72B451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05" w:type="dxa"/>
            <w:tcBorders>
              <w:tl2br w:val="nil"/>
              <w:tr2bl w:val="nil"/>
            </w:tcBorders>
            <w:vAlign w:val="center"/>
          </w:tcPr>
          <w:p w14:paraId="0C1B79F4">
            <w:pPr>
              <w:pStyle w:val="55"/>
              <w:tabs>
                <w:tab w:val="clear" w:pos="1134"/>
              </w:tabs>
              <w:jc w:val="center"/>
              <w:rPr>
                <w:rFonts w:ascii="Times New Roman" w:hAnsi="Times New Roman" w:eastAsia="宋体" w:cs="Times New Roman"/>
                <w:szCs w:val="21"/>
              </w:rPr>
            </w:pPr>
            <w:r>
              <w:rPr>
                <w:rFonts w:ascii="Times New Roman" w:hAnsi="Times New Roman" w:eastAsia="宋体" w:cs="Times New Roman"/>
                <w:szCs w:val="21"/>
              </w:rPr>
              <w:t>危险物料名称</w:t>
            </w:r>
          </w:p>
        </w:tc>
        <w:tc>
          <w:tcPr>
            <w:tcW w:w="1705" w:type="dxa"/>
            <w:tcBorders>
              <w:tl2br w:val="nil"/>
              <w:tr2bl w:val="nil"/>
            </w:tcBorders>
            <w:vAlign w:val="center"/>
          </w:tcPr>
          <w:p w14:paraId="13AA90BC">
            <w:pPr>
              <w:jc w:val="center"/>
              <w:rPr>
                <w:rFonts w:ascii="Times New Roman" w:hAnsi="Times New Roman" w:eastAsia="宋体" w:cs="Times New Roman"/>
                <w:szCs w:val="21"/>
              </w:rPr>
            </w:pPr>
            <w:r>
              <w:rPr>
                <w:rFonts w:ascii="Times New Roman" w:hAnsi="Times New Roman" w:eastAsia="宋体" w:cs="Times New Roman"/>
                <w:szCs w:val="21"/>
              </w:rPr>
              <w:t>危险类别</w:t>
            </w:r>
          </w:p>
        </w:tc>
        <w:tc>
          <w:tcPr>
            <w:tcW w:w="1886" w:type="dxa"/>
            <w:tcBorders>
              <w:tl2br w:val="nil"/>
              <w:tr2bl w:val="nil"/>
            </w:tcBorders>
            <w:vAlign w:val="center"/>
          </w:tcPr>
          <w:p w14:paraId="0F4E8721">
            <w:pPr>
              <w:jc w:val="center"/>
              <w:rPr>
                <w:rFonts w:ascii="Times New Roman" w:hAnsi="Times New Roman" w:eastAsia="宋体" w:cs="Times New Roman"/>
                <w:szCs w:val="21"/>
              </w:rPr>
            </w:pPr>
            <w:r>
              <w:rPr>
                <w:rFonts w:ascii="Times New Roman" w:hAnsi="Times New Roman" w:eastAsia="宋体" w:cs="Times New Roman"/>
                <w:szCs w:val="21"/>
              </w:rPr>
              <w:t>最大储存量</w:t>
            </w:r>
          </w:p>
        </w:tc>
        <w:tc>
          <w:tcPr>
            <w:tcW w:w="2370" w:type="dxa"/>
            <w:tcBorders>
              <w:tl2br w:val="nil"/>
              <w:tr2bl w:val="nil"/>
            </w:tcBorders>
            <w:vAlign w:val="center"/>
          </w:tcPr>
          <w:p w14:paraId="03BEE85A">
            <w:pPr>
              <w:jc w:val="center"/>
              <w:rPr>
                <w:rFonts w:ascii="Times New Roman" w:hAnsi="Times New Roman" w:eastAsia="宋体" w:cs="Times New Roman"/>
                <w:szCs w:val="21"/>
              </w:rPr>
            </w:pPr>
            <w:r>
              <w:rPr>
                <w:rFonts w:ascii="Times New Roman" w:hAnsi="Times New Roman" w:eastAsia="宋体" w:cs="Times New Roman"/>
                <w:szCs w:val="21"/>
              </w:rPr>
              <w:t>储存方式</w:t>
            </w:r>
          </w:p>
        </w:tc>
        <w:tc>
          <w:tcPr>
            <w:tcW w:w="1279" w:type="dxa"/>
            <w:tcBorders>
              <w:tl2br w:val="nil"/>
              <w:tr2bl w:val="nil"/>
            </w:tcBorders>
            <w:vAlign w:val="center"/>
          </w:tcPr>
          <w:p w14:paraId="00ADBE1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CAS号</w:t>
            </w:r>
          </w:p>
        </w:tc>
      </w:tr>
      <w:tr w14:paraId="00BCF5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05" w:type="dxa"/>
            <w:tcBorders>
              <w:tl2br w:val="nil"/>
              <w:tr2bl w:val="nil"/>
            </w:tcBorders>
            <w:vAlign w:val="center"/>
          </w:tcPr>
          <w:p w14:paraId="6FA726B0">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沥青</w:t>
            </w:r>
          </w:p>
        </w:tc>
        <w:tc>
          <w:tcPr>
            <w:tcW w:w="1705" w:type="dxa"/>
            <w:tcBorders>
              <w:tl2br w:val="nil"/>
              <w:tr2bl w:val="nil"/>
            </w:tcBorders>
            <w:vAlign w:val="center"/>
          </w:tcPr>
          <w:p w14:paraId="686B551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有毒液态物质</w:t>
            </w:r>
          </w:p>
        </w:tc>
        <w:tc>
          <w:tcPr>
            <w:tcW w:w="1886" w:type="dxa"/>
            <w:tcBorders>
              <w:tl2br w:val="nil"/>
              <w:tr2bl w:val="nil"/>
            </w:tcBorders>
            <w:vAlign w:val="center"/>
          </w:tcPr>
          <w:p w14:paraId="2CCAB8AA">
            <w:pPr>
              <w:jc w:val="center"/>
              <w:rPr>
                <w:rFonts w:ascii="Times New Roman" w:hAnsi="Times New Roman" w:eastAsia="宋体" w:cs="Times New Roman"/>
                <w:szCs w:val="21"/>
              </w:rPr>
            </w:pPr>
            <w:r>
              <w:rPr>
                <w:rFonts w:hint="eastAsia" w:ascii="Times New Roman" w:hAnsi="Times New Roman" w:eastAsia="宋体" w:cs="Times New Roman"/>
                <w:szCs w:val="21"/>
              </w:rPr>
              <w:t>1000t</w:t>
            </w:r>
          </w:p>
        </w:tc>
        <w:tc>
          <w:tcPr>
            <w:tcW w:w="2370" w:type="dxa"/>
            <w:tcBorders>
              <w:tl2br w:val="nil"/>
              <w:tr2bl w:val="nil"/>
            </w:tcBorders>
            <w:vAlign w:val="center"/>
          </w:tcPr>
          <w:p w14:paraId="42C5075D">
            <w:pPr>
              <w:jc w:val="center"/>
              <w:rPr>
                <w:rFonts w:ascii="Times New Roman" w:hAnsi="Times New Roman" w:eastAsia="宋体" w:cs="Times New Roman"/>
                <w:szCs w:val="21"/>
              </w:rPr>
            </w:pPr>
            <w:r>
              <w:rPr>
                <w:rFonts w:hint="eastAsia" w:ascii="Times New Roman" w:hAnsi="Times New Roman" w:eastAsia="宋体" w:cs="Times New Roman"/>
                <w:szCs w:val="21"/>
              </w:rPr>
              <w:t>储存罐装</w:t>
            </w:r>
          </w:p>
        </w:tc>
        <w:tc>
          <w:tcPr>
            <w:tcW w:w="1279" w:type="dxa"/>
            <w:tcBorders>
              <w:tl2br w:val="nil"/>
              <w:tr2bl w:val="nil"/>
            </w:tcBorders>
            <w:vAlign w:val="center"/>
          </w:tcPr>
          <w:p w14:paraId="2ECE9D90">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8052-42-4</w:t>
            </w:r>
          </w:p>
        </w:tc>
      </w:tr>
      <w:tr w14:paraId="6EBB3E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05" w:type="dxa"/>
            <w:tcBorders>
              <w:tl2br w:val="nil"/>
              <w:tr2bl w:val="nil"/>
            </w:tcBorders>
            <w:vAlign w:val="center"/>
          </w:tcPr>
          <w:p w14:paraId="371FA046">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柴油</w:t>
            </w:r>
          </w:p>
        </w:tc>
        <w:tc>
          <w:tcPr>
            <w:tcW w:w="1705" w:type="dxa"/>
            <w:tcBorders>
              <w:tl2br w:val="nil"/>
              <w:tr2bl w:val="nil"/>
            </w:tcBorders>
            <w:vAlign w:val="center"/>
          </w:tcPr>
          <w:p w14:paraId="3E031FB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有毒液态物质</w:t>
            </w:r>
          </w:p>
        </w:tc>
        <w:tc>
          <w:tcPr>
            <w:tcW w:w="1886" w:type="dxa"/>
            <w:tcBorders>
              <w:tl2br w:val="nil"/>
              <w:tr2bl w:val="nil"/>
            </w:tcBorders>
            <w:vAlign w:val="center"/>
          </w:tcPr>
          <w:p w14:paraId="74023DA2">
            <w:pPr>
              <w:jc w:val="center"/>
              <w:rPr>
                <w:rFonts w:ascii="Times New Roman" w:hAnsi="Times New Roman" w:eastAsia="宋体" w:cs="Times New Roman"/>
                <w:color w:val="0000FF"/>
                <w:szCs w:val="21"/>
              </w:rPr>
            </w:pPr>
            <w:r>
              <w:rPr>
                <w:rFonts w:hint="eastAsia" w:ascii="Times New Roman" w:hAnsi="Times New Roman" w:eastAsia="宋体" w:cs="Times New Roman"/>
                <w:szCs w:val="21"/>
              </w:rPr>
              <w:t>100</w:t>
            </w:r>
            <w:r>
              <w:rPr>
                <w:rFonts w:ascii="Times New Roman" w:hAnsi="Times New Roman" w:eastAsia="宋体" w:cs="Times New Roman"/>
                <w:szCs w:val="21"/>
              </w:rPr>
              <w:t>t</w:t>
            </w:r>
          </w:p>
        </w:tc>
        <w:tc>
          <w:tcPr>
            <w:tcW w:w="2370" w:type="dxa"/>
            <w:tcBorders>
              <w:tl2br w:val="nil"/>
              <w:tr2bl w:val="nil"/>
            </w:tcBorders>
            <w:vAlign w:val="center"/>
          </w:tcPr>
          <w:p w14:paraId="5E91226C">
            <w:pPr>
              <w:jc w:val="center"/>
              <w:rPr>
                <w:rFonts w:ascii="Times New Roman" w:hAnsi="Times New Roman" w:eastAsia="宋体" w:cs="Times New Roman"/>
                <w:color w:val="0000FF"/>
                <w:szCs w:val="21"/>
              </w:rPr>
            </w:pPr>
            <w:r>
              <w:rPr>
                <w:rFonts w:hint="eastAsia" w:ascii="Times New Roman" w:hAnsi="Times New Roman" w:eastAsia="宋体" w:cs="Times New Roman"/>
                <w:szCs w:val="21"/>
              </w:rPr>
              <w:t>储存罐装</w:t>
            </w:r>
          </w:p>
        </w:tc>
        <w:tc>
          <w:tcPr>
            <w:tcW w:w="1279" w:type="dxa"/>
            <w:tcBorders>
              <w:tl2br w:val="nil"/>
              <w:tr2bl w:val="nil"/>
            </w:tcBorders>
            <w:vAlign w:val="center"/>
          </w:tcPr>
          <w:p w14:paraId="51641D7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1310-58-3</w:t>
            </w:r>
          </w:p>
        </w:tc>
      </w:tr>
      <w:tr w14:paraId="7B3AE5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05" w:type="dxa"/>
            <w:tcBorders>
              <w:tl2br w:val="nil"/>
              <w:tr2bl w:val="nil"/>
            </w:tcBorders>
            <w:vAlign w:val="center"/>
          </w:tcPr>
          <w:p w14:paraId="3C6BCCB6">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rPr>
              <w:t>导热油</w:t>
            </w:r>
          </w:p>
        </w:tc>
        <w:tc>
          <w:tcPr>
            <w:tcW w:w="1705" w:type="dxa"/>
            <w:tcBorders>
              <w:tl2br w:val="nil"/>
              <w:tr2bl w:val="nil"/>
            </w:tcBorders>
            <w:vAlign w:val="center"/>
          </w:tcPr>
          <w:p w14:paraId="7CAC6688">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化学性质稳定</w:t>
            </w:r>
          </w:p>
        </w:tc>
        <w:tc>
          <w:tcPr>
            <w:tcW w:w="1886" w:type="dxa"/>
            <w:tcBorders>
              <w:tl2br w:val="nil"/>
              <w:tr2bl w:val="nil"/>
            </w:tcBorders>
            <w:vAlign w:val="center"/>
          </w:tcPr>
          <w:p w14:paraId="0860E9F2">
            <w:pPr>
              <w:jc w:val="center"/>
              <w:rPr>
                <w:rFonts w:ascii="Times New Roman" w:hAnsi="Times New Roman" w:eastAsia="宋体" w:cs="Times New Roman"/>
                <w:szCs w:val="21"/>
              </w:rPr>
            </w:pPr>
            <w:r>
              <w:rPr>
                <w:rFonts w:hint="eastAsia" w:ascii="Times New Roman" w:hAnsi="Times New Roman" w:eastAsia="宋体" w:cs="Times New Roman"/>
                <w:szCs w:val="21"/>
              </w:rPr>
              <w:t>4.5</w:t>
            </w:r>
            <w:r>
              <w:rPr>
                <w:rFonts w:ascii="Times New Roman" w:hAnsi="Times New Roman" w:eastAsia="宋体" w:cs="Times New Roman"/>
                <w:szCs w:val="21"/>
              </w:rPr>
              <w:t>t</w:t>
            </w:r>
          </w:p>
        </w:tc>
        <w:tc>
          <w:tcPr>
            <w:tcW w:w="2370" w:type="dxa"/>
            <w:tcBorders>
              <w:tl2br w:val="nil"/>
              <w:tr2bl w:val="nil"/>
            </w:tcBorders>
            <w:vAlign w:val="center"/>
          </w:tcPr>
          <w:p w14:paraId="1639F660">
            <w:pPr>
              <w:jc w:val="center"/>
              <w:rPr>
                <w:rFonts w:ascii="Times New Roman" w:hAnsi="Times New Roman" w:eastAsia="宋体" w:cs="Times New Roman"/>
                <w:szCs w:val="21"/>
              </w:rPr>
            </w:pPr>
            <w:r>
              <w:rPr>
                <w:rFonts w:hint="eastAsia" w:ascii="Times New Roman" w:hAnsi="Times New Roman" w:eastAsia="宋体" w:cs="Times New Roman"/>
                <w:szCs w:val="21"/>
              </w:rPr>
              <w:t>在油槽内贮存</w:t>
            </w:r>
          </w:p>
        </w:tc>
        <w:tc>
          <w:tcPr>
            <w:tcW w:w="1279" w:type="dxa"/>
            <w:tcBorders>
              <w:tl2br w:val="nil"/>
              <w:tr2bl w:val="nil"/>
            </w:tcBorders>
            <w:vAlign w:val="center"/>
          </w:tcPr>
          <w:p w14:paraId="57675E2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1336-21-6</w:t>
            </w:r>
          </w:p>
        </w:tc>
      </w:tr>
    </w:tbl>
    <w:p w14:paraId="06110E1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根据企业原料供应商和企业提供的原料和产品的MSDS，企业所使用的各种环境风险物质基本理化性质</w:t>
      </w:r>
      <w:r>
        <w:rPr>
          <w:rFonts w:hint="eastAsia" w:ascii="Times New Roman" w:hAnsi="Times New Roman" w:eastAsia="宋体" w:cs="Times New Roman"/>
          <w:sz w:val="24"/>
        </w:rPr>
        <w:t>见表3.1-2。</w:t>
      </w:r>
    </w:p>
    <w:p w14:paraId="17859571">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3</w:t>
      </w:r>
      <w:r>
        <w:rPr>
          <w:rFonts w:ascii="Times New Roman" w:hAnsi="Times New Roman" w:eastAsia="宋体" w:cs="Times New Roman"/>
          <w:b/>
          <w:szCs w:val="21"/>
        </w:rPr>
        <w:t>.</w:t>
      </w:r>
      <w:r>
        <w:rPr>
          <w:rFonts w:hint="eastAsia" w:ascii="Times New Roman" w:hAnsi="Times New Roman" w:eastAsia="宋体" w:cs="Times New Roman"/>
          <w:b/>
          <w:szCs w:val="21"/>
        </w:rPr>
        <w:t>1</w:t>
      </w:r>
      <w:r>
        <w:rPr>
          <w:rFonts w:ascii="Times New Roman" w:hAnsi="Times New Roman" w:eastAsia="宋体" w:cs="Times New Roman"/>
          <w:b/>
          <w:szCs w:val="21"/>
        </w:rPr>
        <w:t>-</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公司主要环境风险物质基本情况</w:t>
      </w:r>
    </w:p>
    <w:tbl>
      <w:tblPr>
        <w:tblStyle w:val="22"/>
        <w:tblW w:w="8958" w:type="dxa"/>
        <w:jc w:val="center"/>
        <w:tblBorders>
          <w:top w:val="none" w:color="auto" w:sz="0" w:space="0"/>
          <w:left w:val="none" w:color="auto" w:sz="0" w:space="0"/>
          <w:bottom w:val="none" w:color="auto" w:sz="0"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020"/>
        <w:gridCol w:w="3215"/>
        <w:gridCol w:w="4723"/>
      </w:tblGrid>
      <w:tr w14:paraId="303271EB">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567" w:hRule="atLeast"/>
          <w:tblHeader/>
          <w:jc w:val="center"/>
        </w:trPr>
        <w:tc>
          <w:tcPr>
            <w:tcW w:w="1020" w:type="dxa"/>
            <w:tcBorders>
              <w:top w:val="single" w:color="000000" w:sz="12" w:space="0"/>
              <w:bottom w:val="single" w:color="000000" w:sz="12" w:space="0"/>
            </w:tcBorders>
            <w:vAlign w:val="center"/>
          </w:tcPr>
          <w:p w14:paraId="015697F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危险物料名称</w:t>
            </w:r>
          </w:p>
        </w:tc>
        <w:tc>
          <w:tcPr>
            <w:tcW w:w="3215" w:type="dxa"/>
            <w:tcBorders>
              <w:top w:val="single" w:color="000000" w:sz="12" w:space="0"/>
              <w:bottom w:val="single" w:color="000000" w:sz="12" w:space="0"/>
            </w:tcBorders>
            <w:vAlign w:val="center"/>
          </w:tcPr>
          <w:p w14:paraId="6744C3B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危险特性</w:t>
            </w:r>
          </w:p>
        </w:tc>
        <w:tc>
          <w:tcPr>
            <w:tcW w:w="4723" w:type="dxa"/>
            <w:tcBorders>
              <w:top w:val="single" w:color="000000" w:sz="12" w:space="0"/>
              <w:bottom w:val="single" w:color="000000" w:sz="12" w:space="0"/>
            </w:tcBorders>
            <w:vAlign w:val="center"/>
          </w:tcPr>
          <w:p w14:paraId="5C794FA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物理、化学性质</w:t>
            </w:r>
          </w:p>
        </w:tc>
      </w:tr>
      <w:tr w14:paraId="7CD67E36">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4865" w:hRule="atLeast"/>
          <w:jc w:val="center"/>
        </w:trPr>
        <w:tc>
          <w:tcPr>
            <w:tcW w:w="1020" w:type="dxa"/>
            <w:tcBorders>
              <w:top w:val="single" w:color="000000" w:sz="12" w:space="0"/>
              <w:bottom w:val="single" w:color="000000" w:sz="12" w:space="0"/>
              <w:tl2br w:val="nil"/>
              <w:tr2bl w:val="nil"/>
            </w:tcBorders>
            <w:vAlign w:val="center"/>
          </w:tcPr>
          <w:p w14:paraId="49700F43">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沥青</w:t>
            </w:r>
          </w:p>
        </w:tc>
        <w:tc>
          <w:tcPr>
            <w:tcW w:w="3215" w:type="dxa"/>
            <w:tcBorders>
              <w:top w:val="single" w:color="000000" w:sz="12" w:space="0"/>
              <w:bottom w:val="single" w:color="000000" w:sz="12" w:space="0"/>
              <w:tl2br w:val="nil"/>
              <w:tr2bl w:val="nil"/>
            </w:tcBorders>
            <w:vAlign w:val="center"/>
          </w:tcPr>
          <w:p w14:paraId="659CDE89">
            <w:pPr>
              <w:adjustRightInd w:val="0"/>
              <w:snapToGrid w:val="0"/>
              <w:rPr>
                <w:rFonts w:ascii="Times New Roman" w:hAnsi="Times New Roman" w:eastAsia="宋体" w:cs="Times New Roman"/>
                <w:szCs w:val="21"/>
              </w:rPr>
            </w:pPr>
            <w:r>
              <w:rPr>
                <w:rFonts w:ascii="Times New Roman" w:hAnsi="Times New Roman" w:eastAsia="宋体" w:cs="Times New Roman"/>
                <w:szCs w:val="21"/>
              </w:rPr>
              <w:t>危险类别：有毒液态物质</w:t>
            </w:r>
          </w:p>
          <w:p w14:paraId="2E3C3EC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包装类别Z01</w:t>
            </w:r>
          </w:p>
          <w:p w14:paraId="23B36F04">
            <w:pPr>
              <w:adjustRightInd w:val="0"/>
              <w:snapToGrid w:val="0"/>
              <w:rPr>
                <w:rFonts w:ascii="Times New Roman" w:hAnsi="Times New Roman" w:eastAsia="宋体" w:cs="Times New Roman"/>
                <w:szCs w:val="21"/>
              </w:rPr>
            </w:pPr>
            <w:r>
              <w:rPr>
                <w:rFonts w:ascii="Times New Roman" w:hAnsi="Times New Roman" w:eastAsia="宋体" w:cs="Times New Roman"/>
                <w:szCs w:val="21"/>
              </w:rPr>
              <w:t>CAS编号：</w:t>
            </w:r>
            <w:r>
              <w:rPr>
                <w:rFonts w:hint="eastAsia" w:ascii="Times New Roman" w:hAnsi="Times New Roman" w:eastAsia="宋体" w:cs="Times New Roman"/>
                <w:szCs w:val="21"/>
              </w:rPr>
              <w:t>8052-42-4</w:t>
            </w:r>
          </w:p>
          <w:p w14:paraId="3A799EA2">
            <w:pPr>
              <w:adjustRightInd w:val="0"/>
              <w:snapToGrid w:val="0"/>
              <w:rPr>
                <w:rFonts w:ascii="Times New Roman" w:hAnsi="Times New Roman" w:eastAsia="宋体" w:cs="Times New Roman"/>
                <w:szCs w:val="21"/>
              </w:rPr>
            </w:pPr>
            <w:r>
              <w:rPr>
                <w:rFonts w:ascii="Times New Roman" w:hAnsi="Times New Roman" w:eastAsia="宋体" w:cs="Times New Roman"/>
                <w:szCs w:val="21"/>
              </w:rPr>
              <w:t>危险特性：沥青及其烟气对皮肤粘膜具有刺激性，有光毒作用和致肿瘤作用。我国三种主要沥青的毒性：煤焦沥青&gt;页岩沥青&gt;石油沥青，前二者有致癌性。沥青的主要皮肤损害有：光毒性皮炎，皮损限于面、颈部等暴露部分；黑变病，皮损常对称分布于暴露部位，呈片状，呈褐 - 深褐- 楊黑色；职业性座疮；庞状赘生物及事故引起的热烧伤。此外，尚有头昏、头胀，头痛、胸闷、乏力、恶心、食欲不振等全身症状和眼 、鼻、咽部的刺激症状。</w:t>
            </w:r>
          </w:p>
        </w:tc>
        <w:tc>
          <w:tcPr>
            <w:tcW w:w="4723" w:type="dxa"/>
            <w:tcBorders>
              <w:top w:val="single" w:color="000000" w:sz="12" w:space="0"/>
              <w:bottom w:val="single" w:color="000000" w:sz="12" w:space="0"/>
              <w:tl2br w:val="nil"/>
              <w:tr2bl w:val="nil"/>
            </w:tcBorders>
            <w:vAlign w:val="center"/>
          </w:tcPr>
          <w:p w14:paraId="50D2405C">
            <w:pPr>
              <w:pStyle w:val="2"/>
              <w:rPr>
                <w:rFonts w:ascii="Times New Roman" w:hAnsi="Times New Roman" w:cs="Times New Roman"/>
                <w:sz w:val="21"/>
                <w:szCs w:val="21"/>
              </w:rPr>
            </w:pPr>
            <w:r>
              <w:rPr>
                <w:rFonts w:ascii="Times New Roman" w:hAnsi="Times New Roman" w:cs="Times New Roman"/>
                <w:sz w:val="21"/>
                <w:szCs w:val="21"/>
              </w:rPr>
              <w:t>中文名</w:t>
            </w:r>
            <w:r>
              <w:rPr>
                <w:rFonts w:hint="eastAsia" w:ascii="Times New Roman" w:hAnsi="Times New Roman" w:cs="Times New Roman"/>
                <w:sz w:val="21"/>
                <w:szCs w:val="21"/>
              </w:rPr>
              <w:t>：</w:t>
            </w:r>
            <w:r>
              <w:rPr>
                <w:rFonts w:hint="eastAsia" w:ascii="Arial" w:hAnsi="Arial" w:cs="Arial"/>
                <w:color w:val="333333"/>
                <w:sz w:val="21"/>
                <w:szCs w:val="21"/>
                <w:shd w:val="clear" w:color="auto" w:fill="FFFFFF"/>
              </w:rPr>
              <w:t>沥青</w:t>
            </w:r>
          </w:p>
          <w:p w14:paraId="0C201854">
            <w:pPr>
              <w:pStyle w:val="2"/>
              <w:rPr>
                <w:rFonts w:ascii="Times New Roman" w:hAnsi="Times New Roman" w:cs="Times New Roman"/>
                <w:sz w:val="21"/>
                <w:szCs w:val="21"/>
              </w:rPr>
            </w:pPr>
            <w:r>
              <w:rPr>
                <w:rFonts w:ascii="Times New Roman" w:hAnsi="Times New Roman" w:cs="Times New Roman"/>
                <w:sz w:val="21"/>
                <w:szCs w:val="21"/>
              </w:rPr>
              <w:t>分子式</w:t>
            </w:r>
            <w:r>
              <w:rPr>
                <w:rFonts w:hint="eastAsia" w:ascii="Times New Roman" w:hAnsi="Times New Roman" w:cs="Times New Roman"/>
                <w:sz w:val="21"/>
                <w:szCs w:val="21"/>
              </w:rPr>
              <w:t>：--</w:t>
            </w:r>
          </w:p>
          <w:p w14:paraId="39F35E1A">
            <w:pPr>
              <w:pStyle w:val="2"/>
              <w:rPr>
                <w:rFonts w:ascii="Times New Roman" w:hAnsi="Times New Roman" w:cs="Times New Roman"/>
                <w:sz w:val="21"/>
                <w:szCs w:val="21"/>
              </w:rPr>
            </w:pPr>
            <w:r>
              <w:rPr>
                <w:rFonts w:ascii="Times New Roman" w:hAnsi="Times New Roman" w:cs="Times New Roman"/>
                <w:sz w:val="21"/>
                <w:szCs w:val="21"/>
              </w:rPr>
              <w:t>分子量</w:t>
            </w:r>
            <w:r>
              <w:rPr>
                <w:rFonts w:hint="eastAsia" w:ascii="Times New Roman" w:hAnsi="Times New Roman" w:cs="Times New Roman"/>
                <w:sz w:val="21"/>
                <w:szCs w:val="21"/>
              </w:rPr>
              <w:t>：--</w:t>
            </w:r>
          </w:p>
          <w:p w14:paraId="5749DBC9">
            <w:pPr>
              <w:pStyle w:val="2"/>
              <w:rPr>
                <w:rFonts w:ascii="Times New Roman" w:hAnsi="Times New Roman" w:cs="Times New Roman"/>
                <w:sz w:val="21"/>
                <w:szCs w:val="21"/>
              </w:rPr>
            </w:pPr>
            <w:r>
              <w:rPr>
                <w:rFonts w:ascii="Times New Roman" w:hAnsi="Times New Roman" w:cs="Times New Roman"/>
                <w:sz w:val="21"/>
                <w:szCs w:val="21"/>
              </w:rPr>
              <w:t>状态</w:t>
            </w:r>
            <w:r>
              <w:rPr>
                <w:rFonts w:hint="eastAsia" w:ascii="Times New Roman" w:hAnsi="Times New Roman" w:cs="Times New Roman"/>
                <w:sz w:val="21"/>
                <w:szCs w:val="21"/>
              </w:rPr>
              <w:t>：黑色液体，半固体或固体</w:t>
            </w:r>
          </w:p>
          <w:p w14:paraId="16ADBBA9">
            <w:pPr>
              <w:pStyle w:val="2"/>
              <w:rPr>
                <w:rFonts w:ascii="Times New Roman" w:hAnsi="Times New Roman" w:cs="Times New Roman"/>
                <w:sz w:val="21"/>
                <w:szCs w:val="21"/>
              </w:rPr>
            </w:pPr>
            <w:r>
              <w:rPr>
                <w:rFonts w:hint="eastAsia" w:ascii="Times New Roman" w:hAnsi="Times New Roman" w:cs="Times New Roman"/>
                <w:sz w:val="21"/>
                <w:szCs w:val="21"/>
              </w:rPr>
              <w:t>相对</w:t>
            </w:r>
            <w:r>
              <w:rPr>
                <w:rFonts w:ascii="Times New Roman" w:hAnsi="Times New Roman" w:cs="Times New Roman"/>
                <w:sz w:val="21"/>
                <w:szCs w:val="21"/>
              </w:rPr>
              <w:t>密度</w:t>
            </w:r>
            <w:r>
              <w:rPr>
                <w:rFonts w:hint="eastAsia" w:ascii="Times New Roman" w:hAnsi="Times New Roman" w:cs="Times New Roman"/>
                <w:sz w:val="21"/>
                <w:szCs w:val="21"/>
              </w:rPr>
              <w:t>（水=1）：1.15-1.25</w:t>
            </w:r>
          </w:p>
          <w:p w14:paraId="658B1F0E">
            <w:pPr>
              <w:pStyle w:val="2"/>
              <w:rPr>
                <w:rFonts w:ascii="Times New Roman" w:hAnsi="Times New Roman" w:cs="Times New Roman"/>
                <w:sz w:val="21"/>
                <w:szCs w:val="21"/>
              </w:rPr>
            </w:pPr>
            <w:r>
              <w:rPr>
                <w:rFonts w:ascii="Times New Roman" w:hAnsi="Times New Roman" w:cs="Times New Roman"/>
                <w:sz w:val="21"/>
                <w:szCs w:val="21"/>
              </w:rPr>
              <w:t>熔点</w:t>
            </w:r>
            <w:r>
              <w:rPr>
                <w:rFonts w:hint="eastAsia" w:ascii="Times New Roman" w:hAnsi="Times New Roman" w:cs="Times New Roman"/>
                <w:sz w:val="21"/>
                <w:szCs w:val="21"/>
              </w:rPr>
              <w:t>：不同产品熔点不同</w:t>
            </w:r>
          </w:p>
          <w:p w14:paraId="4669419B">
            <w:pPr>
              <w:pStyle w:val="2"/>
              <w:rPr>
                <w:rFonts w:ascii="Times New Roman" w:hAnsi="Times New Roman" w:cs="Times New Roman"/>
                <w:sz w:val="21"/>
                <w:szCs w:val="21"/>
              </w:rPr>
            </w:pPr>
            <w:r>
              <w:rPr>
                <w:rFonts w:ascii="Times New Roman" w:hAnsi="Times New Roman" w:cs="Times New Roman"/>
                <w:sz w:val="21"/>
                <w:szCs w:val="21"/>
              </w:rPr>
              <w:t>沸点</w:t>
            </w:r>
            <w:r>
              <w:rPr>
                <w:rFonts w:hint="eastAsia" w:ascii="Times New Roman" w:hAnsi="Times New Roman" w:cs="Times New Roman"/>
                <w:sz w:val="21"/>
                <w:szCs w:val="21"/>
              </w:rPr>
              <w:t>：＜470</w:t>
            </w:r>
            <w:r>
              <w:rPr>
                <w:rFonts w:ascii="Times New Roman" w:hAnsi="Times New Roman" w:cs="Times New Roman"/>
                <w:sz w:val="21"/>
                <w:szCs w:val="21"/>
              </w:rPr>
              <w:t xml:space="preserve"> ℃</w:t>
            </w:r>
          </w:p>
          <w:p w14:paraId="1508DACC">
            <w:pPr>
              <w:pStyle w:val="2"/>
              <w:rPr>
                <w:rFonts w:ascii="Times New Roman" w:hAnsi="Times New Roman" w:cs="Times New Roman"/>
                <w:sz w:val="21"/>
                <w:szCs w:val="21"/>
              </w:rPr>
            </w:pPr>
            <w:r>
              <w:rPr>
                <w:rFonts w:hint="eastAsia" w:ascii="Times New Roman" w:hAnsi="Times New Roman" w:cs="Times New Roman"/>
                <w:sz w:val="21"/>
                <w:szCs w:val="21"/>
              </w:rPr>
              <w:t>饱和</w:t>
            </w:r>
            <w:r>
              <w:rPr>
                <w:rFonts w:ascii="Times New Roman" w:hAnsi="Times New Roman" w:cs="Times New Roman"/>
                <w:sz w:val="21"/>
                <w:szCs w:val="21"/>
              </w:rPr>
              <w:t>蒸汽压</w:t>
            </w:r>
            <w:r>
              <w:rPr>
                <w:rFonts w:hint="eastAsia" w:ascii="Times New Roman" w:hAnsi="Times New Roman" w:cs="Times New Roman"/>
                <w:sz w:val="21"/>
                <w:szCs w:val="21"/>
              </w:rPr>
              <w:t>（KPa）：无资料</w:t>
            </w:r>
          </w:p>
          <w:p w14:paraId="5C3056C6">
            <w:pPr>
              <w:pStyle w:val="2"/>
              <w:rPr>
                <w:rFonts w:ascii="Times New Roman" w:hAnsi="Times New Roman" w:cs="Times New Roman"/>
                <w:sz w:val="21"/>
                <w:szCs w:val="21"/>
              </w:rPr>
            </w:pPr>
            <w:r>
              <w:rPr>
                <w:rFonts w:hint="eastAsia" w:ascii="Times New Roman" w:hAnsi="Times New Roman" w:cs="Times New Roman"/>
                <w:sz w:val="21"/>
                <w:szCs w:val="21"/>
              </w:rPr>
              <w:t>溶解性：不溶于水，不溶于丙酮、乙醚；溶于二硫化碳、四氯化碳等</w:t>
            </w:r>
          </w:p>
          <w:p w14:paraId="3AD0DE81">
            <w:pPr>
              <w:pStyle w:val="2"/>
              <w:rPr>
                <w:rFonts w:ascii="Times New Roman" w:hAnsi="Times New Roman" w:cs="Times New Roman"/>
                <w:sz w:val="21"/>
                <w:szCs w:val="21"/>
              </w:rPr>
            </w:pPr>
            <w:r>
              <w:rPr>
                <w:rFonts w:hint="eastAsia" w:ascii="Times New Roman" w:hAnsi="Times New Roman" w:cs="Times New Roman"/>
                <w:sz w:val="21"/>
                <w:szCs w:val="21"/>
              </w:rPr>
              <w:t>引燃温度：485</w:t>
            </w:r>
            <w:r>
              <w:rPr>
                <w:rFonts w:ascii="Times New Roman" w:hAnsi="Times New Roman" w:cs="Times New Roman"/>
                <w:sz w:val="21"/>
                <w:szCs w:val="21"/>
              </w:rPr>
              <w:t>℃</w:t>
            </w:r>
          </w:p>
          <w:p w14:paraId="6EF65416">
            <w:pPr>
              <w:pStyle w:val="2"/>
              <w:rPr>
                <w:rFonts w:ascii="Times New Roman" w:hAnsi="Times New Roman" w:cs="Times New Roman"/>
                <w:sz w:val="21"/>
                <w:szCs w:val="21"/>
              </w:rPr>
            </w:pPr>
            <w:r>
              <w:rPr>
                <w:rFonts w:hint="eastAsia" w:ascii="Times New Roman" w:hAnsi="Times New Roman" w:cs="Times New Roman"/>
                <w:sz w:val="21"/>
                <w:szCs w:val="21"/>
              </w:rPr>
              <w:t>爆炸下限（%）30g/m</w:t>
            </w:r>
            <w:r>
              <w:rPr>
                <w:rFonts w:hint="eastAsia" w:ascii="Times New Roman" w:hAnsi="Times New Roman" w:cs="Times New Roman"/>
                <w:sz w:val="21"/>
                <w:szCs w:val="21"/>
                <w:vertAlign w:val="superscript"/>
              </w:rPr>
              <w:t>3</w:t>
            </w:r>
          </w:p>
          <w:p w14:paraId="37A19325">
            <w:pPr>
              <w:pStyle w:val="2"/>
              <w:rPr>
                <w:rFonts w:ascii="Times New Roman" w:hAnsi="Times New Roman" w:cs="Times New Roman"/>
                <w:sz w:val="21"/>
                <w:szCs w:val="21"/>
              </w:rPr>
            </w:pPr>
          </w:p>
        </w:tc>
      </w:tr>
      <w:tr w14:paraId="32AB2795">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3234" w:hRule="atLeast"/>
          <w:jc w:val="center"/>
        </w:trPr>
        <w:tc>
          <w:tcPr>
            <w:tcW w:w="1020" w:type="dxa"/>
            <w:tcBorders>
              <w:top w:val="single" w:color="000000" w:sz="12" w:space="0"/>
              <w:tl2br w:val="nil"/>
              <w:tr2bl w:val="nil"/>
            </w:tcBorders>
            <w:vAlign w:val="center"/>
          </w:tcPr>
          <w:p w14:paraId="1BA91B22">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柴油</w:t>
            </w:r>
          </w:p>
        </w:tc>
        <w:tc>
          <w:tcPr>
            <w:tcW w:w="3215" w:type="dxa"/>
            <w:tcBorders>
              <w:top w:val="single" w:color="000000" w:sz="12" w:space="0"/>
              <w:tl2br w:val="nil"/>
              <w:tr2bl w:val="nil"/>
            </w:tcBorders>
            <w:vAlign w:val="center"/>
          </w:tcPr>
          <w:p w14:paraId="16C5B479">
            <w:pPr>
              <w:adjustRightInd w:val="0"/>
              <w:snapToGrid w:val="0"/>
              <w:rPr>
                <w:rFonts w:ascii="Times New Roman" w:hAnsi="Times New Roman" w:eastAsia="宋体" w:cs="Times New Roman"/>
                <w:szCs w:val="21"/>
              </w:rPr>
            </w:pPr>
            <w:r>
              <w:rPr>
                <w:rFonts w:ascii="Times New Roman" w:hAnsi="Times New Roman" w:eastAsia="宋体" w:cs="Times New Roman"/>
                <w:szCs w:val="21"/>
              </w:rPr>
              <w:t>危险类别：有毒液态物质</w:t>
            </w:r>
          </w:p>
          <w:p w14:paraId="53F7BB69">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包装类别Z01</w:t>
            </w:r>
          </w:p>
          <w:p w14:paraId="4EE44706">
            <w:pPr>
              <w:pStyle w:val="2"/>
              <w:rPr>
                <w:rFonts w:ascii="Times New Roman" w:hAnsi="Times New Roman" w:cs="Times New Roman"/>
                <w:sz w:val="21"/>
                <w:szCs w:val="21"/>
              </w:rPr>
            </w:pPr>
            <w:r>
              <w:rPr>
                <w:rFonts w:ascii="Times New Roman" w:hAnsi="Times New Roman" w:cs="Times New Roman"/>
                <w:sz w:val="21"/>
                <w:szCs w:val="21"/>
              </w:rPr>
              <w:t>CAS号：</w:t>
            </w:r>
            <w:r>
              <w:rPr>
                <w:rFonts w:ascii="Times New Roman" w:hAnsi="Times New Roman" w:cs="Times New Roman"/>
                <w:color w:val="auto"/>
                <w:sz w:val="21"/>
                <w:szCs w:val="21"/>
              </w:rPr>
              <w:t>1310-58-3</w:t>
            </w:r>
          </w:p>
          <w:p w14:paraId="627CCA44">
            <w:pPr>
              <w:pStyle w:val="2"/>
              <w:rPr>
                <w:rFonts w:ascii="Times New Roman" w:hAnsi="Times New Roman" w:cs="Times New Roman"/>
                <w:sz w:val="21"/>
                <w:szCs w:val="21"/>
              </w:rPr>
            </w:pPr>
            <w:r>
              <w:rPr>
                <w:rFonts w:hint="eastAsia" w:ascii="Times New Roman" w:hAnsi="Times New Roman" w:cs="Times New Roman"/>
                <w:sz w:val="21"/>
                <w:szCs w:val="21"/>
              </w:rPr>
              <w:t>危险特性：皮肤接触为主要吸收途径，可致急性肾脏损害。柴油可引起接触性皮炎、油性痤疮。吸入雾滴或液体呛入可引起吸入性肺炎。能经胎盘进入胎儿血中。好次啊有废气可引起眼鼻刺激症状、头晕及头痛。</w:t>
            </w:r>
          </w:p>
        </w:tc>
        <w:tc>
          <w:tcPr>
            <w:tcW w:w="4723" w:type="dxa"/>
            <w:tcBorders>
              <w:top w:val="single" w:color="000000" w:sz="12" w:space="0"/>
              <w:tl2br w:val="nil"/>
              <w:tr2bl w:val="nil"/>
            </w:tcBorders>
            <w:vAlign w:val="center"/>
          </w:tcPr>
          <w:p w14:paraId="5BBC31C4">
            <w:pPr>
              <w:pStyle w:val="2"/>
              <w:rPr>
                <w:rFonts w:ascii="Times New Roman" w:hAnsi="Times New Roman" w:cs="Times New Roman"/>
                <w:sz w:val="21"/>
                <w:szCs w:val="21"/>
              </w:rPr>
            </w:pPr>
            <w:r>
              <w:rPr>
                <w:rFonts w:ascii="Times New Roman" w:hAnsi="Times New Roman" w:cs="Times New Roman"/>
                <w:sz w:val="21"/>
                <w:szCs w:val="21"/>
              </w:rPr>
              <w:t>中文名</w:t>
            </w:r>
            <w:r>
              <w:rPr>
                <w:rFonts w:hint="eastAsia" w:ascii="Times New Roman" w:hAnsi="Times New Roman" w:cs="Times New Roman"/>
                <w:sz w:val="21"/>
                <w:szCs w:val="21"/>
              </w:rPr>
              <w:t>：柴油</w:t>
            </w:r>
          </w:p>
          <w:p w14:paraId="6FDDEDBC">
            <w:pPr>
              <w:pStyle w:val="2"/>
              <w:rPr>
                <w:rFonts w:ascii="Times New Roman" w:hAnsi="Times New Roman" w:cs="Times New Roman"/>
                <w:sz w:val="21"/>
                <w:szCs w:val="21"/>
              </w:rPr>
            </w:pPr>
            <w:r>
              <w:rPr>
                <w:rFonts w:ascii="Times New Roman" w:hAnsi="Times New Roman" w:cs="Times New Roman"/>
                <w:sz w:val="21"/>
                <w:szCs w:val="21"/>
              </w:rPr>
              <w:t>分子式</w:t>
            </w:r>
            <w:r>
              <w:rPr>
                <w:rFonts w:hint="eastAsia" w:ascii="Times New Roman" w:hAnsi="Times New Roman" w:cs="Times New Roman"/>
                <w:sz w:val="21"/>
                <w:szCs w:val="21"/>
              </w:rPr>
              <w:t>：--</w:t>
            </w:r>
          </w:p>
          <w:p w14:paraId="591F209C">
            <w:pPr>
              <w:pStyle w:val="2"/>
              <w:rPr>
                <w:rFonts w:ascii="Times New Roman" w:hAnsi="Times New Roman" w:cs="Times New Roman"/>
                <w:sz w:val="21"/>
                <w:szCs w:val="21"/>
              </w:rPr>
            </w:pPr>
            <w:r>
              <w:rPr>
                <w:rFonts w:ascii="Times New Roman" w:hAnsi="Times New Roman" w:cs="Times New Roman"/>
                <w:sz w:val="21"/>
                <w:szCs w:val="21"/>
              </w:rPr>
              <w:t>分子量</w:t>
            </w:r>
            <w:r>
              <w:rPr>
                <w:rFonts w:hint="eastAsia" w:ascii="Times New Roman" w:hAnsi="Times New Roman" w:cs="Times New Roman"/>
                <w:sz w:val="21"/>
                <w:szCs w:val="21"/>
              </w:rPr>
              <w:t>：40.01</w:t>
            </w:r>
          </w:p>
          <w:p w14:paraId="6E18C94C">
            <w:pPr>
              <w:pStyle w:val="2"/>
              <w:rPr>
                <w:rFonts w:ascii="Times New Roman" w:hAnsi="Times New Roman" w:cs="Times New Roman"/>
                <w:sz w:val="21"/>
                <w:szCs w:val="21"/>
              </w:rPr>
            </w:pPr>
            <w:r>
              <w:rPr>
                <w:rFonts w:ascii="Times New Roman" w:hAnsi="Times New Roman" w:cs="Times New Roman"/>
                <w:sz w:val="21"/>
                <w:szCs w:val="21"/>
              </w:rPr>
              <w:t>状态</w:t>
            </w:r>
            <w:r>
              <w:rPr>
                <w:rFonts w:hint="eastAsia" w:ascii="Times New Roman" w:hAnsi="Times New Roman" w:cs="Times New Roman"/>
                <w:sz w:val="21"/>
                <w:szCs w:val="21"/>
              </w:rPr>
              <w:t>：有粘性的棕色液体</w:t>
            </w:r>
          </w:p>
          <w:p w14:paraId="6E3A0B47">
            <w:pPr>
              <w:pStyle w:val="2"/>
              <w:rPr>
                <w:rFonts w:ascii="Times New Roman" w:hAnsi="Times New Roman" w:cs="Times New Roman"/>
                <w:sz w:val="21"/>
                <w:szCs w:val="21"/>
              </w:rPr>
            </w:pPr>
            <w:r>
              <w:rPr>
                <w:rFonts w:ascii="Times New Roman" w:hAnsi="Times New Roman" w:cs="Times New Roman"/>
                <w:sz w:val="21"/>
                <w:szCs w:val="21"/>
              </w:rPr>
              <w:t>密度</w:t>
            </w:r>
            <w:r>
              <w:rPr>
                <w:rFonts w:hint="eastAsia" w:ascii="Times New Roman" w:hAnsi="Times New Roman" w:cs="Times New Roman"/>
                <w:sz w:val="21"/>
                <w:szCs w:val="21"/>
              </w:rPr>
              <w:t>：相对密度（水=1）0.87-0.9</w:t>
            </w:r>
          </w:p>
          <w:p w14:paraId="0AFD882E">
            <w:pPr>
              <w:pStyle w:val="2"/>
              <w:rPr>
                <w:rFonts w:ascii="Times New Roman" w:hAnsi="Times New Roman" w:cs="Times New Roman"/>
                <w:sz w:val="21"/>
                <w:szCs w:val="21"/>
              </w:rPr>
            </w:pPr>
            <w:r>
              <w:rPr>
                <w:rFonts w:ascii="Times New Roman" w:hAnsi="Times New Roman" w:cs="Times New Roman"/>
                <w:sz w:val="21"/>
                <w:szCs w:val="21"/>
              </w:rPr>
              <w:t>熔点</w:t>
            </w:r>
            <w:r>
              <w:rPr>
                <w:rFonts w:hint="eastAsia" w:ascii="Times New Roman" w:hAnsi="Times New Roman" w:cs="Times New Roman"/>
                <w:sz w:val="21"/>
                <w:szCs w:val="21"/>
              </w:rPr>
              <w:t>：-18</w:t>
            </w:r>
            <w:r>
              <w:rPr>
                <w:rFonts w:ascii="Times New Roman" w:hAnsi="Times New Roman" w:cs="Times New Roman"/>
                <w:sz w:val="21"/>
                <w:szCs w:val="21"/>
              </w:rPr>
              <w:t>℃</w:t>
            </w:r>
          </w:p>
          <w:p w14:paraId="5AF3AEE0">
            <w:pPr>
              <w:pStyle w:val="2"/>
              <w:rPr>
                <w:rFonts w:ascii="Times New Roman" w:hAnsi="Times New Roman" w:cs="Times New Roman"/>
                <w:sz w:val="21"/>
                <w:szCs w:val="21"/>
              </w:rPr>
            </w:pPr>
            <w:r>
              <w:rPr>
                <w:rFonts w:ascii="Times New Roman" w:hAnsi="Times New Roman" w:cs="Times New Roman"/>
                <w:sz w:val="21"/>
                <w:szCs w:val="21"/>
              </w:rPr>
              <w:t>沸点</w:t>
            </w:r>
            <w:r>
              <w:rPr>
                <w:rFonts w:hint="eastAsia" w:ascii="Times New Roman" w:hAnsi="Times New Roman" w:cs="Times New Roman"/>
                <w:sz w:val="21"/>
                <w:szCs w:val="21"/>
              </w:rPr>
              <w:t>：282-338</w:t>
            </w:r>
          </w:p>
          <w:p w14:paraId="1947374D">
            <w:pPr>
              <w:pStyle w:val="2"/>
              <w:rPr>
                <w:rFonts w:ascii="Times New Roman" w:hAnsi="Times New Roman" w:cs="Times New Roman"/>
                <w:sz w:val="21"/>
                <w:szCs w:val="21"/>
              </w:rPr>
            </w:pPr>
            <w:r>
              <w:rPr>
                <w:rFonts w:ascii="Times New Roman" w:hAnsi="Times New Roman" w:cs="Times New Roman"/>
                <w:sz w:val="21"/>
                <w:szCs w:val="21"/>
              </w:rPr>
              <w:t>溶解度</w:t>
            </w:r>
            <w:r>
              <w:rPr>
                <w:rFonts w:hint="eastAsia" w:ascii="Times New Roman" w:hAnsi="Times New Roman" w:cs="Times New Roman"/>
                <w:sz w:val="21"/>
                <w:szCs w:val="21"/>
              </w:rPr>
              <w:t>：--</w:t>
            </w:r>
          </w:p>
          <w:p w14:paraId="712702EC">
            <w:pPr>
              <w:pStyle w:val="2"/>
              <w:rPr>
                <w:rFonts w:ascii="Times New Roman" w:hAnsi="Times New Roman" w:cs="Times New Roman"/>
                <w:sz w:val="21"/>
                <w:szCs w:val="21"/>
              </w:rPr>
            </w:pPr>
            <w:r>
              <w:rPr>
                <w:rFonts w:hint="eastAsia" w:ascii="Times New Roman" w:hAnsi="Times New Roman" w:cs="Times New Roman"/>
                <w:sz w:val="21"/>
                <w:szCs w:val="21"/>
              </w:rPr>
              <w:t>引燃温度：257</w:t>
            </w:r>
            <w:r>
              <w:rPr>
                <w:rFonts w:ascii="Times New Roman" w:hAnsi="Times New Roman" w:cs="Times New Roman"/>
                <w:sz w:val="21"/>
                <w:szCs w:val="21"/>
              </w:rPr>
              <w:t>℃</w:t>
            </w:r>
          </w:p>
          <w:p w14:paraId="567F5705">
            <w:pPr>
              <w:pStyle w:val="2"/>
              <w:rPr>
                <w:rFonts w:ascii="Times New Roman" w:hAnsi="Times New Roman" w:cs="Times New Roman"/>
                <w:sz w:val="21"/>
                <w:szCs w:val="21"/>
              </w:rPr>
            </w:pPr>
            <w:r>
              <w:rPr>
                <w:rFonts w:hint="eastAsia" w:ascii="Times New Roman" w:hAnsi="Times New Roman" w:cs="Times New Roman"/>
                <w:sz w:val="21"/>
                <w:szCs w:val="21"/>
              </w:rPr>
              <w:t>爆炸下限（%）无资料</w:t>
            </w:r>
          </w:p>
        </w:tc>
      </w:tr>
      <w:tr w14:paraId="612AD7AE">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cantSplit/>
          <w:trHeight w:val="1588" w:hRule="atLeast"/>
          <w:jc w:val="center"/>
        </w:trPr>
        <w:tc>
          <w:tcPr>
            <w:tcW w:w="1020" w:type="dxa"/>
            <w:tcBorders>
              <w:bottom w:val="single" w:color="000000" w:sz="12" w:space="0"/>
              <w:tl2br w:val="nil"/>
              <w:tr2bl w:val="nil"/>
            </w:tcBorders>
            <w:vAlign w:val="center"/>
          </w:tcPr>
          <w:p w14:paraId="7E48E293">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导热油</w:t>
            </w:r>
          </w:p>
        </w:tc>
        <w:tc>
          <w:tcPr>
            <w:tcW w:w="3215" w:type="dxa"/>
            <w:tcBorders>
              <w:bottom w:val="single" w:color="000000" w:sz="12" w:space="0"/>
              <w:tl2br w:val="nil"/>
              <w:tr2bl w:val="nil"/>
            </w:tcBorders>
            <w:vAlign w:val="center"/>
          </w:tcPr>
          <w:p w14:paraId="6AFCB828">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危险类别：第8类其他类物质及污染物中的油类物质（属于矿物质油）</w:t>
            </w:r>
          </w:p>
        </w:tc>
        <w:tc>
          <w:tcPr>
            <w:tcW w:w="4723" w:type="dxa"/>
            <w:tcBorders>
              <w:bottom w:val="single" w:color="000000" w:sz="12" w:space="0"/>
              <w:tl2br w:val="nil"/>
              <w:tr2bl w:val="nil"/>
            </w:tcBorders>
          </w:tcPr>
          <w:p w14:paraId="20DA48F6">
            <w:pPr>
              <w:rPr>
                <w:rFonts w:ascii="Times New Roman" w:hAnsi="Times New Roman" w:eastAsia="宋体" w:cs="Times New Roman"/>
                <w:szCs w:val="21"/>
              </w:rPr>
            </w:pPr>
            <w:r>
              <w:rPr>
                <w:rFonts w:hint="eastAsia" w:ascii="Times New Roman" w:hAnsi="Times New Roman" w:eastAsia="宋体" w:cs="Times New Roman"/>
                <w:szCs w:val="21"/>
              </w:rPr>
              <w:t>无色半透明油状液体，无或几乎无荧光，冷时无臭、无味，加热时略有石油样气味，不溶于水、乙醇，溶于挥发油，混溶于多数非挥发性油，对光、热、酸等稳定，但长时间接触光和热会慢慢氧化。本品允许含有食用级抗氧化剂。</w:t>
            </w:r>
          </w:p>
        </w:tc>
      </w:tr>
    </w:tbl>
    <w:p w14:paraId="75E460D4">
      <w:pPr>
        <w:pStyle w:val="16"/>
        <w:spacing w:line="520" w:lineRule="exact"/>
        <w:ind w:firstLine="480" w:firstLineChars="200"/>
        <w:rPr>
          <w:rFonts w:ascii="Times New Roman" w:hAnsi="Times New Roman" w:eastAsia="宋体" w:cs="Times New Roman"/>
          <w:sz w:val="24"/>
        </w:rPr>
        <w:sectPr>
          <w:footerReference r:id="rId12" w:type="first"/>
          <w:footerReference r:id="rId11" w:type="default"/>
          <w:pgSz w:w="11906" w:h="16838"/>
          <w:pgMar w:top="1474" w:right="1474" w:bottom="1474" w:left="1474" w:header="850" w:footer="992" w:gutter="0"/>
          <w:pgNumType w:start="1"/>
          <w:cols w:space="425" w:num="1"/>
          <w:docGrid w:type="lines" w:linePitch="312" w:charSpace="0"/>
        </w:sectPr>
      </w:pPr>
    </w:p>
    <w:bookmarkEnd w:id="62"/>
    <w:p w14:paraId="0EB21FDD">
      <w:pPr>
        <w:spacing w:line="520" w:lineRule="exact"/>
        <w:outlineLvl w:val="0"/>
        <w:rPr>
          <w:rFonts w:ascii="Times New Roman" w:hAnsi="Times New Roman" w:eastAsia="宋体" w:cs="Times New Roman"/>
          <w:b/>
          <w:bCs/>
          <w:sz w:val="32"/>
          <w:szCs w:val="32"/>
        </w:rPr>
      </w:pPr>
      <w:bookmarkStart w:id="63" w:name="_Toc21765"/>
      <w:bookmarkStart w:id="64" w:name="_Toc13176"/>
      <w:bookmarkStart w:id="65" w:name="_Toc1530"/>
      <w:r>
        <w:rPr>
          <w:rFonts w:hint="eastAsia" w:ascii="Times New Roman" w:hAnsi="Times New Roman" w:eastAsia="宋体" w:cs="Times New Roman"/>
          <w:b/>
          <w:bCs/>
          <w:sz w:val="32"/>
          <w:szCs w:val="32"/>
        </w:rPr>
        <w:t>4</w:t>
      </w:r>
      <w:r>
        <w:rPr>
          <w:rFonts w:ascii="Times New Roman" w:hAnsi="Times New Roman" w:eastAsia="宋体" w:cs="Times New Roman"/>
          <w:b/>
          <w:bCs/>
          <w:sz w:val="32"/>
          <w:szCs w:val="32"/>
        </w:rPr>
        <w:t xml:space="preserve"> 应急组织机构及职责</w:t>
      </w:r>
      <w:bookmarkEnd w:id="63"/>
      <w:bookmarkEnd w:id="64"/>
      <w:bookmarkEnd w:id="65"/>
    </w:p>
    <w:p w14:paraId="3A4C2187">
      <w:pPr>
        <w:spacing w:line="520" w:lineRule="exact"/>
        <w:outlineLvl w:val="1"/>
        <w:rPr>
          <w:rFonts w:ascii="Times New Roman" w:hAnsi="Times New Roman" w:eastAsia="宋体" w:cs="Times New Roman"/>
          <w:b/>
          <w:bCs/>
          <w:sz w:val="28"/>
          <w:szCs w:val="28"/>
        </w:rPr>
      </w:pPr>
      <w:bookmarkStart w:id="66" w:name="_Toc23803"/>
      <w:bookmarkStart w:id="67" w:name="_Toc20032"/>
      <w:bookmarkStart w:id="68" w:name="_Toc29841"/>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.1应急组织体系</w:t>
      </w:r>
      <w:bookmarkEnd w:id="66"/>
      <w:bookmarkEnd w:id="67"/>
      <w:bookmarkEnd w:id="68"/>
    </w:p>
    <w:p w14:paraId="693125D7">
      <w:pPr>
        <w:adjustRightInd w:val="0"/>
        <w:spacing w:afterLines="50" w:line="360" w:lineRule="auto"/>
        <w:ind w:firstLine="480" w:firstLineChars="200"/>
        <w:textAlignment w:val="baseline"/>
        <w:rPr>
          <w:rFonts w:ascii="Times New Roman" w:hAnsi="Times New Roman" w:eastAsia="宋体" w:cs="Times New Roman"/>
          <w:sz w:val="24"/>
        </w:rPr>
      </w:pPr>
      <w:bookmarkStart w:id="69" w:name="_Toc9969"/>
      <w:bookmarkStart w:id="70" w:name="_Toc25088"/>
      <w:r>
        <w:rPr>
          <w:rFonts w:ascii="Times New Roman" w:hAnsi="Times New Roman" w:eastAsia="宋体" w:cs="Times New Roman"/>
          <w:sz w:val="24"/>
        </w:rPr>
        <w:t>目前</w:t>
      </w:r>
      <w:r>
        <w:rPr>
          <w:rFonts w:hint="eastAsia" w:ascii="Times New Roman" w:hAnsi="Times New Roman" w:cs="Times New Roman"/>
          <w:sz w:val="24"/>
        </w:rPr>
        <w:t>赤壁市交投集团盛源道路材料有限公司</w:t>
      </w:r>
      <w:r>
        <w:rPr>
          <w:rFonts w:ascii="Times New Roman" w:hAnsi="Times New Roman" w:eastAsia="宋体" w:cs="Times New Roman"/>
          <w:sz w:val="24"/>
        </w:rPr>
        <w:t>已结合厂内可能发生的突发环境事件类型、现有应急能力配备及人员配置情况成立了应急组织机构，机构设置情况见图3-1。</w:t>
      </w:r>
    </w:p>
    <w:p w14:paraId="7EDCF3BC">
      <w:pPr>
        <w:pStyle w:val="16"/>
        <w:jc w:val="center"/>
        <w:rPr>
          <w:rFonts w:ascii="Times New Roman" w:hAnsi="Times New Roman" w:eastAsia="宋体" w:cs="Times New Roman"/>
        </w:rPr>
      </w:pPr>
      <w:r>
        <w:rPr>
          <w:rFonts w:ascii="Times New Roman" w:hAnsi="Times New Roman" w:eastAsia="宋体" w:cs="Times New Roman"/>
        </w:rPr>
        <w:object>
          <v:shape id="_x0000_i1025" o:spt="75" type="#_x0000_t75" style="height:355.6pt;width:458.3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p>
    <w:p w14:paraId="51602D46">
      <w:pPr>
        <w:pStyle w:val="16"/>
        <w:spacing w:line="540" w:lineRule="exact"/>
        <w:ind w:firstLine="422" w:firstLineChars="200"/>
        <w:jc w:val="center"/>
        <w:rPr>
          <w:rFonts w:ascii="Times New Roman" w:hAnsi="Times New Roman" w:eastAsia="宋体" w:cs="Times New Roman"/>
          <w:b/>
          <w:sz w:val="21"/>
          <w:szCs w:val="21"/>
        </w:rPr>
      </w:pPr>
      <w:r>
        <w:rPr>
          <w:rFonts w:ascii="Times New Roman" w:hAnsi="Times New Roman" w:eastAsia="宋体" w:cs="Times New Roman"/>
          <w:b/>
          <w:sz w:val="21"/>
          <w:szCs w:val="21"/>
        </w:rPr>
        <w:t>图</w:t>
      </w:r>
      <w:r>
        <w:rPr>
          <w:rFonts w:hint="eastAsia" w:ascii="Times New Roman" w:hAnsi="Times New Roman" w:eastAsia="宋体" w:cs="Times New Roman"/>
          <w:b/>
          <w:sz w:val="21"/>
          <w:szCs w:val="21"/>
        </w:rPr>
        <w:t>4</w:t>
      </w:r>
      <w:r>
        <w:rPr>
          <w:rFonts w:ascii="Times New Roman" w:hAnsi="Times New Roman" w:eastAsia="宋体" w:cs="Times New Roman"/>
          <w:b/>
          <w:sz w:val="21"/>
          <w:szCs w:val="21"/>
        </w:rPr>
        <w:t>.1-1  企业突发环境事故应急组织机构图</w:t>
      </w:r>
    </w:p>
    <w:p w14:paraId="73F74D98">
      <w:pPr>
        <w:pStyle w:val="32"/>
        <w:adjustRightInd/>
        <w:spacing w:line="360" w:lineRule="auto"/>
        <w:ind w:firstLine="560" w:firstLineChars="200"/>
        <w:rPr>
          <w:rFonts w:ascii="Times New Roman" w:hAnsi="Times New Roman" w:eastAsia="宋体" w:cs="Times New Roman"/>
          <w:szCs w:val="24"/>
        </w:rPr>
      </w:pPr>
      <w:r>
        <w:rPr>
          <w:rFonts w:ascii="Times New Roman" w:hAnsi="Times New Roman" w:eastAsia="宋体" w:cs="Times New Roman"/>
          <w:szCs w:val="24"/>
        </w:rPr>
        <w:t>备注：（1）如遇到紧急情况，由各小组负责人直接指挥和协调各项工作，如不在岗位时，则按照顺序代理上岗，直接指挥其工作。</w:t>
      </w:r>
    </w:p>
    <w:p w14:paraId="7F52DE3D">
      <w:pPr>
        <w:pStyle w:val="32"/>
        <w:adjustRightInd/>
        <w:spacing w:line="360" w:lineRule="auto"/>
        <w:ind w:firstLine="560" w:firstLineChars="200"/>
        <w:rPr>
          <w:rFonts w:ascii="Times New Roman" w:hAnsi="Times New Roman" w:eastAsia="宋体" w:cs="Times New Roman"/>
          <w:szCs w:val="24"/>
        </w:rPr>
      </w:pPr>
      <w:r>
        <w:rPr>
          <w:rFonts w:ascii="Times New Roman" w:hAnsi="Times New Roman" w:eastAsia="宋体" w:cs="Times New Roman"/>
          <w:szCs w:val="24"/>
        </w:rPr>
        <w:t>（2）指挥领导手机应保持24小时内进行待机状态，以便应急时随时联系。</w:t>
      </w:r>
    </w:p>
    <w:p w14:paraId="08CE6886">
      <w:pPr>
        <w:pStyle w:val="32"/>
        <w:adjustRightInd/>
        <w:spacing w:line="360" w:lineRule="auto"/>
        <w:ind w:firstLine="560" w:firstLineChars="200"/>
        <w:rPr>
          <w:rFonts w:ascii="Times New Roman" w:hAnsi="Times New Roman" w:eastAsia="宋体" w:cs="Times New Roman"/>
          <w:szCs w:val="24"/>
        </w:rPr>
      </w:pPr>
      <w:r>
        <w:rPr>
          <w:rFonts w:ascii="Times New Roman" w:hAnsi="Times New Roman" w:eastAsia="宋体" w:cs="Times New Roman"/>
          <w:szCs w:val="24"/>
        </w:rPr>
        <w:t>（3）其他人员必须服从指挥，随时听候加入救援行动，及时主动到有关场所提取救援器材等。</w:t>
      </w:r>
    </w:p>
    <w:p w14:paraId="64BB84B9">
      <w:pPr>
        <w:pStyle w:val="32"/>
        <w:adjustRightInd/>
        <w:spacing w:line="360" w:lineRule="auto"/>
        <w:ind w:firstLine="560" w:firstLineChars="200"/>
        <w:rPr>
          <w:rFonts w:ascii="Times New Roman" w:hAnsi="Times New Roman" w:eastAsia="宋体" w:cs="Times New Roman"/>
          <w:szCs w:val="24"/>
        </w:rPr>
      </w:pPr>
      <w:r>
        <w:rPr>
          <w:rFonts w:ascii="Times New Roman" w:hAnsi="Times New Roman" w:eastAsia="宋体" w:cs="Times New Roman"/>
          <w:szCs w:val="24"/>
        </w:rPr>
        <w:t>（4）其他救援单位包括赤壁市人民医院、赤壁市消防救援队、</w:t>
      </w:r>
      <w:r>
        <w:rPr>
          <w:rFonts w:hint="eastAsia" w:ascii="Times New Roman" w:hAnsi="Times New Roman" w:eastAsia="宋体" w:cs="Times New Roman"/>
          <w:szCs w:val="24"/>
        </w:rPr>
        <w:t>咸宁市生态环境局赤壁市分局</w:t>
      </w:r>
      <w:r>
        <w:rPr>
          <w:rFonts w:ascii="Times New Roman" w:hAnsi="Times New Roman" w:eastAsia="宋体" w:cs="Times New Roman"/>
          <w:szCs w:val="24"/>
        </w:rPr>
        <w:t>等单位。</w:t>
      </w:r>
    </w:p>
    <w:p w14:paraId="014061AE">
      <w:pPr>
        <w:spacing w:line="520" w:lineRule="exact"/>
        <w:outlineLvl w:val="1"/>
        <w:rPr>
          <w:rFonts w:ascii="Times New Roman" w:hAnsi="Times New Roman" w:eastAsia="宋体" w:cs="Times New Roman"/>
          <w:b/>
          <w:bCs/>
          <w:sz w:val="28"/>
          <w:szCs w:val="28"/>
        </w:rPr>
      </w:pPr>
      <w:bookmarkStart w:id="71" w:name="_Toc12281"/>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.2</w:t>
      </w:r>
      <w:bookmarkEnd w:id="69"/>
      <w:bookmarkEnd w:id="70"/>
      <w:r>
        <w:rPr>
          <w:rFonts w:hint="eastAsia" w:ascii="Times New Roman" w:hAnsi="Times New Roman" w:eastAsia="宋体" w:cs="Times New Roman"/>
          <w:b/>
          <w:bCs/>
          <w:sz w:val="28"/>
          <w:szCs w:val="28"/>
        </w:rPr>
        <w:t>职责</w:t>
      </w:r>
      <w:bookmarkEnd w:id="71"/>
    </w:p>
    <w:p w14:paraId="04A88D92">
      <w:pPr>
        <w:spacing w:line="520" w:lineRule="exact"/>
        <w:outlineLvl w:val="2"/>
        <w:rPr>
          <w:rFonts w:ascii="Times New Roman" w:hAnsi="Times New Roman" w:eastAsia="宋体" w:cs="Times New Roman"/>
          <w:b/>
          <w:bCs/>
          <w:sz w:val="24"/>
        </w:rPr>
      </w:pPr>
      <w:bookmarkStart w:id="72" w:name="_Toc15387"/>
      <w:r>
        <w:rPr>
          <w:rFonts w:hint="eastAsia" w:ascii="Times New Roman" w:hAnsi="Times New Roman" w:eastAsia="宋体" w:cs="Times New Roman"/>
          <w:b/>
          <w:bCs/>
          <w:sz w:val="24"/>
        </w:rPr>
        <w:t>4</w:t>
      </w:r>
      <w:r>
        <w:rPr>
          <w:rFonts w:ascii="Times New Roman" w:hAnsi="Times New Roman" w:eastAsia="宋体" w:cs="Times New Roman"/>
          <w:b/>
          <w:bCs/>
          <w:sz w:val="24"/>
        </w:rPr>
        <w:t>.2.1</w:t>
      </w:r>
      <w:bookmarkEnd w:id="72"/>
      <w:r>
        <w:rPr>
          <w:rFonts w:hint="eastAsia" w:ascii="Times New Roman" w:hAnsi="Times New Roman" w:eastAsia="宋体" w:cs="Times New Roman"/>
          <w:b/>
          <w:bCs/>
          <w:sz w:val="24"/>
        </w:rPr>
        <w:t>指挥机构主要职责</w:t>
      </w:r>
      <w:r>
        <w:rPr>
          <w:rFonts w:ascii="Times New Roman" w:hAnsi="Times New Roman" w:eastAsia="宋体" w:cs="Times New Roman"/>
          <w:b/>
          <w:bCs/>
          <w:sz w:val="24"/>
        </w:rPr>
        <w:t xml:space="preserve"> </w:t>
      </w:r>
    </w:p>
    <w:p w14:paraId="3CACCCD0">
      <w:pPr>
        <w:pStyle w:val="51"/>
        <w:ind w:firstLine="480"/>
        <w:rPr>
          <w:rFonts w:ascii="Times New Roman" w:hAnsi="Times New Roman" w:eastAsia="宋体" w:cs="Times New Roman"/>
        </w:rPr>
      </w:pPr>
      <w:bookmarkStart w:id="73" w:name="_Toc12716"/>
      <w:r>
        <w:rPr>
          <w:rFonts w:hint="eastAsia" w:ascii="Times New Roman" w:hAnsi="Times New Roman" w:cs="Times New Roman"/>
        </w:rPr>
        <w:t>赤壁市交投集团盛源道路材料有限公司</w:t>
      </w:r>
      <w:r>
        <w:rPr>
          <w:rFonts w:ascii="Times New Roman" w:hAnsi="Times New Roman" w:eastAsia="宋体" w:cs="Times New Roman"/>
        </w:rPr>
        <w:t>应急领导小组由</w:t>
      </w:r>
      <w:r>
        <w:rPr>
          <w:rFonts w:hint="eastAsia" w:ascii="Times New Roman" w:hAnsi="Times New Roman" w:cs="Times New Roman"/>
        </w:rPr>
        <w:t>赤壁市交投集团盛源道路材料有限公司</w:t>
      </w:r>
      <w:r>
        <w:rPr>
          <w:rFonts w:ascii="Times New Roman" w:hAnsi="Times New Roman" w:eastAsia="宋体" w:cs="Times New Roman"/>
        </w:rPr>
        <w:t>管理人员组成，是突发事件应急管理工作的最高领导机构，负责突发事件的应急领导和决策工作。</w:t>
      </w:r>
      <w:r>
        <w:rPr>
          <w:rFonts w:hint="eastAsia" w:ascii="Times New Roman" w:hAnsi="Times New Roman" w:cs="Times New Roman"/>
        </w:rPr>
        <w:t>赤壁市交投集团盛源道路材料有限公司</w:t>
      </w:r>
      <w:r>
        <w:rPr>
          <w:rFonts w:ascii="Times New Roman" w:hAnsi="Times New Roman" w:eastAsia="宋体" w:cs="Times New Roman"/>
        </w:rPr>
        <w:t>应急领导小组联系方式见表</w:t>
      </w:r>
      <w:r>
        <w:rPr>
          <w:rFonts w:hint="eastAsia" w:ascii="Times New Roman" w:hAnsi="Times New Roman" w:eastAsia="宋体" w:cs="Times New Roman"/>
        </w:rPr>
        <w:t>4</w:t>
      </w:r>
      <w:r>
        <w:rPr>
          <w:rFonts w:ascii="Times New Roman" w:hAnsi="Times New Roman" w:eastAsia="宋体" w:cs="Times New Roman"/>
        </w:rPr>
        <w:t>-1。</w:t>
      </w:r>
    </w:p>
    <w:p w14:paraId="171330C5">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表</w:t>
      </w:r>
      <w:r>
        <w:rPr>
          <w:rFonts w:hint="eastAsia" w:ascii="Times New Roman" w:hAnsi="Times New Roman" w:eastAsia="宋体" w:cs="Times New Roman"/>
          <w:b/>
          <w:bCs/>
          <w:sz w:val="24"/>
        </w:rPr>
        <w:t>4</w:t>
      </w:r>
      <w:r>
        <w:rPr>
          <w:rFonts w:hint="eastAsia" w:ascii="Times New Roman" w:hAnsi="Times New Roman" w:cs="Times New Roman"/>
          <w:b/>
          <w:bCs/>
          <w:sz w:val="24"/>
        </w:rPr>
        <w:t>.2</w:t>
      </w:r>
      <w:r>
        <w:rPr>
          <w:rFonts w:ascii="Times New Roman" w:hAnsi="Times New Roman" w:eastAsia="宋体" w:cs="Times New Roman"/>
          <w:b/>
          <w:bCs/>
          <w:sz w:val="24"/>
        </w:rPr>
        <w:t xml:space="preserve">-1  </w:t>
      </w:r>
      <w:r>
        <w:rPr>
          <w:rFonts w:hint="eastAsia" w:ascii="Times New Roman" w:hAnsi="Times New Roman" w:cs="Times New Roman"/>
          <w:b/>
          <w:bCs/>
          <w:sz w:val="24"/>
        </w:rPr>
        <w:t>赤壁市交投集团盛源道路材料有限公司</w:t>
      </w:r>
      <w:r>
        <w:rPr>
          <w:rFonts w:ascii="Times New Roman" w:hAnsi="Times New Roman" w:eastAsia="宋体" w:cs="Times New Roman"/>
          <w:b/>
          <w:bCs/>
          <w:sz w:val="24"/>
        </w:rPr>
        <w:t>内部应急救援指挥成员名单及联系方式</w:t>
      </w:r>
    </w:p>
    <w:tbl>
      <w:tblPr>
        <w:tblStyle w:val="22"/>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2502"/>
        <w:gridCol w:w="2813"/>
      </w:tblGrid>
      <w:tr w14:paraId="2537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218AE574">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组别</w:t>
            </w:r>
          </w:p>
        </w:tc>
        <w:tc>
          <w:tcPr>
            <w:tcW w:w="1680" w:type="dxa"/>
            <w:tcBorders>
              <w:tl2br w:val="nil"/>
              <w:tr2bl w:val="nil"/>
            </w:tcBorders>
            <w:vAlign w:val="center"/>
          </w:tcPr>
          <w:p w14:paraId="51208AE1">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姓名</w:t>
            </w:r>
          </w:p>
        </w:tc>
        <w:tc>
          <w:tcPr>
            <w:tcW w:w="2502" w:type="dxa"/>
            <w:tcBorders>
              <w:tl2br w:val="nil"/>
              <w:tr2bl w:val="nil"/>
            </w:tcBorders>
            <w:vAlign w:val="center"/>
          </w:tcPr>
          <w:p w14:paraId="2BAF5A23">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职位</w:t>
            </w:r>
          </w:p>
        </w:tc>
        <w:tc>
          <w:tcPr>
            <w:tcW w:w="2813" w:type="dxa"/>
            <w:tcBorders>
              <w:tl2br w:val="nil"/>
              <w:tr2bl w:val="nil"/>
            </w:tcBorders>
            <w:vAlign w:val="center"/>
          </w:tcPr>
          <w:p w14:paraId="57761B00">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24h联系电话</w:t>
            </w:r>
          </w:p>
        </w:tc>
      </w:tr>
      <w:tr w14:paraId="047C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0" w:type="dxa"/>
            <w:tcBorders>
              <w:tl2br w:val="nil"/>
              <w:tr2bl w:val="nil"/>
            </w:tcBorders>
            <w:vAlign w:val="center"/>
          </w:tcPr>
          <w:p w14:paraId="4A3622FD">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23E26597">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李立荣</w:t>
            </w:r>
          </w:p>
        </w:tc>
        <w:tc>
          <w:tcPr>
            <w:tcW w:w="2502" w:type="dxa"/>
            <w:tcBorders>
              <w:tl2br w:val="nil"/>
              <w:tr2bl w:val="nil"/>
            </w:tcBorders>
            <w:vAlign w:val="center"/>
          </w:tcPr>
          <w:p w14:paraId="7570347A">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总指挥</w:t>
            </w:r>
          </w:p>
        </w:tc>
        <w:tc>
          <w:tcPr>
            <w:tcW w:w="2813" w:type="dxa"/>
            <w:tcBorders>
              <w:tl2br w:val="nil"/>
              <w:tr2bl w:val="nil"/>
            </w:tcBorders>
            <w:vAlign w:val="center"/>
          </w:tcPr>
          <w:p w14:paraId="22482B10">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13971821561</w:t>
            </w:r>
          </w:p>
        </w:tc>
      </w:tr>
      <w:tr w14:paraId="258B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42151648">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1D0B72DC">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魏强</w:t>
            </w:r>
          </w:p>
        </w:tc>
        <w:tc>
          <w:tcPr>
            <w:tcW w:w="2502" w:type="dxa"/>
            <w:tcBorders>
              <w:tl2br w:val="nil"/>
              <w:tr2bl w:val="nil"/>
            </w:tcBorders>
            <w:vAlign w:val="center"/>
          </w:tcPr>
          <w:p w14:paraId="5AAEFDCA">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副总指挥</w:t>
            </w:r>
          </w:p>
        </w:tc>
        <w:tc>
          <w:tcPr>
            <w:tcW w:w="2813" w:type="dxa"/>
            <w:tcBorders>
              <w:tl2br w:val="nil"/>
              <w:tr2bl w:val="nil"/>
            </w:tcBorders>
            <w:vAlign w:val="center"/>
          </w:tcPr>
          <w:p w14:paraId="3EB3DD64">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13872176567</w:t>
            </w:r>
          </w:p>
        </w:tc>
      </w:tr>
      <w:tr w14:paraId="2F78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62EBC6D6">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42A92A8C">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 xml:space="preserve"> 吴鹏程</w:t>
            </w:r>
          </w:p>
        </w:tc>
        <w:tc>
          <w:tcPr>
            <w:tcW w:w="2502" w:type="dxa"/>
            <w:tcBorders>
              <w:tl2br w:val="nil"/>
              <w:tr2bl w:val="nil"/>
            </w:tcBorders>
            <w:vAlign w:val="center"/>
          </w:tcPr>
          <w:p w14:paraId="3B41D1D5">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应急处置组</w:t>
            </w:r>
          </w:p>
        </w:tc>
        <w:tc>
          <w:tcPr>
            <w:tcW w:w="2813" w:type="dxa"/>
            <w:tcBorders>
              <w:tl2br w:val="nil"/>
              <w:tr2bl w:val="nil"/>
            </w:tcBorders>
            <w:vAlign w:val="center"/>
          </w:tcPr>
          <w:p w14:paraId="7D33D351">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13997506107</w:t>
            </w:r>
          </w:p>
        </w:tc>
      </w:tr>
      <w:tr w14:paraId="3B42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41650291">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26396370">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吴鹏程</w:t>
            </w:r>
          </w:p>
        </w:tc>
        <w:tc>
          <w:tcPr>
            <w:tcW w:w="2502" w:type="dxa"/>
            <w:tcBorders>
              <w:tl2br w:val="nil"/>
              <w:tr2bl w:val="nil"/>
            </w:tcBorders>
            <w:vAlign w:val="center"/>
          </w:tcPr>
          <w:p w14:paraId="1480E1E3">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警戒疏散组</w:t>
            </w:r>
          </w:p>
        </w:tc>
        <w:tc>
          <w:tcPr>
            <w:tcW w:w="2813" w:type="dxa"/>
            <w:tcBorders>
              <w:tl2br w:val="nil"/>
              <w:tr2bl w:val="nil"/>
            </w:tcBorders>
            <w:vAlign w:val="center"/>
          </w:tcPr>
          <w:p w14:paraId="7CEEC3CE">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13997506107</w:t>
            </w:r>
          </w:p>
        </w:tc>
      </w:tr>
      <w:tr w14:paraId="561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5C3F9F8B">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45493265">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卢强</w:t>
            </w:r>
          </w:p>
        </w:tc>
        <w:tc>
          <w:tcPr>
            <w:tcW w:w="2502" w:type="dxa"/>
            <w:tcBorders>
              <w:tl2br w:val="nil"/>
              <w:tr2bl w:val="nil"/>
            </w:tcBorders>
            <w:vAlign w:val="center"/>
          </w:tcPr>
          <w:p w14:paraId="074B25CD">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通讯联络组</w:t>
            </w:r>
          </w:p>
        </w:tc>
        <w:tc>
          <w:tcPr>
            <w:tcW w:w="2813" w:type="dxa"/>
            <w:tcBorders>
              <w:tl2br w:val="nil"/>
              <w:tr2bl w:val="nil"/>
            </w:tcBorders>
            <w:vAlign w:val="center"/>
          </w:tcPr>
          <w:p w14:paraId="47EF72C5">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19164415888</w:t>
            </w:r>
          </w:p>
        </w:tc>
      </w:tr>
      <w:tr w14:paraId="22E0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76AC254E">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2210BD1F">
            <w:pPr>
              <w:adjustRightInd w:val="0"/>
              <w:snapToGrid w:val="0"/>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舒亚凯</w:t>
            </w:r>
          </w:p>
        </w:tc>
        <w:tc>
          <w:tcPr>
            <w:tcW w:w="2502" w:type="dxa"/>
            <w:tcBorders>
              <w:tl2br w:val="nil"/>
              <w:tr2bl w:val="nil"/>
            </w:tcBorders>
            <w:vAlign w:val="center"/>
          </w:tcPr>
          <w:p w14:paraId="2A0CCD51">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物资保障组</w:t>
            </w:r>
          </w:p>
        </w:tc>
        <w:tc>
          <w:tcPr>
            <w:tcW w:w="2813" w:type="dxa"/>
            <w:tcBorders>
              <w:tl2br w:val="nil"/>
              <w:tr2bl w:val="nil"/>
            </w:tcBorders>
            <w:vAlign w:val="center"/>
          </w:tcPr>
          <w:p w14:paraId="6C00B32F">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15872816208</w:t>
            </w:r>
          </w:p>
        </w:tc>
      </w:tr>
      <w:tr w14:paraId="555B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3082BAA6">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3B6F54EA">
            <w:pPr>
              <w:adjustRightInd w:val="0"/>
              <w:snapToGrid w:val="0"/>
              <w:jc w:val="center"/>
              <w:rPr>
                <w:rFonts w:ascii="Times New Roman" w:hAnsi="Times New Roman" w:eastAsia="宋体" w:cs="Times New Roman"/>
                <w:snapToGrid w:val="0"/>
                <w:szCs w:val="21"/>
                <w:lang w:val="zh-CN"/>
              </w:rPr>
            </w:pPr>
            <w:r>
              <w:rPr>
                <w:rFonts w:hint="eastAsia" w:ascii="Times New Roman" w:hAnsi="Times New Roman" w:eastAsia="宋体" w:cs="Times New Roman"/>
                <w:snapToGrid w:val="0"/>
                <w:szCs w:val="21"/>
              </w:rPr>
              <w:t>方盛才</w:t>
            </w:r>
          </w:p>
        </w:tc>
        <w:tc>
          <w:tcPr>
            <w:tcW w:w="2502" w:type="dxa"/>
            <w:tcBorders>
              <w:tl2br w:val="nil"/>
              <w:tr2bl w:val="nil"/>
            </w:tcBorders>
            <w:vAlign w:val="center"/>
          </w:tcPr>
          <w:p w14:paraId="122B7816">
            <w:pPr>
              <w:adjustRightInd w:val="0"/>
              <w:snapToGrid w:val="0"/>
              <w:jc w:val="center"/>
              <w:rPr>
                <w:rFonts w:ascii="Times New Roman" w:hAnsi="Times New Roman" w:eastAsia="宋体" w:cs="Times New Roman"/>
                <w:snapToGrid w:val="0"/>
                <w:szCs w:val="21"/>
              </w:rPr>
            </w:pPr>
            <w:r>
              <w:rPr>
                <w:rFonts w:ascii="Times New Roman" w:hAnsi="Times New Roman" w:eastAsia="宋体" w:cs="Times New Roman"/>
                <w:snapToGrid w:val="0"/>
                <w:szCs w:val="21"/>
                <w:lang w:val="zh-CN"/>
              </w:rPr>
              <w:t>医疗救护组</w:t>
            </w:r>
          </w:p>
        </w:tc>
        <w:tc>
          <w:tcPr>
            <w:tcW w:w="2813" w:type="dxa"/>
            <w:tcBorders>
              <w:tl2br w:val="nil"/>
              <w:tr2bl w:val="nil"/>
            </w:tcBorders>
            <w:vAlign w:val="center"/>
          </w:tcPr>
          <w:p w14:paraId="2306570D">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15827901685</w:t>
            </w:r>
          </w:p>
        </w:tc>
      </w:tr>
      <w:tr w14:paraId="499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dxa"/>
            <w:tcBorders>
              <w:tl2br w:val="nil"/>
              <w:tr2bl w:val="nil"/>
            </w:tcBorders>
            <w:vAlign w:val="center"/>
          </w:tcPr>
          <w:p w14:paraId="5C30B5EF">
            <w:pPr>
              <w:widowControl/>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A组</w:t>
            </w:r>
          </w:p>
        </w:tc>
        <w:tc>
          <w:tcPr>
            <w:tcW w:w="1680" w:type="dxa"/>
            <w:tcBorders>
              <w:tl2br w:val="nil"/>
              <w:tr2bl w:val="nil"/>
            </w:tcBorders>
            <w:vAlign w:val="center"/>
          </w:tcPr>
          <w:p w14:paraId="5D6E83EA">
            <w:pPr>
              <w:adjustRightInd w:val="0"/>
              <w:snapToGrid w:val="0"/>
              <w:jc w:val="center"/>
              <w:rPr>
                <w:rFonts w:ascii="Times New Roman" w:hAnsi="Times New Roman" w:eastAsia="宋体" w:cs="Times New Roman"/>
                <w:snapToGrid w:val="0"/>
                <w:szCs w:val="21"/>
                <w:lang w:val="zh-CN"/>
              </w:rPr>
            </w:pPr>
            <w:r>
              <w:rPr>
                <w:rFonts w:hint="eastAsia" w:ascii="Times New Roman" w:hAnsi="Times New Roman" w:eastAsia="宋体" w:cs="Times New Roman"/>
                <w:snapToGrid w:val="0"/>
                <w:szCs w:val="21"/>
              </w:rPr>
              <w:t>邓蓉</w:t>
            </w:r>
          </w:p>
        </w:tc>
        <w:tc>
          <w:tcPr>
            <w:tcW w:w="2502" w:type="dxa"/>
            <w:tcBorders>
              <w:tl2br w:val="nil"/>
              <w:tr2bl w:val="nil"/>
            </w:tcBorders>
            <w:vAlign w:val="center"/>
          </w:tcPr>
          <w:p w14:paraId="68DBD8E8">
            <w:pPr>
              <w:adjustRightInd w:val="0"/>
              <w:snapToGrid w:val="0"/>
              <w:jc w:val="center"/>
              <w:rPr>
                <w:rFonts w:ascii="Times New Roman" w:hAnsi="Times New Roman" w:eastAsia="宋体" w:cs="Times New Roman"/>
                <w:snapToGrid w:val="0"/>
                <w:szCs w:val="21"/>
                <w:lang w:val="zh-CN"/>
              </w:rPr>
            </w:pPr>
            <w:r>
              <w:rPr>
                <w:rFonts w:ascii="Times New Roman" w:hAnsi="Times New Roman" w:eastAsia="宋体" w:cs="Times New Roman"/>
                <w:snapToGrid w:val="0"/>
                <w:szCs w:val="21"/>
                <w:lang w:val="zh-CN"/>
              </w:rPr>
              <w:t>应急监测组</w:t>
            </w:r>
          </w:p>
        </w:tc>
        <w:tc>
          <w:tcPr>
            <w:tcW w:w="2813" w:type="dxa"/>
            <w:tcBorders>
              <w:tl2br w:val="nil"/>
              <w:tr2bl w:val="nil"/>
            </w:tcBorders>
            <w:vAlign w:val="center"/>
          </w:tcPr>
          <w:p w14:paraId="2858089E">
            <w:pPr>
              <w:widowControl/>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13872176953</w:t>
            </w:r>
          </w:p>
        </w:tc>
      </w:tr>
    </w:tbl>
    <w:p w14:paraId="29C6B7EC">
      <w:pPr>
        <w:pStyle w:val="51"/>
        <w:ind w:firstLine="480"/>
        <w:rPr>
          <w:rFonts w:ascii="Times New Roman" w:hAnsi="Times New Roman" w:eastAsia="宋体" w:cs="Times New Roman"/>
          <w:szCs w:val="28"/>
        </w:rPr>
      </w:pPr>
      <w:r>
        <w:rPr>
          <w:rFonts w:ascii="Times New Roman" w:hAnsi="Times New Roman" w:eastAsia="宋体" w:cs="Times New Roman"/>
          <w:szCs w:val="28"/>
        </w:rPr>
        <w:t>（1）贯彻执行国家、当地政府、上级主管部门关于突发环境事件应急处置的方针、政策及有关规定；</w:t>
      </w:r>
    </w:p>
    <w:p w14:paraId="4168C51B">
      <w:pPr>
        <w:pStyle w:val="51"/>
        <w:ind w:firstLine="480"/>
        <w:rPr>
          <w:rFonts w:ascii="Times New Roman" w:hAnsi="Times New Roman" w:eastAsia="宋体" w:cs="Times New Roman"/>
          <w:szCs w:val="28"/>
        </w:rPr>
      </w:pPr>
      <w:r>
        <w:rPr>
          <w:rFonts w:ascii="Times New Roman" w:hAnsi="Times New Roman" w:eastAsia="宋体" w:cs="Times New Roman"/>
          <w:szCs w:val="28"/>
        </w:rPr>
        <w:t>（2）组织制定突发环境事件应急预案并交由上级环保主管部门进行审批和备案；</w:t>
      </w:r>
    </w:p>
    <w:p w14:paraId="6231F310">
      <w:pPr>
        <w:pStyle w:val="51"/>
        <w:ind w:firstLine="480"/>
        <w:rPr>
          <w:rFonts w:ascii="Times New Roman" w:hAnsi="Times New Roman" w:eastAsia="宋体" w:cs="Times New Roman"/>
          <w:szCs w:val="28"/>
        </w:rPr>
      </w:pPr>
      <w:r>
        <w:rPr>
          <w:rFonts w:ascii="Times New Roman" w:hAnsi="Times New Roman" w:eastAsia="宋体" w:cs="Times New Roman"/>
          <w:szCs w:val="28"/>
        </w:rPr>
        <w:t>（3）组建突发环境事件应急处置队伍；</w:t>
      </w:r>
    </w:p>
    <w:p w14:paraId="03F6B56B">
      <w:pPr>
        <w:pStyle w:val="51"/>
        <w:ind w:firstLine="480"/>
        <w:rPr>
          <w:rFonts w:ascii="Times New Roman" w:hAnsi="Times New Roman" w:eastAsia="宋体" w:cs="Times New Roman"/>
          <w:szCs w:val="28"/>
        </w:rPr>
      </w:pPr>
      <w:r>
        <w:rPr>
          <w:rFonts w:ascii="Times New Roman" w:hAnsi="Times New Roman" w:eastAsia="宋体" w:cs="Times New Roman"/>
          <w:szCs w:val="28"/>
        </w:rPr>
        <w:t>（4）负责应急防范设施（备）的建设，以及应急处置物资，特别是处理泄漏物、消解和吸收污染物的物资储备；</w:t>
      </w:r>
    </w:p>
    <w:p w14:paraId="5C4AF8F1">
      <w:pPr>
        <w:pStyle w:val="51"/>
        <w:ind w:firstLine="480"/>
        <w:rPr>
          <w:rFonts w:ascii="Times New Roman" w:hAnsi="Times New Roman" w:eastAsia="宋体" w:cs="Times New Roman"/>
          <w:szCs w:val="28"/>
        </w:rPr>
      </w:pPr>
      <w:r>
        <w:rPr>
          <w:rFonts w:ascii="Times New Roman" w:hAnsi="Times New Roman" w:eastAsia="宋体" w:cs="Times New Roman"/>
          <w:szCs w:val="28"/>
        </w:rPr>
        <w:t>（5）检查、督促做好突发环境事件的预防措施和应急处置的各项准备工作，督促、协助内部相关部门及时消除有毒有害物质的跑、冒、滴、漏；</w:t>
      </w:r>
    </w:p>
    <w:p w14:paraId="0C22A4E7">
      <w:pPr>
        <w:pStyle w:val="51"/>
        <w:ind w:firstLine="480"/>
        <w:rPr>
          <w:rFonts w:ascii="Times New Roman" w:hAnsi="Times New Roman" w:eastAsia="宋体" w:cs="Times New Roman"/>
          <w:szCs w:val="28"/>
        </w:rPr>
      </w:pPr>
      <w:r>
        <w:rPr>
          <w:rFonts w:ascii="Times New Roman" w:hAnsi="Times New Roman" w:eastAsia="宋体" w:cs="Times New Roman"/>
          <w:szCs w:val="28"/>
        </w:rPr>
        <w:t>（6）负责组织预案的更新；</w:t>
      </w:r>
    </w:p>
    <w:p w14:paraId="07BF1D83">
      <w:pPr>
        <w:pStyle w:val="51"/>
        <w:ind w:firstLine="480"/>
        <w:rPr>
          <w:rFonts w:ascii="Times New Roman" w:hAnsi="Times New Roman" w:eastAsia="宋体" w:cs="Times New Roman"/>
          <w:szCs w:val="28"/>
        </w:rPr>
      </w:pPr>
      <w:r>
        <w:rPr>
          <w:rFonts w:ascii="Times New Roman" w:hAnsi="Times New Roman" w:eastAsia="宋体" w:cs="Times New Roman"/>
          <w:szCs w:val="28"/>
        </w:rPr>
        <w:t>（7）批准本预案的启动和终止；</w:t>
      </w:r>
    </w:p>
    <w:p w14:paraId="0B926E1A">
      <w:pPr>
        <w:pStyle w:val="51"/>
        <w:ind w:firstLine="480"/>
        <w:rPr>
          <w:rFonts w:ascii="Times New Roman" w:hAnsi="Times New Roman" w:eastAsia="宋体" w:cs="Times New Roman"/>
          <w:szCs w:val="28"/>
        </w:rPr>
      </w:pPr>
      <w:r>
        <w:rPr>
          <w:rFonts w:ascii="Times New Roman" w:hAnsi="Times New Roman" w:eastAsia="宋体" w:cs="Times New Roman"/>
          <w:szCs w:val="28"/>
        </w:rPr>
        <w:t>（8）确定现场指挥人员；</w:t>
      </w:r>
    </w:p>
    <w:p w14:paraId="4C33FD6F">
      <w:pPr>
        <w:pStyle w:val="51"/>
        <w:ind w:firstLine="480"/>
        <w:rPr>
          <w:rFonts w:ascii="Times New Roman" w:hAnsi="Times New Roman" w:eastAsia="宋体" w:cs="Times New Roman"/>
          <w:szCs w:val="28"/>
        </w:rPr>
      </w:pPr>
      <w:r>
        <w:rPr>
          <w:rFonts w:ascii="Times New Roman" w:hAnsi="Times New Roman" w:eastAsia="宋体" w:cs="Times New Roman"/>
          <w:szCs w:val="28"/>
        </w:rPr>
        <w:t>（9）协调事故现场有关工作；</w:t>
      </w:r>
    </w:p>
    <w:p w14:paraId="5145EBF2">
      <w:pPr>
        <w:pStyle w:val="51"/>
        <w:ind w:firstLine="480"/>
        <w:rPr>
          <w:rFonts w:ascii="Times New Roman" w:hAnsi="Times New Roman" w:eastAsia="宋体" w:cs="Times New Roman"/>
          <w:szCs w:val="28"/>
        </w:rPr>
      </w:pPr>
      <w:r>
        <w:rPr>
          <w:rFonts w:ascii="Times New Roman" w:hAnsi="Times New Roman" w:eastAsia="宋体" w:cs="Times New Roman"/>
          <w:szCs w:val="28"/>
        </w:rPr>
        <w:t>（10）负责人员、资源配置和应急队伍的调动；</w:t>
      </w:r>
    </w:p>
    <w:p w14:paraId="01E00208">
      <w:pPr>
        <w:pStyle w:val="51"/>
        <w:ind w:firstLine="480"/>
        <w:rPr>
          <w:rFonts w:ascii="Times New Roman" w:hAnsi="Times New Roman" w:eastAsia="宋体" w:cs="Times New Roman"/>
          <w:szCs w:val="28"/>
        </w:rPr>
      </w:pPr>
      <w:r>
        <w:rPr>
          <w:rFonts w:ascii="Times New Roman" w:hAnsi="Times New Roman" w:eastAsia="宋体" w:cs="Times New Roman"/>
          <w:szCs w:val="28"/>
        </w:rPr>
        <w:t>（11）及时向上级环保主管部门报告突发环境事件的具体情况，必要时向有关单位发出增援请求，并向周边单位通报相关情况；</w:t>
      </w:r>
    </w:p>
    <w:p w14:paraId="630F40DC">
      <w:pPr>
        <w:pStyle w:val="51"/>
        <w:ind w:firstLine="480"/>
        <w:rPr>
          <w:rFonts w:ascii="Times New Roman" w:hAnsi="Times New Roman" w:eastAsia="宋体" w:cs="Times New Roman"/>
          <w:szCs w:val="28"/>
        </w:rPr>
      </w:pPr>
      <w:r>
        <w:rPr>
          <w:rFonts w:ascii="Times New Roman" w:hAnsi="Times New Roman" w:eastAsia="宋体" w:cs="Times New Roman"/>
          <w:szCs w:val="28"/>
        </w:rPr>
        <w:t>（12）接受上级应急指挥部门或政府的指令和调动，协助事故处理。配合政府部门对环境进行恢复、事故调查、经验教训总结；</w:t>
      </w:r>
    </w:p>
    <w:p w14:paraId="3E23C0D8">
      <w:pPr>
        <w:pStyle w:val="51"/>
        <w:ind w:firstLine="480"/>
        <w:rPr>
          <w:rFonts w:ascii="Times New Roman" w:hAnsi="Times New Roman" w:eastAsia="宋体" w:cs="Times New Roman"/>
          <w:szCs w:val="28"/>
        </w:rPr>
      </w:pPr>
      <w:r>
        <w:rPr>
          <w:rFonts w:ascii="Times New Roman" w:hAnsi="Times New Roman" w:eastAsia="宋体" w:cs="Times New Roman"/>
          <w:szCs w:val="28"/>
        </w:rPr>
        <w:t>（13）负责保护事故现场及相关数据；</w:t>
      </w:r>
    </w:p>
    <w:p w14:paraId="22AFFE26">
      <w:pPr>
        <w:pStyle w:val="51"/>
        <w:ind w:firstLine="480"/>
        <w:rPr>
          <w:rFonts w:ascii="Times New Roman" w:hAnsi="Times New Roman" w:eastAsia="宋体" w:cs="Times New Roman"/>
          <w:szCs w:val="28"/>
        </w:rPr>
      </w:pPr>
      <w:r>
        <w:rPr>
          <w:rFonts w:ascii="Times New Roman" w:hAnsi="Times New Roman" w:eastAsia="宋体" w:cs="Times New Roman"/>
          <w:szCs w:val="28"/>
        </w:rPr>
        <w:t>（14）有计划地组织实施突发环境事件应急处置的培训和应急预案的演习，负责对员工进行应急知识和基本防护方法的培训。</w:t>
      </w:r>
    </w:p>
    <w:p w14:paraId="56155AA2">
      <w:pPr>
        <w:spacing w:line="520" w:lineRule="exact"/>
        <w:outlineLvl w:val="2"/>
        <w:rPr>
          <w:rFonts w:ascii="Times New Roman" w:hAnsi="Times New Roman" w:eastAsia="宋体" w:cs="Times New Roman"/>
          <w:b/>
          <w:bCs/>
          <w:sz w:val="24"/>
        </w:rPr>
      </w:pPr>
      <w:r>
        <w:rPr>
          <w:rFonts w:hint="eastAsia" w:ascii="Times New Roman" w:hAnsi="Times New Roman" w:eastAsia="宋体" w:cs="Times New Roman"/>
          <w:b/>
          <w:bCs/>
          <w:sz w:val="24"/>
        </w:rPr>
        <w:t>4</w:t>
      </w:r>
      <w:r>
        <w:rPr>
          <w:rFonts w:ascii="Times New Roman" w:hAnsi="Times New Roman" w:eastAsia="宋体" w:cs="Times New Roman"/>
          <w:b/>
          <w:bCs/>
          <w:sz w:val="24"/>
        </w:rPr>
        <w:t>.2.2</w:t>
      </w:r>
      <w:bookmarkEnd w:id="73"/>
      <w:r>
        <w:rPr>
          <w:rFonts w:hint="eastAsia" w:ascii="Times New Roman" w:hAnsi="Times New Roman" w:eastAsia="宋体" w:cs="Times New Roman"/>
          <w:b/>
          <w:bCs/>
          <w:sz w:val="24"/>
        </w:rPr>
        <w:t>现场应急救援指挥部及各应急小组</w:t>
      </w:r>
    </w:p>
    <w:p w14:paraId="460EB878">
      <w:pPr>
        <w:spacing w:line="520" w:lineRule="exact"/>
        <w:rPr>
          <w:rFonts w:ascii="Times New Roman" w:hAnsi="Times New Roman" w:eastAsia="宋体" w:cs="Times New Roman"/>
          <w:color w:val="C00000"/>
          <w:sz w:val="24"/>
        </w:rPr>
      </w:pPr>
      <w:r>
        <w:rPr>
          <w:rFonts w:ascii="Times New Roman" w:hAnsi="Times New Roman" w:eastAsia="宋体" w:cs="Times New Roman"/>
          <w:sz w:val="24"/>
        </w:rPr>
        <w:t xml:space="preserve">    根据事件性质组成公司应急专家组指导应急工作，应急专家组组长由应急救援</w:t>
      </w:r>
      <w:r>
        <w:rPr>
          <w:rFonts w:hint="eastAsia" w:ascii="Times New Roman" w:hAnsi="Times New Roman" w:eastAsia="宋体" w:cs="Times New Roman"/>
          <w:sz w:val="24"/>
        </w:rPr>
        <w:t>救援</w:t>
      </w:r>
      <w:r>
        <w:rPr>
          <w:rFonts w:ascii="Times New Roman" w:hAnsi="Times New Roman" w:eastAsia="宋体" w:cs="Times New Roman"/>
          <w:sz w:val="24"/>
        </w:rPr>
        <w:t>指挥部指派，为现场工作提供建议和技术支持。应急专家组成员由公司技术骨干和外聘相关专业的技术专家和应急专家组成。外部专家可根据公司所处地域，从</w:t>
      </w:r>
      <w:r>
        <w:rPr>
          <w:rFonts w:hint="eastAsia" w:ascii="Times New Roman" w:hAnsi="Times New Roman" w:eastAsia="宋体" w:cs="Times New Roman"/>
          <w:sz w:val="24"/>
        </w:rPr>
        <w:t>武汉市</w:t>
      </w:r>
      <w:r>
        <w:rPr>
          <w:rFonts w:ascii="Times New Roman" w:hAnsi="Times New Roman" w:eastAsia="宋体" w:cs="Times New Roman"/>
          <w:sz w:val="24"/>
        </w:rPr>
        <w:t>专家库中聘请。</w:t>
      </w:r>
    </w:p>
    <w:p w14:paraId="6BDEF767">
      <w:pPr>
        <w:pStyle w:val="51"/>
        <w:ind w:firstLine="480"/>
        <w:rPr>
          <w:rFonts w:ascii="Times New Roman" w:hAnsi="Times New Roman" w:eastAsia="宋体" w:cs="Times New Roman"/>
        </w:rPr>
      </w:pPr>
      <w:r>
        <w:rPr>
          <w:rFonts w:ascii="Times New Roman" w:hAnsi="Times New Roman" w:eastAsia="宋体" w:cs="Times New Roman"/>
        </w:rPr>
        <w:t>当发生环境事故启动应急预案后</w:t>
      </w:r>
      <w:r>
        <w:rPr>
          <w:rFonts w:hint="eastAsia" w:ascii="Times New Roman" w:hAnsi="Times New Roman" w:cs="Times New Roman"/>
        </w:rPr>
        <w:t>赤壁市交投集团盛源道路材料有限公司</w:t>
      </w:r>
      <w:r>
        <w:rPr>
          <w:rFonts w:ascii="Times New Roman" w:hAnsi="Times New Roman" w:eastAsia="宋体" w:cs="Times New Roman"/>
        </w:rPr>
        <w:t>应急领导小组相应转变为</w:t>
      </w:r>
      <w:r>
        <w:rPr>
          <w:rFonts w:hint="eastAsia" w:ascii="Times New Roman" w:hAnsi="Times New Roman" w:cs="Times New Roman"/>
        </w:rPr>
        <w:t>赤壁市交投集团盛源道路材料有限公司</w:t>
      </w:r>
      <w:r>
        <w:rPr>
          <w:rFonts w:ascii="Times New Roman" w:hAnsi="Times New Roman" w:eastAsia="宋体" w:cs="Times New Roman"/>
        </w:rPr>
        <w:t>现场应急</w:t>
      </w:r>
      <w:r>
        <w:rPr>
          <w:rFonts w:hint="eastAsia" w:ascii="Times New Roman" w:hAnsi="Times New Roman" w:eastAsia="宋体" w:cs="Times New Roman"/>
        </w:rPr>
        <w:t>救援</w:t>
      </w:r>
      <w:r>
        <w:rPr>
          <w:rFonts w:ascii="Times New Roman" w:hAnsi="Times New Roman" w:eastAsia="宋体" w:cs="Times New Roman"/>
        </w:rPr>
        <w:t>指挥部，总指挥由应急领导小组组长担任，副总指挥由应急领导小组副组长担任，各应急小组组长由分组顺位第一人担任。当事故发生时间出现在周末或者节假日时，办公室值班人员负责通讯联络和物资保障工作。</w:t>
      </w:r>
    </w:p>
    <w:p w14:paraId="6DBE1B1A">
      <w:pPr>
        <w:pStyle w:val="11"/>
        <w:rPr>
          <w:b/>
          <w:bCs/>
        </w:rPr>
      </w:pPr>
      <w:bookmarkStart w:id="74" w:name="_Toc14316"/>
      <w:r>
        <w:rPr>
          <w:rFonts w:hint="eastAsia"/>
          <w:b/>
          <w:bCs/>
        </w:rPr>
        <w:t>4</w:t>
      </w:r>
      <w:r>
        <w:rPr>
          <w:b/>
          <w:bCs/>
        </w:rPr>
        <w:t>.2.2.1 组织机构</w:t>
      </w:r>
      <w:bookmarkEnd w:id="74"/>
    </w:p>
    <w:p w14:paraId="573C941A">
      <w:pPr>
        <w:spacing w:line="360" w:lineRule="auto"/>
        <w:ind w:firstLine="480" w:firstLineChars="200"/>
        <w:rPr>
          <w:rFonts w:ascii="Times New Roman" w:hAnsi="Times New Roman" w:eastAsia="宋体" w:cs="Times New Roman"/>
          <w:sz w:val="24"/>
        </w:rPr>
      </w:pPr>
      <w:bookmarkStart w:id="75" w:name="_Toc23757"/>
      <w:bookmarkStart w:id="76" w:name="_Toc302380687"/>
      <w:r>
        <w:rPr>
          <w:rFonts w:hint="eastAsia" w:ascii="Times New Roman" w:hAnsi="Times New Roman" w:eastAsia="宋体" w:cs="Times New Roman"/>
          <w:sz w:val="24"/>
        </w:rPr>
        <w:t>（1）应急总指挥：</w:t>
      </w:r>
      <w:r>
        <w:rPr>
          <w:rFonts w:hint="eastAsia" w:ascii="Times New Roman" w:hAnsi="Times New Roman" w:cs="Times New Roman"/>
          <w:sz w:val="24"/>
        </w:rPr>
        <w:t xml:space="preserve">  </w:t>
      </w:r>
      <w:r>
        <w:rPr>
          <w:rFonts w:hint="eastAsia" w:ascii="Times New Roman" w:hAnsi="Times New Roman" w:eastAsia="宋体" w:cs="Times New Roman"/>
          <w:sz w:val="24"/>
        </w:rPr>
        <w:t>李立荣</w:t>
      </w:r>
    </w:p>
    <w:p w14:paraId="02544AC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（2）应急副总指挥：魏强</w:t>
      </w:r>
    </w:p>
    <w:p w14:paraId="531FC1F9">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（3）应急处置组：</w:t>
      </w:r>
      <w:r>
        <w:rPr>
          <w:rFonts w:hint="eastAsia" w:ascii="Times New Roman" w:hAnsi="Times New Roman" w:cs="Times New Roman"/>
          <w:sz w:val="24"/>
        </w:rPr>
        <w:t xml:space="preserve">  </w:t>
      </w:r>
      <w:r>
        <w:rPr>
          <w:rFonts w:hint="eastAsia" w:ascii="Times New Roman" w:hAnsi="Times New Roman" w:eastAsia="宋体" w:cs="Times New Roman"/>
          <w:sz w:val="24"/>
        </w:rPr>
        <w:t>吴鹏程</w:t>
      </w:r>
    </w:p>
    <w:p w14:paraId="4228BAD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（4）警戒疏散组：</w:t>
      </w:r>
      <w:r>
        <w:rPr>
          <w:rFonts w:hint="eastAsia" w:ascii="Times New Roman" w:hAnsi="Times New Roman" w:cs="Times New Roman"/>
          <w:sz w:val="24"/>
        </w:rPr>
        <w:t xml:space="preserve">  </w:t>
      </w:r>
      <w:r>
        <w:rPr>
          <w:rFonts w:hint="eastAsia" w:ascii="Times New Roman" w:hAnsi="Times New Roman" w:eastAsia="宋体" w:cs="Times New Roman"/>
          <w:sz w:val="24"/>
        </w:rPr>
        <w:t>吴鹏程</w:t>
      </w:r>
    </w:p>
    <w:p w14:paraId="769BCB0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（5）通讯联络组：</w:t>
      </w:r>
      <w:r>
        <w:rPr>
          <w:rFonts w:hint="eastAsia" w:ascii="Times New Roman" w:hAnsi="Times New Roman" w:cs="Times New Roman"/>
          <w:sz w:val="24"/>
        </w:rPr>
        <w:t xml:space="preserve">  卢强</w:t>
      </w:r>
    </w:p>
    <w:p w14:paraId="0470CB0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（6）物资保障组：</w:t>
      </w:r>
      <w:r>
        <w:rPr>
          <w:rFonts w:hint="eastAsia" w:ascii="Times New Roman" w:hAnsi="Times New Roman" w:cs="Times New Roman"/>
          <w:sz w:val="24"/>
        </w:rPr>
        <w:t xml:space="preserve">  </w:t>
      </w:r>
      <w:r>
        <w:rPr>
          <w:rFonts w:hint="eastAsia" w:ascii="Times New Roman" w:hAnsi="Times New Roman" w:eastAsia="宋体" w:cs="Times New Roman"/>
          <w:sz w:val="24"/>
        </w:rPr>
        <w:t>舒亚凯</w:t>
      </w:r>
    </w:p>
    <w:p w14:paraId="2F862BE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（7）医疗救护组：</w:t>
      </w:r>
      <w:r>
        <w:rPr>
          <w:rFonts w:hint="eastAsia" w:ascii="Times New Roman" w:hAnsi="Times New Roman" w:cs="Times New Roman"/>
          <w:sz w:val="24"/>
        </w:rPr>
        <w:t xml:space="preserve">  方盛才</w:t>
      </w:r>
    </w:p>
    <w:p w14:paraId="34C88249">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（8）应急监测组：</w:t>
      </w:r>
      <w:r>
        <w:rPr>
          <w:rFonts w:hint="eastAsia" w:ascii="Times New Roman" w:hAnsi="Times New Roman" w:cs="Times New Roman"/>
          <w:sz w:val="24"/>
        </w:rPr>
        <w:t xml:space="preserve">  </w:t>
      </w:r>
      <w:r>
        <w:rPr>
          <w:rFonts w:hint="eastAsia" w:ascii="Times New Roman" w:hAnsi="Times New Roman" w:eastAsia="宋体" w:cs="Times New Roman"/>
          <w:sz w:val="24"/>
        </w:rPr>
        <w:t>邓蓉</w:t>
      </w:r>
    </w:p>
    <w:p w14:paraId="71509E6A">
      <w:pPr>
        <w:pStyle w:val="11"/>
        <w:rPr>
          <w:b/>
          <w:bCs/>
        </w:rPr>
      </w:pPr>
      <w:bookmarkStart w:id="77" w:name="_Toc16440"/>
      <w:r>
        <w:rPr>
          <w:rFonts w:hint="eastAsia"/>
          <w:b/>
          <w:bCs/>
        </w:rPr>
        <w:t>4</w:t>
      </w:r>
      <w:r>
        <w:rPr>
          <w:b/>
          <w:bCs/>
        </w:rPr>
        <w:t>.2.2.2 职责</w:t>
      </w:r>
      <w:bookmarkEnd w:id="77"/>
    </w:p>
    <w:p w14:paraId="497BBF02">
      <w:pPr>
        <w:pStyle w:val="51"/>
        <w:ind w:firstLine="482"/>
        <w:rPr>
          <w:rFonts w:ascii="Times New Roman" w:hAnsi="Times New Roman" w:eastAsia="宋体" w:cs="Times New Roman"/>
          <w:b/>
          <w:bCs/>
        </w:rPr>
      </w:pPr>
      <w:bookmarkStart w:id="78" w:name="_Toc4517"/>
      <w:bookmarkStart w:id="79" w:name="_Toc10888"/>
      <w:bookmarkStart w:id="80" w:name="_Toc29665"/>
      <w:r>
        <w:rPr>
          <w:rFonts w:ascii="Times New Roman" w:hAnsi="Times New Roman" w:eastAsia="宋体" w:cs="Times New Roman"/>
          <w:b/>
          <w:bCs/>
        </w:rPr>
        <w:t>（一）总指挥职责</w:t>
      </w:r>
      <w:bookmarkEnd w:id="75"/>
      <w:bookmarkEnd w:id="76"/>
      <w:bookmarkEnd w:id="78"/>
      <w:bookmarkEnd w:id="79"/>
      <w:bookmarkEnd w:id="80"/>
    </w:p>
    <w:p w14:paraId="2A80B443">
      <w:pPr>
        <w:pStyle w:val="51"/>
        <w:ind w:firstLine="480"/>
        <w:rPr>
          <w:rFonts w:ascii="Times New Roman" w:hAnsi="Times New Roman" w:eastAsia="宋体" w:cs="Times New Roman"/>
        </w:rPr>
      </w:pPr>
      <w:r>
        <w:rPr>
          <w:rFonts w:ascii="Times New Roman" w:hAnsi="Times New Roman" w:eastAsia="宋体" w:cs="Times New Roman"/>
        </w:rPr>
        <w:t>1、全面指挥应急救援行动；</w:t>
      </w:r>
    </w:p>
    <w:p w14:paraId="1504A1B7">
      <w:pPr>
        <w:pStyle w:val="51"/>
        <w:ind w:firstLine="480"/>
        <w:rPr>
          <w:rFonts w:ascii="Times New Roman" w:hAnsi="Times New Roman" w:eastAsia="宋体" w:cs="Times New Roman"/>
        </w:rPr>
      </w:pPr>
      <w:r>
        <w:rPr>
          <w:rFonts w:ascii="Times New Roman" w:hAnsi="Times New Roman" w:eastAsia="宋体" w:cs="Times New Roman"/>
        </w:rPr>
        <w:t>2、负责应急预案的启动及终止、应急预案的升级、请求外部支援、事故报告、对外信息发布、周围群众疏散等重要事项的决策；</w:t>
      </w:r>
    </w:p>
    <w:p w14:paraId="0FEAFA6E">
      <w:pPr>
        <w:pStyle w:val="51"/>
        <w:ind w:firstLine="480"/>
        <w:rPr>
          <w:rFonts w:ascii="Times New Roman" w:hAnsi="Times New Roman" w:eastAsia="宋体" w:cs="Times New Roman"/>
        </w:rPr>
      </w:pPr>
      <w:r>
        <w:rPr>
          <w:rFonts w:ascii="Times New Roman" w:hAnsi="Times New Roman" w:eastAsia="宋体" w:cs="Times New Roman"/>
        </w:rPr>
        <w:t>3、随时掌握抢险救援工作进展情况，部署抢险救援任务；</w:t>
      </w:r>
    </w:p>
    <w:p w14:paraId="620BACB7">
      <w:pPr>
        <w:pStyle w:val="51"/>
        <w:ind w:firstLine="480"/>
        <w:rPr>
          <w:rFonts w:ascii="Times New Roman" w:hAnsi="Times New Roman" w:eastAsia="宋体" w:cs="Times New Roman"/>
        </w:rPr>
      </w:pPr>
      <w:r>
        <w:rPr>
          <w:rFonts w:ascii="Times New Roman" w:hAnsi="Times New Roman" w:eastAsia="宋体" w:cs="Times New Roman"/>
        </w:rPr>
        <w:t>4、负责协调、配合事故调查和</w:t>
      </w:r>
      <w:r>
        <w:rPr>
          <w:rFonts w:hint="eastAsia" w:ascii="Times New Roman" w:hAnsi="Times New Roman" w:cs="Times New Roman"/>
        </w:rPr>
        <w:t>后期处置</w:t>
      </w:r>
      <w:r>
        <w:rPr>
          <w:rFonts w:ascii="Times New Roman" w:hAnsi="Times New Roman" w:eastAsia="宋体" w:cs="Times New Roman"/>
        </w:rPr>
        <w:t>工作；</w:t>
      </w:r>
    </w:p>
    <w:p w14:paraId="44943AC6">
      <w:pPr>
        <w:pStyle w:val="51"/>
        <w:ind w:firstLine="480"/>
        <w:rPr>
          <w:rFonts w:ascii="Times New Roman" w:hAnsi="Times New Roman" w:eastAsia="宋体" w:cs="Times New Roman"/>
        </w:rPr>
      </w:pPr>
      <w:r>
        <w:rPr>
          <w:rFonts w:ascii="Times New Roman" w:hAnsi="Times New Roman" w:eastAsia="宋体" w:cs="Times New Roman"/>
        </w:rPr>
        <w:t>5、遇特殊情况（如在外出差等），指定总指挥接替人员。</w:t>
      </w:r>
    </w:p>
    <w:p w14:paraId="2207CEFA">
      <w:pPr>
        <w:pStyle w:val="51"/>
        <w:ind w:firstLine="482"/>
        <w:rPr>
          <w:rFonts w:ascii="Times New Roman" w:hAnsi="Times New Roman" w:eastAsia="宋体" w:cs="Times New Roman"/>
          <w:b/>
          <w:bCs/>
        </w:rPr>
      </w:pPr>
      <w:bookmarkStart w:id="81" w:name="_Toc20043"/>
      <w:bookmarkStart w:id="82" w:name="_Toc26591"/>
      <w:bookmarkStart w:id="83" w:name="_Toc3624"/>
      <w:bookmarkStart w:id="84" w:name="_Toc302380688"/>
      <w:bookmarkStart w:id="85" w:name="_Toc9770"/>
      <w:r>
        <w:rPr>
          <w:rFonts w:ascii="Times New Roman" w:hAnsi="Times New Roman" w:eastAsia="宋体" w:cs="Times New Roman"/>
          <w:b/>
          <w:bCs/>
        </w:rPr>
        <w:t>（二）副总指挥职责</w:t>
      </w:r>
      <w:bookmarkEnd w:id="81"/>
      <w:bookmarkEnd w:id="82"/>
      <w:bookmarkEnd w:id="83"/>
      <w:bookmarkEnd w:id="84"/>
      <w:bookmarkEnd w:id="85"/>
    </w:p>
    <w:p w14:paraId="0288B575">
      <w:pPr>
        <w:pStyle w:val="51"/>
        <w:ind w:firstLine="480"/>
        <w:rPr>
          <w:rFonts w:ascii="Times New Roman" w:hAnsi="Times New Roman" w:eastAsia="宋体" w:cs="Times New Roman"/>
        </w:rPr>
      </w:pPr>
      <w:r>
        <w:rPr>
          <w:rFonts w:ascii="Times New Roman" w:hAnsi="Times New Roman" w:eastAsia="宋体" w:cs="Times New Roman"/>
        </w:rPr>
        <w:t>1、向总指挥负责，协助总指挥分工负责各救援小组的指挥；</w:t>
      </w:r>
    </w:p>
    <w:p w14:paraId="16F6CA02">
      <w:pPr>
        <w:pStyle w:val="51"/>
        <w:ind w:firstLine="480"/>
        <w:rPr>
          <w:rFonts w:ascii="Times New Roman" w:hAnsi="Times New Roman" w:eastAsia="宋体" w:cs="Times New Roman"/>
        </w:rPr>
      </w:pPr>
      <w:r>
        <w:rPr>
          <w:rFonts w:ascii="Times New Roman" w:hAnsi="Times New Roman" w:eastAsia="宋体" w:cs="Times New Roman"/>
        </w:rPr>
        <w:t>2、向总指挥提出建议或方案；</w:t>
      </w:r>
    </w:p>
    <w:p w14:paraId="137AA6FB">
      <w:pPr>
        <w:pStyle w:val="51"/>
        <w:ind w:firstLine="480"/>
        <w:rPr>
          <w:rFonts w:ascii="Times New Roman" w:hAnsi="Times New Roman" w:eastAsia="宋体" w:cs="Times New Roman"/>
        </w:rPr>
      </w:pPr>
      <w:r>
        <w:rPr>
          <w:rFonts w:ascii="Times New Roman" w:hAnsi="Times New Roman" w:eastAsia="宋体" w:cs="Times New Roman"/>
        </w:rPr>
        <w:t>3、当总指挥不在时，受总指挥指定，接替总指挥进行应急指挥。</w:t>
      </w:r>
    </w:p>
    <w:p w14:paraId="329C3612">
      <w:pPr>
        <w:pStyle w:val="51"/>
        <w:ind w:firstLine="482"/>
        <w:rPr>
          <w:rFonts w:ascii="Times New Roman" w:hAnsi="Times New Roman" w:eastAsia="宋体" w:cs="Times New Roman"/>
          <w:b/>
          <w:bCs/>
        </w:rPr>
      </w:pPr>
      <w:bookmarkStart w:id="86" w:name="_Toc26178"/>
      <w:bookmarkStart w:id="87" w:name="_Toc9375"/>
      <w:bookmarkStart w:id="88" w:name="_Toc302380689"/>
      <w:bookmarkStart w:id="89" w:name="_Toc15275"/>
      <w:bookmarkStart w:id="90" w:name="_Toc9152"/>
      <w:r>
        <w:rPr>
          <w:rFonts w:ascii="Times New Roman" w:hAnsi="Times New Roman" w:eastAsia="宋体" w:cs="Times New Roman"/>
          <w:b/>
          <w:bCs/>
        </w:rPr>
        <w:t>（三）应急处置组职责</w:t>
      </w:r>
      <w:bookmarkEnd w:id="86"/>
      <w:bookmarkEnd w:id="87"/>
      <w:bookmarkEnd w:id="88"/>
      <w:bookmarkEnd w:id="89"/>
      <w:bookmarkEnd w:id="90"/>
    </w:p>
    <w:p w14:paraId="72A167DC">
      <w:pPr>
        <w:pStyle w:val="51"/>
        <w:ind w:firstLine="480"/>
        <w:rPr>
          <w:rFonts w:ascii="Times New Roman" w:hAnsi="Times New Roman" w:eastAsia="宋体" w:cs="Times New Roman"/>
        </w:rPr>
      </w:pPr>
      <w:r>
        <w:rPr>
          <w:rFonts w:ascii="Times New Roman" w:hAnsi="Times New Roman" w:eastAsia="宋体" w:cs="Times New Roman"/>
        </w:rPr>
        <w:t>1、发生事故后，负责停止受事故影响的生产作业，采取相应的工艺措施切断事故设备与其他设备的联系；</w:t>
      </w:r>
    </w:p>
    <w:p w14:paraId="19091EBF">
      <w:pPr>
        <w:pStyle w:val="51"/>
        <w:ind w:firstLine="480"/>
        <w:rPr>
          <w:rFonts w:ascii="Times New Roman" w:hAnsi="Times New Roman" w:eastAsia="宋体" w:cs="Times New Roman"/>
        </w:rPr>
      </w:pPr>
      <w:r>
        <w:rPr>
          <w:rFonts w:ascii="Times New Roman" w:hAnsi="Times New Roman" w:eastAsia="宋体" w:cs="Times New Roman"/>
        </w:rPr>
        <w:t>2、负责事故现场的安全监护与保护；</w:t>
      </w:r>
    </w:p>
    <w:p w14:paraId="32B40B29">
      <w:pPr>
        <w:pStyle w:val="51"/>
        <w:ind w:firstLine="480"/>
        <w:rPr>
          <w:rFonts w:ascii="Times New Roman" w:hAnsi="Times New Roman" w:eastAsia="宋体" w:cs="Times New Roman"/>
        </w:rPr>
      </w:pPr>
      <w:r>
        <w:rPr>
          <w:rFonts w:ascii="Times New Roman" w:hAnsi="Times New Roman" w:eastAsia="宋体" w:cs="Times New Roman"/>
        </w:rPr>
        <w:t>3、负责泄漏事故抢险应急处理过程的全方位安全监护；</w:t>
      </w:r>
    </w:p>
    <w:p w14:paraId="25049E13">
      <w:pPr>
        <w:pStyle w:val="51"/>
        <w:ind w:firstLine="480"/>
        <w:rPr>
          <w:rFonts w:ascii="Times New Roman" w:hAnsi="Times New Roman" w:eastAsia="宋体" w:cs="Times New Roman"/>
        </w:rPr>
      </w:pPr>
      <w:r>
        <w:rPr>
          <w:rFonts w:ascii="Times New Roman" w:hAnsi="Times New Roman" w:eastAsia="宋体" w:cs="Times New Roman"/>
        </w:rPr>
        <w:t>4、义务消防队按照既定的灭火预案展开灭火工作，协助处置组对险情展开应急处理，并负责应急抢险过程中次生火灾的扑救工作；</w:t>
      </w:r>
    </w:p>
    <w:p w14:paraId="18D0CC84">
      <w:pPr>
        <w:pStyle w:val="51"/>
        <w:ind w:firstLine="480"/>
        <w:rPr>
          <w:rFonts w:ascii="Times New Roman" w:hAnsi="Times New Roman" w:eastAsia="宋体" w:cs="Times New Roman"/>
        </w:rPr>
      </w:pPr>
      <w:r>
        <w:rPr>
          <w:rFonts w:ascii="Times New Roman" w:hAnsi="Times New Roman" w:eastAsia="宋体" w:cs="Times New Roman"/>
        </w:rPr>
        <w:t>5、负责对漏油设备实施堵漏，控制泄漏，减少泄漏量；</w:t>
      </w:r>
    </w:p>
    <w:p w14:paraId="5D49DA9A">
      <w:pPr>
        <w:pStyle w:val="51"/>
        <w:ind w:firstLine="480"/>
        <w:rPr>
          <w:rFonts w:ascii="Times New Roman" w:hAnsi="Times New Roman" w:eastAsia="宋体" w:cs="Times New Roman"/>
        </w:rPr>
      </w:pPr>
      <w:r>
        <w:rPr>
          <w:rFonts w:ascii="Times New Roman" w:hAnsi="Times New Roman" w:eastAsia="宋体" w:cs="Times New Roman"/>
        </w:rPr>
        <w:t>6、负责迅速修复或更换已损坏的设备、仪表，为恢复生产做准备；</w:t>
      </w:r>
    </w:p>
    <w:p w14:paraId="2CE38010">
      <w:pPr>
        <w:pStyle w:val="51"/>
        <w:ind w:firstLine="480"/>
        <w:rPr>
          <w:rFonts w:ascii="Times New Roman" w:hAnsi="Times New Roman" w:eastAsia="宋体" w:cs="Times New Roman"/>
        </w:rPr>
      </w:pPr>
      <w:r>
        <w:rPr>
          <w:rFonts w:ascii="Times New Roman" w:hAnsi="Times New Roman" w:eastAsia="宋体" w:cs="Times New Roman"/>
        </w:rPr>
        <w:t>7、负责供电系统维护，保障事故发生地的通信、电路畅通；</w:t>
      </w:r>
    </w:p>
    <w:p w14:paraId="70A08B53">
      <w:pPr>
        <w:pStyle w:val="51"/>
        <w:ind w:firstLine="480"/>
        <w:rPr>
          <w:rFonts w:ascii="Times New Roman" w:hAnsi="Times New Roman" w:eastAsia="宋体" w:cs="Times New Roman"/>
        </w:rPr>
      </w:pPr>
      <w:r>
        <w:rPr>
          <w:rFonts w:ascii="Times New Roman" w:hAnsi="Times New Roman" w:eastAsia="宋体" w:cs="Times New Roman"/>
        </w:rPr>
        <w:t>8、负责处理泄漏油品，防止泄漏油品扩散；</w:t>
      </w:r>
    </w:p>
    <w:p w14:paraId="24143C37">
      <w:pPr>
        <w:pStyle w:val="51"/>
        <w:ind w:firstLine="480"/>
        <w:rPr>
          <w:rFonts w:ascii="Times New Roman" w:hAnsi="Times New Roman" w:eastAsia="宋体" w:cs="Times New Roman"/>
        </w:rPr>
      </w:pPr>
      <w:r>
        <w:rPr>
          <w:rFonts w:ascii="Times New Roman" w:hAnsi="Times New Roman" w:eastAsia="宋体" w:cs="Times New Roman"/>
        </w:rPr>
        <w:t>9、负责监测事故现场油气浓度；</w:t>
      </w:r>
    </w:p>
    <w:p w14:paraId="1242B77A">
      <w:pPr>
        <w:pStyle w:val="51"/>
        <w:ind w:firstLine="480"/>
        <w:rPr>
          <w:rFonts w:ascii="Times New Roman" w:hAnsi="Times New Roman" w:eastAsia="宋体" w:cs="Times New Roman"/>
        </w:rPr>
      </w:pPr>
      <w:r>
        <w:rPr>
          <w:rFonts w:ascii="Times New Roman" w:hAnsi="Times New Roman" w:eastAsia="宋体" w:cs="Times New Roman"/>
        </w:rPr>
        <w:t>10、应急预案结束后，负责组织设备恢复生产。</w:t>
      </w:r>
    </w:p>
    <w:p w14:paraId="376B5500">
      <w:pPr>
        <w:pStyle w:val="51"/>
        <w:ind w:firstLine="482"/>
        <w:rPr>
          <w:rFonts w:ascii="Times New Roman" w:hAnsi="Times New Roman" w:eastAsia="宋体" w:cs="Times New Roman"/>
          <w:b/>
          <w:bCs/>
        </w:rPr>
      </w:pPr>
      <w:bookmarkStart w:id="91" w:name="_Toc15692"/>
      <w:bookmarkStart w:id="92" w:name="_Toc302380693"/>
      <w:bookmarkStart w:id="93" w:name="_Toc27137"/>
      <w:bookmarkStart w:id="94" w:name="_Toc26901"/>
      <w:bookmarkStart w:id="95" w:name="_Toc28517"/>
      <w:r>
        <w:rPr>
          <w:rFonts w:ascii="Times New Roman" w:hAnsi="Times New Roman" w:eastAsia="宋体" w:cs="Times New Roman"/>
          <w:b/>
          <w:bCs/>
        </w:rPr>
        <w:t>（四）警戒疏散组职责</w:t>
      </w:r>
      <w:bookmarkEnd w:id="91"/>
      <w:bookmarkEnd w:id="92"/>
      <w:bookmarkEnd w:id="93"/>
      <w:bookmarkEnd w:id="94"/>
      <w:bookmarkEnd w:id="95"/>
    </w:p>
    <w:p w14:paraId="7A4F4B1F">
      <w:pPr>
        <w:pStyle w:val="51"/>
        <w:ind w:firstLine="480"/>
        <w:rPr>
          <w:rFonts w:ascii="Times New Roman" w:hAnsi="Times New Roman" w:eastAsia="宋体" w:cs="Times New Roman"/>
        </w:rPr>
      </w:pPr>
      <w:bookmarkStart w:id="96" w:name="_Toc27251"/>
      <w:bookmarkStart w:id="97" w:name="_Toc10660"/>
      <w:bookmarkStart w:id="98" w:name="_Toc26834"/>
      <w:r>
        <w:rPr>
          <w:rFonts w:ascii="Times New Roman" w:hAnsi="Times New Roman" w:eastAsia="宋体" w:cs="Times New Roman"/>
        </w:rPr>
        <w:t>1、应急状态下，设置事故现场警戒区，做好现场警戒；</w:t>
      </w:r>
      <w:bookmarkEnd w:id="96"/>
      <w:bookmarkEnd w:id="97"/>
      <w:bookmarkEnd w:id="98"/>
    </w:p>
    <w:p w14:paraId="4AE8CAD9">
      <w:pPr>
        <w:pStyle w:val="51"/>
        <w:ind w:firstLine="480"/>
        <w:rPr>
          <w:rFonts w:ascii="Times New Roman" w:hAnsi="Times New Roman" w:eastAsia="宋体" w:cs="Times New Roman"/>
        </w:rPr>
      </w:pPr>
      <w:bookmarkStart w:id="99" w:name="_Toc3030"/>
      <w:bookmarkStart w:id="100" w:name="_Toc20820"/>
      <w:bookmarkStart w:id="101" w:name="_Toc920"/>
      <w:r>
        <w:rPr>
          <w:rFonts w:ascii="Times New Roman" w:hAnsi="Times New Roman" w:eastAsia="宋体" w:cs="Times New Roman"/>
        </w:rPr>
        <w:t>2、负责组织事故现场的人员疏散；</w:t>
      </w:r>
      <w:bookmarkEnd w:id="99"/>
      <w:bookmarkEnd w:id="100"/>
      <w:bookmarkEnd w:id="101"/>
    </w:p>
    <w:p w14:paraId="5B02184B">
      <w:pPr>
        <w:pStyle w:val="51"/>
        <w:ind w:firstLine="482"/>
        <w:rPr>
          <w:rFonts w:ascii="Times New Roman" w:hAnsi="Times New Roman" w:eastAsia="宋体" w:cs="Times New Roman"/>
          <w:b/>
          <w:bCs/>
        </w:rPr>
      </w:pPr>
      <w:bookmarkStart w:id="102" w:name="_Toc302380690"/>
      <w:bookmarkStart w:id="103" w:name="_Toc5734"/>
      <w:bookmarkStart w:id="104" w:name="_Toc27946"/>
      <w:bookmarkStart w:id="105" w:name="_Toc32706"/>
      <w:bookmarkStart w:id="106" w:name="_Toc24345"/>
      <w:r>
        <w:rPr>
          <w:rFonts w:ascii="Times New Roman" w:hAnsi="Times New Roman" w:eastAsia="宋体" w:cs="Times New Roman"/>
          <w:b/>
          <w:bCs/>
        </w:rPr>
        <w:t>（五）通讯联络组职责</w:t>
      </w:r>
      <w:bookmarkEnd w:id="102"/>
      <w:bookmarkEnd w:id="103"/>
      <w:bookmarkEnd w:id="104"/>
      <w:bookmarkEnd w:id="105"/>
      <w:bookmarkEnd w:id="106"/>
    </w:p>
    <w:p w14:paraId="351EB86A">
      <w:pPr>
        <w:pStyle w:val="51"/>
        <w:ind w:firstLine="480"/>
        <w:rPr>
          <w:rFonts w:ascii="Times New Roman" w:hAnsi="Times New Roman" w:eastAsia="宋体" w:cs="Times New Roman"/>
        </w:rPr>
      </w:pPr>
      <w:bookmarkStart w:id="107" w:name="_Toc9519"/>
      <w:bookmarkStart w:id="108" w:name="_Toc16783"/>
      <w:bookmarkStart w:id="109" w:name="_Toc7688"/>
      <w:r>
        <w:rPr>
          <w:rFonts w:ascii="Times New Roman" w:hAnsi="Times New Roman" w:eastAsia="宋体" w:cs="Times New Roman"/>
        </w:rPr>
        <w:t>1、负责应急救援机构内部及外部信息联络；</w:t>
      </w:r>
      <w:bookmarkEnd w:id="107"/>
      <w:bookmarkEnd w:id="108"/>
      <w:bookmarkEnd w:id="109"/>
    </w:p>
    <w:p w14:paraId="08D28789">
      <w:pPr>
        <w:pStyle w:val="51"/>
        <w:ind w:firstLine="480"/>
        <w:rPr>
          <w:rFonts w:ascii="Times New Roman" w:hAnsi="Times New Roman" w:eastAsia="宋体" w:cs="Times New Roman"/>
        </w:rPr>
      </w:pPr>
      <w:bookmarkStart w:id="110" w:name="_Toc13369"/>
      <w:bookmarkStart w:id="111" w:name="_Toc18754"/>
      <w:bookmarkStart w:id="112" w:name="_Toc18380"/>
      <w:r>
        <w:rPr>
          <w:rFonts w:ascii="Times New Roman" w:hAnsi="Times New Roman" w:eastAsia="宋体" w:cs="Times New Roman"/>
        </w:rPr>
        <w:t>2、协调应急救援机构内部和外部的关系；</w:t>
      </w:r>
      <w:bookmarkEnd w:id="110"/>
      <w:bookmarkEnd w:id="111"/>
      <w:bookmarkEnd w:id="112"/>
    </w:p>
    <w:p w14:paraId="393E0423">
      <w:pPr>
        <w:pStyle w:val="51"/>
        <w:ind w:firstLine="480"/>
        <w:rPr>
          <w:rFonts w:ascii="Times New Roman" w:hAnsi="Times New Roman" w:eastAsia="宋体" w:cs="Times New Roman"/>
        </w:rPr>
      </w:pPr>
      <w:bookmarkStart w:id="113" w:name="_Toc18808"/>
      <w:bookmarkStart w:id="114" w:name="_Toc11934"/>
      <w:bookmarkStart w:id="115" w:name="_Toc27779"/>
      <w:r>
        <w:rPr>
          <w:rFonts w:ascii="Times New Roman" w:hAnsi="Times New Roman" w:eastAsia="宋体" w:cs="Times New Roman"/>
        </w:rPr>
        <w:t>3、收集信息，供总指挥制定方案下达指令；</w:t>
      </w:r>
      <w:bookmarkEnd w:id="113"/>
      <w:bookmarkEnd w:id="114"/>
      <w:bookmarkEnd w:id="115"/>
    </w:p>
    <w:p w14:paraId="722E798D">
      <w:pPr>
        <w:pStyle w:val="51"/>
        <w:ind w:firstLine="480"/>
        <w:rPr>
          <w:rFonts w:ascii="Times New Roman" w:hAnsi="Times New Roman" w:eastAsia="宋体" w:cs="Times New Roman"/>
        </w:rPr>
      </w:pPr>
      <w:bookmarkStart w:id="116" w:name="_Toc7644"/>
      <w:bookmarkStart w:id="117" w:name="_Toc22312"/>
      <w:bookmarkStart w:id="118" w:name="_Toc9464"/>
      <w:r>
        <w:rPr>
          <w:rFonts w:ascii="Times New Roman" w:hAnsi="Times New Roman" w:eastAsia="宋体" w:cs="Times New Roman"/>
        </w:rPr>
        <w:t>4、与外部机构和单位通讯联络，请求救援。</w:t>
      </w:r>
      <w:bookmarkEnd w:id="116"/>
      <w:bookmarkEnd w:id="117"/>
      <w:bookmarkEnd w:id="118"/>
    </w:p>
    <w:p w14:paraId="4FD2733C">
      <w:pPr>
        <w:pStyle w:val="51"/>
        <w:ind w:firstLine="482"/>
        <w:rPr>
          <w:rFonts w:ascii="Times New Roman" w:hAnsi="Times New Roman" w:eastAsia="宋体" w:cs="Times New Roman"/>
          <w:b/>
          <w:bCs/>
        </w:rPr>
      </w:pPr>
      <w:bookmarkStart w:id="119" w:name="_Toc22515"/>
      <w:bookmarkStart w:id="120" w:name="_Toc302380691"/>
      <w:bookmarkStart w:id="121" w:name="_Toc20877"/>
      <w:bookmarkStart w:id="122" w:name="_Toc13537"/>
      <w:bookmarkStart w:id="123" w:name="_Toc3519"/>
      <w:r>
        <w:rPr>
          <w:rFonts w:ascii="Times New Roman" w:hAnsi="Times New Roman" w:eastAsia="宋体" w:cs="Times New Roman"/>
          <w:b/>
          <w:bCs/>
        </w:rPr>
        <w:t>（六）物资保障组职责</w:t>
      </w:r>
      <w:bookmarkEnd w:id="119"/>
      <w:bookmarkEnd w:id="120"/>
      <w:bookmarkEnd w:id="121"/>
      <w:bookmarkEnd w:id="122"/>
      <w:bookmarkEnd w:id="123"/>
      <w:r>
        <w:rPr>
          <w:rFonts w:ascii="Times New Roman" w:hAnsi="Times New Roman" w:eastAsia="宋体" w:cs="Times New Roman"/>
          <w:b/>
          <w:bCs/>
        </w:rPr>
        <w:t xml:space="preserve"> </w:t>
      </w:r>
    </w:p>
    <w:p w14:paraId="1E0B3583">
      <w:pPr>
        <w:pStyle w:val="51"/>
        <w:ind w:firstLine="480"/>
        <w:rPr>
          <w:rFonts w:ascii="Times New Roman" w:hAnsi="Times New Roman" w:eastAsia="宋体" w:cs="Times New Roman"/>
        </w:rPr>
      </w:pPr>
      <w:bookmarkStart w:id="124" w:name="_Toc14729"/>
      <w:bookmarkStart w:id="125" w:name="_Toc26877"/>
      <w:bookmarkStart w:id="126" w:name="_Toc9553"/>
      <w:r>
        <w:rPr>
          <w:rFonts w:ascii="Times New Roman" w:hAnsi="Times New Roman" w:eastAsia="宋体" w:cs="Times New Roman"/>
        </w:rPr>
        <w:t>1、统一管理、统一调配救援抢险物资，保证物资供应渠道畅通；</w:t>
      </w:r>
      <w:bookmarkEnd w:id="124"/>
      <w:bookmarkEnd w:id="125"/>
      <w:bookmarkEnd w:id="126"/>
    </w:p>
    <w:p w14:paraId="10A8083B">
      <w:pPr>
        <w:pStyle w:val="51"/>
        <w:ind w:firstLine="480"/>
        <w:rPr>
          <w:rFonts w:ascii="Times New Roman" w:hAnsi="Times New Roman" w:eastAsia="宋体" w:cs="Times New Roman"/>
        </w:rPr>
      </w:pPr>
      <w:bookmarkStart w:id="127" w:name="_Toc2203"/>
      <w:bookmarkStart w:id="128" w:name="_Toc9881"/>
      <w:bookmarkStart w:id="129" w:name="_Toc19288"/>
      <w:r>
        <w:rPr>
          <w:rFonts w:ascii="Times New Roman" w:hAnsi="Times New Roman" w:eastAsia="宋体" w:cs="Times New Roman"/>
        </w:rPr>
        <w:t>2、按照事故应急需要，组织人力、调配车辆，保证抢险物资及时到位；</w:t>
      </w:r>
      <w:bookmarkEnd w:id="127"/>
      <w:bookmarkEnd w:id="128"/>
      <w:bookmarkEnd w:id="129"/>
    </w:p>
    <w:p w14:paraId="1E4E4B61">
      <w:pPr>
        <w:pStyle w:val="51"/>
        <w:ind w:firstLine="480"/>
        <w:rPr>
          <w:rFonts w:ascii="Times New Roman" w:hAnsi="Times New Roman" w:eastAsia="宋体" w:cs="Times New Roman"/>
        </w:rPr>
      </w:pPr>
      <w:bookmarkStart w:id="130" w:name="_Toc30398"/>
      <w:bookmarkStart w:id="131" w:name="_Toc32641"/>
      <w:bookmarkStart w:id="132" w:name="_Toc9666"/>
      <w:r>
        <w:rPr>
          <w:rFonts w:ascii="Times New Roman" w:hAnsi="Times New Roman" w:eastAsia="宋体" w:cs="Times New Roman"/>
        </w:rPr>
        <w:t>3、保证抢险救援过程中应急人员的生活保障。</w:t>
      </w:r>
      <w:bookmarkEnd w:id="130"/>
      <w:bookmarkEnd w:id="131"/>
      <w:bookmarkEnd w:id="132"/>
    </w:p>
    <w:p w14:paraId="58E7596A">
      <w:pPr>
        <w:pStyle w:val="51"/>
        <w:ind w:firstLine="482"/>
        <w:rPr>
          <w:rFonts w:ascii="Times New Roman" w:hAnsi="Times New Roman" w:eastAsia="宋体" w:cs="Times New Roman"/>
          <w:b/>
          <w:bCs/>
        </w:rPr>
      </w:pPr>
      <w:bookmarkStart w:id="133" w:name="_Toc28711"/>
      <w:bookmarkStart w:id="134" w:name="_Toc22474"/>
      <w:bookmarkStart w:id="135" w:name="_Toc28392"/>
      <w:bookmarkStart w:id="136" w:name="_Toc28608"/>
      <w:bookmarkStart w:id="137" w:name="_Toc302380692"/>
      <w:r>
        <w:rPr>
          <w:rFonts w:ascii="Times New Roman" w:hAnsi="Times New Roman" w:eastAsia="宋体" w:cs="Times New Roman"/>
          <w:b/>
          <w:bCs/>
        </w:rPr>
        <w:t>（七） 医疗救护组职责</w:t>
      </w:r>
      <w:bookmarkEnd w:id="133"/>
      <w:bookmarkEnd w:id="134"/>
      <w:bookmarkEnd w:id="135"/>
      <w:bookmarkEnd w:id="136"/>
      <w:bookmarkEnd w:id="137"/>
    </w:p>
    <w:p w14:paraId="29E17521">
      <w:pPr>
        <w:pStyle w:val="51"/>
        <w:ind w:firstLine="480"/>
        <w:rPr>
          <w:rFonts w:ascii="Times New Roman" w:hAnsi="Times New Roman" w:eastAsia="宋体" w:cs="Times New Roman"/>
        </w:rPr>
      </w:pPr>
      <w:bookmarkStart w:id="138" w:name="_Toc12935"/>
      <w:bookmarkStart w:id="139" w:name="_Toc6108"/>
      <w:bookmarkStart w:id="140" w:name="_Toc23969"/>
      <w:r>
        <w:rPr>
          <w:rFonts w:ascii="Times New Roman" w:hAnsi="Times New Roman" w:eastAsia="宋体" w:cs="Times New Roman"/>
        </w:rPr>
        <w:t>1、负责事故现场伤员搜寻、救助；</w:t>
      </w:r>
      <w:bookmarkEnd w:id="138"/>
      <w:bookmarkEnd w:id="139"/>
      <w:bookmarkEnd w:id="140"/>
    </w:p>
    <w:p w14:paraId="73ECE35D">
      <w:pPr>
        <w:pStyle w:val="51"/>
        <w:ind w:firstLine="480"/>
        <w:rPr>
          <w:rFonts w:ascii="Times New Roman" w:hAnsi="Times New Roman" w:eastAsia="宋体" w:cs="Times New Roman"/>
        </w:rPr>
      </w:pPr>
      <w:bookmarkStart w:id="141" w:name="_Toc18231"/>
      <w:bookmarkStart w:id="142" w:name="_Toc24530"/>
      <w:bookmarkStart w:id="143" w:name="_Toc29097"/>
      <w:r>
        <w:rPr>
          <w:rFonts w:ascii="Times New Roman" w:hAnsi="Times New Roman" w:eastAsia="宋体" w:cs="Times New Roman"/>
        </w:rPr>
        <w:t>2、对伤员进行救护、包扎、诊治、人工呼吸等现场急救；</w:t>
      </w:r>
      <w:bookmarkEnd w:id="141"/>
      <w:bookmarkEnd w:id="142"/>
      <w:bookmarkEnd w:id="143"/>
    </w:p>
    <w:p w14:paraId="52CB5756">
      <w:pPr>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3、负责将伤员转送医疗单位</w:t>
      </w:r>
      <w:r>
        <w:rPr>
          <w:rFonts w:hint="eastAsia" w:ascii="Times New Roman" w:hAnsi="Times New Roman" w:eastAsia="宋体" w:cs="Times New Roman"/>
          <w:sz w:val="24"/>
        </w:rPr>
        <w:t>。</w:t>
      </w:r>
      <w:r>
        <w:rPr>
          <w:rFonts w:ascii="Times New Roman" w:hAnsi="Times New Roman" w:eastAsia="宋体" w:cs="Times New Roman"/>
          <w:sz w:val="24"/>
        </w:rPr>
        <w:br w:type="page"/>
      </w:r>
    </w:p>
    <w:p w14:paraId="222A1D55">
      <w:pPr>
        <w:spacing w:line="360" w:lineRule="auto"/>
        <w:outlineLvl w:val="1"/>
        <w:rPr>
          <w:rFonts w:ascii="Times New Roman" w:hAnsi="Times New Roman" w:eastAsia="宋体" w:cs="Times New Roman"/>
          <w:b/>
          <w:bCs/>
          <w:sz w:val="32"/>
          <w:szCs w:val="32"/>
        </w:rPr>
      </w:pPr>
      <w:bookmarkStart w:id="144" w:name="_Toc4788"/>
      <w:bookmarkStart w:id="145" w:name="_Toc24889"/>
      <w:bookmarkStart w:id="146" w:name="_Toc18921"/>
      <w:r>
        <w:rPr>
          <w:rFonts w:hint="eastAsia" w:ascii="Times New Roman" w:hAnsi="Times New Roman" w:eastAsia="宋体" w:cs="Times New Roman"/>
          <w:b/>
          <w:bCs/>
          <w:sz w:val="32"/>
          <w:szCs w:val="32"/>
        </w:rPr>
        <w:t>5</w:t>
      </w:r>
      <w:r>
        <w:rPr>
          <w:rFonts w:ascii="Times New Roman" w:hAnsi="Times New Roman" w:eastAsia="宋体" w:cs="Times New Roman"/>
          <w:b/>
          <w:bCs/>
          <w:sz w:val="32"/>
          <w:szCs w:val="32"/>
        </w:rPr>
        <w:t xml:space="preserve"> 预防与预警</w:t>
      </w:r>
      <w:bookmarkEnd w:id="144"/>
      <w:bookmarkEnd w:id="145"/>
      <w:bookmarkEnd w:id="146"/>
    </w:p>
    <w:p w14:paraId="6B2ACF00">
      <w:pPr>
        <w:pStyle w:val="16"/>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建立健全危险源监控体系，及时掌握危险源的情况，对危险事故做到早发现早处理，降低或避免危险事故造成的危害。</w:t>
      </w:r>
    </w:p>
    <w:p w14:paraId="05D1C58E">
      <w:pPr>
        <w:spacing w:line="360" w:lineRule="auto"/>
        <w:outlineLvl w:val="1"/>
        <w:rPr>
          <w:rFonts w:ascii="Times New Roman" w:hAnsi="Times New Roman" w:eastAsia="宋体" w:cs="Times New Roman"/>
          <w:b/>
          <w:bCs/>
          <w:sz w:val="28"/>
          <w:szCs w:val="28"/>
        </w:rPr>
      </w:pPr>
      <w:bookmarkStart w:id="147" w:name="_Toc9577"/>
      <w:bookmarkStart w:id="148" w:name="_Toc22019"/>
      <w:bookmarkStart w:id="149" w:name="_Toc12939"/>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.1环境风险</w:t>
      </w:r>
      <w:bookmarkEnd w:id="147"/>
      <w:bookmarkEnd w:id="148"/>
      <w:r>
        <w:rPr>
          <w:rFonts w:hint="eastAsia" w:ascii="Times New Roman" w:hAnsi="Times New Roman" w:eastAsia="宋体" w:cs="Times New Roman"/>
          <w:b/>
          <w:bCs/>
          <w:sz w:val="28"/>
          <w:szCs w:val="28"/>
        </w:rPr>
        <w:t>防控措施</w:t>
      </w:r>
      <w:bookmarkEnd w:id="149"/>
    </w:p>
    <w:p w14:paraId="640B7762">
      <w:pPr>
        <w:pStyle w:val="51"/>
        <w:ind w:firstLine="480"/>
        <w:rPr>
          <w:rFonts w:ascii="Times New Roman" w:hAnsi="Times New Roman" w:eastAsia="宋体" w:cs="Times New Roman"/>
        </w:rPr>
      </w:pPr>
      <w:bookmarkStart w:id="150" w:name="_Toc23817"/>
      <w:r>
        <w:rPr>
          <w:rFonts w:ascii="Times New Roman" w:hAnsi="Times New Roman" w:eastAsia="宋体" w:cs="Times New Roman"/>
        </w:rPr>
        <w:t>建立健全各种规章制度，落实环境风险责任；对</w:t>
      </w:r>
      <w:r>
        <w:rPr>
          <w:rFonts w:hint="eastAsia" w:ascii="Times New Roman" w:hAnsi="Times New Roman" w:eastAsia="宋体" w:cs="Times New Roman"/>
        </w:rPr>
        <w:t>项目</w:t>
      </w:r>
      <w:r>
        <w:rPr>
          <w:rFonts w:ascii="Times New Roman" w:hAnsi="Times New Roman" w:eastAsia="宋体" w:cs="Times New Roman"/>
        </w:rPr>
        <w:t>风险源作为重点部位，由公司经理作为承包责任人进行管理。加强定期巡检并做好记录，</w:t>
      </w:r>
      <w:r>
        <w:rPr>
          <w:rFonts w:hint="eastAsia" w:ascii="Times New Roman" w:hAnsi="Times New Roman" w:eastAsia="宋体" w:cs="Times New Roman"/>
        </w:rPr>
        <w:t>定期</w:t>
      </w:r>
      <w:r>
        <w:rPr>
          <w:rFonts w:ascii="Times New Roman" w:hAnsi="Times New Roman" w:eastAsia="宋体" w:cs="Times New Roman"/>
        </w:rPr>
        <w:t>对</w:t>
      </w:r>
      <w:r>
        <w:rPr>
          <w:rFonts w:hint="eastAsia" w:ascii="Times New Roman" w:hAnsi="Times New Roman" w:eastAsia="宋体" w:cs="Times New Roman"/>
        </w:rPr>
        <w:t>厂区</w:t>
      </w:r>
      <w:r>
        <w:rPr>
          <w:rFonts w:ascii="Times New Roman" w:hAnsi="Times New Roman" w:eastAsia="宋体" w:cs="Times New Roman"/>
        </w:rPr>
        <w:t>危险源进行一次全面检查，配备好相应的安全设施设备，并确保好用。</w:t>
      </w:r>
    </w:p>
    <w:p w14:paraId="4E972BBE">
      <w:pPr>
        <w:pStyle w:val="51"/>
        <w:ind w:firstLine="480"/>
        <w:rPr>
          <w:rFonts w:ascii="Times New Roman" w:hAnsi="Times New Roman"/>
        </w:rPr>
      </w:pPr>
      <w:r>
        <w:rPr>
          <w:rFonts w:hint="eastAsia" w:ascii="Times New Roman" w:hAnsi="Times New Roman"/>
        </w:rPr>
        <w:t>1、突发水环境事件风险防控措施</w:t>
      </w:r>
    </w:p>
    <w:p w14:paraId="34CC68EE">
      <w:pPr>
        <w:pStyle w:val="51"/>
        <w:ind w:firstLine="480"/>
        <w:rPr>
          <w:rFonts w:ascii="Times New Roman" w:hAnsi="Times New Roman"/>
        </w:rPr>
      </w:pPr>
      <w:r>
        <w:rPr>
          <w:rFonts w:hint="eastAsia" w:ascii="Times New Roman" w:hAnsi="Times New Roman"/>
        </w:rPr>
        <w:t>从以下几方面排查突发水环境事件风险防范措施：</w:t>
      </w:r>
    </w:p>
    <w:p w14:paraId="6ECBF221">
      <w:pPr>
        <w:pStyle w:val="51"/>
        <w:ind w:firstLine="480"/>
        <w:rPr>
          <w:rFonts w:ascii="Times New Roman" w:hAnsi="Times New Roman"/>
        </w:rPr>
      </w:pPr>
      <w:r>
        <w:rPr>
          <w:rFonts w:hint="eastAsia" w:ascii="Times New Roman" w:hAnsi="Times New Roman"/>
        </w:rPr>
        <w:t>（1）是否设置中间事故缓冲设施、事故应急水池或事故存液池等各类应急池；应急池容积是否满足环评文件及批复等相关文件要求；应急池位置是否合理，是否能确保所有受污染的雨水、消防水和泄漏物等通过排水系统接入应急池或全部收集；是否通过厂区内部管线或协议单位，将所收集的废（污）水送至污水处理设施处理;</w:t>
      </w:r>
    </w:p>
    <w:p w14:paraId="45CC3E0A">
      <w:pPr>
        <w:pStyle w:val="51"/>
        <w:ind w:firstLine="480"/>
        <w:rPr>
          <w:rFonts w:ascii="Times New Roman" w:hAnsi="Times New Roman"/>
        </w:rPr>
      </w:pPr>
      <w:r>
        <w:rPr>
          <w:rFonts w:hint="eastAsia" w:ascii="Times New Roman" w:hAnsi="Times New Roman"/>
        </w:rPr>
        <w:t>（2）正常情况下厂区内涉危险化学品或其他有毒有害物质的各个生产装置、罐区、装卸区、作业场所和危险废物贮存设施（场所）的排水管道（如围堰、防火堤、装卸区污水收集池）接入雨水或清净下水系统的阀（闸）是否关闭，通向应急池或废水处理系统的阀（闸）是否打开；受污染的冷却水和上述场所的墙壁、地面冲洗水和受污染的雨水（初期雨水）、消防水等是否都能排入生产废水处理系统或独立的处理系统；有排洪沟（排洪涵洞）或河道穿过厂区时，排洪沟（排洪涵洞）是否与渗漏观察井、生产废水、清净下水排放管道连通；</w:t>
      </w:r>
    </w:p>
    <w:p w14:paraId="2808CCC3">
      <w:pPr>
        <w:pStyle w:val="51"/>
        <w:ind w:firstLine="480"/>
        <w:rPr>
          <w:rFonts w:ascii="Times New Roman" w:hAnsi="Times New Roman"/>
        </w:rPr>
      </w:pPr>
      <w:r>
        <w:rPr>
          <w:rFonts w:hint="eastAsia" w:ascii="Times New Roman" w:hAnsi="Times New Roman"/>
        </w:rPr>
        <w:t>（3）雨水系统、清净下水系统、生产废（污）水系统的总排放口是否设置监视及关闭闸（阀），是否设专人负责在紧急情况下关闭总排口，确保受污染的雨水、消防水和泄漏物等全部收集。</w:t>
      </w:r>
    </w:p>
    <w:p w14:paraId="35401957">
      <w:pPr>
        <w:pStyle w:val="51"/>
        <w:ind w:firstLine="480"/>
        <w:rPr>
          <w:rFonts w:ascii="Times New Roman" w:hAnsi="Times New Roman"/>
        </w:rPr>
      </w:pPr>
      <w:r>
        <w:rPr>
          <w:rFonts w:hint="eastAsia" w:ascii="Times New Roman" w:hAnsi="Times New Roman"/>
        </w:rPr>
        <w:t>2、突发大气环境事件风险防控措施</w:t>
      </w:r>
    </w:p>
    <w:p w14:paraId="5485B436">
      <w:pPr>
        <w:pStyle w:val="51"/>
        <w:ind w:firstLine="480"/>
        <w:rPr>
          <w:rFonts w:ascii="Times New Roman" w:hAnsi="Times New Roman"/>
        </w:rPr>
      </w:pPr>
      <w:r>
        <w:rPr>
          <w:rFonts w:hint="eastAsia" w:ascii="Times New Roman" w:hAnsi="Times New Roman"/>
        </w:rPr>
        <w:t>从以下几方面排查突发大气环境事件风险防控措施：</w:t>
      </w:r>
    </w:p>
    <w:p w14:paraId="6A02EC4E">
      <w:pPr>
        <w:pStyle w:val="51"/>
        <w:ind w:firstLine="480"/>
        <w:rPr>
          <w:rFonts w:ascii="Times New Roman" w:hAnsi="Times New Roman"/>
        </w:rPr>
      </w:pPr>
      <w:r>
        <w:rPr>
          <w:rFonts w:hint="eastAsia" w:ascii="Times New Roman" w:hAnsi="Times New Roman"/>
        </w:rPr>
        <w:t>（1）企业与周边重要环境风险受体的各类防护距离是否符合环境影响评价文件及批复的要求；</w:t>
      </w:r>
    </w:p>
    <w:p w14:paraId="3BDF74D9">
      <w:pPr>
        <w:pStyle w:val="51"/>
        <w:ind w:firstLine="480"/>
        <w:rPr>
          <w:rFonts w:ascii="Times New Roman" w:hAnsi="Times New Roman"/>
        </w:rPr>
      </w:pPr>
      <w:r>
        <w:rPr>
          <w:rFonts w:hint="eastAsia" w:ascii="Times New Roman" w:hAnsi="Times New Roman"/>
        </w:rPr>
        <w:t>（2）涉有毒有害大气污染物名录的企业是否在厂界建设针对有毒有害特征污染物的环境风险预警体系；</w:t>
      </w:r>
    </w:p>
    <w:p w14:paraId="2F088EC3">
      <w:pPr>
        <w:pStyle w:val="51"/>
        <w:ind w:firstLine="480"/>
        <w:rPr>
          <w:rFonts w:ascii="Times New Roman" w:hAnsi="Times New Roman"/>
        </w:rPr>
      </w:pPr>
      <w:r>
        <w:rPr>
          <w:rFonts w:hint="eastAsia" w:ascii="Times New Roman" w:hAnsi="Times New Roman"/>
        </w:rPr>
        <w:t>（3）涉有毒有害大气污染物名录的企业是否定期监测或委托监测有毒有害大气特征污染物；</w:t>
      </w:r>
    </w:p>
    <w:p w14:paraId="686B0E9A">
      <w:pPr>
        <w:pStyle w:val="51"/>
        <w:ind w:firstLine="480"/>
        <w:rPr>
          <w:rFonts w:ascii="Times New Roman" w:hAnsi="Times New Roman" w:eastAsia="宋体" w:cs="Times New Roman"/>
        </w:rPr>
      </w:pPr>
      <w:r>
        <w:rPr>
          <w:rFonts w:hint="eastAsia" w:ascii="Times New Roman" w:hAnsi="Times New Roman"/>
        </w:rPr>
        <w:t>（4）突发环境事件信息通报机制建立情况，是否能在突发环境事件发生后及时通报可能受到污染危害的单位和居民</w:t>
      </w:r>
      <w:r>
        <w:rPr>
          <w:kern w:val="0"/>
        </w:rPr>
        <w:t>。</w:t>
      </w:r>
    </w:p>
    <w:p w14:paraId="68BE1307">
      <w:pPr>
        <w:spacing w:line="360" w:lineRule="auto"/>
        <w:outlineLvl w:val="1"/>
        <w:rPr>
          <w:rFonts w:ascii="Times New Roman" w:hAnsi="Times New Roman" w:eastAsia="宋体" w:cs="Times New Roman"/>
          <w:b/>
          <w:bCs/>
          <w:sz w:val="28"/>
          <w:szCs w:val="28"/>
        </w:rPr>
      </w:pPr>
      <w:bookmarkStart w:id="151" w:name="_Toc17535"/>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 xml:space="preserve">.2 </w:t>
      </w:r>
      <w:r>
        <w:rPr>
          <w:rFonts w:hint="eastAsia" w:ascii="Times New Roman" w:hAnsi="Times New Roman" w:eastAsia="宋体" w:cs="Times New Roman"/>
          <w:b/>
          <w:bCs/>
          <w:sz w:val="28"/>
          <w:szCs w:val="28"/>
        </w:rPr>
        <w:t>预警行动</w:t>
      </w:r>
      <w:bookmarkEnd w:id="151"/>
    </w:p>
    <w:p w14:paraId="4B2B923A">
      <w:pPr>
        <w:pStyle w:val="51"/>
        <w:ind w:firstLine="480"/>
        <w:rPr>
          <w:rFonts w:ascii="Times New Roman" w:hAnsi="Times New Roman" w:eastAsia="宋体" w:cs="Times New Roman"/>
        </w:rPr>
      </w:pPr>
      <w:bookmarkStart w:id="152" w:name="_Toc31180"/>
      <w:r>
        <w:rPr>
          <w:rFonts w:ascii="Times New Roman" w:hAnsi="Times New Roman" w:eastAsia="宋体" w:cs="Times New Roman"/>
        </w:rPr>
        <w:t>应急救援领导小组接到可能导致发生突发环境事件的信息后，按照应急预案及时研究确定应对方案，并通知有关部门采取相应行动。</w:t>
      </w:r>
    </w:p>
    <w:p w14:paraId="6B99D5EF">
      <w:pPr>
        <w:spacing w:line="360" w:lineRule="auto"/>
        <w:outlineLvl w:val="2"/>
        <w:rPr>
          <w:rFonts w:ascii="Times New Roman" w:hAnsi="Times New Roman" w:eastAsia="宋体" w:cs="Times New Roman"/>
          <w:b/>
          <w:bCs/>
          <w:sz w:val="24"/>
        </w:rPr>
      </w:pPr>
      <w:bookmarkStart w:id="153" w:name="_Toc3522"/>
      <w:bookmarkStart w:id="154" w:name="_Toc32473"/>
      <w:bookmarkStart w:id="155" w:name="_Toc31243"/>
      <w:r>
        <w:rPr>
          <w:rFonts w:hint="eastAsia" w:ascii="Times New Roman" w:hAnsi="Times New Roman" w:eastAsia="宋体" w:cs="Times New Roman"/>
          <w:b/>
          <w:bCs/>
          <w:sz w:val="24"/>
        </w:rPr>
        <w:t>5</w:t>
      </w:r>
      <w:r>
        <w:rPr>
          <w:rFonts w:ascii="Times New Roman" w:hAnsi="Times New Roman" w:eastAsia="宋体" w:cs="Times New Roman"/>
          <w:b/>
          <w:bCs/>
          <w:sz w:val="24"/>
        </w:rPr>
        <w:t>.2.1预警条件</w:t>
      </w:r>
      <w:bookmarkEnd w:id="153"/>
      <w:bookmarkEnd w:id="154"/>
      <w:bookmarkEnd w:id="155"/>
    </w:p>
    <w:p w14:paraId="737F1100">
      <w:pPr>
        <w:pStyle w:val="51"/>
        <w:ind w:firstLine="48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项目</w:t>
      </w:r>
      <w:r>
        <w:rPr>
          <w:rFonts w:ascii="Times New Roman" w:hAnsi="Times New Roman" w:eastAsia="宋体" w:cs="Times New Roman"/>
        </w:rPr>
        <w:t>设定发布预警的条件如下：</w:t>
      </w:r>
    </w:p>
    <w:p w14:paraId="00289C92">
      <w:pPr>
        <w:pStyle w:val="51"/>
        <w:ind w:firstLine="480"/>
        <w:rPr>
          <w:rFonts w:ascii="Times New Roman" w:hAnsi="Times New Roman" w:eastAsia="宋体" w:cs="Times New Roman"/>
        </w:rPr>
      </w:pPr>
      <w:r>
        <w:rPr>
          <w:rFonts w:ascii="Times New Roman" w:hAnsi="Times New Roman" w:eastAsia="宋体" w:cs="Times New Roman"/>
        </w:rPr>
        <w:t>（1）气象部门等通知有极端天气发生或其他地质灾害预警时；</w:t>
      </w:r>
    </w:p>
    <w:p w14:paraId="63E357C5">
      <w:pPr>
        <w:pStyle w:val="51"/>
        <w:ind w:firstLine="48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r>
        <w:rPr>
          <w:rFonts w:ascii="Times New Roman" w:hAnsi="Times New Roman" w:eastAsia="宋体" w:cs="Times New Roman"/>
        </w:rPr>
        <w:t>）</w:t>
      </w:r>
      <w:r>
        <w:rPr>
          <w:rFonts w:hint="eastAsia" w:ascii="Times New Roman" w:hAnsi="Times New Roman" w:eastAsia="宋体" w:cs="Times New Roman"/>
        </w:rPr>
        <w:t>罐区、污水处理站、化学品罐区、危废暂存间、生产车间、生产区</w:t>
      </w:r>
      <w:r>
        <w:rPr>
          <w:rFonts w:ascii="Times New Roman" w:hAnsi="Times New Roman" w:eastAsia="宋体" w:cs="Times New Roman"/>
        </w:rPr>
        <w:t>的</w:t>
      </w:r>
      <w:r>
        <w:rPr>
          <w:rFonts w:hint="eastAsia" w:ascii="Times New Roman" w:hAnsi="Times New Roman" w:eastAsia="宋体" w:cs="Times New Roman"/>
        </w:rPr>
        <w:t>泄漏、火灾、爆炸</w:t>
      </w:r>
      <w:r>
        <w:rPr>
          <w:rFonts w:ascii="Times New Roman" w:hAnsi="Times New Roman" w:eastAsia="宋体" w:cs="Times New Roman"/>
        </w:rPr>
        <w:t>事故；</w:t>
      </w:r>
    </w:p>
    <w:p w14:paraId="35E3CBC8">
      <w:pPr>
        <w:pStyle w:val="51"/>
        <w:ind w:firstLine="48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w:t>
      </w:r>
      <w:r>
        <w:rPr>
          <w:rFonts w:hint="eastAsia" w:ascii="Times New Roman" w:hAnsi="Times New Roman" w:eastAsia="宋体" w:cs="Times New Roman"/>
        </w:rPr>
        <w:t>污染治理设施异常或非正产操作</w:t>
      </w:r>
      <w:r>
        <w:rPr>
          <w:rFonts w:ascii="Times New Roman" w:hAnsi="Times New Roman" w:eastAsia="宋体" w:cs="Times New Roman"/>
        </w:rPr>
        <w:t>，造成废气</w:t>
      </w:r>
      <w:r>
        <w:rPr>
          <w:rFonts w:hint="eastAsia" w:ascii="Times New Roman" w:hAnsi="Times New Roman" w:eastAsia="宋体" w:cs="Times New Roman"/>
        </w:rPr>
        <w:t>、废水超标</w:t>
      </w:r>
      <w:r>
        <w:rPr>
          <w:rFonts w:ascii="Times New Roman" w:hAnsi="Times New Roman" w:eastAsia="宋体" w:cs="Times New Roman"/>
        </w:rPr>
        <w:t>排放</w:t>
      </w:r>
      <w:r>
        <w:rPr>
          <w:rFonts w:hint="eastAsia" w:ascii="Times New Roman" w:hAnsi="Times New Roman" w:eastAsia="宋体" w:cs="Times New Roman"/>
        </w:rPr>
        <w:t>事故</w:t>
      </w:r>
      <w:r>
        <w:rPr>
          <w:rFonts w:ascii="Times New Roman" w:hAnsi="Times New Roman" w:eastAsia="宋体" w:cs="Times New Roman"/>
        </w:rPr>
        <w:t>；</w:t>
      </w:r>
    </w:p>
    <w:p w14:paraId="77B34AA6">
      <w:pPr>
        <w:pStyle w:val="51"/>
        <w:ind w:firstLine="48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）其他生产安全事故并伴有次生突发环境事件时</w:t>
      </w:r>
      <w:r>
        <w:rPr>
          <w:rFonts w:hint="eastAsia" w:ascii="Times New Roman" w:hAnsi="Times New Roman" w:eastAsia="宋体" w:cs="Times New Roman"/>
        </w:rPr>
        <w:t>。</w:t>
      </w:r>
    </w:p>
    <w:p w14:paraId="23DA3EBD">
      <w:pPr>
        <w:spacing w:line="360" w:lineRule="auto"/>
        <w:outlineLvl w:val="2"/>
        <w:rPr>
          <w:rFonts w:ascii="Times New Roman" w:hAnsi="Times New Roman" w:eastAsia="宋体" w:cs="Times New Roman"/>
          <w:b/>
          <w:bCs/>
          <w:sz w:val="24"/>
        </w:rPr>
      </w:pPr>
      <w:bookmarkStart w:id="156" w:name="_Toc18727"/>
      <w:bookmarkStart w:id="157" w:name="_Toc509234802"/>
      <w:bookmarkStart w:id="158" w:name="_Toc510164077"/>
      <w:bookmarkStart w:id="159" w:name="_Toc32347"/>
      <w:r>
        <w:rPr>
          <w:rFonts w:hint="eastAsia" w:ascii="Times New Roman" w:hAnsi="Times New Roman" w:eastAsia="宋体" w:cs="Times New Roman"/>
          <w:b/>
          <w:bCs/>
          <w:sz w:val="24"/>
        </w:rPr>
        <w:t>5</w:t>
      </w:r>
      <w:r>
        <w:rPr>
          <w:rFonts w:ascii="Times New Roman" w:hAnsi="Times New Roman" w:eastAsia="宋体" w:cs="Times New Roman"/>
          <w:b/>
          <w:bCs/>
          <w:sz w:val="24"/>
        </w:rPr>
        <w:t>.2.2预警级别</w:t>
      </w:r>
      <w:bookmarkEnd w:id="156"/>
      <w:bookmarkEnd w:id="157"/>
      <w:bookmarkEnd w:id="158"/>
      <w:bookmarkEnd w:id="159"/>
    </w:p>
    <w:p w14:paraId="4FF10482">
      <w:pPr>
        <w:pStyle w:val="51"/>
        <w:ind w:firstLine="480"/>
        <w:rPr>
          <w:rFonts w:ascii="Times New Roman" w:hAnsi="Times New Roman"/>
        </w:rPr>
      </w:pPr>
      <w:bookmarkStart w:id="160" w:name="_Toc515435511"/>
      <w:bookmarkStart w:id="161" w:name="_Toc512693864"/>
      <w:bookmarkStart w:id="162" w:name="_Toc7284"/>
      <w:bookmarkStart w:id="163" w:name="_Toc12874"/>
      <w:bookmarkStart w:id="164" w:name="_Toc29351"/>
      <w:r>
        <w:rPr>
          <w:rFonts w:hint="eastAsia" w:ascii="Times New Roman" w:hAnsi="Times New Roman"/>
        </w:rPr>
        <w:t>按照赤壁市交投集团盛源道路建筑材料有限公司突发环境事件的严重性、紧急程度和可能波及的范围，突发环境事件预警级别分为Ⅲ级（部门级）、Ⅱ级（厂区级）、I级（厂外级）。预警分级与可能发生的突发环境事故等级相对应，详见下表5-1。</w:t>
      </w:r>
    </w:p>
    <w:p w14:paraId="0BFB6CEA">
      <w:pPr>
        <w:pStyle w:val="31"/>
        <w:rPr>
          <w:rFonts w:hAnsi="Times New Roman" w:eastAsia="宋体"/>
          <w:sz w:val="21"/>
          <w:szCs w:val="21"/>
        </w:rPr>
      </w:pPr>
      <w:bookmarkStart w:id="165" w:name="_Toc20958"/>
      <w:bookmarkStart w:id="166" w:name="_Toc14665"/>
      <w:bookmarkStart w:id="167" w:name="_Toc5984"/>
      <w:r>
        <w:rPr>
          <w:rFonts w:hint="eastAsia" w:hAnsi="Times New Roman" w:eastAsia="宋体"/>
          <w:sz w:val="21"/>
          <w:szCs w:val="21"/>
        </w:rPr>
        <w:t>表5-1  突发环境事件预警分级表</w:t>
      </w:r>
      <w:bookmarkEnd w:id="165"/>
      <w:bookmarkEnd w:id="166"/>
      <w:bookmarkEnd w:id="167"/>
    </w:p>
    <w:tbl>
      <w:tblPr>
        <w:tblStyle w:val="22"/>
        <w:tblW w:w="0" w:type="auto"/>
        <w:tblInd w:w="0" w:type="dxa"/>
        <w:tblBorders>
          <w:top w:val="none" w:color="auto" w:sz="0" w:space="0"/>
          <w:left w:val="none" w:color="auto" w:sz="0" w:space="0"/>
          <w:bottom w:val="none" w:color="auto" w:sz="0"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298"/>
        <w:gridCol w:w="1933"/>
        <w:gridCol w:w="6268"/>
      </w:tblGrid>
      <w:tr w14:paraId="45655313">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c>
          <w:tcPr>
            <w:tcW w:w="1298" w:type="dxa"/>
            <w:tcBorders>
              <w:top w:val="single" w:color="000000" w:sz="12" w:space="0"/>
              <w:bottom w:val="single" w:color="000000" w:sz="12" w:space="0"/>
            </w:tcBorders>
            <w:vAlign w:val="center"/>
          </w:tcPr>
          <w:p w14:paraId="4610F45B">
            <w:pPr>
              <w:autoSpaceDE w:val="0"/>
              <w:autoSpaceDN w:val="0"/>
              <w:adjustRightInd w:val="0"/>
              <w:snapToGrid w:val="0"/>
              <w:jc w:val="center"/>
              <w:rPr>
                <w:rFonts w:ascii="Times New Roman" w:hAnsi="Times New Roman"/>
                <w:szCs w:val="21"/>
              </w:rPr>
            </w:pPr>
            <w:r>
              <w:rPr>
                <w:rFonts w:hint="eastAsia" w:ascii="Times New Roman" w:hAnsi="Times New Roman"/>
                <w:szCs w:val="21"/>
              </w:rPr>
              <w:t>预警级别</w:t>
            </w:r>
          </w:p>
        </w:tc>
        <w:tc>
          <w:tcPr>
            <w:tcW w:w="1933" w:type="dxa"/>
            <w:tcBorders>
              <w:top w:val="single" w:color="000000" w:sz="12" w:space="0"/>
              <w:bottom w:val="single" w:color="000000" w:sz="12" w:space="0"/>
            </w:tcBorders>
            <w:vAlign w:val="center"/>
          </w:tcPr>
          <w:p w14:paraId="218BD326">
            <w:pPr>
              <w:jc w:val="left"/>
              <w:rPr>
                <w:rFonts w:ascii="Times New Roman" w:hAnsi="Times New Roman"/>
                <w:szCs w:val="21"/>
              </w:rPr>
            </w:pPr>
            <w:r>
              <w:rPr>
                <w:rFonts w:hint="eastAsia" w:ascii="Times New Roman" w:hAnsi="Times New Roman"/>
                <w:szCs w:val="21"/>
              </w:rPr>
              <w:t>可能发生的突发环境事件级别</w:t>
            </w:r>
          </w:p>
        </w:tc>
        <w:tc>
          <w:tcPr>
            <w:tcW w:w="6268" w:type="dxa"/>
            <w:tcBorders>
              <w:top w:val="single" w:color="000000" w:sz="12" w:space="0"/>
              <w:bottom w:val="single" w:color="000000" w:sz="12" w:space="0"/>
            </w:tcBorders>
            <w:vAlign w:val="center"/>
          </w:tcPr>
          <w:p w14:paraId="5E5210B8">
            <w:pPr>
              <w:autoSpaceDE w:val="0"/>
              <w:autoSpaceDN w:val="0"/>
              <w:adjustRightInd w:val="0"/>
              <w:snapToGrid w:val="0"/>
              <w:jc w:val="center"/>
              <w:rPr>
                <w:rFonts w:ascii="Times New Roman" w:hAnsi="Times New Roman"/>
                <w:szCs w:val="21"/>
              </w:rPr>
            </w:pPr>
            <w:r>
              <w:rPr>
                <w:rFonts w:hint="eastAsia" w:ascii="Times New Roman" w:hAnsi="Times New Roman"/>
                <w:szCs w:val="21"/>
              </w:rPr>
              <w:t>事故危害程度及影响范围特征</w:t>
            </w:r>
          </w:p>
        </w:tc>
      </w:tr>
      <w:tr w14:paraId="34B08EAC">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c>
          <w:tcPr>
            <w:tcW w:w="1298" w:type="dxa"/>
            <w:tcBorders>
              <w:top w:val="single" w:color="000000" w:sz="12" w:space="0"/>
            </w:tcBorders>
            <w:vAlign w:val="center"/>
          </w:tcPr>
          <w:p w14:paraId="5890704A">
            <w:pPr>
              <w:jc w:val="left"/>
              <w:rPr>
                <w:rFonts w:ascii="Times New Roman" w:hAnsi="Times New Roman"/>
                <w:szCs w:val="21"/>
              </w:rPr>
            </w:pPr>
            <w:r>
              <w:rPr>
                <w:rFonts w:hint="eastAsia" w:ascii="Times New Roman" w:hAnsi="Times New Roman"/>
                <w:szCs w:val="21"/>
              </w:rPr>
              <w:t>Ⅲ级（部门级）预警</w:t>
            </w:r>
          </w:p>
        </w:tc>
        <w:tc>
          <w:tcPr>
            <w:tcW w:w="1933" w:type="dxa"/>
            <w:tcBorders>
              <w:top w:val="single" w:color="000000" w:sz="12" w:space="0"/>
            </w:tcBorders>
            <w:vAlign w:val="center"/>
          </w:tcPr>
          <w:p w14:paraId="345E6C97">
            <w:pPr>
              <w:jc w:val="left"/>
              <w:rPr>
                <w:rFonts w:ascii="Times New Roman" w:hAnsi="Times New Roman"/>
                <w:szCs w:val="21"/>
              </w:rPr>
            </w:pPr>
            <w:r>
              <w:rPr>
                <w:rFonts w:hint="eastAsia" w:ascii="Times New Roman" w:hAnsi="Times New Roman"/>
                <w:szCs w:val="21"/>
              </w:rPr>
              <w:t>Ⅲ级（工位级）突发环境事件</w:t>
            </w:r>
          </w:p>
        </w:tc>
        <w:tc>
          <w:tcPr>
            <w:tcW w:w="6268" w:type="dxa"/>
            <w:tcBorders>
              <w:top w:val="single" w:color="000000" w:sz="12" w:space="0"/>
            </w:tcBorders>
            <w:vAlign w:val="center"/>
          </w:tcPr>
          <w:p w14:paraId="6CF45C57">
            <w:pPr>
              <w:jc w:val="left"/>
              <w:rPr>
                <w:rFonts w:ascii="Times New Roman" w:hAnsi="Times New Roman"/>
                <w:szCs w:val="21"/>
              </w:rPr>
            </w:pPr>
            <w:r>
              <w:rPr>
                <w:rFonts w:hint="eastAsia" w:ascii="Times New Roman" w:hAnsi="Times New Roman"/>
                <w:szCs w:val="21"/>
              </w:rPr>
              <w:t>事故危害一般，只限于个别操作岗位：</w:t>
            </w:r>
          </w:p>
          <w:p w14:paraId="53667A73">
            <w:pPr>
              <w:jc w:val="left"/>
              <w:rPr>
                <w:rFonts w:ascii="Times New Roman" w:hAnsi="Times New Roman"/>
                <w:szCs w:val="21"/>
              </w:rPr>
            </w:pPr>
            <w:r>
              <w:rPr>
                <w:rFonts w:hint="eastAsia" w:ascii="Times New Roman" w:hAnsi="Times New Roman"/>
                <w:szCs w:val="21"/>
              </w:rPr>
              <w:t>①、清理空桶过程发生泄漏；</w:t>
            </w:r>
          </w:p>
          <w:p w14:paraId="095406B1">
            <w:pPr>
              <w:pStyle w:val="2"/>
              <w:rPr>
                <w:rFonts w:ascii="Times New Roman" w:hAnsi="Times New Roman" w:cs="Times New Roman"/>
                <w:sz w:val="21"/>
                <w:szCs w:val="21"/>
              </w:rPr>
            </w:pPr>
            <w:r>
              <w:rPr>
                <w:rFonts w:hint="eastAsia" w:ascii="Times New Roman" w:hAnsi="Times New Roman" w:cs="Times New Roman"/>
                <w:sz w:val="21"/>
                <w:szCs w:val="21"/>
              </w:rPr>
              <w:t>②、污水处理站运行发生故障；</w:t>
            </w:r>
          </w:p>
          <w:p w14:paraId="3275B1B8">
            <w:pPr>
              <w:pStyle w:val="2"/>
              <w:rPr>
                <w:rFonts w:ascii="Times New Roman" w:hAnsi="Times New Roman" w:cs="Times New Roman"/>
                <w:sz w:val="21"/>
                <w:szCs w:val="21"/>
              </w:rPr>
            </w:pPr>
            <w:r>
              <w:rPr>
                <w:rFonts w:hint="eastAsia" w:ascii="Times New Roman" w:hAnsi="Times New Roman" w:cs="Times New Roman"/>
                <w:sz w:val="21"/>
                <w:szCs w:val="21"/>
              </w:rPr>
              <w:t>③、废气处理设施发生故障。</w:t>
            </w:r>
          </w:p>
        </w:tc>
      </w:tr>
      <w:tr w14:paraId="41A34A4F">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692" w:hRule="atLeast"/>
        </w:trPr>
        <w:tc>
          <w:tcPr>
            <w:tcW w:w="1298" w:type="dxa"/>
            <w:vAlign w:val="center"/>
          </w:tcPr>
          <w:p w14:paraId="33D4A2BD">
            <w:pPr>
              <w:jc w:val="left"/>
              <w:rPr>
                <w:rFonts w:ascii="Times New Roman" w:hAnsi="Times New Roman"/>
                <w:szCs w:val="21"/>
              </w:rPr>
            </w:pPr>
            <w:r>
              <w:rPr>
                <w:rFonts w:hint="eastAsia" w:ascii="Times New Roman" w:hAnsi="Times New Roman"/>
                <w:szCs w:val="21"/>
              </w:rPr>
              <w:t>Ⅱ级（厂区级）预警</w:t>
            </w:r>
          </w:p>
        </w:tc>
        <w:tc>
          <w:tcPr>
            <w:tcW w:w="1933" w:type="dxa"/>
            <w:vAlign w:val="center"/>
          </w:tcPr>
          <w:p w14:paraId="70BAE85E">
            <w:pPr>
              <w:jc w:val="left"/>
              <w:rPr>
                <w:rFonts w:ascii="Times New Roman" w:hAnsi="Times New Roman"/>
                <w:szCs w:val="21"/>
              </w:rPr>
            </w:pPr>
            <w:r>
              <w:rPr>
                <w:rFonts w:hint="eastAsia" w:ascii="Times New Roman" w:hAnsi="Times New Roman"/>
                <w:szCs w:val="21"/>
              </w:rPr>
              <w:t>Ⅱ级（厂区级）突发环境事件</w:t>
            </w:r>
          </w:p>
        </w:tc>
        <w:tc>
          <w:tcPr>
            <w:tcW w:w="6268" w:type="dxa"/>
            <w:vAlign w:val="center"/>
          </w:tcPr>
          <w:p w14:paraId="1EF5726D">
            <w:pPr>
              <w:jc w:val="left"/>
              <w:rPr>
                <w:rFonts w:ascii="Times New Roman" w:hAnsi="Times New Roman"/>
                <w:szCs w:val="21"/>
              </w:rPr>
            </w:pPr>
            <w:r>
              <w:rPr>
                <w:rFonts w:hint="eastAsia" w:ascii="Times New Roman" w:hAnsi="Times New Roman"/>
                <w:szCs w:val="21"/>
              </w:rPr>
              <w:t>事故危害较重，影响范围未超出厂区：</w:t>
            </w:r>
          </w:p>
          <w:p w14:paraId="7F789137">
            <w:pPr>
              <w:jc w:val="left"/>
              <w:rPr>
                <w:rFonts w:ascii="Times New Roman" w:hAnsi="Times New Roman"/>
                <w:szCs w:val="21"/>
              </w:rPr>
            </w:pPr>
            <w:r>
              <w:rPr>
                <w:rFonts w:hint="eastAsia" w:ascii="Times New Roman" w:hAnsi="Times New Roman"/>
                <w:szCs w:val="21"/>
              </w:rPr>
              <w:t>①、危险化学品仓库运输到车间使用过程发生强酸的泄漏，但泄漏液未出厂区；</w:t>
            </w:r>
          </w:p>
          <w:p w14:paraId="77BC1E43">
            <w:pPr>
              <w:autoSpaceDE w:val="0"/>
              <w:autoSpaceDN w:val="0"/>
              <w:adjustRightInd w:val="0"/>
              <w:snapToGrid w:val="0"/>
              <w:rPr>
                <w:rFonts w:ascii="Times New Roman" w:hAnsi="Times New Roman"/>
                <w:szCs w:val="21"/>
              </w:rPr>
            </w:pPr>
            <w:r>
              <w:rPr>
                <w:rFonts w:hint="eastAsia" w:ascii="Times New Roman" w:hAnsi="Times New Roman"/>
                <w:szCs w:val="21"/>
              </w:rPr>
              <w:t>②、污水收集处理设施超负荷运行，但外排污水能达标；</w:t>
            </w:r>
          </w:p>
          <w:p w14:paraId="10686924">
            <w:pPr>
              <w:pStyle w:val="2"/>
              <w:rPr>
                <w:rFonts w:ascii="Times New Roman" w:hAnsi="Times New Roman" w:cs="Times New Roman"/>
                <w:sz w:val="21"/>
                <w:szCs w:val="21"/>
              </w:rPr>
            </w:pPr>
            <w:r>
              <w:rPr>
                <w:rFonts w:hint="eastAsia" w:ascii="Times New Roman" w:hAnsi="Times New Roman" w:cs="Times New Roman"/>
                <w:sz w:val="21"/>
                <w:szCs w:val="21"/>
              </w:rPr>
              <w:t>③、危化品泄漏导致厂区大气环境污染。</w:t>
            </w:r>
          </w:p>
        </w:tc>
      </w:tr>
      <w:tr w14:paraId="4F4A1210">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c>
          <w:tcPr>
            <w:tcW w:w="1298" w:type="dxa"/>
            <w:vAlign w:val="center"/>
          </w:tcPr>
          <w:p w14:paraId="0A74C703">
            <w:pPr>
              <w:jc w:val="left"/>
              <w:rPr>
                <w:rFonts w:ascii="Times New Roman" w:hAnsi="Times New Roman"/>
                <w:szCs w:val="21"/>
              </w:rPr>
            </w:pPr>
            <w:r>
              <w:rPr>
                <w:rFonts w:hint="eastAsia" w:ascii="Times New Roman" w:hAnsi="Times New Roman"/>
                <w:szCs w:val="21"/>
              </w:rPr>
              <w:t>Ⅰ级（厂外级别）预警</w:t>
            </w:r>
          </w:p>
        </w:tc>
        <w:tc>
          <w:tcPr>
            <w:tcW w:w="1933" w:type="dxa"/>
            <w:vAlign w:val="center"/>
          </w:tcPr>
          <w:p w14:paraId="3D000D0D">
            <w:pPr>
              <w:jc w:val="left"/>
              <w:rPr>
                <w:rFonts w:ascii="Times New Roman" w:hAnsi="Times New Roman"/>
                <w:szCs w:val="21"/>
              </w:rPr>
            </w:pPr>
            <w:r>
              <w:rPr>
                <w:rFonts w:hint="eastAsia" w:ascii="Times New Roman" w:hAnsi="Times New Roman"/>
                <w:szCs w:val="21"/>
              </w:rPr>
              <w:t>Ⅰ级（流域级）突发环境事件</w:t>
            </w:r>
          </w:p>
        </w:tc>
        <w:tc>
          <w:tcPr>
            <w:tcW w:w="6268" w:type="dxa"/>
            <w:vAlign w:val="center"/>
          </w:tcPr>
          <w:p w14:paraId="6CC50B42">
            <w:pPr>
              <w:jc w:val="left"/>
              <w:rPr>
                <w:rFonts w:ascii="Times New Roman" w:hAnsi="Times New Roman"/>
                <w:szCs w:val="21"/>
              </w:rPr>
            </w:pPr>
            <w:r>
              <w:rPr>
                <w:rFonts w:hint="eastAsia" w:ascii="Times New Roman" w:hAnsi="Times New Roman"/>
                <w:szCs w:val="21"/>
              </w:rPr>
              <w:t>事故危害严重，对厂区外环境产生影响：</w:t>
            </w:r>
          </w:p>
          <w:p w14:paraId="2710710F">
            <w:pPr>
              <w:jc w:val="left"/>
              <w:rPr>
                <w:rFonts w:ascii="Times New Roman" w:hAnsi="Times New Roman"/>
                <w:szCs w:val="21"/>
              </w:rPr>
            </w:pPr>
            <w:r>
              <w:rPr>
                <w:rFonts w:hint="eastAsia" w:ascii="Times New Roman" w:hAnsi="Times New Roman"/>
                <w:szCs w:val="21"/>
              </w:rPr>
              <w:t>①、危险化学品发生泄漏、火灾事件；</w:t>
            </w:r>
          </w:p>
          <w:p w14:paraId="5CE824A5">
            <w:pPr>
              <w:jc w:val="left"/>
              <w:rPr>
                <w:rFonts w:ascii="Times New Roman" w:hAnsi="Times New Roman"/>
                <w:szCs w:val="21"/>
              </w:rPr>
            </w:pPr>
            <w:r>
              <w:rPr>
                <w:rFonts w:hint="eastAsia" w:ascii="Times New Roman" w:hAnsi="Times New Roman"/>
                <w:szCs w:val="21"/>
              </w:rPr>
              <w:t>②、污水收集处理设施超负荷运行或失效，出现外排污水超标，对下游水环境造成污染；</w:t>
            </w:r>
          </w:p>
          <w:p w14:paraId="00DDA4F6">
            <w:pPr>
              <w:pStyle w:val="2"/>
              <w:rPr>
                <w:rFonts w:ascii="Times New Roman" w:hAnsi="Times New Roman" w:cs="Times New Roman"/>
                <w:sz w:val="21"/>
                <w:szCs w:val="21"/>
              </w:rPr>
            </w:pPr>
            <w:r>
              <w:rPr>
                <w:rFonts w:hint="eastAsia" w:ascii="Times New Roman" w:hAnsi="Times New Roman" w:cs="Times New Roman"/>
                <w:sz w:val="21"/>
                <w:szCs w:val="21"/>
              </w:rPr>
              <w:t>③、危化品泄漏导致附近区域大气环境污染。</w:t>
            </w:r>
          </w:p>
        </w:tc>
      </w:tr>
      <w:tr w14:paraId="3B1B2F60">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6" w:hRule="atLeast"/>
        </w:trPr>
        <w:tc>
          <w:tcPr>
            <w:tcW w:w="9499" w:type="dxa"/>
            <w:gridSpan w:val="3"/>
            <w:tcBorders>
              <w:bottom w:val="single" w:color="000000" w:sz="12" w:space="0"/>
            </w:tcBorders>
            <w:vAlign w:val="center"/>
          </w:tcPr>
          <w:p w14:paraId="40244395">
            <w:pPr>
              <w:autoSpaceDE w:val="0"/>
              <w:autoSpaceDN w:val="0"/>
              <w:adjustRightInd w:val="0"/>
              <w:snapToGrid w:val="0"/>
              <w:jc w:val="center"/>
              <w:rPr>
                <w:rFonts w:ascii="Times New Roman" w:hAnsi="Times New Roman"/>
                <w:szCs w:val="21"/>
              </w:rPr>
            </w:pPr>
            <w:r>
              <w:rPr>
                <w:rFonts w:hint="eastAsia" w:ascii="Times New Roman" w:hAnsi="Times New Roman"/>
                <w:szCs w:val="21"/>
              </w:rPr>
              <w:t>备注：可能发生不同等级突发环境事件时，取较高等级。</w:t>
            </w:r>
          </w:p>
        </w:tc>
      </w:tr>
    </w:tbl>
    <w:p w14:paraId="3D8250E0">
      <w:pPr>
        <w:spacing w:line="360" w:lineRule="auto"/>
        <w:outlineLvl w:val="2"/>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3</w:t>
      </w:r>
      <w:r>
        <w:rPr>
          <w:rFonts w:ascii="Times New Roman" w:hAnsi="Times New Roman" w:eastAsia="宋体" w:cs="Times New Roman"/>
          <w:b/>
          <w:bCs/>
          <w:sz w:val="24"/>
        </w:rPr>
        <w:t xml:space="preserve"> 事故初判</w:t>
      </w:r>
      <w:bookmarkEnd w:id="160"/>
      <w:bookmarkEnd w:id="161"/>
      <w:bookmarkEnd w:id="162"/>
      <w:bookmarkEnd w:id="163"/>
      <w:bookmarkEnd w:id="164"/>
    </w:p>
    <w:p w14:paraId="497B4853">
      <w:pPr>
        <w:pStyle w:val="51"/>
        <w:ind w:firstLine="480"/>
        <w:rPr>
          <w:rFonts w:ascii="Times New Roman" w:hAnsi="Times New Roman" w:eastAsia="宋体" w:cs="Times New Roman"/>
        </w:rPr>
      </w:pPr>
      <w:r>
        <w:rPr>
          <w:rFonts w:ascii="Times New Roman" w:hAnsi="Times New Roman" w:eastAsia="宋体" w:cs="Times New Roman"/>
        </w:rPr>
        <w:t>如果发生以上情形之一时，由车间负责人初步判定事态发展趋势以及可能发生的事故，并与公司的应急指挥中心办公室及时报告，应急指挥中心办公室值班领导可咨询专家后请示应急</w:t>
      </w:r>
      <w:r>
        <w:rPr>
          <w:rFonts w:hint="eastAsia" w:ascii="Times New Roman" w:hAnsi="Times New Roman" w:eastAsia="宋体" w:cs="Times New Roman"/>
        </w:rPr>
        <w:t>总指挥</w:t>
      </w:r>
      <w:r>
        <w:rPr>
          <w:rFonts w:ascii="Times New Roman" w:hAnsi="Times New Roman" w:eastAsia="宋体" w:cs="Times New Roman"/>
        </w:rPr>
        <w:t>，以便事故发生时及时启动相应的应急响应。</w:t>
      </w:r>
    </w:p>
    <w:p w14:paraId="2F930907">
      <w:pPr>
        <w:spacing w:line="360" w:lineRule="auto"/>
        <w:outlineLvl w:val="2"/>
        <w:rPr>
          <w:rFonts w:ascii="Times New Roman" w:hAnsi="Times New Roman" w:eastAsia="宋体" w:cs="Times New Roman"/>
          <w:b/>
          <w:bCs/>
          <w:sz w:val="24"/>
        </w:rPr>
      </w:pPr>
      <w:bookmarkStart w:id="168" w:name="_Toc18855"/>
      <w:bookmarkStart w:id="169" w:name="_Toc515435512"/>
      <w:bookmarkStart w:id="170" w:name="_Toc29562"/>
      <w:bookmarkStart w:id="171" w:name="_Toc28981"/>
      <w:bookmarkStart w:id="172" w:name="_Toc512693865"/>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4</w:t>
      </w:r>
      <w:r>
        <w:rPr>
          <w:rFonts w:ascii="Times New Roman" w:hAnsi="Times New Roman" w:eastAsia="宋体" w:cs="Times New Roman"/>
          <w:b/>
          <w:bCs/>
          <w:sz w:val="24"/>
        </w:rPr>
        <w:t xml:space="preserve"> 预警方式</w:t>
      </w:r>
      <w:bookmarkEnd w:id="168"/>
      <w:bookmarkEnd w:id="169"/>
      <w:bookmarkEnd w:id="170"/>
      <w:bookmarkEnd w:id="171"/>
      <w:bookmarkEnd w:id="172"/>
    </w:p>
    <w:p w14:paraId="0CDFBFFE">
      <w:pPr>
        <w:pStyle w:val="51"/>
        <w:ind w:firstLine="480"/>
        <w:rPr>
          <w:rFonts w:ascii="Times New Roman" w:hAnsi="Times New Roman" w:eastAsia="宋体" w:cs="Times New Roman"/>
        </w:rPr>
      </w:pPr>
      <w:r>
        <w:rPr>
          <w:rFonts w:ascii="Times New Roman" w:hAnsi="Times New Roman" w:eastAsia="宋体" w:cs="Times New Roman"/>
        </w:rPr>
        <w:t>预警方式主要内容有通讯信息传递工具，即电话、广播、警铃；通讯工具的维修人员要保证通讯工具的畅通、完好，以使环境风险预警信息能快速、准确的传递，具体措施：</w:t>
      </w:r>
    </w:p>
    <w:p w14:paraId="0438E944">
      <w:pPr>
        <w:pStyle w:val="51"/>
        <w:ind w:firstLine="480"/>
        <w:rPr>
          <w:rFonts w:ascii="Times New Roman" w:hAnsi="Times New Roman" w:eastAsia="宋体" w:cs="Times New Roman"/>
        </w:rPr>
      </w:pPr>
      <w:r>
        <w:rPr>
          <w:rFonts w:ascii="Times New Roman" w:hAnsi="Times New Roman" w:eastAsia="宋体" w:cs="Times New Roman"/>
        </w:rPr>
        <w:t>一般危险事件采用固定电话、手机、对讲机；</w:t>
      </w:r>
    </w:p>
    <w:p w14:paraId="02391E7E">
      <w:pPr>
        <w:pStyle w:val="51"/>
        <w:ind w:firstLine="480"/>
        <w:rPr>
          <w:rFonts w:ascii="Times New Roman" w:hAnsi="Times New Roman" w:eastAsia="宋体" w:cs="Times New Roman"/>
        </w:rPr>
      </w:pPr>
      <w:r>
        <w:rPr>
          <w:rFonts w:ascii="Times New Roman" w:hAnsi="Times New Roman" w:eastAsia="宋体" w:cs="Times New Roman"/>
        </w:rPr>
        <w:t>较大和重大事件采用手机、对讲机、警铃、广播；</w:t>
      </w:r>
    </w:p>
    <w:p w14:paraId="16453061">
      <w:pPr>
        <w:pStyle w:val="51"/>
        <w:ind w:firstLine="480"/>
        <w:rPr>
          <w:rFonts w:ascii="Times New Roman" w:hAnsi="Times New Roman" w:eastAsia="宋体" w:cs="Times New Roman"/>
        </w:rPr>
      </w:pPr>
      <w:r>
        <w:rPr>
          <w:rFonts w:ascii="Times New Roman" w:hAnsi="Times New Roman" w:eastAsia="宋体" w:cs="Times New Roman"/>
        </w:rPr>
        <w:t>若是火灾、爆炸等事故采用警铃、广播、火警电话。</w:t>
      </w:r>
    </w:p>
    <w:p w14:paraId="23C7722E">
      <w:pPr>
        <w:spacing w:line="360" w:lineRule="auto"/>
        <w:outlineLvl w:val="2"/>
        <w:rPr>
          <w:rFonts w:ascii="Times New Roman" w:hAnsi="Times New Roman" w:eastAsia="宋体" w:cs="Times New Roman"/>
          <w:b/>
          <w:bCs/>
          <w:sz w:val="24"/>
        </w:rPr>
      </w:pPr>
      <w:bookmarkStart w:id="173" w:name="_Toc19054"/>
      <w:bookmarkStart w:id="174" w:name="_Toc515435513"/>
      <w:bookmarkStart w:id="175" w:name="_Toc801"/>
      <w:bookmarkStart w:id="176" w:name="_Toc6671"/>
      <w:bookmarkStart w:id="177" w:name="_Toc512693866"/>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5</w:t>
      </w:r>
      <w:r>
        <w:rPr>
          <w:rFonts w:ascii="Times New Roman" w:hAnsi="Times New Roman" w:eastAsia="宋体" w:cs="Times New Roman"/>
          <w:b/>
          <w:bCs/>
          <w:sz w:val="24"/>
        </w:rPr>
        <w:t xml:space="preserve"> 预警报告程序</w:t>
      </w:r>
      <w:bookmarkEnd w:id="173"/>
      <w:bookmarkEnd w:id="174"/>
      <w:bookmarkEnd w:id="175"/>
      <w:bookmarkEnd w:id="176"/>
      <w:bookmarkEnd w:id="177"/>
    </w:p>
    <w:p w14:paraId="3FFB6AF2">
      <w:pPr>
        <w:pStyle w:val="51"/>
        <w:ind w:firstLine="480"/>
        <w:rPr>
          <w:rFonts w:ascii="Times New Roman" w:hAnsi="Times New Roman" w:eastAsia="宋体" w:cs="Times New Roman"/>
        </w:rPr>
      </w:pPr>
      <w:r>
        <w:rPr>
          <w:rFonts w:ascii="Times New Roman" w:hAnsi="Times New Roman" w:eastAsia="宋体" w:cs="Times New Roman"/>
        </w:rPr>
        <w:t>预警方式依据初步判断的预警级别，采用以下报告程序：</w:t>
      </w:r>
    </w:p>
    <w:p w14:paraId="712C0650">
      <w:pPr>
        <w:pStyle w:val="51"/>
        <w:ind w:firstLine="480"/>
        <w:rPr>
          <w:rFonts w:ascii="Times New Roman" w:hAnsi="Times New Roman" w:eastAsia="宋体" w:cs="Times New Roman"/>
        </w:rPr>
      </w:pPr>
      <w:r>
        <w:rPr>
          <w:rFonts w:ascii="Times New Roman" w:hAnsi="Times New Roman" w:eastAsia="宋体" w:cs="Times New Roman"/>
        </w:rPr>
        <w:t>（1）事故的最先发现者或现场负责人员应立即将事故情况向应急指挥中心办公室汇报，汇报的内容包括事故地点、人员伤亡、事故概况；</w:t>
      </w:r>
    </w:p>
    <w:p w14:paraId="734AFEBC">
      <w:pPr>
        <w:pStyle w:val="51"/>
        <w:ind w:firstLine="480"/>
        <w:rPr>
          <w:rFonts w:ascii="Times New Roman" w:hAnsi="Times New Roman" w:eastAsia="宋体" w:cs="Times New Roman"/>
        </w:rPr>
      </w:pPr>
      <w:r>
        <w:rPr>
          <w:rFonts w:ascii="Times New Roman" w:hAnsi="Times New Roman" w:eastAsia="宋体" w:cs="Times New Roman"/>
        </w:rPr>
        <w:t>（2）现场负责人员应立即根据规程采取必要措施，组织进行抢救，并根据现场情况，做出妥善的工艺处理以免事态扩大；</w:t>
      </w:r>
    </w:p>
    <w:p w14:paraId="3F490E62">
      <w:pPr>
        <w:pStyle w:val="51"/>
        <w:ind w:firstLine="480"/>
        <w:rPr>
          <w:rFonts w:ascii="Times New Roman" w:hAnsi="Times New Roman" w:eastAsia="宋体" w:cs="Times New Roman"/>
        </w:rPr>
      </w:pPr>
      <w:r>
        <w:rPr>
          <w:rFonts w:ascii="Times New Roman" w:hAnsi="Times New Roman" w:eastAsia="宋体" w:cs="Times New Roman"/>
        </w:rPr>
        <w:t>（3）应急指挥中心办公室接到事故报告后，应向应急</w:t>
      </w:r>
      <w:r>
        <w:rPr>
          <w:rFonts w:hint="eastAsia" w:ascii="Times New Roman" w:hAnsi="Times New Roman" w:eastAsia="宋体" w:cs="Times New Roman"/>
        </w:rPr>
        <w:t>总指挥</w:t>
      </w:r>
      <w:r>
        <w:rPr>
          <w:rFonts w:ascii="Times New Roman" w:hAnsi="Times New Roman" w:eastAsia="宋体" w:cs="Times New Roman"/>
        </w:rPr>
        <w:t>报告，并通知</w:t>
      </w:r>
      <w:r>
        <w:rPr>
          <w:rFonts w:hint="eastAsia" w:ascii="Times New Roman" w:hAnsi="Times New Roman" w:cs="Times New Roman"/>
        </w:rPr>
        <w:t>应急副总指挥</w:t>
      </w:r>
      <w:r>
        <w:rPr>
          <w:rFonts w:ascii="Times New Roman" w:hAnsi="Times New Roman" w:eastAsia="宋体" w:cs="Times New Roman"/>
        </w:rPr>
        <w:t>赶赴现场，应急</w:t>
      </w:r>
      <w:r>
        <w:rPr>
          <w:rFonts w:hint="eastAsia" w:ascii="Times New Roman" w:hAnsi="Times New Roman" w:cs="Times New Roman"/>
        </w:rPr>
        <w:t>总指挥</w:t>
      </w:r>
      <w:r>
        <w:rPr>
          <w:rFonts w:ascii="Times New Roman" w:hAnsi="Times New Roman" w:eastAsia="宋体" w:cs="Times New Roman"/>
        </w:rPr>
        <w:t>根据事故的严重性，决定是否启动突发环境事故应急预案，如发生一般以上突发性环境污染事件，应急</w:t>
      </w:r>
      <w:r>
        <w:rPr>
          <w:rFonts w:hint="eastAsia" w:ascii="Times New Roman" w:hAnsi="Times New Roman" w:eastAsia="宋体" w:cs="Times New Roman"/>
        </w:rPr>
        <w:t>总指挥</w:t>
      </w:r>
      <w:r>
        <w:rPr>
          <w:rFonts w:ascii="Times New Roman" w:hAnsi="Times New Roman" w:eastAsia="宋体" w:cs="Times New Roman"/>
        </w:rPr>
        <w:t>应赴现场组织指挥，并启动环境事故应急预案，成立指挥部，组织事故处理，力争将事故损失降低到最小程度，同时将事故情况及时向上级有关部门报告。</w:t>
      </w:r>
    </w:p>
    <w:p w14:paraId="7AC5C1BA">
      <w:pPr>
        <w:spacing w:line="360" w:lineRule="auto"/>
        <w:ind w:firstLine="480" w:firstLineChars="200"/>
        <w:rPr>
          <w:rFonts w:ascii="Times New Roman" w:hAnsi="Times New Roman" w:cs="Times New Roman"/>
          <w:sz w:val="24"/>
        </w:rPr>
      </w:pPr>
      <w:r>
        <w:rPr>
          <w:rFonts w:ascii="Times New Roman" w:hAnsi="Times New Roman" w:cs="Times New Roman"/>
          <w:sz w:val="24"/>
        </w:rPr>
        <w:t>（4）如需组织内部消防、医疗力量参与救护，应由应急指挥中心协调各相关部门及时与医疗救护组、消防中队取得联系，通知相关人员迅速赶赴现场，参与救护。拨打119（火警）、120（急救），请求支援。 </w:t>
      </w:r>
      <w:bookmarkEnd w:id="152"/>
    </w:p>
    <w:p w14:paraId="3D8AFBFD">
      <w:pPr>
        <w:spacing w:line="360" w:lineRule="auto"/>
        <w:outlineLvl w:val="1"/>
        <w:rPr>
          <w:rFonts w:ascii="Times New Roman" w:hAnsi="Times New Roman" w:eastAsia="宋体" w:cs="Times New Roman"/>
          <w:b/>
          <w:bCs/>
          <w:sz w:val="28"/>
          <w:szCs w:val="28"/>
        </w:rPr>
      </w:pPr>
      <w:bookmarkStart w:id="178" w:name="_Toc7559"/>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w:t>
      </w:r>
      <w:bookmarkEnd w:id="150"/>
      <w:bookmarkStart w:id="179" w:name="_Toc3513"/>
      <w:r>
        <w:rPr>
          <w:rFonts w:ascii="Times New Roman" w:hAnsi="Times New Roman" w:eastAsia="宋体" w:cs="Times New Roman"/>
          <w:b/>
          <w:bCs/>
          <w:sz w:val="28"/>
          <w:szCs w:val="28"/>
        </w:rPr>
        <w:t>3预警</w:t>
      </w:r>
      <w:r>
        <w:rPr>
          <w:rFonts w:hint="eastAsia" w:ascii="Times New Roman" w:hAnsi="Times New Roman" w:eastAsia="宋体" w:cs="Times New Roman"/>
          <w:b/>
          <w:bCs/>
          <w:sz w:val="28"/>
          <w:szCs w:val="28"/>
        </w:rPr>
        <w:t>发布与解除</w:t>
      </w:r>
      <w:bookmarkEnd w:id="178"/>
    </w:p>
    <w:bookmarkEnd w:id="179"/>
    <w:p w14:paraId="3BEA0BD9">
      <w:pPr>
        <w:spacing w:line="360" w:lineRule="auto"/>
        <w:outlineLvl w:val="2"/>
        <w:rPr>
          <w:rFonts w:ascii="Times New Roman" w:hAnsi="Times New Roman" w:eastAsia="宋体" w:cs="Times New Roman"/>
          <w:b/>
          <w:bCs/>
          <w:sz w:val="24"/>
        </w:rPr>
      </w:pPr>
      <w:bookmarkStart w:id="180" w:name="_Toc10333"/>
      <w:bookmarkStart w:id="181" w:name="_Toc515435515"/>
      <w:bookmarkStart w:id="182" w:name="_Toc25971"/>
      <w:bookmarkStart w:id="183" w:name="_Toc8855"/>
      <w:r>
        <w:rPr>
          <w:rFonts w:hint="eastAsia" w:ascii="Times New Roman" w:hAnsi="Times New Roman" w:eastAsia="宋体" w:cs="Times New Roman"/>
          <w:b/>
          <w:bCs/>
          <w:sz w:val="24"/>
        </w:rPr>
        <w:t>5</w:t>
      </w:r>
      <w:r>
        <w:rPr>
          <w:rFonts w:ascii="Times New Roman" w:hAnsi="Times New Roman" w:eastAsia="宋体" w:cs="Times New Roman"/>
          <w:b/>
          <w:bCs/>
          <w:sz w:val="24"/>
        </w:rPr>
        <w:t>.3.1 预警发布</w:t>
      </w:r>
      <w:bookmarkEnd w:id="180"/>
      <w:bookmarkEnd w:id="181"/>
      <w:bookmarkEnd w:id="182"/>
      <w:bookmarkEnd w:id="183"/>
    </w:p>
    <w:p w14:paraId="3832EEFA">
      <w:pPr>
        <w:pStyle w:val="51"/>
        <w:ind w:firstLine="480"/>
        <w:rPr>
          <w:rFonts w:ascii="Times New Roman" w:hAnsi="Times New Roman" w:eastAsia="宋体" w:cs="Times New Roman"/>
        </w:rPr>
      </w:pPr>
      <w:r>
        <w:rPr>
          <w:rFonts w:ascii="Times New Roman" w:hAnsi="Times New Roman" w:eastAsia="宋体" w:cs="Times New Roman"/>
        </w:rPr>
        <w:t>预警信息经公司应急救援指挥部收集，经应急救援指挥部批准发布。</w:t>
      </w:r>
    </w:p>
    <w:p w14:paraId="4BFEEF42">
      <w:pPr>
        <w:spacing w:line="360" w:lineRule="auto"/>
        <w:outlineLvl w:val="2"/>
        <w:rPr>
          <w:rFonts w:ascii="Times New Roman" w:hAnsi="Times New Roman" w:eastAsia="宋体" w:cs="Times New Roman"/>
          <w:b/>
          <w:bCs/>
          <w:sz w:val="24"/>
        </w:rPr>
      </w:pPr>
      <w:bookmarkStart w:id="184" w:name="_Toc13299"/>
      <w:bookmarkStart w:id="185" w:name="_Toc9485"/>
      <w:bookmarkStart w:id="186" w:name="_Toc25491"/>
      <w:bookmarkStart w:id="187" w:name="_Toc515435516"/>
      <w:r>
        <w:rPr>
          <w:rFonts w:hint="eastAsia" w:ascii="Times New Roman" w:hAnsi="Times New Roman" w:eastAsia="宋体" w:cs="Times New Roman"/>
          <w:b/>
          <w:bCs/>
          <w:sz w:val="24"/>
        </w:rPr>
        <w:t>5</w:t>
      </w:r>
      <w:r>
        <w:rPr>
          <w:rFonts w:ascii="Times New Roman" w:hAnsi="Times New Roman" w:eastAsia="宋体" w:cs="Times New Roman"/>
          <w:b/>
          <w:bCs/>
          <w:sz w:val="24"/>
        </w:rPr>
        <w:t>.3.2 预警解除</w:t>
      </w:r>
      <w:bookmarkEnd w:id="184"/>
      <w:bookmarkEnd w:id="185"/>
      <w:bookmarkEnd w:id="186"/>
      <w:bookmarkEnd w:id="187"/>
    </w:p>
    <w:p w14:paraId="398B4CF0">
      <w:pPr>
        <w:pStyle w:val="51"/>
        <w:ind w:firstLine="480"/>
        <w:rPr>
          <w:rFonts w:ascii="Times New Roman" w:hAnsi="Times New Roman" w:eastAsia="宋体" w:cs="Times New Roman"/>
        </w:rPr>
      </w:pPr>
      <w:r>
        <w:rPr>
          <w:rFonts w:ascii="Times New Roman" w:hAnsi="Times New Roman" w:eastAsia="宋体" w:cs="Times New Roman"/>
        </w:rPr>
        <w:t>污染事故得到控制，应急救援指挥部下达预警警报解除命令。组织关闭警报，通过电话、对讲机等通讯方式宣布预警解除命令，通知内部各部门解除警戒，进入</w:t>
      </w:r>
      <w:r>
        <w:rPr>
          <w:rFonts w:hint="eastAsia" w:ascii="Times New Roman" w:hAnsi="Times New Roman" w:eastAsia="宋体" w:cs="Times New Roman"/>
        </w:rPr>
        <w:t>后期处置</w:t>
      </w:r>
      <w:r>
        <w:rPr>
          <w:rFonts w:ascii="Times New Roman" w:hAnsi="Times New Roman" w:eastAsia="宋体" w:cs="Times New Roman"/>
        </w:rPr>
        <w:t>阶段。</w:t>
      </w:r>
    </w:p>
    <w:p w14:paraId="4852F757">
      <w:pPr>
        <w:pStyle w:val="51"/>
        <w:ind w:firstLine="480"/>
        <w:rPr>
          <w:rFonts w:ascii="Times New Roman" w:hAnsi="Times New Roman" w:eastAsia="宋体" w:cs="Times New Roman"/>
        </w:rPr>
      </w:pPr>
      <w:r>
        <w:rPr>
          <w:rFonts w:ascii="Times New Roman" w:hAnsi="Times New Roman" w:eastAsia="宋体" w:cs="Times New Roman"/>
        </w:rPr>
        <w:t>预警解除后，应急救援指挥部应继续履行职能，做好应急组织和</w:t>
      </w:r>
      <w:r>
        <w:rPr>
          <w:rFonts w:hint="eastAsia" w:ascii="Times New Roman" w:hAnsi="Times New Roman" w:eastAsia="宋体" w:cs="Times New Roman"/>
        </w:rPr>
        <w:t>后期处置</w:t>
      </w:r>
      <w:r>
        <w:rPr>
          <w:rFonts w:ascii="Times New Roman" w:hAnsi="Times New Roman" w:eastAsia="宋体" w:cs="Times New Roman"/>
        </w:rPr>
        <w:t>。</w:t>
      </w:r>
    </w:p>
    <w:p w14:paraId="1AC4DDEC">
      <w:pPr>
        <w:spacing w:line="360" w:lineRule="auto"/>
        <w:outlineLvl w:val="1"/>
        <w:rPr>
          <w:rFonts w:ascii="Times New Roman" w:hAnsi="Times New Roman" w:eastAsia="宋体" w:cs="Times New Roman"/>
          <w:b/>
          <w:bCs/>
          <w:sz w:val="28"/>
          <w:szCs w:val="28"/>
        </w:rPr>
      </w:pPr>
      <w:bookmarkStart w:id="188" w:name="_Toc515435517"/>
      <w:bookmarkStart w:id="189" w:name="_Toc20089"/>
      <w:bookmarkStart w:id="190" w:name="_Toc7779"/>
      <w:bookmarkStart w:id="191" w:name="_Toc16621"/>
      <w:bookmarkStart w:id="192" w:name="_Toc669"/>
      <w:bookmarkStart w:id="193" w:name="_Toc13914"/>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.4预警措施</w:t>
      </w:r>
      <w:bookmarkEnd w:id="188"/>
      <w:bookmarkEnd w:id="189"/>
      <w:bookmarkEnd w:id="190"/>
      <w:bookmarkEnd w:id="191"/>
      <w:bookmarkEnd w:id="192"/>
      <w:bookmarkEnd w:id="193"/>
    </w:p>
    <w:p w14:paraId="531E04EA">
      <w:pPr>
        <w:pStyle w:val="51"/>
        <w:ind w:firstLine="480"/>
        <w:rPr>
          <w:rFonts w:ascii="Times New Roman" w:hAnsi="Times New Roman" w:eastAsia="宋体" w:cs="Times New Roman"/>
        </w:rPr>
      </w:pPr>
      <w:r>
        <w:rPr>
          <w:rFonts w:ascii="Times New Roman" w:hAnsi="Times New Roman" w:eastAsia="宋体" w:cs="Times New Roman"/>
        </w:rPr>
        <w:t>应急状态下的报警通讯联系方式：</w:t>
      </w:r>
    </w:p>
    <w:p w14:paraId="416D9072">
      <w:pPr>
        <w:pStyle w:val="51"/>
        <w:ind w:firstLine="480"/>
        <w:rPr>
          <w:rFonts w:ascii="Times New Roman" w:hAnsi="Times New Roman" w:eastAsia="宋体" w:cs="Times New Roman"/>
        </w:rPr>
      </w:pPr>
      <w:r>
        <w:rPr>
          <w:rFonts w:hint="eastAsia" w:ascii="Times New Roman" w:hAnsi="Times New Roman" w:eastAsia="宋体" w:cs="Times New Roman"/>
        </w:rPr>
        <w:t>火警：</w:t>
      </w:r>
      <w:r>
        <w:rPr>
          <w:rFonts w:ascii="Times New Roman" w:hAnsi="Times New Roman" w:eastAsia="宋体" w:cs="Times New Roman"/>
        </w:rPr>
        <w:t>119</w:t>
      </w:r>
      <w:r>
        <w:rPr>
          <w:rFonts w:hint="eastAsia" w:ascii="Times New Roman" w:hAnsi="Times New Roman" w:eastAsia="宋体" w:cs="Times New Roman"/>
        </w:rPr>
        <w:t>；</w:t>
      </w:r>
    </w:p>
    <w:p w14:paraId="55A378BB">
      <w:pPr>
        <w:pStyle w:val="51"/>
        <w:ind w:firstLine="480"/>
        <w:rPr>
          <w:rFonts w:ascii="Times New Roman" w:hAnsi="Times New Roman" w:eastAsia="宋体" w:cs="Times New Roman"/>
        </w:rPr>
      </w:pPr>
      <w:r>
        <w:rPr>
          <w:rFonts w:ascii="Times New Roman" w:hAnsi="Times New Roman" w:eastAsia="宋体" w:cs="Times New Roman"/>
        </w:rPr>
        <w:t>24小时有效报警装置：各部门报警器。</w:t>
      </w:r>
    </w:p>
    <w:p w14:paraId="630E8365">
      <w:pPr>
        <w:pStyle w:val="51"/>
        <w:ind w:firstLine="480"/>
        <w:rPr>
          <w:rFonts w:ascii="Times New Roman" w:hAnsi="Times New Roman" w:eastAsia="宋体" w:cs="Times New Roman"/>
        </w:rPr>
      </w:pPr>
      <w:r>
        <w:rPr>
          <w:rFonts w:ascii="Times New Roman" w:hAnsi="Times New Roman" w:eastAsia="宋体" w:cs="Times New Roman"/>
        </w:rPr>
        <w:t>一旦发生重大事故，必须迅速报警。报警时应讲清以下内容：</w:t>
      </w:r>
    </w:p>
    <w:p w14:paraId="52515C3F">
      <w:pPr>
        <w:pStyle w:val="51"/>
        <w:ind w:firstLine="480"/>
        <w:rPr>
          <w:rFonts w:ascii="Times New Roman" w:hAnsi="Times New Roman" w:eastAsia="宋体" w:cs="Times New Roman"/>
        </w:rPr>
      </w:pPr>
      <w:r>
        <w:rPr>
          <w:rFonts w:ascii="Times New Roman" w:hAnsi="Times New Roman" w:eastAsia="宋体" w:cs="Times New Roman"/>
        </w:rPr>
        <w:t>（1）事故发生时间、单位名称、详细地址；</w:t>
      </w:r>
    </w:p>
    <w:p w14:paraId="5E6B992C">
      <w:pPr>
        <w:pStyle w:val="51"/>
        <w:ind w:firstLine="480"/>
        <w:rPr>
          <w:rFonts w:ascii="Times New Roman" w:hAnsi="Times New Roman" w:eastAsia="宋体" w:cs="Times New Roman"/>
        </w:rPr>
      </w:pPr>
      <w:r>
        <w:rPr>
          <w:rFonts w:ascii="Times New Roman" w:hAnsi="Times New Roman" w:eastAsia="宋体" w:cs="Times New Roman"/>
        </w:rPr>
        <w:t>（2）事故发生部位、严重程度；</w:t>
      </w:r>
    </w:p>
    <w:p w14:paraId="5697177E">
      <w:pPr>
        <w:pStyle w:val="51"/>
        <w:ind w:firstLine="480"/>
        <w:rPr>
          <w:rFonts w:ascii="Times New Roman" w:hAnsi="Times New Roman" w:eastAsia="宋体" w:cs="Times New Roman"/>
        </w:rPr>
      </w:pPr>
      <w:r>
        <w:rPr>
          <w:rFonts w:ascii="Times New Roman" w:hAnsi="Times New Roman" w:eastAsia="宋体" w:cs="Times New Roman"/>
        </w:rPr>
        <w:t>（3）报警人姓名、报警电话号码。</w:t>
      </w:r>
    </w:p>
    <w:p w14:paraId="2DC36794">
      <w:pPr>
        <w:pStyle w:val="51"/>
        <w:ind w:firstLine="480"/>
        <w:rPr>
          <w:rFonts w:ascii="Times New Roman" w:hAnsi="Times New Roman" w:eastAsia="宋体" w:cs="Times New Roman"/>
        </w:rPr>
      </w:pPr>
      <w:r>
        <w:rPr>
          <w:rFonts w:ascii="Times New Roman" w:hAnsi="Times New Roman" w:eastAsia="宋体" w:cs="Times New Roman"/>
        </w:rPr>
        <w:t>收集到的有关信息证明突发性环境污染事故即将发生或发生的可能性增大时，按照相关应急预案执行，进入预警状态后，企业将根据可能发生或者已经发生的突发环境事件的危害程度，及时上报给当地政府相关部门，政府相关部门及企业各部门应当迅速采取以下措施：</w:t>
      </w:r>
    </w:p>
    <w:p w14:paraId="3D5CAC03">
      <w:pPr>
        <w:pStyle w:val="51"/>
        <w:ind w:firstLine="480"/>
        <w:rPr>
          <w:rFonts w:ascii="Times New Roman" w:hAnsi="Times New Roman" w:eastAsia="宋体" w:cs="Times New Roman"/>
        </w:rPr>
      </w:pPr>
      <w:r>
        <w:rPr>
          <w:rFonts w:ascii="Times New Roman" w:hAnsi="Times New Roman" w:eastAsia="宋体" w:cs="Times New Roman"/>
        </w:rPr>
        <w:t>（1）立即启动相关应急预案；</w:t>
      </w:r>
    </w:p>
    <w:p w14:paraId="318ACC85">
      <w:pPr>
        <w:pStyle w:val="51"/>
        <w:ind w:firstLine="480"/>
        <w:rPr>
          <w:rFonts w:ascii="Times New Roman" w:hAnsi="Times New Roman" w:eastAsia="宋体" w:cs="Times New Roman"/>
        </w:rPr>
      </w:pPr>
      <w:r>
        <w:rPr>
          <w:rFonts w:ascii="Times New Roman" w:hAnsi="Times New Roman" w:eastAsia="宋体" w:cs="Times New Roman"/>
        </w:rPr>
        <w:t>（2）发布预警公告：事故发生后首先按照应急指挥中心的命令通过电话、警铃或广播通知全厂人员，根据危险等级由对应的部门发布相应的预警通知；</w:t>
      </w:r>
    </w:p>
    <w:p w14:paraId="2027C0D8">
      <w:pPr>
        <w:pStyle w:val="51"/>
        <w:ind w:firstLine="480"/>
        <w:rPr>
          <w:rFonts w:ascii="Times New Roman" w:hAnsi="Times New Roman" w:eastAsia="宋体" w:cs="Times New Roman"/>
        </w:rPr>
      </w:pPr>
      <w:r>
        <w:rPr>
          <w:rFonts w:ascii="Times New Roman" w:hAnsi="Times New Roman" w:eastAsia="宋体" w:cs="Times New Roman"/>
        </w:rPr>
        <w:t>（3）抢险组及应急救援队伍应立即进入应急状态，现场负责人及监测人员根据事故变化动态和发展，监测结果及时向指挥部领导报告危险情况；</w:t>
      </w:r>
    </w:p>
    <w:p w14:paraId="7CF8B623">
      <w:pPr>
        <w:pStyle w:val="51"/>
        <w:ind w:firstLine="480"/>
        <w:rPr>
          <w:rFonts w:ascii="Times New Roman" w:hAnsi="Times New Roman" w:eastAsia="宋体" w:cs="Times New Roman"/>
        </w:rPr>
      </w:pPr>
      <w:r>
        <w:rPr>
          <w:rFonts w:ascii="Times New Roman" w:hAnsi="Times New Roman" w:eastAsia="宋体" w:cs="Times New Roman"/>
        </w:rPr>
        <w:t>（4）根据需要采取设置的措施疏散、撤离或转移者可能受到危害的人员，并进行妥善安置；</w:t>
      </w:r>
    </w:p>
    <w:p w14:paraId="2E9719E4">
      <w:pPr>
        <w:pStyle w:val="51"/>
        <w:ind w:firstLine="480"/>
        <w:rPr>
          <w:rFonts w:ascii="Times New Roman" w:hAnsi="Times New Roman" w:eastAsia="宋体" w:cs="Times New Roman"/>
        </w:rPr>
      </w:pPr>
      <w:r>
        <w:rPr>
          <w:rFonts w:ascii="Times New Roman" w:hAnsi="Times New Roman" w:eastAsia="宋体" w:cs="Times New Roman"/>
        </w:rPr>
        <w:t>（5）在事故发生一定范围内根据需要迅速设立危险警示牌（或设置隔离带），禁止与事故无关人员进入，避免造成不必要的危害；</w:t>
      </w:r>
    </w:p>
    <w:p w14:paraId="66A70E07">
      <w:pPr>
        <w:pStyle w:val="51"/>
        <w:ind w:firstLine="480"/>
        <w:rPr>
          <w:rFonts w:ascii="Times New Roman" w:hAnsi="Times New Roman" w:eastAsia="宋体" w:cs="Times New Roman"/>
        </w:rPr>
      </w:pPr>
      <w:r>
        <w:rPr>
          <w:rFonts w:ascii="Times New Roman" w:hAnsi="Times New Roman" w:eastAsia="宋体" w:cs="Times New Roman"/>
        </w:rPr>
        <w:t>（6）及时调集环境应急所需物资和设备，确保应急物资材料供应保障工作。</w:t>
      </w:r>
    </w:p>
    <w:p w14:paraId="6F33C107">
      <w:pPr>
        <w:spacing w:line="520" w:lineRule="exact"/>
        <w:rPr>
          <w:rFonts w:ascii="Times New Roman" w:hAnsi="Times New Roman" w:eastAsia="宋体" w:cs="Times New Roman"/>
        </w:rPr>
      </w:pPr>
      <w:r>
        <w:rPr>
          <w:rFonts w:ascii="Times New Roman" w:hAnsi="Times New Roman" w:eastAsia="宋体" w:cs="Times New Roman"/>
        </w:rPr>
        <w:br w:type="page"/>
      </w:r>
    </w:p>
    <w:p w14:paraId="2227EF80">
      <w:pPr>
        <w:spacing w:line="520" w:lineRule="exact"/>
        <w:outlineLvl w:val="0"/>
        <w:rPr>
          <w:rFonts w:ascii="Times New Roman" w:hAnsi="Times New Roman" w:eastAsia="宋体" w:cs="Times New Roman"/>
          <w:b/>
          <w:bCs/>
          <w:sz w:val="32"/>
          <w:szCs w:val="32"/>
        </w:rPr>
      </w:pPr>
      <w:bookmarkStart w:id="194" w:name="_Toc8168"/>
      <w:bookmarkStart w:id="195" w:name="_Toc3448"/>
      <w:bookmarkStart w:id="196" w:name="_Toc13083"/>
      <w:r>
        <w:rPr>
          <w:rFonts w:hint="eastAsia" w:ascii="Times New Roman" w:hAnsi="Times New Roman" w:eastAsia="宋体" w:cs="Times New Roman"/>
          <w:b/>
          <w:bCs/>
          <w:sz w:val="32"/>
          <w:szCs w:val="32"/>
        </w:rPr>
        <w:t>6</w:t>
      </w:r>
      <w:r>
        <w:rPr>
          <w:rFonts w:ascii="Times New Roman" w:hAnsi="Times New Roman" w:eastAsia="宋体" w:cs="Times New Roman"/>
          <w:b/>
          <w:bCs/>
          <w:sz w:val="32"/>
          <w:szCs w:val="32"/>
        </w:rPr>
        <w:t>应急响应与处置</w:t>
      </w:r>
      <w:bookmarkEnd w:id="194"/>
      <w:bookmarkEnd w:id="195"/>
      <w:bookmarkEnd w:id="196"/>
    </w:p>
    <w:p w14:paraId="39FFE118">
      <w:pPr>
        <w:spacing w:line="520" w:lineRule="exact"/>
        <w:outlineLvl w:val="1"/>
        <w:rPr>
          <w:rFonts w:ascii="Times New Roman" w:hAnsi="Times New Roman" w:eastAsia="宋体" w:cs="Times New Roman"/>
          <w:b/>
          <w:bCs/>
          <w:sz w:val="28"/>
          <w:szCs w:val="28"/>
        </w:rPr>
      </w:pPr>
      <w:bookmarkStart w:id="197" w:name="_Toc11834"/>
      <w:bookmarkStart w:id="198" w:name="_Toc7050"/>
      <w:bookmarkStart w:id="199" w:name="_Toc2344"/>
      <w:bookmarkStart w:id="200" w:name="_Toc3961"/>
      <w:bookmarkStart w:id="201" w:name="_Toc12984"/>
      <w:bookmarkStart w:id="202" w:name="_Toc525898961"/>
      <w:bookmarkStart w:id="203" w:name="_Toc510164096"/>
      <w:bookmarkStart w:id="204" w:name="_Toc510164332"/>
      <w:bookmarkStart w:id="205" w:name="_Toc509234816"/>
      <w:bookmarkStart w:id="206" w:name="_Toc510164495"/>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响应流程</w:t>
      </w:r>
      <w:bookmarkEnd w:id="197"/>
      <w:bookmarkEnd w:id="198"/>
      <w:bookmarkEnd w:id="199"/>
      <w:bookmarkEnd w:id="200"/>
      <w:bookmarkEnd w:id="201"/>
    </w:p>
    <w:p w14:paraId="394FF51B">
      <w:pPr>
        <w:pStyle w:val="51"/>
        <w:ind w:firstLine="480"/>
        <w:rPr>
          <w:rFonts w:ascii="Times New Roman" w:hAnsi="Times New Roman" w:eastAsia="宋体" w:cs="Times New Roman"/>
        </w:rPr>
      </w:pPr>
      <w:r>
        <w:rPr>
          <w:rFonts w:ascii="Times New Roman" w:hAnsi="Times New Roman" w:eastAsia="宋体" w:cs="Times New Roman"/>
        </w:rPr>
        <w:t>应急响应程序执行以下应急准备与响应控制程序，即：</w:t>
      </w:r>
    </w:p>
    <w:p w14:paraId="32F19678">
      <w:pPr>
        <w:pStyle w:val="51"/>
        <w:ind w:firstLine="480"/>
        <w:rPr>
          <w:rFonts w:ascii="Times New Roman" w:hAnsi="Times New Roman" w:eastAsia="宋体" w:cs="Times New Roman"/>
        </w:rPr>
      </w:pPr>
      <w:r>
        <w:rPr>
          <w:rFonts w:ascii="Times New Roman" w:hAnsi="Times New Roman" w:eastAsia="宋体" w:cs="Times New Roman"/>
        </w:rPr>
        <w:t>发现→逐级上报→</w:t>
      </w:r>
      <w:r>
        <w:rPr>
          <w:rFonts w:hint="eastAsia" w:ascii="Times New Roman" w:hAnsi="Times New Roman" w:eastAsia="宋体" w:cs="Times New Roman"/>
        </w:rPr>
        <w:t>总指挥</w:t>
      </w:r>
      <w:r>
        <w:rPr>
          <w:rFonts w:ascii="Times New Roman" w:hAnsi="Times New Roman" w:eastAsia="宋体" w:cs="Times New Roman"/>
        </w:rPr>
        <w:t>（或指挥机构）→启动预案</w:t>
      </w:r>
    </w:p>
    <w:p w14:paraId="33F02B63">
      <w:pPr>
        <w:pStyle w:val="51"/>
        <w:ind w:firstLine="480"/>
        <w:rPr>
          <w:rFonts w:ascii="Times New Roman" w:hAnsi="Times New Roman" w:eastAsia="宋体" w:cs="Times New Roman"/>
        </w:rPr>
      </w:pPr>
      <w:r>
        <w:rPr>
          <w:rFonts w:ascii="Times New Roman" w:hAnsi="Times New Roman" w:eastAsia="宋体" w:cs="Times New Roman"/>
        </w:rPr>
        <w:t>也就是说事故现场发现人员，及时逐级上报，企业相关领导和政府部门负责指挥协调应急抢险工作，并启动响应预案。</w:t>
      </w:r>
    </w:p>
    <w:p w14:paraId="260FE1A3">
      <w:pPr>
        <w:pStyle w:val="51"/>
        <w:ind w:firstLine="0" w:firstLineChars="0"/>
        <w:jc w:val="center"/>
        <w:rPr>
          <w:rFonts w:ascii="Times New Roman" w:hAnsi="Times New Roman" w:eastAsia="宋体" w:cs="Times New Roman"/>
        </w:rPr>
      </w:pPr>
      <w:r>
        <w:rPr>
          <w:rFonts w:ascii="Times New Roman" w:hAnsi="Times New Roman" w:eastAsia="宋体" w:cs="Times New Roman"/>
        </w:rPr>
        <w:object>
          <v:shape id="_x0000_i1026" o:spt="75" type="#_x0000_t75" style="height:258.55pt;width:382.55pt;" o:ole="t" filled="f" o:preferrelative="t" stroked="f" coordsize="21600,21600">
            <v:path/>
            <v:fill on="f" focussize="0,0"/>
            <v:stroke on="f" joinstyle="miter"/>
            <v:imagedata r:id="rId18" o:title=""/>
            <o:lock v:ext="edit" aspectratio="t"/>
            <w10:wrap type="none"/>
            <w10:anchorlock/>
          </v:shape>
          <o:OLEObject Type="Embed" ProgID="Visio.Drawing.11" ShapeID="_x0000_i1026" DrawAspect="Content" ObjectID="_1468075726" r:id="rId17">
            <o:LockedField>false</o:LockedField>
          </o:OLEObject>
        </w:object>
      </w:r>
    </w:p>
    <w:p w14:paraId="50B50CD5">
      <w:pPr>
        <w:spacing w:line="360" w:lineRule="auto"/>
        <w:jc w:val="center"/>
        <w:rPr>
          <w:rFonts w:ascii="Times New Roman" w:hAnsi="Times New Roman" w:eastAsia="宋体" w:cs="Times New Roman"/>
          <w:b/>
          <w:bCs/>
          <w:sz w:val="24"/>
        </w:rPr>
      </w:pPr>
      <w:bookmarkStart w:id="207" w:name="_Toc30779"/>
      <w:bookmarkStart w:id="208" w:name="_Toc13425"/>
      <w:bookmarkStart w:id="209" w:name="_Toc10948"/>
      <w:r>
        <w:rPr>
          <w:rFonts w:ascii="Times New Roman" w:hAnsi="Times New Roman" w:eastAsia="宋体" w:cs="Times New Roman"/>
          <w:b/>
          <w:bCs/>
          <w:sz w:val="24"/>
        </w:rPr>
        <w:t>图</w:t>
      </w:r>
      <w:r>
        <w:rPr>
          <w:rFonts w:hint="eastAsia" w:ascii="Times New Roman" w:hAnsi="Times New Roman" w:eastAsia="宋体" w:cs="Times New Roman"/>
          <w:b/>
          <w:bCs/>
          <w:sz w:val="24"/>
        </w:rPr>
        <w:t>6</w:t>
      </w:r>
      <w:r>
        <w:rPr>
          <w:rFonts w:hint="eastAsia" w:ascii="Times New Roman" w:hAnsi="Times New Roman" w:cs="Times New Roman"/>
          <w:b/>
          <w:bCs/>
          <w:sz w:val="24"/>
        </w:rPr>
        <w:t>.1</w:t>
      </w:r>
      <w:r>
        <w:rPr>
          <w:rFonts w:ascii="Times New Roman" w:hAnsi="Times New Roman" w:eastAsia="宋体" w:cs="Times New Roman"/>
          <w:b/>
          <w:bCs/>
          <w:sz w:val="24"/>
        </w:rPr>
        <w:t xml:space="preserve">-1 </w:t>
      </w:r>
      <w:r>
        <w:rPr>
          <w:rFonts w:hint="eastAsia" w:ascii="Times New Roman" w:hAnsi="Times New Roman" w:cs="Times New Roman"/>
          <w:b/>
          <w:bCs/>
          <w:sz w:val="24"/>
        </w:rPr>
        <w:t xml:space="preserve"> </w:t>
      </w:r>
      <w:r>
        <w:rPr>
          <w:rFonts w:ascii="Times New Roman" w:hAnsi="Times New Roman" w:eastAsia="宋体" w:cs="Times New Roman"/>
          <w:b/>
          <w:bCs/>
          <w:sz w:val="24"/>
        </w:rPr>
        <w:t>突发环境事件信息报告流程图</w:t>
      </w:r>
      <w:bookmarkEnd w:id="207"/>
      <w:bookmarkEnd w:id="208"/>
      <w:bookmarkEnd w:id="209"/>
    </w:p>
    <w:p w14:paraId="590C44BC">
      <w:pPr>
        <w:pStyle w:val="51"/>
        <w:ind w:firstLine="480"/>
        <w:rPr>
          <w:rFonts w:ascii="Times New Roman" w:hAnsi="Times New Roman" w:eastAsia="宋体" w:cs="Times New Roman"/>
        </w:rPr>
      </w:pPr>
      <w:r>
        <w:rPr>
          <w:rFonts w:ascii="Times New Roman" w:hAnsi="Times New Roman" w:eastAsia="宋体" w:cs="Times New Roman"/>
        </w:rPr>
        <w:t>企业环境应急指挥中心指挥协调事故现场的主要内容包括：</w:t>
      </w:r>
    </w:p>
    <w:p w14:paraId="2CA84858">
      <w:pPr>
        <w:pStyle w:val="51"/>
        <w:ind w:firstLine="480"/>
        <w:rPr>
          <w:rFonts w:ascii="Times New Roman" w:hAnsi="Times New Roman" w:eastAsia="宋体" w:cs="Times New Roman"/>
        </w:rPr>
      </w:pPr>
      <w:r>
        <w:rPr>
          <w:rFonts w:ascii="Times New Roman" w:hAnsi="Times New Roman" w:eastAsia="宋体" w:cs="Times New Roman"/>
        </w:rPr>
        <w:t>（1）提出企业事故现场应急行动原则要求；</w:t>
      </w:r>
    </w:p>
    <w:p w14:paraId="335372E9">
      <w:pPr>
        <w:pStyle w:val="51"/>
        <w:ind w:firstLine="480"/>
        <w:rPr>
          <w:rFonts w:ascii="Times New Roman" w:hAnsi="Times New Roman" w:eastAsia="宋体" w:cs="Times New Roman"/>
        </w:rPr>
      </w:pPr>
      <w:r>
        <w:rPr>
          <w:rFonts w:ascii="Times New Roman" w:hAnsi="Times New Roman" w:eastAsia="宋体" w:cs="Times New Roman"/>
        </w:rPr>
        <w:t>（2）协调各职能小组、各专业应急力量实施应急支援行动；</w:t>
      </w:r>
    </w:p>
    <w:p w14:paraId="24920F0A">
      <w:pPr>
        <w:pStyle w:val="51"/>
        <w:ind w:firstLine="480"/>
        <w:rPr>
          <w:rFonts w:ascii="Times New Roman" w:hAnsi="Times New Roman" w:eastAsia="宋体" w:cs="Times New Roman"/>
        </w:rPr>
      </w:pPr>
      <w:r>
        <w:rPr>
          <w:rFonts w:ascii="Times New Roman" w:hAnsi="Times New Roman" w:eastAsia="宋体" w:cs="Times New Roman"/>
        </w:rPr>
        <w:t>（3）严格督促受威胁的周边地区危险源的监控工作；</w:t>
      </w:r>
    </w:p>
    <w:p w14:paraId="55CE8196">
      <w:pPr>
        <w:pStyle w:val="51"/>
        <w:ind w:firstLine="480"/>
        <w:rPr>
          <w:rFonts w:ascii="Times New Roman" w:hAnsi="Times New Roman" w:eastAsia="宋体" w:cs="Times New Roman"/>
        </w:rPr>
      </w:pPr>
      <w:r>
        <w:rPr>
          <w:rFonts w:ascii="Times New Roman" w:hAnsi="Times New Roman" w:eastAsia="宋体" w:cs="Times New Roman"/>
        </w:rPr>
        <w:t>（4）划定建立现场警戒区和交通管制区域，确定重点防护区域；</w:t>
      </w:r>
    </w:p>
    <w:p w14:paraId="1762FE1F">
      <w:pPr>
        <w:pStyle w:val="51"/>
        <w:ind w:firstLine="480"/>
        <w:rPr>
          <w:rFonts w:ascii="Times New Roman" w:hAnsi="Times New Roman" w:eastAsia="宋体" w:cs="Times New Roman"/>
        </w:rPr>
      </w:pPr>
      <w:r>
        <w:rPr>
          <w:rFonts w:ascii="Times New Roman" w:hAnsi="Times New Roman" w:eastAsia="宋体" w:cs="Times New Roman"/>
        </w:rPr>
        <w:t>（5）根据现场救援进展情况，确定被转移群众的疏散及返回时间；</w:t>
      </w:r>
    </w:p>
    <w:p w14:paraId="4F3357FE">
      <w:pPr>
        <w:pStyle w:val="51"/>
        <w:ind w:firstLine="480"/>
        <w:rPr>
          <w:rFonts w:ascii="Times New Roman" w:hAnsi="Times New Roman" w:eastAsia="宋体" w:cs="Times New Roman"/>
        </w:rPr>
      </w:pPr>
      <w:r>
        <w:rPr>
          <w:rFonts w:ascii="Times New Roman" w:hAnsi="Times New Roman" w:eastAsia="宋体" w:cs="Times New Roman"/>
        </w:rPr>
        <w:t>（6）及时向上级主管部门报告应急行动的进展情况；</w:t>
      </w:r>
    </w:p>
    <w:p w14:paraId="57D802BD">
      <w:pPr>
        <w:pStyle w:val="51"/>
        <w:ind w:firstLine="480"/>
        <w:rPr>
          <w:rFonts w:ascii="Times New Roman" w:hAnsi="Times New Roman" w:eastAsia="宋体" w:cs="Times New Roman"/>
        </w:rPr>
      </w:pPr>
      <w:r>
        <w:rPr>
          <w:rFonts w:ascii="Times New Roman" w:hAnsi="Times New Roman" w:eastAsia="宋体" w:cs="Times New Roman"/>
        </w:rPr>
        <w:t>（7）如有必要，请示上级邀请有关专家和专业人员参与现场应急救援指挥部的应急指挥工作；</w:t>
      </w:r>
    </w:p>
    <w:p w14:paraId="1B89BB27">
      <w:pPr>
        <w:tabs>
          <w:tab w:val="left" w:pos="1260"/>
        </w:tabs>
        <w:jc w:val="center"/>
      </w:pPr>
      <w:r>
        <w:object>
          <v:shape id="_x0000_i1027" o:spt="75" type="#_x0000_t75" style="height:254.2pt;width:426.35pt;" o:ole="t" filled="f" o:preferrelative="t" stroked="f" coordsize="21600,21600">
            <v:path/>
            <v:fill on="f" focussize="0,0"/>
            <v:stroke on="f" joinstyle="miter"/>
            <v:imagedata r:id="rId20" o:title=""/>
            <o:lock v:ext="edit" aspectratio="t"/>
            <w10:wrap type="none"/>
            <w10:anchorlock/>
          </v:shape>
          <o:OLEObject Type="Embed" ProgID="Visio.Drawing.11" ShapeID="_x0000_i1027" DrawAspect="Content" ObjectID="_1468075727" r:id="rId19">
            <o:LockedField>false</o:LockedField>
          </o:OLEObject>
        </w:object>
      </w:r>
    </w:p>
    <w:p w14:paraId="56AF7F3D">
      <w:pPr>
        <w:tabs>
          <w:tab w:val="left" w:pos="1260"/>
        </w:tabs>
        <w:jc w:val="center"/>
        <w:rPr>
          <w:rFonts w:ascii="Times New Roman" w:hAnsi="Times New Roman" w:eastAsia="宋体" w:cs="Times New Roman"/>
          <w:b/>
          <w:szCs w:val="21"/>
        </w:rPr>
      </w:pPr>
      <w:r>
        <w:rPr>
          <w:rFonts w:ascii="Times New Roman" w:hAnsi="Times New Roman" w:eastAsia="宋体" w:cs="Times New Roman"/>
          <w:b/>
          <w:bCs/>
          <w:sz w:val="24"/>
        </w:rPr>
        <w:t>图</w:t>
      </w:r>
      <w:r>
        <w:rPr>
          <w:rFonts w:hint="eastAsia" w:ascii="Times New Roman" w:hAnsi="Times New Roman" w:eastAsia="宋体" w:cs="Times New Roman"/>
          <w:b/>
          <w:bCs/>
          <w:sz w:val="24"/>
        </w:rPr>
        <w:t>6.1-2</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突发环境事件应急响应流程</w:t>
      </w:r>
      <w:r>
        <w:rPr>
          <w:rFonts w:ascii="Times New Roman" w:hAnsi="Times New Roman" w:eastAsia="宋体" w:cs="Times New Roman"/>
          <w:b/>
          <w:bCs/>
          <w:sz w:val="24"/>
        </w:rPr>
        <w:t>图</w:t>
      </w:r>
    </w:p>
    <w:p w14:paraId="55DB1E5C">
      <w:pPr>
        <w:spacing w:line="360" w:lineRule="auto"/>
        <w:outlineLvl w:val="1"/>
        <w:rPr>
          <w:rFonts w:ascii="Times New Roman" w:hAnsi="Times New Roman" w:eastAsia="宋体" w:cs="Times New Roman"/>
          <w:b/>
          <w:bCs/>
          <w:sz w:val="28"/>
          <w:szCs w:val="28"/>
        </w:rPr>
      </w:pPr>
      <w:bookmarkStart w:id="210" w:name="_Toc2389"/>
      <w:bookmarkStart w:id="211" w:name="_Toc18960"/>
      <w:bookmarkStart w:id="212" w:name="_Toc7766"/>
      <w:bookmarkStart w:id="213" w:name="_Toc9990"/>
      <w:bookmarkStart w:id="214" w:name="_Toc8574"/>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2分级响应</w:t>
      </w:r>
      <w:bookmarkEnd w:id="210"/>
      <w:bookmarkEnd w:id="211"/>
      <w:bookmarkEnd w:id="212"/>
      <w:bookmarkEnd w:id="213"/>
      <w:bookmarkEnd w:id="214"/>
    </w:p>
    <w:p w14:paraId="663A17A8">
      <w:pPr>
        <w:pStyle w:val="51"/>
        <w:ind w:firstLine="480"/>
        <w:rPr>
          <w:rFonts w:ascii="Times New Roman" w:hAnsi="Times New Roman" w:eastAsia="宋体" w:cs="Times New Roman"/>
        </w:rPr>
      </w:pPr>
      <w:r>
        <w:rPr>
          <w:rFonts w:ascii="Times New Roman" w:hAnsi="Times New Roman" w:eastAsia="宋体" w:cs="Times New Roman"/>
        </w:rPr>
        <w:t>针对突发环境事件严重性、紧急程度、危害程度、影响范围、公司内部（生产工段、车间）控制事态的能力以及需要调动的应急资源，将突发环境事件分为不同的等级。响应级别由低到高分别为</w:t>
      </w:r>
      <w:r>
        <w:rPr>
          <w:rFonts w:hint="eastAsia" w:ascii="Times New Roman" w:hAnsi="Times New Roman" w:cs="Times New Roman"/>
        </w:rPr>
        <w:t>一</w:t>
      </w:r>
      <w:r>
        <w:rPr>
          <w:rFonts w:ascii="Times New Roman" w:hAnsi="Times New Roman" w:eastAsia="宋体" w:cs="Times New Roman"/>
        </w:rPr>
        <w:t>级响应（公司级响应）</w:t>
      </w:r>
      <w:r>
        <w:rPr>
          <w:rFonts w:hint="eastAsia" w:ascii="Times New Roman" w:hAnsi="Times New Roman" w:cs="Times New Roman"/>
        </w:rPr>
        <w:t>、二</w:t>
      </w:r>
      <w:r>
        <w:rPr>
          <w:rFonts w:ascii="Times New Roman" w:hAnsi="Times New Roman" w:eastAsia="宋体" w:cs="Times New Roman"/>
        </w:rPr>
        <w:t>级响应（车间级响应）、</w:t>
      </w:r>
      <w:r>
        <w:rPr>
          <w:rFonts w:hint="eastAsia" w:ascii="Times New Roman" w:hAnsi="Times New Roman" w:cs="Times New Roman"/>
        </w:rPr>
        <w:t>三</w:t>
      </w:r>
      <w:r>
        <w:rPr>
          <w:rFonts w:ascii="Times New Roman" w:hAnsi="Times New Roman" w:eastAsia="宋体" w:cs="Times New Roman"/>
        </w:rPr>
        <w:t>级响应（岗位级响应）。</w:t>
      </w:r>
    </w:p>
    <w:p w14:paraId="71CCBB75">
      <w:pPr>
        <w:pStyle w:val="51"/>
        <w:ind w:firstLine="480"/>
        <w:rPr>
          <w:rFonts w:ascii="Times New Roman" w:hAnsi="Times New Roman" w:eastAsia="宋体" w:cs="Times New Roman"/>
        </w:rPr>
      </w:pPr>
      <w:r>
        <w:rPr>
          <w:rFonts w:hint="eastAsia" w:ascii="Times New Roman" w:hAnsi="Times New Roman" w:cs="Times New Roman"/>
        </w:rPr>
        <w:t>一</w:t>
      </w:r>
      <w:r>
        <w:rPr>
          <w:rFonts w:ascii="Times New Roman" w:hAnsi="Times New Roman" w:eastAsia="宋体" w:cs="Times New Roman"/>
        </w:rPr>
        <w:t>级公司级响应：当企业发生特大、重大突发环境事件时启动，事故发生后应急</w:t>
      </w:r>
      <w:r>
        <w:rPr>
          <w:rFonts w:hint="eastAsia" w:ascii="Times New Roman" w:hAnsi="Times New Roman" w:cs="Times New Roman"/>
        </w:rPr>
        <w:t>总指挥刘文武</w:t>
      </w:r>
      <w:r>
        <w:rPr>
          <w:rFonts w:ascii="Times New Roman" w:hAnsi="Times New Roman" w:eastAsia="宋体" w:cs="Times New Roman"/>
        </w:rPr>
        <w:t>启动相应的应急方案</w:t>
      </w:r>
      <w:r>
        <w:rPr>
          <w:rFonts w:hint="eastAsia" w:ascii="Times New Roman" w:hAnsi="Times New Roman" w:eastAsia="宋体" w:cs="Times New Roman"/>
        </w:rPr>
        <w:t>，并视情况而定，</w:t>
      </w:r>
      <w:r>
        <w:rPr>
          <w:rFonts w:ascii="Times New Roman" w:hAnsi="Times New Roman" w:eastAsia="宋体" w:cs="Times New Roman"/>
        </w:rPr>
        <w:t>拨打报警电话，请求支援，并及时上报上级主管部门及区安监局、</w:t>
      </w:r>
      <w:r>
        <w:rPr>
          <w:rFonts w:hint="eastAsia" w:ascii="Times New Roman" w:hAnsi="Times New Roman" w:eastAsia="宋体" w:cs="Times New Roman"/>
        </w:rPr>
        <w:t>市生态环境局</w:t>
      </w:r>
      <w:r>
        <w:rPr>
          <w:rFonts w:ascii="Times New Roman" w:hAnsi="Times New Roman" w:eastAsia="宋体" w:cs="Times New Roman"/>
        </w:rPr>
        <w:t>，并求助专业抢险队、政府部门和社会救援力量</w:t>
      </w:r>
      <w:r>
        <w:rPr>
          <w:rFonts w:hint="eastAsia" w:ascii="Times New Roman" w:hAnsi="Times New Roman" w:eastAsia="宋体" w:cs="Times New Roman"/>
        </w:rPr>
        <w:t>。</w:t>
      </w:r>
    </w:p>
    <w:p w14:paraId="4723A1C2">
      <w:pPr>
        <w:pStyle w:val="51"/>
        <w:ind w:firstLine="480"/>
        <w:rPr>
          <w:rFonts w:ascii="Times New Roman" w:hAnsi="Times New Roman" w:eastAsia="宋体" w:cs="Times New Roman"/>
        </w:rPr>
      </w:pPr>
      <w:r>
        <w:rPr>
          <w:rFonts w:hint="eastAsia" w:ascii="Times New Roman" w:hAnsi="Times New Roman" w:cs="Times New Roman"/>
        </w:rPr>
        <w:t>二</w:t>
      </w:r>
      <w:r>
        <w:rPr>
          <w:rFonts w:ascii="Times New Roman" w:hAnsi="Times New Roman" w:eastAsia="宋体" w:cs="Times New Roman"/>
        </w:rPr>
        <w:t>级车间级响应：当发生较大突发环境事件时启动，由</w:t>
      </w:r>
      <w:r>
        <w:rPr>
          <w:rFonts w:hint="eastAsia" w:ascii="Times New Roman" w:hAnsi="Times New Roman" w:cs="Times New Roman"/>
        </w:rPr>
        <w:t>应急处置组黄育文</w:t>
      </w:r>
      <w:r>
        <w:rPr>
          <w:rFonts w:ascii="Times New Roman" w:hAnsi="Times New Roman" w:eastAsia="宋体" w:cs="Times New Roman"/>
        </w:rPr>
        <w:t>报告应急指挥中心</w:t>
      </w:r>
      <w:r>
        <w:rPr>
          <w:rFonts w:hint="eastAsia" w:ascii="Times New Roman" w:hAnsi="Times New Roman" w:eastAsia="宋体" w:cs="Times New Roman"/>
        </w:rPr>
        <w:t>办公室</w:t>
      </w:r>
      <w:r>
        <w:rPr>
          <w:rFonts w:hint="eastAsia" w:ascii="Times New Roman" w:hAnsi="Times New Roman" w:cs="Times New Roman"/>
        </w:rPr>
        <w:t>副</w:t>
      </w:r>
      <w:r>
        <w:rPr>
          <w:rFonts w:hint="eastAsia" w:ascii="Times New Roman" w:hAnsi="Times New Roman" w:eastAsia="宋体" w:cs="Times New Roman"/>
        </w:rPr>
        <w:t>主任</w:t>
      </w:r>
      <w:r>
        <w:rPr>
          <w:rFonts w:ascii="Times New Roman" w:hAnsi="Times New Roman" w:eastAsia="宋体" w:cs="Times New Roman"/>
        </w:rPr>
        <w:t>，应急指挥中心</w:t>
      </w:r>
      <w:r>
        <w:rPr>
          <w:rFonts w:hint="eastAsia" w:ascii="Times New Roman" w:hAnsi="Times New Roman" w:eastAsia="宋体" w:cs="Times New Roman"/>
        </w:rPr>
        <w:t>办公室</w:t>
      </w:r>
      <w:r>
        <w:rPr>
          <w:rFonts w:hint="eastAsia" w:ascii="Times New Roman" w:hAnsi="Times New Roman" w:cs="Times New Roman"/>
        </w:rPr>
        <w:t>副</w:t>
      </w:r>
      <w:r>
        <w:rPr>
          <w:rFonts w:hint="eastAsia" w:ascii="Times New Roman" w:hAnsi="Times New Roman" w:eastAsia="宋体" w:cs="Times New Roman"/>
        </w:rPr>
        <w:t>主任</w:t>
      </w:r>
      <w:r>
        <w:rPr>
          <w:rFonts w:ascii="Times New Roman" w:hAnsi="Times New Roman" w:eastAsia="宋体" w:cs="Times New Roman"/>
        </w:rPr>
        <w:t>上报应急指挥中心</w:t>
      </w:r>
      <w:r>
        <w:rPr>
          <w:rFonts w:hint="eastAsia" w:ascii="Times New Roman" w:hAnsi="Times New Roman" w:cs="Times New Roman"/>
        </w:rPr>
        <w:t>总指挥</w:t>
      </w:r>
      <w:r>
        <w:rPr>
          <w:rFonts w:ascii="Times New Roman" w:hAnsi="Times New Roman" w:eastAsia="宋体" w:cs="Times New Roman"/>
        </w:rPr>
        <w:t>，由应急</w:t>
      </w:r>
      <w:r>
        <w:rPr>
          <w:rFonts w:hint="eastAsia" w:ascii="Times New Roman" w:hAnsi="Times New Roman" w:cs="Times New Roman"/>
        </w:rPr>
        <w:t>总指挥</w:t>
      </w:r>
      <w:r>
        <w:rPr>
          <w:rFonts w:ascii="Times New Roman" w:hAnsi="Times New Roman" w:eastAsia="宋体" w:cs="Times New Roman"/>
        </w:rPr>
        <w:t>启动相应的应急方案；</w:t>
      </w:r>
    </w:p>
    <w:p w14:paraId="51828621">
      <w:pPr>
        <w:pStyle w:val="51"/>
        <w:ind w:firstLine="480"/>
        <w:rPr>
          <w:rFonts w:ascii="Times New Roman" w:hAnsi="Times New Roman" w:eastAsia="宋体" w:cs="Times New Roman"/>
        </w:rPr>
      </w:pPr>
      <w:r>
        <w:rPr>
          <w:rFonts w:hint="eastAsia" w:ascii="Times New Roman" w:hAnsi="Times New Roman" w:cs="Times New Roman"/>
        </w:rPr>
        <w:t>三</w:t>
      </w:r>
      <w:r>
        <w:rPr>
          <w:rFonts w:ascii="Times New Roman" w:hAnsi="Times New Roman" w:eastAsia="宋体" w:cs="Times New Roman"/>
        </w:rPr>
        <w:t>级岗位级响应：发生一般突发事件，车间内部就可快速控制住事件发展势态，应在第一时间启动公司应急</w:t>
      </w:r>
      <w:r>
        <w:rPr>
          <w:rFonts w:hint="eastAsia" w:ascii="Times New Roman" w:hAnsi="Times New Roman" w:eastAsia="宋体" w:cs="Times New Roman"/>
        </w:rPr>
        <w:t>处置</w:t>
      </w:r>
      <w:r>
        <w:rPr>
          <w:rFonts w:ascii="Times New Roman" w:hAnsi="Times New Roman" w:eastAsia="宋体" w:cs="Times New Roman"/>
        </w:rPr>
        <w:t>，由</w:t>
      </w:r>
      <w:r>
        <w:rPr>
          <w:rFonts w:hint="eastAsia" w:ascii="Times New Roman" w:hAnsi="Times New Roman" w:cs="Times New Roman"/>
        </w:rPr>
        <w:t>应急处置组黄育文</w:t>
      </w:r>
      <w:r>
        <w:rPr>
          <w:rFonts w:ascii="Times New Roman" w:hAnsi="Times New Roman" w:eastAsia="宋体" w:cs="Times New Roman"/>
        </w:rPr>
        <w:t>组织车间或岗位应急组按照相应的预案全力以赴组织救援。当超出其应急救援处置能力时，应及时上报应急指挥中心</w:t>
      </w:r>
      <w:r>
        <w:rPr>
          <w:rFonts w:hint="eastAsia" w:ascii="Times New Roman" w:hAnsi="Times New Roman" w:eastAsia="宋体" w:cs="Times New Roman"/>
        </w:rPr>
        <w:t>办公室主任</w:t>
      </w:r>
      <w:r>
        <w:rPr>
          <w:rFonts w:ascii="Times New Roman" w:hAnsi="Times New Roman" w:eastAsia="宋体" w:cs="Times New Roman"/>
        </w:rPr>
        <w:t>，启动上一级应急预案；</w:t>
      </w:r>
    </w:p>
    <w:p w14:paraId="62041457">
      <w:pPr>
        <w:pStyle w:val="51"/>
        <w:ind w:firstLine="480"/>
        <w:rPr>
          <w:rFonts w:ascii="Times New Roman" w:hAnsi="Times New Roman" w:eastAsia="宋体" w:cs="Times New Roman"/>
        </w:rPr>
      </w:pPr>
      <w:r>
        <w:rPr>
          <w:rFonts w:ascii="Times New Roman" w:hAnsi="Times New Roman" w:eastAsia="宋体" w:cs="Times New Roman"/>
        </w:rPr>
        <w:t>根据事态发展，一旦事故超出本级应急处置能力时，应及时请求上一级应急救援指挥机构启动更高一级应急预案。</w:t>
      </w:r>
    </w:p>
    <w:p w14:paraId="38315E82">
      <w:pPr>
        <w:spacing w:line="360" w:lineRule="auto"/>
        <w:outlineLvl w:val="1"/>
        <w:rPr>
          <w:rFonts w:ascii="Times New Roman" w:hAnsi="Times New Roman" w:eastAsia="宋体" w:cs="Times New Roman"/>
          <w:b/>
          <w:bCs/>
          <w:sz w:val="28"/>
          <w:szCs w:val="28"/>
        </w:rPr>
      </w:pPr>
      <w:bookmarkStart w:id="215" w:name="_Toc22015"/>
      <w:bookmarkStart w:id="216" w:name="_Toc19613"/>
      <w:bookmarkStart w:id="217" w:name="_Toc18640"/>
      <w:bookmarkStart w:id="218" w:name="_Toc12808"/>
      <w:bookmarkStart w:id="219" w:name="_Toc11008"/>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3信息报告与处置</w:t>
      </w:r>
      <w:bookmarkEnd w:id="215"/>
      <w:bookmarkEnd w:id="216"/>
      <w:bookmarkEnd w:id="217"/>
      <w:bookmarkEnd w:id="218"/>
      <w:bookmarkEnd w:id="219"/>
    </w:p>
    <w:bookmarkEnd w:id="202"/>
    <w:bookmarkEnd w:id="203"/>
    <w:bookmarkEnd w:id="204"/>
    <w:bookmarkEnd w:id="205"/>
    <w:bookmarkEnd w:id="206"/>
    <w:p w14:paraId="193D69F9">
      <w:pPr>
        <w:spacing w:line="360" w:lineRule="auto"/>
        <w:outlineLvl w:val="2"/>
        <w:rPr>
          <w:rFonts w:ascii="Times New Roman" w:hAnsi="Times New Roman" w:eastAsia="宋体" w:cs="Times New Roman"/>
          <w:b/>
          <w:bCs/>
          <w:sz w:val="24"/>
        </w:rPr>
      </w:pPr>
      <w:bookmarkStart w:id="220" w:name="_Toc28584"/>
      <w:bookmarkStart w:id="221" w:name="_Toc510164097"/>
      <w:bookmarkStart w:id="222" w:name="_Toc509234817"/>
      <w:bookmarkStart w:id="223" w:name="_Toc19941"/>
      <w:bookmarkStart w:id="224" w:name="_Toc12954"/>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.1</w:t>
      </w:r>
      <w:r>
        <w:rPr>
          <w:rFonts w:hint="eastAsia" w:ascii="Times New Roman" w:hAnsi="Times New Roman" w:eastAsia="宋体" w:cs="Times New Roman"/>
          <w:b/>
          <w:bCs/>
          <w:sz w:val="24"/>
        </w:rPr>
        <w:t>信息报告程序与方式</w:t>
      </w:r>
      <w:bookmarkEnd w:id="220"/>
      <w:bookmarkEnd w:id="221"/>
      <w:bookmarkEnd w:id="222"/>
      <w:bookmarkEnd w:id="223"/>
      <w:bookmarkEnd w:id="224"/>
    </w:p>
    <w:p w14:paraId="78EA1F89">
      <w:pPr>
        <w:pStyle w:val="11"/>
        <w:spacing w:line="360" w:lineRule="auto"/>
        <w:rPr>
          <w:rFonts w:ascii="Times New Roman" w:hAnsi="Times New Roman" w:eastAsia="宋体" w:cs="Times New Roman"/>
          <w:b/>
          <w:bCs/>
        </w:rPr>
      </w:pPr>
      <w:bookmarkStart w:id="225" w:name="_Toc9269"/>
      <w:r>
        <w:rPr>
          <w:rFonts w:hint="eastAsia" w:ascii="Times New Roman" w:hAnsi="Times New Roman" w:eastAsia="宋体" w:cs="Times New Roman"/>
          <w:b/>
          <w:bCs/>
        </w:rPr>
        <w:t>6</w:t>
      </w:r>
      <w:r>
        <w:rPr>
          <w:rFonts w:ascii="Times New Roman" w:hAnsi="Times New Roman" w:eastAsia="宋体" w:cs="Times New Roman"/>
          <w:b/>
          <w:bCs/>
        </w:rPr>
        <w:t>.</w:t>
      </w:r>
      <w:r>
        <w:rPr>
          <w:rFonts w:hint="eastAsia" w:ascii="Times New Roman" w:hAnsi="Times New Roman" w:eastAsia="宋体" w:cs="Times New Roman"/>
          <w:b/>
          <w:bCs/>
        </w:rPr>
        <w:t>3</w:t>
      </w:r>
      <w:r>
        <w:rPr>
          <w:rFonts w:ascii="Times New Roman" w:hAnsi="Times New Roman" w:eastAsia="宋体" w:cs="Times New Roman"/>
          <w:b/>
          <w:bCs/>
        </w:rPr>
        <w:t>.1</w:t>
      </w:r>
      <w:r>
        <w:rPr>
          <w:rFonts w:hint="eastAsia" w:ascii="Times New Roman" w:hAnsi="Times New Roman" w:eastAsia="宋体" w:cs="Times New Roman"/>
          <w:b/>
          <w:bCs/>
        </w:rPr>
        <w:t>.1内部报告</w:t>
      </w:r>
      <w:bookmarkEnd w:id="225"/>
    </w:p>
    <w:p w14:paraId="26B2AAE2">
      <w:pPr>
        <w:pStyle w:val="51"/>
        <w:ind w:firstLine="480"/>
        <w:rPr>
          <w:rFonts w:ascii="Times New Roman" w:hAnsi="Times New Roman" w:eastAsia="宋体" w:cs="Times New Roman"/>
        </w:rPr>
      </w:pPr>
      <w:bookmarkStart w:id="226" w:name="_Toc509234818"/>
      <w:bookmarkStart w:id="227" w:name="_Toc510164098"/>
      <w:r>
        <w:rPr>
          <w:rFonts w:ascii="Times New Roman" w:hAnsi="Times New Roman" w:eastAsia="宋体" w:cs="Times New Roman"/>
        </w:rPr>
        <w:t>（1）事故发生后，事故现场人员应当立即向有关负责人报告，按照事故发现人、部门负责人、应急指挥中心、应急</w:t>
      </w:r>
      <w:r>
        <w:rPr>
          <w:rFonts w:hint="eastAsia" w:ascii="Times New Roman" w:hAnsi="Times New Roman" w:eastAsia="宋体" w:cs="Times New Roman"/>
        </w:rPr>
        <w:t>总指挥</w:t>
      </w:r>
      <w:r>
        <w:rPr>
          <w:rFonts w:ascii="Times New Roman" w:hAnsi="Times New Roman" w:eastAsia="宋体" w:cs="Times New Roman"/>
        </w:rPr>
        <w:t>顺序逐级上报。</w:t>
      </w:r>
    </w:p>
    <w:p w14:paraId="1B5D05E0">
      <w:pPr>
        <w:pStyle w:val="51"/>
        <w:ind w:firstLine="480"/>
        <w:rPr>
          <w:rFonts w:ascii="Times New Roman" w:hAnsi="Times New Roman" w:eastAsia="宋体" w:cs="Times New Roman"/>
        </w:rPr>
      </w:pPr>
      <w:r>
        <w:rPr>
          <w:rFonts w:ascii="Times New Roman" w:hAnsi="Times New Roman" w:eastAsia="宋体" w:cs="Times New Roman"/>
        </w:rPr>
        <w:t>（2）发生生产环保事故、安全事故造成人员伤亡，事故部门负责人应在第一时间内向应急指挥中心进行报告。</w:t>
      </w:r>
    </w:p>
    <w:p w14:paraId="4576759D">
      <w:pPr>
        <w:pStyle w:val="51"/>
        <w:ind w:firstLine="480"/>
        <w:rPr>
          <w:rFonts w:ascii="Times New Roman" w:hAnsi="Times New Roman" w:eastAsia="宋体" w:cs="Times New Roman"/>
        </w:rPr>
      </w:pPr>
      <w:r>
        <w:rPr>
          <w:rFonts w:ascii="Times New Roman" w:hAnsi="Times New Roman" w:eastAsia="宋体" w:cs="Times New Roman"/>
        </w:rPr>
        <w:t>（3）厂内应急救援信号主要通过电话报警，应急指挥中心通过电话或对讲机向全厂发布救援指令。</w:t>
      </w:r>
    </w:p>
    <w:p w14:paraId="6D4174EA">
      <w:pPr>
        <w:pStyle w:val="51"/>
        <w:ind w:firstLine="480"/>
        <w:rPr>
          <w:rFonts w:ascii="Times New Roman" w:hAnsi="Times New Roman" w:eastAsia="宋体" w:cs="Times New Roman"/>
        </w:rPr>
      </w:pPr>
      <w:r>
        <w:rPr>
          <w:rFonts w:ascii="Times New Roman" w:hAnsi="Times New Roman" w:eastAsia="宋体" w:cs="Times New Roman"/>
        </w:rPr>
        <w:t>（4）发生未遂事故，在现场处置结束后，事故部门、办公室应及时将事故情况向应急指挥中心、有关科室进行通报，发布取消应急状态指令。</w:t>
      </w:r>
    </w:p>
    <w:p w14:paraId="6ECB18CF">
      <w:pPr>
        <w:spacing w:line="360" w:lineRule="auto"/>
        <w:outlineLvl w:val="2"/>
        <w:rPr>
          <w:rFonts w:ascii="Times New Roman" w:hAnsi="Times New Roman" w:eastAsia="宋体" w:cs="Times New Roman"/>
          <w:b/>
          <w:bCs/>
          <w:sz w:val="24"/>
        </w:rPr>
      </w:pPr>
      <w:bookmarkStart w:id="228" w:name="_Toc8251"/>
      <w:r>
        <w:rPr>
          <w:rFonts w:hint="eastAsia" w:ascii="Times New Roman" w:hAnsi="Times New Roman" w:eastAsia="宋体" w:cs="Times New Roman"/>
          <w:b/>
          <w:bCs/>
          <w:sz w:val="24"/>
        </w:rPr>
        <w:t>6</w:t>
      </w:r>
      <w:r>
        <w:rPr>
          <w:rFonts w:ascii="Times New Roman" w:hAnsi="Times New Roman" w:eastAsia="宋体" w:cs="Times New Roman"/>
          <w:b/>
          <w:bCs/>
          <w:sz w:val="24"/>
        </w:rPr>
        <w:t>.3.1.2信息上报</w:t>
      </w:r>
      <w:bookmarkEnd w:id="228"/>
    </w:p>
    <w:bookmarkEnd w:id="226"/>
    <w:bookmarkEnd w:id="227"/>
    <w:p w14:paraId="0E6B35C5">
      <w:pPr>
        <w:pStyle w:val="51"/>
        <w:ind w:firstLine="480"/>
        <w:rPr>
          <w:rFonts w:ascii="Times New Roman" w:hAnsi="Times New Roman" w:eastAsia="宋体" w:cs="Times New Roman"/>
        </w:rPr>
      </w:pPr>
      <w:bookmarkStart w:id="229" w:name="_Toc509234819"/>
      <w:bookmarkStart w:id="230" w:name="_Toc510164099"/>
      <w:r>
        <w:rPr>
          <w:rFonts w:ascii="Times New Roman" w:hAnsi="Times New Roman" w:eastAsia="宋体" w:cs="Times New Roman"/>
        </w:rPr>
        <w:t>突发环境事件发生后，应急小组必须以最快捷的方式，立即将所发生的事故情况报应急指挥中心。</w:t>
      </w:r>
    </w:p>
    <w:p w14:paraId="51B6A7F5">
      <w:pPr>
        <w:pStyle w:val="51"/>
        <w:ind w:firstLine="480"/>
        <w:rPr>
          <w:rFonts w:ascii="Times New Roman" w:hAnsi="Times New Roman" w:eastAsia="宋体" w:cs="Times New Roman"/>
        </w:rPr>
      </w:pPr>
      <w:r>
        <w:rPr>
          <w:rFonts w:ascii="Times New Roman" w:hAnsi="Times New Roman" w:eastAsia="宋体" w:cs="Times New Roman"/>
        </w:rPr>
        <w:t>突发环境事件已经或可能对外环境造成影响时，应当由应急指挥中心立即（不得超过1小时）向</w:t>
      </w:r>
      <w:r>
        <w:rPr>
          <w:rFonts w:hint="eastAsia" w:ascii="Times New Roman" w:hAnsi="Times New Roman" w:eastAsia="宋体" w:cs="Times New Roman"/>
        </w:rPr>
        <w:t>咸宁市生态环境局赤壁市分局</w:t>
      </w:r>
      <w:r>
        <w:rPr>
          <w:rFonts w:ascii="Times New Roman" w:hAnsi="Times New Roman" w:eastAsia="宋体" w:cs="Times New Roman"/>
        </w:rPr>
        <w:t>等有关部门报告。</w:t>
      </w:r>
    </w:p>
    <w:p w14:paraId="6A11D554">
      <w:pPr>
        <w:pStyle w:val="51"/>
        <w:ind w:firstLine="480"/>
        <w:rPr>
          <w:rFonts w:ascii="Times New Roman" w:hAnsi="Times New Roman" w:eastAsia="宋体" w:cs="Times New Roman"/>
        </w:rPr>
      </w:pPr>
      <w:r>
        <w:rPr>
          <w:rFonts w:ascii="Times New Roman" w:hAnsi="Times New Roman" w:eastAsia="宋体" w:cs="Times New Roman"/>
        </w:rPr>
        <w:t>公司应急总指挥由</w:t>
      </w:r>
      <w:r>
        <w:rPr>
          <w:rFonts w:hint="eastAsia" w:ascii="Times New Roman" w:hAnsi="Times New Roman" w:cs="Times New Roman"/>
        </w:rPr>
        <w:t>李立荣</w:t>
      </w:r>
      <w:r>
        <w:rPr>
          <w:rFonts w:ascii="Times New Roman" w:hAnsi="Times New Roman" w:eastAsia="宋体" w:cs="Times New Roman"/>
        </w:rPr>
        <w:t>担任，电话：</w:t>
      </w:r>
      <w:r>
        <w:rPr>
          <w:rFonts w:hint="eastAsia" w:ascii="Times New Roman" w:hAnsi="Times New Roman" w:cs="Times New Roman"/>
        </w:rPr>
        <w:t>13971821561</w:t>
      </w:r>
      <w:r>
        <w:rPr>
          <w:rFonts w:ascii="Times New Roman" w:hAnsi="Times New Roman" w:eastAsia="宋体" w:cs="Times New Roman"/>
        </w:rPr>
        <w:t>，副总指挥由</w:t>
      </w:r>
      <w:r>
        <w:rPr>
          <w:rFonts w:hint="eastAsia" w:ascii="Times New Roman" w:hAnsi="Times New Roman" w:cs="Times New Roman"/>
        </w:rPr>
        <w:t>魏强</w:t>
      </w:r>
      <w:r>
        <w:rPr>
          <w:rFonts w:ascii="Times New Roman" w:hAnsi="Times New Roman" w:eastAsia="宋体" w:cs="Times New Roman"/>
        </w:rPr>
        <w:t>担任责，电话：</w:t>
      </w:r>
      <w:r>
        <w:rPr>
          <w:rFonts w:hint="eastAsia" w:ascii="Times New Roman" w:hAnsi="Times New Roman" w:cs="Times New Roman"/>
        </w:rPr>
        <w:t>13872176567</w:t>
      </w:r>
      <w:r>
        <w:rPr>
          <w:rFonts w:ascii="Times New Roman" w:hAnsi="Times New Roman" w:cs="Times New Roman"/>
        </w:rPr>
        <w:t>。</w:t>
      </w:r>
    </w:p>
    <w:p w14:paraId="6D15BBC0">
      <w:pPr>
        <w:spacing w:line="360" w:lineRule="auto"/>
        <w:outlineLvl w:val="2"/>
        <w:rPr>
          <w:rFonts w:ascii="Times New Roman" w:hAnsi="Times New Roman" w:eastAsia="宋体" w:cs="Times New Roman"/>
          <w:b/>
          <w:bCs/>
          <w:sz w:val="24"/>
        </w:rPr>
      </w:pPr>
      <w:bookmarkStart w:id="231" w:name="_Toc18530"/>
      <w:bookmarkStart w:id="232" w:name="_Toc15225"/>
      <w:bookmarkStart w:id="233" w:name="_Toc18242"/>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2信息报告基本内容</w:t>
      </w:r>
      <w:bookmarkEnd w:id="231"/>
      <w:bookmarkEnd w:id="232"/>
      <w:bookmarkEnd w:id="233"/>
    </w:p>
    <w:p w14:paraId="6B520A51">
      <w:pPr>
        <w:pStyle w:val="51"/>
        <w:ind w:firstLine="480"/>
        <w:rPr>
          <w:rFonts w:ascii="Times New Roman" w:hAnsi="Times New Roman" w:eastAsia="宋体" w:cs="Times New Roman"/>
        </w:rPr>
      </w:pPr>
      <w:r>
        <w:rPr>
          <w:rFonts w:ascii="Times New Roman" w:hAnsi="Times New Roman" w:eastAsia="宋体" w:cs="Times New Roman"/>
        </w:rPr>
        <w:t>事故报告应包括以下内容：</w:t>
      </w:r>
    </w:p>
    <w:p w14:paraId="45C0E789">
      <w:pPr>
        <w:pStyle w:val="51"/>
        <w:ind w:firstLine="480"/>
        <w:rPr>
          <w:rFonts w:ascii="Times New Roman" w:hAnsi="Times New Roman" w:eastAsia="宋体" w:cs="Times New Roman"/>
        </w:rPr>
      </w:pPr>
      <w:r>
        <w:rPr>
          <w:rFonts w:hint="eastAsia" w:ascii="Times New Roman" w:hAnsi="Times New Roman" w:cs="Times New Roman"/>
        </w:rPr>
        <w:t>（1）</w:t>
      </w:r>
      <w:r>
        <w:rPr>
          <w:rFonts w:ascii="Times New Roman" w:hAnsi="Times New Roman" w:eastAsia="宋体" w:cs="Times New Roman"/>
        </w:rPr>
        <w:t>泄漏、火灾、爆炸报警基本内容</w:t>
      </w:r>
    </w:p>
    <w:p w14:paraId="5AB04BE6">
      <w:pPr>
        <w:pStyle w:val="51"/>
        <w:ind w:firstLine="480"/>
        <w:rPr>
          <w:rFonts w:ascii="Times New Roman" w:hAnsi="Times New Roman" w:eastAsia="宋体" w:cs="Times New Roman"/>
        </w:rPr>
      </w:pPr>
      <w:r>
        <w:rPr>
          <w:rFonts w:hint="eastAsia" w:ascii="Times New Roman" w:hAnsi="Times New Roman" w:cs="Times New Roman"/>
        </w:rPr>
        <w:t>①</w:t>
      </w:r>
      <w:r>
        <w:rPr>
          <w:rFonts w:ascii="Times New Roman" w:hAnsi="Times New Roman" w:eastAsia="宋体" w:cs="Times New Roman"/>
        </w:rPr>
        <w:t>单位名称、地址；</w:t>
      </w:r>
    </w:p>
    <w:p w14:paraId="7D312D39">
      <w:pPr>
        <w:pStyle w:val="51"/>
        <w:ind w:firstLine="480"/>
        <w:rPr>
          <w:rFonts w:ascii="Times New Roman" w:hAnsi="Times New Roman" w:eastAsia="宋体" w:cs="Times New Roman"/>
        </w:rPr>
      </w:pPr>
      <w:r>
        <w:rPr>
          <w:rFonts w:hint="eastAsia" w:ascii="Times New Roman" w:hAnsi="Times New Roman" w:cs="Times New Roman"/>
        </w:rPr>
        <w:t>②</w:t>
      </w:r>
      <w:r>
        <w:rPr>
          <w:rFonts w:ascii="Times New Roman" w:hAnsi="Times New Roman" w:eastAsia="宋体" w:cs="Times New Roman"/>
        </w:rPr>
        <w:t>事故发生地点、涉及物质与面积；</w:t>
      </w:r>
    </w:p>
    <w:p w14:paraId="2D8207F9">
      <w:pPr>
        <w:pStyle w:val="51"/>
        <w:ind w:firstLine="480"/>
        <w:rPr>
          <w:rFonts w:ascii="Times New Roman" w:hAnsi="Times New Roman" w:eastAsia="宋体" w:cs="Times New Roman"/>
        </w:rPr>
      </w:pPr>
      <w:r>
        <w:rPr>
          <w:rFonts w:hint="eastAsia" w:ascii="Times New Roman" w:hAnsi="Times New Roman" w:cs="Times New Roman"/>
        </w:rPr>
        <w:t>③</w:t>
      </w:r>
      <w:r>
        <w:rPr>
          <w:rFonts w:ascii="Times New Roman" w:hAnsi="Times New Roman" w:eastAsia="宋体" w:cs="Times New Roman"/>
        </w:rPr>
        <w:t>有无人员伤亡与被困人员；</w:t>
      </w:r>
    </w:p>
    <w:p w14:paraId="6AACD1CE">
      <w:pPr>
        <w:pStyle w:val="51"/>
        <w:ind w:firstLine="480"/>
        <w:rPr>
          <w:rFonts w:ascii="Times New Roman" w:hAnsi="Times New Roman" w:eastAsia="宋体" w:cs="Times New Roman"/>
        </w:rPr>
      </w:pPr>
      <w:r>
        <w:rPr>
          <w:rFonts w:hint="eastAsia" w:ascii="Times New Roman" w:hAnsi="Times New Roman" w:cs="Times New Roman"/>
        </w:rPr>
        <w:t>④</w:t>
      </w:r>
      <w:r>
        <w:rPr>
          <w:rFonts w:ascii="Times New Roman" w:hAnsi="Times New Roman" w:eastAsia="宋体" w:cs="Times New Roman"/>
        </w:rPr>
        <w:t>报警人姓名与联系电话，待接警人挂电话后才搁电话；</w:t>
      </w:r>
    </w:p>
    <w:p w14:paraId="3B6412C6">
      <w:pPr>
        <w:pStyle w:val="51"/>
        <w:ind w:firstLine="480"/>
        <w:rPr>
          <w:rFonts w:ascii="Times New Roman" w:hAnsi="Times New Roman" w:eastAsia="宋体" w:cs="Times New Roman"/>
        </w:rPr>
      </w:pPr>
      <w:r>
        <w:rPr>
          <w:rFonts w:hint="eastAsia" w:ascii="Times New Roman" w:hAnsi="Times New Roman" w:cs="Times New Roman"/>
        </w:rPr>
        <w:t>⑤</w:t>
      </w:r>
      <w:r>
        <w:rPr>
          <w:rFonts w:ascii="Times New Roman" w:hAnsi="Times New Roman" w:eastAsia="宋体" w:cs="Times New Roman"/>
        </w:rPr>
        <w:t>报警时应使用普通话。</w:t>
      </w:r>
    </w:p>
    <w:p w14:paraId="4DDF8795">
      <w:pPr>
        <w:pStyle w:val="51"/>
        <w:ind w:firstLine="480"/>
        <w:rPr>
          <w:rFonts w:ascii="Times New Roman" w:hAnsi="Times New Roman" w:eastAsia="宋体" w:cs="Times New Roman"/>
        </w:rPr>
      </w:pPr>
      <w:r>
        <w:rPr>
          <w:rFonts w:hint="eastAsia" w:ascii="Times New Roman" w:hAnsi="Times New Roman" w:cs="Times New Roman"/>
        </w:rPr>
        <w:t>（2）</w:t>
      </w:r>
      <w:r>
        <w:rPr>
          <w:rFonts w:ascii="Times New Roman" w:hAnsi="Times New Roman" w:eastAsia="宋体" w:cs="Times New Roman"/>
        </w:rPr>
        <w:t>内部报告基本内容</w:t>
      </w:r>
    </w:p>
    <w:p w14:paraId="65C01DCF">
      <w:pPr>
        <w:pStyle w:val="51"/>
        <w:ind w:firstLine="480"/>
        <w:rPr>
          <w:rFonts w:ascii="Times New Roman" w:hAnsi="Times New Roman" w:eastAsia="宋体" w:cs="Times New Roman"/>
        </w:rPr>
      </w:pPr>
      <w:r>
        <w:rPr>
          <w:rFonts w:hint="eastAsia" w:ascii="Times New Roman" w:hAnsi="Times New Roman" w:cs="Times New Roman"/>
        </w:rPr>
        <w:t>①</w:t>
      </w:r>
      <w:r>
        <w:rPr>
          <w:rFonts w:ascii="Times New Roman" w:hAnsi="Times New Roman" w:eastAsia="宋体" w:cs="Times New Roman"/>
        </w:rPr>
        <w:t>事故地点、时间以及设备设施；</w:t>
      </w:r>
    </w:p>
    <w:p w14:paraId="55AFE2DD">
      <w:pPr>
        <w:pStyle w:val="51"/>
        <w:ind w:firstLine="480"/>
        <w:rPr>
          <w:rFonts w:ascii="Times New Roman" w:hAnsi="Times New Roman" w:eastAsia="宋体" w:cs="Times New Roman"/>
        </w:rPr>
      </w:pPr>
      <w:r>
        <w:rPr>
          <w:rFonts w:hint="eastAsia" w:ascii="Times New Roman" w:hAnsi="Times New Roman" w:cs="Times New Roman"/>
        </w:rPr>
        <w:t>②</w:t>
      </w:r>
      <w:r>
        <w:rPr>
          <w:rFonts w:ascii="Times New Roman" w:hAnsi="Times New Roman" w:eastAsia="宋体" w:cs="Times New Roman"/>
        </w:rPr>
        <w:t>事故类型：火灾爆炸、中毒、泄漏等；</w:t>
      </w:r>
    </w:p>
    <w:p w14:paraId="387CC40A">
      <w:pPr>
        <w:pStyle w:val="51"/>
        <w:ind w:firstLine="480"/>
        <w:rPr>
          <w:rFonts w:ascii="Times New Roman" w:hAnsi="Times New Roman" w:eastAsia="宋体" w:cs="Times New Roman"/>
        </w:rPr>
      </w:pPr>
      <w:r>
        <w:rPr>
          <w:rFonts w:hint="eastAsia" w:ascii="Times New Roman" w:hAnsi="Times New Roman" w:cs="Times New Roman"/>
        </w:rPr>
        <w:t>③</w:t>
      </w:r>
      <w:r>
        <w:rPr>
          <w:rFonts w:ascii="Times New Roman" w:hAnsi="Times New Roman" w:eastAsia="宋体" w:cs="Times New Roman"/>
        </w:rPr>
        <w:t>有无人员伤亡与被困人员；</w:t>
      </w:r>
    </w:p>
    <w:p w14:paraId="4A0FA56D">
      <w:pPr>
        <w:pStyle w:val="51"/>
        <w:ind w:firstLine="480"/>
        <w:rPr>
          <w:rFonts w:ascii="Times New Roman" w:hAnsi="Times New Roman" w:eastAsia="宋体" w:cs="Times New Roman"/>
        </w:rPr>
      </w:pPr>
      <w:r>
        <w:rPr>
          <w:rFonts w:hint="eastAsia" w:ascii="Times New Roman" w:hAnsi="Times New Roman" w:cs="Times New Roman"/>
        </w:rPr>
        <w:t>④</w:t>
      </w:r>
      <w:r>
        <w:rPr>
          <w:rFonts w:ascii="Times New Roman" w:hAnsi="Times New Roman" w:eastAsia="宋体" w:cs="Times New Roman"/>
        </w:rPr>
        <w:t>已采取的应急措施。</w:t>
      </w:r>
    </w:p>
    <w:p w14:paraId="043A7024">
      <w:pPr>
        <w:pStyle w:val="51"/>
        <w:ind w:firstLine="480"/>
        <w:rPr>
          <w:rFonts w:ascii="Times New Roman" w:hAnsi="Times New Roman" w:eastAsia="宋体" w:cs="Times New Roman"/>
        </w:rPr>
      </w:pPr>
      <w:r>
        <w:rPr>
          <w:rFonts w:hint="eastAsia" w:ascii="Times New Roman" w:hAnsi="Times New Roman" w:cs="Times New Roman"/>
        </w:rPr>
        <w:t>（3）</w:t>
      </w:r>
      <w:r>
        <w:rPr>
          <w:rFonts w:ascii="Times New Roman" w:hAnsi="Times New Roman" w:eastAsia="宋体" w:cs="Times New Roman"/>
        </w:rPr>
        <w:t>政府部门报告基本内容</w:t>
      </w:r>
    </w:p>
    <w:p w14:paraId="450A0B9B">
      <w:pPr>
        <w:pStyle w:val="51"/>
        <w:ind w:firstLine="480"/>
        <w:rPr>
          <w:rFonts w:ascii="Times New Roman" w:hAnsi="Times New Roman" w:eastAsia="宋体" w:cs="Times New Roman"/>
        </w:rPr>
      </w:pPr>
      <w:r>
        <w:rPr>
          <w:rFonts w:hint="eastAsia" w:ascii="Times New Roman" w:hAnsi="Times New Roman" w:cs="Times New Roman"/>
        </w:rPr>
        <w:t>①</w:t>
      </w:r>
      <w:r>
        <w:rPr>
          <w:rFonts w:ascii="Times New Roman" w:hAnsi="Times New Roman" w:eastAsia="宋体" w:cs="Times New Roman"/>
        </w:rPr>
        <w:t>单位名称、事故发生时间、装置、设备；</w:t>
      </w:r>
    </w:p>
    <w:p w14:paraId="0411268B">
      <w:pPr>
        <w:pStyle w:val="51"/>
        <w:ind w:firstLine="480"/>
        <w:rPr>
          <w:rFonts w:ascii="Times New Roman" w:hAnsi="Times New Roman" w:eastAsia="宋体" w:cs="Times New Roman"/>
        </w:rPr>
      </w:pPr>
      <w:r>
        <w:rPr>
          <w:rFonts w:hint="eastAsia" w:ascii="Times New Roman" w:hAnsi="Times New Roman" w:cs="Times New Roman"/>
        </w:rPr>
        <w:t>②</w:t>
      </w:r>
      <w:r>
        <w:rPr>
          <w:rFonts w:ascii="Times New Roman" w:hAnsi="Times New Roman" w:eastAsia="宋体" w:cs="Times New Roman"/>
        </w:rPr>
        <w:t>事故类型：火灾爆炸、中毒、泄漏等，</w:t>
      </w:r>
    </w:p>
    <w:p w14:paraId="0E320D74">
      <w:pPr>
        <w:pStyle w:val="51"/>
        <w:ind w:firstLine="480"/>
        <w:rPr>
          <w:rFonts w:ascii="Times New Roman" w:hAnsi="Times New Roman" w:eastAsia="宋体" w:cs="Times New Roman"/>
        </w:rPr>
      </w:pPr>
      <w:r>
        <w:rPr>
          <w:rFonts w:hint="eastAsia" w:ascii="Times New Roman" w:hAnsi="Times New Roman" w:cs="Times New Roman"/>
        </w:rPr>
        <w:t>③</w:t>
      </w:r>
      <w:r>
        <w:rPr>
          <w:rFonts w:ascii="Times New Roman" w:hAnsi="Times New Roman" w:eastAsia="宋体" w:cs="Times New Roman"/>
        </w:rPr>
        <w:t>事故伤亡情况、严重程度，有无被困人员；</w:t>
      </w:r>
    </w:p>
    <w:p w14:paraId="22F3FCB3">
      <w:pPr>
        <w:pStyle w:val="51"/>
        <w:ind w:firstLine="480"/>
        <w:rPr>
          <w:rFonts w:ascii="Times New Roman" w:hAnsi="Times New Roman" w:eastAsia="宋体" w:cs="Times New Roman"/>
        </w:rPr>
      </w:pPr>
      <w:r>
        <w:rPr>
          <w:rFonts w:hint="eastAsia" w:ascii="Times New Roman" w:hAnsi="Times New Roman" w:cs="Times New Roman"/>
        </w:rPr>
        <w:t>④</w:t>
      </w:r>
      <w:r>
        <w:rPr>
          <w:rFonts w:ascii="Times New Roman" w:hAnsi="Times New Roman" w:eastAsia="宋体" w:cs="Times New Roman"/>
        </w:rPr>
        <w:t>事故污染情况、污染范围、存在的潜在危害、转化方向趋向；</w:t>
      </w:r>
    </w:p>
    <w:p w14:paraId="5D24D6EE">
      <w:pPr>
        <w:pStyle w:val="51"/>
        <w:ind w:firstLine="480"/>
        <w:rPr>
          <w:rFonts w:ascii="Times New Roman" w:hAnsi="Times New Roman" w:eastAsia="宋体" w:cs="Times New Roman"/>
        </w:rPr>
      </w:pPr>
      <w:r>
        <w:rPr>
          <w:rFonts w:hint="eastAsia" w:ascii="Times New Roman" w:hAnsi="Times New Roman" w:cs="Times New Roman"/>
        </w:rPr>
        <w:t>⑤</w:t>
      </w:r>
      <w:r>
        <w:rPr>
          <w:rFonts w:ascii="Times New Roman" w:hAnsi="Times New Roman" w:eastAsia="宋体" w:cs="Times New Roman"/>
        </w:rPr>
        <w:t>可能受影响的区域</w:t>
      </w:r>
    </w:p>
    <w:p w14:paraId="29D4E779">
      <w:pPr>
        <w:pStyle w:val="51"/>
        <w:ind w:firstLine="480"/>
        <w:rPr>
          <w:rFonts w:ascii="Times New Roman" w:hAnsi="Times New Roman" w:eastAsia="宋体" w:cs="Times New Roman"/>
        </w:rPr>
      </w:pPr>
      <w:r>
        <w:rPr>
          <w:rFonts w:hint="eastAsia" w:ascii="Times New Roman" w:hAnsi="Times New Roman" w:cs="Times New Roman"/>
        </w:rPr>
        <w:t>⑥</w:t>
      </w:r>
      <w:r>
        <w:rPr>
          <w:rFonts w:ascii="Times New Roman" w:hAnsi="Times New Roman" w:eastAsia="宋体" w:cs="Times New Roman"/>
        </w:rPr>
        <w:t>已采取的应急措施和将要采取的措施建议；</w:t>
      </w:r>
    </w:p>
    <w:p w14:paraId="6A3FFFEA">
      <w:pPr>
        <w:pStyle w:val="51"/>
        <w:ind w:firstLine="480"/>
        <w:rPr>
          <w:rFonts w:ascii="Times New Roman" w:hAnsi="Times New Roman" w:eastAsia="宋体" w:cs="Times New Roman"/>
        </w:rPr>
      </w:pPr>
      <w:r>
        <w:rPr>
          <w:rFonts w:hint="eastAsia" w:ascii="Times New Roman" w:hAnsi="Times New Roman" w:cs="Times New Roman"/>
        </w:rPr>
        <w:t>⑦</w:t>
      </w:r>
      <w:r>
        <w:rPr>
          <w:rFonts w:ascii="Times New Roman" w:hAnsi="Times New Roman" w:eastAsia="宋体" w:cs="Times New Roman"/>
        </w:rPr>
        <w:t>事故可能的原因和影响范围；</w:t>
      </w:r>
    </w:p>
    <w:p w14:paraId="4E5DEB73">
      <w:pPr>
        <w:pStyle w:val="51"/>
        <w:ind w:firstLine="480"/>
        <w:rPr>
          <w:rFonts w:ascii="Times New Roman" w:hAnsi="Times New Roman" w:eastAsia="宋体" w:cs="Times New Roman"/>
        </w:rPr>
      </w:pPr>
      <w:r>
        <w:rPr>
          <w:rFonts w:hint="eastAsia" w:ascii="Times New Roman" w:hAnsi="Times New Roman" w:cs="Times New Roman"/>
        </w:rPr>
        <w:t>⑧</w:t>
      </w:r>
      <w:r>
        <w:rPr>
          <w:rFonts w:ascii="Times New Roman" w:hAnsi="Times New Roman" w:eastAsia="宋体" w:cs="Times New Roman"/>
        </w:rPr>
        <w:t>需要增援和救援的需求。</w:t>
      </w:r>
    </w:p>
    <w:p w14:paraId="592859AC">
      <w:pPr>
        <w:pStyle w:val="51"/>
        <w:ind w:firstLine="480"/>
        <w:rPr>
          <w:rFonts w:ascii="Times New Roman" w:hAnsi="Times New Roman" w:eastAsia="宋体" w:cs="Times New Roman"/>
        </w:rPr>
      </w:pPr>
      <w:r>
        <w:rPr>
          <w:rFonts w:hint="eastAsia" w:ascii="Times New Roman" w:hAnsi="Times New Roman" w:cs="Times New Roman"/>
        </w:rPr>
        <w:t>（4）</w:t>
      </w:r>
      <w:r>
        <w:rPr>
          <w:rFonts w:ascii="Times New Roman" w:hAnsi="Times New Roman" w:eastAsia="宋体" w:cs="Times New Roman"/>
        </w:rPr>
        <w:t>周边企业及敏感目标报告基本内容</w:t>
      </w:r>
    </w:p>
    <w:p w14:paraId="4E8B45A5">
      <w:pPr>
        <w:pStyle w:val="51"/>
        <w:ind w:firstLine="480"/>
        <w:rPr>
          <w:rFonts w:ascii="Times New Roman" w:hAnsi="Times New Roman" w:eastAsia="宋体" w:cs="Times New Roman"/>
        </w:rPr>
      </w:pPr>
      <w:r>
        <w:rPr>
          <w:rFonts w:hint="eastAsia" w:ascii="Times New Roman" w:hAnsi="Times New Roman" w:cs="Times New Roman"/>
        </w:rPr>
        <w:t>①</w:t>
      </w:r>
      <w:r>
        <w:rPr>
          <w:rFonts w:ascii="Times New Roman" w:hAnsi="Times New Roman" w:eastAsia="宋体" w:cs="Times New Roman"/>
        </w:rPr>
        <w:t>单位名称、事故发生时间、装置、设备；</w:t>
      </w:r>
    </w:p>
    <w:p w14:paraId="3D0473B4">
      <w:pPr>
        <w:pStyle w:val="51"/>
        <w:ind w:firstLine="480"/>
        <w:rPr>
          <w:rFonts w:ascii="Times New Roman" w:hAnsi="Times New Roman" w:eastAsia="宋体" w:cs="Times New Roman"/>
        </w:rPr>
      </w:pPr>
      <w:r>
        <w:rPr>
          <w:rFonts w:hint="eastAsia" w:ascii="Times New Roman" w:hAnsi="Times New Roman" w:cs="Times New Roman"/>
        </w:rPr>
        <w:t>②</w:t>
      </w:r>
      <w:r>
        <w:rPr>
          <w:rFonts w:ascii="Times New Roman" w:hAnsi="Times New Roman" w:eastAsia="宋体" w:cs="Times New Roman"/>
        </w:rPr>
        <w:t>事故类型：火灾爆炸、中毒、泄漏等，</w:t>
      </w:r>
    </w:p>
    <w:p w14:paraId="206D8BAB">
      <w:pPr>
        <w:pStyle w:val="51"/>
        <w:ind w:firstLine="480"/>
        <w:rPr>
          <w:rFonts w:ascii="Times New Roman" w:hAnsi="Times New Roman" w:eastAsia="宋体" w:cs="Times New Roman"/>
        </w:rPr>
      </w:pPr>
      <w:r>
        <w:rPr>
          <w:rFonts w:hint="eastAsia" w:ascii="Times New Roman" w:hAnsi="Times New Roman" w:cs="Times New Roman"/>
        </w:rPr>
        <w:t>③</w:t>
      </w:r>
      <w:r>
        <w:rPr>
          <w:rFonts w:ascii="Times New Roman" w:hAnsi="Times New Roman" w:eastAsia="宋体" w:cs="Times New Roman"/>
        </w:rPr>
        <w:t>事故污染情况、污染范围、存在的潜在危害；</w:t>
      </w:r>
    </w:p>
    <w:p w14:paraId="3E39CD2E">
      <w:pPr>
        <w:pStyle w:val="51"/>
        <w:ind w:firstLine="480"/>
        <w:rPr>
          <w:rFonts w:ascii="Times New Roman" w:hAnsi="Times New Roman" w:eastAsia="宋体" w:cs="Times New Roman"/>
        </w:rPr>
      </w:pPr>
      <w:r>
        <w:rPr>
          <w:rFonts w:hint="eastAsia" w:ascii="Times New Roman" w:hAnsi="Times New Roman" w:cs="Times New Roman"/>
        </w:rPr>
        <w:t>④</w:t>
      </w:r>
      <w:r>
        <w:rPr>
          <w:rFonts w:ascii="Times New Roman" w:hAnsi="Times New Roman" w:eastAsia="宋体" w:cs="Times New Roman"/>
        </w:rPr>
        <w:t>已采取的应急措施和将要采取的措施；</w:t>
      </w:r>
    </w:p>
    <w:p w14:paraId="70821C4A">
      <w:pPr>
        <w:pStyle w:val="51"/>
        <w:ind w:firstLine="480"/>
        <w:rPr>
          <w:rFonts w:ascii="Times New Roman" w:hAnsi="Times New Roman" w:eastAsia="宋体" w:cs="Times New Roman"/>
        </w:rPr>
      </w:pPr>
      <w:r>
        <w:rPr>
          <w:rFonts w:hint="eastAsia" w:ascii="Times New Roman" w:hAnsi="Times New Roman" w:cs="Times New Roman"/>
        </w:rPr>
        <w:t>⑤</w:t>
      </w:r>
      <w:r>
        <w:rPr>
          <w:rFonts w:ascii="Times New Roman" w:hAnsi="Times New Roman" w:eastAsia="宋体" w:cs="Times New Roman"/>
        </w:rPr>
        <w:t>事故可能的原因和影响范围。</w:t>
      </w:r>
    </w:p>
    <w:p w14:paraId="0AD73EC9">
      <w:pPr>
        <w:pStyle w:val="51"/>
        <w:ind w:firstLine="480"/>
        <w:rPr>
          <w:rFonts w:ascii="Times New Roman" w:hAnsi="Times New Roman" w:eastAsia="宋体" w:cs="Times New Roman"/>
        </w:rPr>
      </w:pPr>
      <w:r>
        <w:rPr>
          <w:rFonts w:ascii="Times New Roman" w:hAnsi="Times New Roman" w:eastAsia="宋体" w:cs="Times New Roman"/>
        </w:rPr>
        <w:t>情况紧急时，事故现场有关人员可以直接向</w:t>
      </w:r>
      <w:r>
        <w:rPr>
          <w:rFonts w:hint="eastAsia" w:ascii="Times New Roman" w:hAnsi="Times New Roman" w:cs="Times New Roman"/>
        </w:rPr>
        <w:t>咸宁市生态环境局赤壁市分局</w:t>
      </w:r>
      <w:r>
        <w:rPr>
          <w:rFonts w:ascii="Times New Roman" w:hAnsi="Times New Roman" w:eastAsia="宋体" w:cs="Times New Roman"/>
        </w:rPr>
        <w:t>和有关部门报告。</w:t>
      </w:r>
    </w:p>
    <w:p w14:paraId="45908E01">
      <w:pPr>
        <w:spacing w:line="360" w:lineRule="auto"/>
        <w:outlineLvl w:val="2"/>
        <w:rPr>
          <w:rFonts w:ascii="Times New Roman" w:hAnsi="Times New Roman" w:eastAsia="宋体" w:cs="Times New Roman"/>
          <w:b/>
          <w:bCs/>
          <w:sz w:val="24"/>
        </w:rPr>
      </w:pPr>
      <w:bookmarkStart w:id="234" w:name="_Toc22334"/>
      <w:bookmarkStart w:id="235" w:name="_Toc18864"/>
      <w:bookmarkStart w:id="236" w:name="_Toc15809"/>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3信息通报</w:t>
      </w:r>
      <w:bookmarkEnd w:id="234"/>
      <w:bookmarkEnd w:id="235"/>
      <w:bookmarkEnd w:id="236"/>
    </w:p>
    <w:bookmarkEnd w:id="229"/>
    <w:bookmarkEnd w:id="230"/>
    <w:p w14:paraId="4A00BBCD">
      <w:pPr>
        <w:pStyle w:val="11"/>
        <w:spacing w:line="360" w:lineRule="auto"/>
        <w:rPr>
          <w:rFonts w:ascii="Times New Roman" w:hAnsi="Times New Roman" w:eastAsia="宋体" w:cs="Times New Roman"/>
          <w:b/>
          <w:bCs/>
        </w:rPr>
      </w:pPr>
      <w:bookmarkStart w:id="237" w:name="_Toc10528"/>
      <w:r>
        <w:rPr>
          <w:rFonts w:hint="eastAsia" w:ascii="Times New Roman" w:hAnsi="Times New Roman" w:eastAsia="宋体" w:cs="Times New Roman"/>
          <w:b/>
          <w:bCs/>
        </w:rPr>
        <w:t>6.3.3</w:t>
      </w:r>
      <w:r>
        <w:rPr>
          <w:rFonts w:ascii="Times New Roman" w:hAnsi="Times New Roman" w:eastAsia="宋体" w:cs="Times New Roman"/>
          <w:b/>
          <w:bCs/>
        </w:rPr>
        <w:t>.1信息通报内容</w:t>
      </w:r>
      <w:bookmarkEnd w:id="237"/>
    </w:p>
    <w:p w14:paraId="6328379A">
      <w:pPr>
        <w:pStyle w:val="51"/>
        <w:ind w:firstLine="480"/>
        <w:rPr>
          <w:rFonts w:ascii="Times New Roman" w:hAnsi="Times New Roman" w:eastAsia="宋体" w:cs="Times New Roman"/>
        </w:rPr>
      </w:pPr>
      <w:r>
        <w:rPr>
          <w:rFonts w:ascii="Times New Roman" w:hAnsi="Times New Roman" w:eastAsia="宋体" w:cs="Times New Roman"/>
        </w:rPr>
        <w:t>在事故可能影响到厂外的情况下，应急</w:t>
      </w:r>
      <w:r>
        <w:rPr>
          <w:rFonts w:hint="eastAsia" w:ascii="Times New Roman" w:hAnsi="Times New Roman" w:eastAsia="宋体" w:cs="Times New Roman"/>
        </w:rPr>
        <w:t>救援</w:t>
      </w:r>
      <w:r>
        <w:rPr>
          <w:rFonts w:ascii="Times New Roman" w:hAnsi="Times New Roman" w:eastAsia="宋体" w:cs="Times New Roman"/>
        </w:rPr>
        <w:t>指挥部应立即向周边</w:t>
      </w:r>
      <w:bookmarkStart w:id="238" w:name="_Hlk533174910"/>
      <w:r>
        <w:rPr>
          <w:rFonts w:ascii="Times New Roman" w:hAnsi="Times New Roman" w:eastAsia="宋体" w:cs="Times New Roman"/>
        </w:rPr>
        <w:t>临近单位、社区、受影响区域人群</w:t>
      </w:r>
      <w:bookmarkEnd w:id="238"/>
      <w:r>
        <w:rPr>
          <w:rFonts w:ascii="Times New Roman" w:hAnsi="Times New Roman" w:eastAsia="宋体" w:cs="Times New Roman"/>
        </w:rPr>
        <w:t>发出通报。</w:t>
      </w:r>
    </w:p>
    <w:p w14:paraId="6B2020BA">
      <w:pPr>
        <w:pStyle w:val="51"/>
        <w:ind w:firstLine="480"/>
        <w:rPr>
          <w:rFonts w:ascii="Times New Roman" w:hAnsi="Times New Roman" w:eastAsia="宋体" w:cs="Times New Roman"/>
        </w:rPr>
      </w:pPr>
      <w:r>
        <w:rPr>
          <w:rFonts w:ascii="Times New Roman" w:hAnsi="Times New Roman" w:eastAsia="宋体" w:cs="Times New Roman"/>
        </w:rPr>
        <w:t>通报内容包括：</w:t>
      </w:r>
    </w:p>
    <w:p w14:paraId="29D4E676">
      <w:pPr>
        <w:pStyle w:val="51"/>
        <w:ind w:firstLine="480"/>
        <w:rPr>
          <w:rFonts w:ascii="Times New Roman" w:hAnsi="Times New Roman" w:eastAsia="宋体" w:cs="Times New Roman"/>
        </w:rPr>
      </w:pPr>
      <w:r>
        <w:rPr>
          <w:rFonts w:ascii="Times New Roman" w:hAnsi="Times New Roman" w:eastAsia="宋体" w:cs="Times New Roman"/>
        </w:rPr>
        <w:t xml:space="preserve">（1）突发事件的性质。 </w:t>
      </w:r>
    </w:p>
    <w:p w14:paraId="243C156B">
      <w:pPr>
        <w:pStyle w:val="51"/>
        <w:ind w:firstLine="480"/>
        <w:rPr>
          <w:rFonts w:ascii="Times New Roman" w:hAnsi="Times New Roman" w:eastAsia="宋体" w:cs="Times New Roman"/>
        </w:rPr>
      </w:pPr>
      <w:r>
        <w:rPr>
          <w:rFonts w:ascii="Times New Roman" w:hAnsi="Times New Roman" w:eastAsia="宋体" w:cs="Times New Roman"/>
        </w:rPr>
        <w:t>（2）突发环境事件对人体健康的影响。</w:t>
      </w:r>
    </w:p>
    <w:p w14:paraId="3FE92CA6">
      <w:pPr>
        <w:pStyle w:val="51"/>
        <w:ind w:firstLine="480"/>
        <w:rPr>
          <w:rFonts w:ascii="Times New Roman" w:hAnsi="Times New Roman" w:eastAsia="宋体" w:cs="Times New Roman"/>
        </w:rPr>
      </w:pPr>
      <w:r>
        <w:rPr>
          <w:rFonts w:ascii="Times New Roman" w:hAnsi="Times New Roman" w:eastAsia="宋体" w:cs="Times New Roman"/>
        </w:rPr>
        <w:t>（3）自我保护的措施及注意事项。</w:t>
      </w:r>
    </w:p>
    <w:p w14:paraId="2B65347F">
      <w:pPr>
        <w:pStyle w:val="51"/>
        <w:ind w:firstLine="480"/>
        <w:rPr>
          <w:rFonts w:ascii="Times New Roman" w:hAnsi="Times New Roman" w:eastAsia="宋体" w:cs="Times New Roman"/>
        </w:rPr>
      </w:pPr>
      <w:r>
        <w:rPr>
          <w:rFonts w:ascii="Times New Roman" w:hAnsi="Times New Roman" w:eastAsia="宋体" w:cs="Times New Roman"/>
        </w:rPr>
        <w:t>（4）决定疏散时，应告知公众疏散时间、路线、随身携带物、交通工具及目的地。</w:t>
      </w:r>
    </w:p>
    <w:p w14:paraId="3ADE39D3">
      <w:pPr>
        <w:pStyle w:val="51"/>
        <w:ind w:firstLine="480"/>
        <w:rPr>
          <w:rFonts w:ascii="Times New Roman" w:hAnsi="Times New Roman" w:eastAsia="宋体" w:cs="Times New Roman"/>
        </w:rPr>
      </w:pPr>
      <w:r>
        <w:rPr>
          <w:rFonts w:ascii="Times New Roman" w:hAnsi="Times New Roman" w:eastAsia="宋体" w:cs="Times New Roman"/>
        </w:rPr>
        <w:t>通报方式包括：</w:t>
      </w:r>
    </w:p>
    <w:p w14:paraId="4B0D2E53">
      <w:pPr>
        <w:pStyle w:val="51"/>
        <w:ind w:firstLine="48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电话通报。</w:t>
      </w:r>
    </w:p>
    <w:p w14:paraId="498BF486">
      <w:pPr>
        <w:pStyle w:val="51"/>
        <w:ind w:firstLine="48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派遣人员前往临近单位、社区、受影响区域人群处用喇叭呼喊通报。</w:t>
      </w:r>
    </w:p>
    <w:p w14:paraId="1C2D4B11">
      <w:pPr>
        <w:pStyle w:val="11"/>
        <w:spacing w:line="360" w:lineRule="auto"/>
        <w:rPr>
          <w:rFonts w:ascii="Times New Roman" w:hAnsi="Times New Roman" w:eastAsia="宋体" w:cs="Times New Roman"/>
          <w:b/>
          <w:bCs/>
        </w:rPr>
      </w:pPr>
      <w:bookmarkStart w:id="239" w:name="_Toc15065"/>
      <w:r>
        <w:rPr>
          <w:rFonts w:hint="eastAsia" w:ascii="Times New Roman" w:hAnsi="Times New Roman" w:eastAsia="宋体" w:cs="Times New Roman"/>
          <w:b/>
          <w:bCs/>
        </w:rPr>
        <w:t>6</w:t>
      </w:r>
      <w:r>
        <w:rPr>
          <w:rFonts w:ascii="Times New Roman" w:hAnsi="Times New Roman" w:eastAsia="宋体" w:cs="Times New Roman"/>
          <w:b/>
          <w:bCs/>
        </w:rPr>
        <w:t>.3.3.2信息通报联动</w:t>
      </w:r>
      <w:bookmarkEnd w:id="239"/>
    </w:p>
    <w:p w14:paraId="3B5B73CF">
      <w:pPr>
        <w:pStyle w:val="51"/>
        <w:ind w:firstLine="480"/>
        <w:rPr>
          <w:rFonts w:ascii="Times New Roman" w:hAnsi="Times New Roman" w:eastAsia="宋体" w:cs="Times New Roman"/>
        </w:rPr>
      </w:pPr>
      <w:r>
        <w:rPr>
          <w:rFonts w:ascii="Times New Roman" w:hAnsi="Times New Roman" w:eastAsia="宋体" w:cs="Times New Roman"/>
        </w:rPr>
        <w:t>若事故范围大，难以控制，如超出了本单位的范围，使邻近的单位受到影响，或者产生连锁反应，影响事故现场之外的周围地区；或危害严重，对生命和财产构成极端威胁，可能需要大范围撤离的事故；此时应尽快请求政府派专家、资源进行支援。</w:t>
      </w:r>
      <w:r>
        <w:rPr>
          <w:rFonts w:hint="eastAsia" w:ascii="Times New Roman" w:hAnsi="Times New Roman" w:cs="Times New Roman"/>
        </w:rPr>
        <w:t>外部联络通讯录</w:t>
      </w:r>
      <w:r>
        <w:rPr>
          <w:rFonts w:ascii="Times New Roman" w:hAnsi="Times New Roman" w:eastAsia="宋体" w:cs="Times New Roman"/>
        </w:rPr>
        <w:t>见附件</w:t>
      </w:r>
      <w:r>
        <w:rPr>
          <w:rFonts w:hint="eastAsia" w:ascii="Times New Roman" w:hAnsi="Times New Roman" w:cs="Times New Roman"/>
        </w:rPr>
        <w:t>04</w:t>
      </w:r>
      <w:r>
        <w:rPr>
          <w:rFonts w:ascii="Times New Roman" w:hAnsi="Times New Roman" w:eastAsia="宋体" w:cs="Times New Roman"/>
        </w:rPr>
        <w:t>。</w:t>
      </w:r>
    </w:p>
    <w:p w14:paraId="37EA4D80">
      <w:pPr>
        <w:spacing w:line="360" w:lineRule="auto"/>
        <w:outlineLvl w:val="1"/>
        <w:rPr>
          <w:rFonts w:ascii="Times New Roman" w:hAnsi="Times New Roman" w:eastAsia="宋体" w:cs="Times New Roman"/>
          <w:b/>
          <w:bCs/>
          <w:sz w:val="28"/>
          <w:szCs w:val="28"/>
        </w:rPr>
      </w:pPr>
      <w:bookmarkStart w:id="240" w:name="_Toc1000"/>
      <w:bookmarkStart w:id="241" w:name="_Toc19142"/>
      <w:bookmarkStart w:id="242" w:name="_Toc1123"/>
      <w:bookmarkStart w:id="243" w:name="_Toc494"/>
      <w:bookmarkStart w:id="244" w:name="_Toc8418"/>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4应急指挥与协调</w:t>
      </w:r>
      <w:bookmarkEnd w:id="240"/>
      <w:bookmarkEnd w:id="241"/>
      <w:bookmarkEnd w:id="242"/>
      <w:bookmarkEnd w:id="243"/>
      <w:bookmarkEnd w:id="244"/>
    </w:p>
    <w:p w14:paraId="1BC17143">
      <w:pPr>
        <w:spacing w:line="360" w:lineRule="auto"/>
        <w:outlineLvl w:val="2"/>
        <w:rPr>
          <w:rFonts w:ascii="Times New Roman" w:hAnsi="Times New Roman" w:eastAsia="宋体" w:cs="Times New Roman"/>
          <w:b/>
          <w:bCs/>
          <w:sz w:val="24"/>
        </w:rPr>
      </w:pPr>
      <w:bookmarkStart w:id="245" w:name="_Toc12088"/>
      <w:bookmarkStart w:id="246" w:name="_Toc31269"/>
      <w:bookmarkStart w:id="247" w:name="_Toc13635"/>
      <w:r>
        <w:rPr>
          <w:rFonts w:hint="eastAsia" w:ascii="Times New Roman" w:hAnsi="Times New Roman" w:eastAsia="宋体" w:cs="Times New Roman"/>
          <w:b/>
          <w:bCs/>
          <w:sz w:val="24"/>
        </w:rPr>
        <w:t>6.4.1指挥和协调机制</w:t>
      </w:r>
      <w:bookmarkEnd w:id="245"/>
      <w:bookmarkEnd w:id="246"/>
      <w:bookmarkEnd w:id="247"/>
    </w:p>
    <w:p w14:paraId="0E9C4686">
      <w:pPr>
        <w:pStyle w:val="51"/>
        <w:ind w:firstLine="480"/>
        <w:rPr>
          <w:rFonts w:ascii="Times New Roman" w:hAnsi="Times New Roman" w:eastAsia="宋体" w:cs="Times New Roman"/>
        </w:rPr>
      </w:pPr>
      <w:r>
        <w:rPr>
          <w:rFonts w:ascii="Times New Roman" w:hAnsi="Times New Roman" w:eastAsia="宋体" w:cs="Times New Roman"/>
        </w:rPr>
        <w:t>根据需要，公司成立应急</w:t>
      </w:r>
      <w:r>
        <w:rPr>
          <w:rFonts w:hint="eastAsia" w:ascii="Times New Roman" w:hAnsi="Times New Roman" w:eastAsia="宋体" w:cs="Times New Roman"/>
        </w:rPr>
        <w:t>救援</w:t>
      </w:r>
      <w:r>
        <w:rPr>
          <w:rFonts w:ascii="Times New Roman" w:hAnsi="Times New Roman" w:eastAsia="宋体" w:cs="Times New Roman"/>
        </w:rPr>
        <w:t>指挥部，负责指导、协调突发性环境污染事故的应对工作：</w:t>
      </w:r>
    </w:p>
    <w:p w14:paraId="240796BA">
      <w:pPr>
        <w:pStyle w:val="51"/>
        <w:ind w:firstLine="480"/>
        <w:rPr>
          <w:rFonts w:ascii="Times New Roman" w:hAnsi="Times New Roman" w:eastAsia="宋体" w:cs="Times New Roman"/>
        </w:rPr>
      </w:pPr>
      <w:r>
        <w:rPr>
          <w:rFonts w:ascii="Times New Roman" w:hAnsi="Times New Roman" w:eastAsia="宋体" w:cs="Times New Roman"/>
        </w:rPr>
        <w:t>（1）应急</w:t>
      </w:r>
      <w:r>
        <w:rPr>
          <w:rFonts w:hint="eastAsia" w:ascii="Times New Roman" w:hAnsi="Times New Roman" w:eastAsia="宋体" w:cs="Times New Roman"/>
        </w:rPr>
        <w:t>救援</w:t>
      </w:r>
      <w:r>
        <w:rPr>
          <w:rFonts w:ascii="Times New Roman" w:hAnsi="Times New Roman" w:eastAsia="宋体" w:cs="Times New Roman"/>
        </w:rPr>
        <w:t>指挥部根据突发性环境污染事故的情况与等级通知有关部门及其应急</w:t>
      </w:r>
      <w:r>
        <w:rPr>
          <w:rFonts w:hint="eastAsia" w:ascii="Times New Roman" w:hAnsi="Times New Roman" w:eastAsia="宋体" w:cs="Times New Roman"/>
        </w:rPr>
        <w:t>工作</w:t>
      </w:r>
      <w:r>
        <w:rPr>
          <w:rFonts w:ascii="Times New Roman" w:hAnsi="Times New Roman" w:eastAsia="宋体" w:cs="Times New Roman"/>
        </w:rPr>
        <w:t>组和</w:t>
      </w:r>
      <w:r>
        <w:rPr>
          <w:rFonts w:hint="eastAsia" w:ascii="Times New Roman" w:hAnsi="Times New Roman" w:eastAsia="宋体" w:cs="Times New Roman"/>
        </w:rPr>
        <w:t>咸宁市生态环境局赤壁市分局等部门</w:t>
      </w:r>
      <w:r>
        <w:rPr>
          <w:rFonts w:ascii="Times New Roman" w:hAnsi="Times New Roman" w:eastAsia="宋体" w:cs="Times New Roman"/>
        </w:rPr>
        <w:t>，各应急机构接到事故信息通报后，应立即派出有关人员和队伍赶赴事故现场，在政府领导或现场救援指挥部统一指挥下，实施应急预案内容和处置规程，相互协同，密切配合，迅速有效地实施紧急处置行动。</w:t>
      </w:r>
    </w:p>
    <w:p w14:paraId="1A6B1B98">
      <w:pPr>
        <w:pStyle w:val="51"/>
        <w:ind w:firstLine="480"/>
        <w:rPr>
          <w:rFonts w:ascii="Times New Roman" w:hAnsi="Times New Roman" w:eastAsia="宋体" w:cs="Times New Roman"/>
        </w:rPr>
      </w:pPr>
      <w:r>
        <w:rPr>
          <w:rFonts w:ascii="Times New Roman" w:hAnsi="Times New Roman" w:eastAsia="宋体" w:cs="Times New Roman"/>
        </w:rPr>
        <w:t>（2）应急状态时，组织有关专家迅速对事件信息进行分析、评估，提出建议，供指挥部决策参考、根据事件进展情况和形势动态，提出对应的对策和意见；对突发性环境污染事故的危害范围、发展趋势作出科学预测，指导环境应急工作的评价，进行事件的中长期环境影响评估。</w:t>
      </w:r>
    </w:p>
    <w:p w14:paraId="1272EC15">
      <w:pPr>
        <w:pStyle w:val="51"/>
        <w:ind w:firstLine="480"/>
        <w:rPr>
          <w:rFonts w:ascii="Times New Roman" w:hAnsi="Times New Roman" w:eastAsia="宋体" w:cs="Times New Roman"/>
        </w:rPr>
      </w:pPr>
      <w:r>
        <w:rPr>
          <w:rFonts w:ascii="Times New Roman" w:hAnsi="Times New Roman" w:eastAsia="宋体" w:cs="Times New Roman"/>
        </w:rPr>
        <w:t>（3）发生环境事故的有关部门要及时、主动向应急</w:t>
      </w:r>
      <w:r>
        <w:rPr>
          <w:rFonts w:hint="eastAsia" w:ascii="Times New Roman" w:hAnsi="Times New Roman" w:eastAsia="宋体" w:cs="Times New Roman"/>
        </w:rPr>
        <w:t>救援</w:t>
      </w:r>
      <w:r>
        <w:rPr>
          <w:rFonts w:ascii="Times New Roman" w:hAnsi="Times New Roman" w:eastAsia="宋体" w:cs="Times New Roman"/>
        </w:rPr>
        <w:t>指挥部提供应急救援有关的基础资料。</w:t>
      </w:r>
    </w:p>
    <w:p w14:paraId="0EA3332B">
      <w:pPr>
        <w:pStyle w:val="51"/>
        <w:ind w:firstLine="480"/>
        <w:rPr>
          <w:rFonts w:ascii="Times New Roman" w:hAnsi="Times New Roman" w:eastAsia="宋体" w:cs="Times New Roman"/>
        </w:rPr>
      </w:pPr>
      <w:r>
        <w:rPr>
          <w:rFonts w:ascii="Times New Roman" w:hAnsi="Times New Roman" w:eastAsia="宋体" w:cs="Times New Roman"/>
        </w:rPr>
        <w:t>各部门相互协调、默契配合，服从统一指挥，共同做好环境应急措施，将环境损害降低到最小值。</w:t>
      </w:r>
    </w:p>
    <w:p w14:paraId="46D57B8C">
      <w:pPr>
        <w:spacing w:line="360" w:lineRule="auto"/>
        <w:outlineLvl w:val="2"/>
        <w:rPr>
          <w:rFonts w:ascii="Times New Roman" w:hAnsi="Times New Roman" w:eastAsia="宋体" w:cs="Times New Roman"/>
          <w:b/>
          <w:bCs/>
          <w:sz w:val="24"/>
        </w:rPr>
      </w:pPr>
      <w:bookmarkStart w:id="248" w:name="_Toc840"/>
      <w:bookmarkStart w:id="249" w:name="_Toc19176"/>
      <w:bookmarkStart w:id="250" w:name="_Toc17876"/>
      <w:r>
        <w:rPr>
          <w:rFonts w:hint="eastAsia" w:ascii="Times New Roman" w:hAnsi="Times New Roman" w:eastAsia="宋体" w:cs="Times New Roman"/>
          <w:b/>
          <w:bCs/>
          <w:sz w:val="24"/>
        </w:rPr>
        <w:t>6.4.2协调指挥内容</w:t>
      </w:r>
      <w:bookmarkEnd w:id="248"/>
      <w:bookmarkEnd w:id="249"/>
      <w:bookmarkEnd w:id="250"/>
    </w:p>
    <w:p w14:paraId="0D825ABE">
      <w:pPr>
        <w:pStyle w:val="51"/>
        <w:ind w:firstLine="480"/>
        <w:rPr>
          <w:rFonts w:ascii="Times New Roman" w:hAnsi="Times New Roman" w:eastAsia="宋体" w:cs="Times New Roman"/>
        </w:rPr>
      </w:pPr>
      <w:r>
        <w:rPr>
          <w:rFonts w:hint="eastAsia" w:ascii="Times New Roman" w:hAnsi="Times New Roman" w:eastAsia="宋体" w:cs="Times New Roman"/>
        </w:rPr>
        <w:t>环境应急救援指挥部指挥协调的主要内容包括：</w:t>
      </w:r>
    </w:p>
    <w:p w14:paraId="72CDBA2A">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）提出现场应急行动原则要求；</w:t>
      </w:r>
    </w:p>
    <w:p w14:paraId="11CF7C11">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）派出相关专家参与现场应急救援指挥部的应急指挥工作；</w:t>
      </w:r>
    </w:p>
    <w:p w14:paraId="2088B7A5">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）协调各级、各专业应急力量实施应急支援行动；</w:t>
      </w:r>
    </w:p>
    <w:p w14:paraId="71585970">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）协调受威胁的周边地区危险源的监控工作；</w:t>
      </w:r>
    </w:p>
    <w:p w14:paraId="17B90733">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5</w:t>
      </w:r>
      <w:r>
        <w:rPr>
          <w:rFonts w:hint="eastAsia" w:ascii="Times New Roman" w:hAnsi="Times New Roman" w:eastAsia="宋体" w:cs="Times New Roman"/>
        </w:rPr>
        <w:t>）协调建立现场警戒区和交通管制区域，确定重点防护区域；</w:t>
      </w:r>
    </w:p>
    <w:p w14:paraId="76CEA50A">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6</w:t>
      </w:r>
      <w:r>
        <w:rPr>
          <w:rFonts w:hint="eastAsia" w:ascii="Times New Roman" w:hAnsi="Times New Roman" w:eastAsia="宋体" w:cs="Times New Roman"/>
        </w:rPr>
        <w:t>）根据现场监测结果，确定被转移、疏散群众的返回时间；</w:t>
      </w:r>
    </w:p>
    <w:p w14:paraId="70CB10EE">
      <w:pPr>
        <w:pStyle w:val="51"/>
        <w:ind w:firstLine="48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7</w:t>
      </w:r>
      <w:r>
        <w:rPr>
          <w:rFonts w:hint="eastAsia" w:ascii="Times New Roman" w:hAnsi="Times New Roman" w:eastAsia="宋体" w:cs="Times New Roman"/>
        </w:rPr>
        <w:t>）及时向当地政府和上级主管部门报告应急行动的进展情况。</w:t>
      </w:r>
    </w:p>
    <w:p w14:paraId="13B219AF">
      <w:pPr>
        <w:spacing w:line="360" w:lineRule="auto"/>
        <w:outlineLvl w:val="2"/>
        <w:rPr>
          <w:rFonts w:ascii="Times New Roman" w:hAnsi="Times New Roman" w:eastAsia="宋体" w:cs="Times New Roman"/>
          <w:b/>
          <w:bCs/>
          <w:sz w:val="24"/>
        </w:rPr>
      </w:pPr>
      <w:bookmarkStart w:id="251" w:name="_Toc17424"/>
      <w:bookmarkStart w:id="252" w:name="_Toc17093"/>
      <w:bookmarkStart w:id="253" w:name="_Toc28572"/>
      <w:r>
        <w:rPr>
          <w:rFonts w:hint="eastAsia" w:ascii="Times New Roman" w:hAnsi="Times New Roman" w:eastAsia="宋体" w:cs="Times New Roman"/>
          <w:b/>
          <w:bCs/>
          <w:sz w:val="24"/>
        </w:rPr>
        <w:t>6.4.3指挥权限</w:t>
      </w:r>
      <w:bookmarkEnd w:id="251"/>
      <w:bookmarkEnd w:id="252"/>
      <w:bookmarkEnd w:id="253"/>
    </w:p>
    <w:p w14:paraId="01A2D9D7">
      <w:pPr>
        <w:pStyle w:val="51"/>
        <w:ind w:firstLine="480"/>
        <w:rPr>
          <w:rFonts w:ascii="Times New Roman" w:hAnsi="Times New Roman" w:eastAsia="宋体" w:cs="Times New Roman"/>
        </w:rPr>
      </w:pPr>
      <w:r>
        <w:rPr>
          <w:rFonts w:hint="eastAsia" w:ascii="Times New Roman" w:hAnsi="Times New Roman" w:eastAsia="宋体" w:cs="Times New Roman"/>
        </w:rPr>
        <w:t>公司发生突发性环境时间时，遵循下表</w:t>
      </w:r>
      <w:r>
        <w:rPr>
          <w:rFonts w:hint="eastAsia" w:ascii="Times New Roman" w:hAnsi="Times New Roman" w:cs="Times New Roman"/>
        </w:rPr>
        <w:t>6</w:t>
      </w:r>
      <w:r>
        <w:rPr>
          <w:rFonts w:hint="eastAsia" w:ascii="Times New Roman" w:hAnsi="Times New Roman" w:eastAsia="宋体" w:cs="Times New Roman"/>
        </w:rPr>
        <w:t>.4-1的内容，各部门及人员服从指挥人员人的统一指挥。</w:t>
      </w:r>
    </w:p>
    <w:p w14:paraId="6BA7FC57">
      <w:pPr>
        <w:pStyle w:val="27"/>
        <w:ind w:firstLine="0" w:firstLineChars="0"/>
        <w:jc w:val="center"/>
        <w:rPr>
          <w:rFonts w:ascii="Times New Roman" w:hAnsi="Times New Roman"/>
          <w:b/>
          <w:szCs w:val="24"/>
        </w:rPr>
      </w:pPr>
      <w:r>
        <w:rPr>
          <w:rFonts w:hint="eastAsia" w:ascii="Times New Roman" w:hAnsi="Times New Roman"/>
          <w:b/>
          <w:szCs w:val="24"/>
        </w:rPr>
        <w:t>表6</w:t>
      </w:r>
      <w:r>
        <w:rPr>
          <w:rFonts w:ascii="Times New Roman" w:hAnsi="Times New Roman"/>
          <w:b/>
          <w:szCs w:val="24"/>
        </w:rPr>
        <w:t xml:space="preserve">.4-1 </w:t>
      </w:r>
      <w:r>
        <w:rPr>
          <w:rFonts w:hint="eastAsia" w:ascii="Times New Roman" w:hAnsi="Times New Roman"/>
          <w:b/>
          <w:szCs w:val="24"/>
        </w:rPr>
        <w:t xml:space="preserve"> 突发环境事件下的指挥与协调权限层级</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297"/>
        <w:gridCol w:w="2661"/>
        <w:gridCol w:w="3514"/>
      </w:tblGrid>
      <w:tr w14:paraId="3BE5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14:paraId="42E4B134">
            <w:pPr>
              <w:jc w:val="center"/>
              <w:rPr>
                <w:rFonts w:ascii="Times New Roman" w:hAnsi="Times New Roman" w:eastAsia="宋体" w:cs="Times New Roman"/>
                <w:b/>
                <w:szCs w:val="21"/>
              </w:rPr>
            </w:pPr>
            <w:r>
              <w:rPr>
                <w:rFonts w:ascii="Times New Roman" w:hAnsi="Times New Roman" w:eastAsia="宋体" w:cs="Times New Roman"/>
                <w:b/>
                <w:szCs w:val="21"/>
              </w:rPr>
              <w:t>响应级别</w:t>
            </w:r>
          </w:p>
        </w:tc>
        <w:tc>
          <w:tcPr>
            <w:tcW w:w="1153" w:type="pct"/>
            <w:tcBorders>
              <w:tl2br w:val="nil"/>
              <w:tr2bl w:val="nil"/>
            </w:tcBorders>
            <w:vAlign w:val="center"/>
          </w:tcPr>
          <w:p w14:paraId="7C8D2D6B">
            <w:pPr>
              <w:jc w:val="center"/>
              <w:rPr>
                <w:rFonts w:ascii="Times New Roman" w:hAnsi="Times New Roman" w:eastAsia="宋体" w:cs="Times New Roman"/>
                <w:b/>
                <w:szCs w:val="21"/>
              </w:rPr>
            </w:pPr>
            <w:r>
              <w:rPr>
                <w:rFonts w:hint="eastAsia" w:ascii="Times New Roman" w:hAnsi="Times New Roman" w:eastAsia="宋体" w:cs="Times New Roman"/>
                <w:b/>
                <w:szCs w:val="21"/>
              </w:rPr>
              <w:t>应急救援人员</w:t>
            </w:r>
          </w:p>
        </w:tc>
        <w:tc>
          <w:tcPr>
            <w:tcW w:w="1336" w:type="pct"/>
            <w:tcBorders>
              <w:tl2br w:val="nil"/>
              <w:tr2bl w:val="nil"/>
            </w:tcBorders>
            <w:vAlign w:val="center"/>
          </w:tcPr>
          <w:p w14:paraId="3D5902A6">
            <w:pPr>
              <w:jc w:val="center"/>
              <w:rPr>
                <w:rFonts w:ascii="Times New Roman" w:hAnsi="Times New Roman" w:eastAsia="宋体" w:cs="Times New Roman"/>
                <w:b/>
                <w:szCs w:val="21"/>
              </w:rPr>
            </w:pPr>
            <w:r>
              <w:rPr>
                <w:rFonts w:ascii="Times New Roman" w:hAnsi="Times New Roman" w:eastAsia="宋体" w:cs="Times New Roman"/>
                <w:b/>
                <w:szCs w:val="21"/>
              </w:rPr>
              <w:t>指挥人员</w:t>
            </w:r>
          </w:p>
        </w:tc>
        <w:tc>
          <w:tcPr>
            <w:tcW w:w="1764" w:type="pct"/>
            <w:tcBorders>
              <w:tl2br w:val="nil"/>
              <w:tr2bl w:val="nil"/>
            </w:tcBorders>
            <w:vAlign w:val="center"/>
          </w:tcPr>
          <w:p w14:paraId="12F8661F">
            <w:pPr>
              <w:jc w:val="center"/>
              <w:rPr>
                <w:rFonts w:ascii="Times New Roman" w:hAnsi="Times New Roman" w:eastAsia="宋体" w:cs="Times New Roman"/>
                <w:b/>
                <w:szCs w:val="21"/>
              </w:rPr>
            </w:pPr>
            <w:r>
              <w:rPr>
                <w:rFonts w:ascii="Times New Roman" w:hAnsi="Times New Roman" w:eastAsia="宋体" w:cs="Times New Roman"/>
                <w:b/>
                <w:szCs w:val="21"/>
              </w:rPr>
              <w:t>指挥协调权限</w:t>
            </w:r>
          </w:p>
        </w:tc>
      </w:tr>
      <w:tr w14:paraId="1295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14:paraId="7C5FFAEB">
            <w:pPr>
              <w:jc w:val="center"/>
              <w:rPr>
                <w:rFonts w:ascii="Times New Roman" w:hAnsi="Times New Roman" w:eastAsia="宋体" w:cs="Times New Roman"/>
                <w:szCs w:val="21"/>
              </w:rPr>
            </w:pPr>
            <w:r>
              <w:rPr>
                <w:rFonts w:hint="eastAsia" w:ascii="Times New Roman" w:hAnsi="Times New Roman" w:cs="Times New Roman"/>
                <w:szCs w:val="21"/>
              </w:rPr>
              <w:t>一</w:t>
            </w:r>
            <w:r>
              <w:rPr>
                <w:rFonts w:ascii="Times New Roman" w:hAnsi="Times New Roman" w:eastAsia="宋体" w:cs="Times New Roman"/>
                <w:szCs w:val="21"/>
              </w:rPr>
              <w:t>级响应</w:t>
            </w:r>
          </w:p>
        </w:tc>
        <w:tc>
          <w:tcPr>
            <w:tcW w:w="1153" w:type="pct"/>
            <w:tcBorders>
              <w:tl2br w:val="nil"/>
              <w:tr2bl w:val="nil"/>
            </w:tcBorders>
            <w:vAlign w:val="center"/>
          </w:tcPr>
          <w:p w14:paraId="2FA38F60">
            <w:pPr>
              <w:jc w:val="center"/>
              <w:rPr>
                <w:rFonts w:ascii="Times New Roman" w:hAnsi="Times New Roman" w:eastAsia="宋体" w:cs="Times New Roman"/>
                <w:szCs w:val="21"/>
              </w:rPr>
            </w:pPr>
            <w:r>
              <w:rPr>
                <w:rFonts w:hint="eastAsia" w:ascii="Times New Roman" w:hAnsi="Times New Roman" w:cs="Times New Roman"/>
                <w:szCs w:val="21"/>
              </w:rPr>
              <w:t>赤壁市交投集团盛源道路材料有限公司</w:t>
            </w:r>
            <w:r>
              <w:rPr>
                <w:rFonts w:hint="eastAsia" w:ascii="Times New Roman" w:hAnsi="Times New Roman" w:eastAsia="宋体" w:cs="Times New Roman"/>
                <w:szCs w:val="21"/>
              </w:rPr>
              <w:t>应急救援人员、外部支援人员</w:t>
            </w:r>
          </w:p>
        </w:tc>
        <w:tc>
          <w:tcPr>
            <w:tcW w:w="1336" w:type="pct"/>
            <w:tcBorders>
              <w:tl2br w:val="nil"/>
              <w:tr2bl w:val="nil"/>
            </w:tcBorders>
            <w:vAlign w:val="center"/>
          </w:tcPr>
          <w:p w14:paraId="340D6D9E">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上级部门负责人（在上级应急部门负责人到来之前由总指挥、副总指挥负责</w:t>
            </w:r>
          </w:p>
        </w:tc>
        <w:tc>
          <w:tcPr>
            <w:tcW w:w="1764" w:type="pct"/>
            <w:tcBorders>
              <w:tl2br w:val="nil"/>
              <w:tr2bl w:val="nil"/>
            </w:tcBorders>
            <w:vAlign w:val="center"/>
          </w:tcPr>
          <w:p w14:paraId="144A6C8F">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由上级部门接管应急救援工作，本公司配合外部救援</w:t>
            </w:r>
          </w:p>
        </w:tc>
      </w:tr>
      <w:tr w14:paraId="4ED7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14:paraId="7FB446FD">
            <w:pPr>
              <w:jc w:val="center"/>
              <w:rPr>
                <w:rFonts w:ascii="Times New Roman" w:hAnsi="Times New Roman" w:eastAsia="宋体" w:cs="Times New Roman"/>
                <w:szCs w:val="21"/>
              </w:rPr>
            </w:pPr>
            <w:r>
              <w:rPr>
                <w:rFonts w:hint="eastAsia" w:ascii="Times New Roman" w:hAnsi="Times New Roman" w:cs="Times New Roman"/>
                <w:szCs w:val="21"/>
              </w:rPr>
              <w:t>二</w:t>
            </w:r>
            <w:r>
              <w:rPr>
                <w:rFonts w:ascii="Times New Roman" w:hAnsi="Times New Roman" w:eastAsia="宋体" w:cs="Times New Roman"/>
                <w:szCs w:val="21"/>
              </w:rPr>
              <w:t>级响应</w:t>
            </w:r>
          </w:p>
        </w:tc>
        <w:tc>
          <w:tcPr>
            <w:tcW w:w="1153" w:type="pct"/>
            <w:tcBorders>
              <w:tl2br w:val="nil"/>
              <w:tr2bl w:val="nil"/>
            </w:tcBorders>
            <w:vAlign w:val="center"/>
          </w:tcPr>
          <w:p w14:paraId="3B4ACB68">
            <w:pPr>
              <w:jc w:val="center"/>
              <w:rPr>
                <w:rFonts w:ascii="Times New Roman" w:hAnsi="Times New Roman" w:eastAsia="宋体" w:cs="Times New Roman"/>
                <w:szCs w:val="21"/>
              </w:rPr>
            </w:pPr>
            <w:r>
              <w:rPr>
                <w:rFonts w:hint="eastAsia" w:ascii="Times New Roman" w:hAnsi="Times New Roman" w:cs="Times New Roman"/>
                <w:szCs w:val="21"/>
              </w:rPr>
              <w:t>赤壁市交投集团盛源道路材料有限公司</w:t>
            </w:r>
            <w:r>
              <w:rPr>
                <w:rFonts w:hint="eastAsia" w:ascii="Times New Roman" w:hAnsi="Times New Roman" w:eastAsia="宋体" w:cs="Times New Roman"/>
                <w:szCs w:val="21"/>
              </w:rPr>
              <w:t>应急救援人员</w:t>
            </w:r>
          </w:p>
        </w:tc>
        <w:tc>
          <w:tcPr>
            <w:tcW w:w="1336" w:type="pct"/>
            <w:tcBorders>
              <w:tl2br w:val="nil"/>
              <w:tr2bl w:val="nil"/>
            </w:tcBorders>
            <w:vAlign w:val="center"/>
          </w:tcPr>
          <w:p w14:paraId="6DAEE0B8">
            <w:pPr>
              <w:jc w:val="center"/>
              <w:rPr>
                <w:rFonts w:ascii="Times New Roman" w:hAnsi="Times New Roman" w:eastAsia="宋体" w:cs="Times New Roman"/>
                <w:szCs w:val="21"/>
              </w:rPr>
            </w:pPr>
            <w:r>
              <w:rPr>
                <w:rFonts w:ascii="Times New Roman" w:hAnsi="Times New Roman" w:eastAsia="宋体" w:cs="Times New Roman"/>
                <w:kern w:val="0"/>
                <w:szCs w:val="21"/>
              </w:rPr>
              <w:t>总指挥、副总指挥</w:t>
            </w:r>
          </w:p>
        </w:tc>
        <w:tc>
          <w:tcPr>
            <w:tcW w:w="1764" w:type="pct"/>
            <w:tcBorders>
              <w:tl2br w:val="nil"/>
              <w:tr2bl w:val="nil"/>
            </w:tcBorders>
            <w:vAlign w:val="center"/>
          </w:tcPr>
          <w:p w14:paraId="70ED5871">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发布预警、决定是否通报周边社区、决定疏散、事故善后、事故调查和报告</w:t>
            </w:r>
          </w:p>
        </w:tc>
      </w:tr>
      <w:tr w14:paraId="3B83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14:paraId="22B18C37">
            <w:pPr>
              <w:jc w:val="center"/>
              <w:rPr>
                <w:rFonts w:ascii="Times New Roman" w:hAnsi="Times New Roman" w:eastAsia="宋体" w:cs="Times New Roman"/>
                <w:szCs w:val="21"/>
              </w:rPr>
            </w:pPr>
            <w:r>
              <w:rPr>
                <w:rFonts w:hint="eastAsia" w:ascii="Times New Roman" w:hAnsi="Times New Roman" w:cs="Times New Roman"/>
                <w:szCs w:val="21"/>
              </w:rPr>
              <w:t>三</w:t>
            </w:r>
            <w:r>
              <w:rPr>
                <w:rFonts w:ascii="Times New Roman" w:hAnsi="Times New Roman" w:eastAsia="宋体" w:cs="Times New Roman"/>
                <w:szCs w:val="21"/>
              </w:rPr>
              <w:t>级响应</w:t>
            </w:r>
          </w:p>
        </w:tc>
        <w:tc>
          <w:tcPr>
            <w:tcW w:w="1153" w:type="pct"/>
            <w:tcBorders>
              <w:tl2br w:val="nil"/>
              <w:tr2bl w:val="nil"/>
            </w:tcBorders>
            <w:vAlign w:val="center"/>
          </w:tcPr>
          <w:p w14:paraId="7E71C0A0">
            <w:pPr>
              <w:jc w:val="center"/>
              <w:rPr>
                <w:rFonts w:ascii="Times New Roman" w:hAnsi="Times New Roman" w:eastAsia="宋体" w:cs="Times New Roman"/>
                <w:szCs w:val="21"/>
              </w:rPr>
            </w:pPr>
            <w:r>
              <w:rPr>
                <w:rFonts w:hint="eastAsia" w:ascii="Times New Roman" w:hAnsi="Times New Roman" w:cs="Times New Roman"/>
                <w:szCs w:val="21"/>
              </w:rPr>
              <w:t>赤壁市交投集团盛源道路材料有限公司</w:t>
            </w:r>
            <w:r>
              <w:rPr>
                <w:rFonts w:hint="eastAsia" w:ascii="Times New Roman" w:hAnsi="Times New Roman" w:eastAsia="宋体" w:cs="Times New Roman"/>
                <w:szCs w:val="21"/>
              </w:rPr>
              <w:t>应急救援人员</w:t>
            </w:r>
          </w:p>
        </w:tc>
        <w:tc>
          <w:tcPr>
            <w:tcW w:w="1336" w:type="pct"/>
            <w:tcBorders>
              <w:tl2br w:val="nil"/>
              <w:tr2bl w:val="nil"/>
            </w:tcBorders>
            <w:vAlign w:val="center"/>
          </w:tcPr>
          <w:p w14:paraId="499C6E4C">
            <w:pPr>
              <w:jc w:val="center"/>
              <w:rPr>
                <w:rFonts w:ascii="Times New Roman" w:hAnsi="Times New Roman" w:eastAsia="宋体" w:cs="Times New Roman"/>
                <w:szCs w:val="21"/>
              </w:rPr>
            </w:pPr>
            <w:r>
              <w:rPr>
                <w:rFonts w:ascii="Times New Roman" w:hAnsi="Times New Roman" w:eastAsia="宋体" w:cs="Times New Roman"/>
                <w:kern w:val="0"/>
                <w:szCs w:val="21"/>
              </w:rPr>
              <w:t>现场抢险组长</w:t>
            </w:r>
          </w:p>
        </w:tc>
        <w:tc>
          <w:tcPr>
            <w:tcW w:w="1764" w:type="pct"/>
            <w:tcBorders>
              <w:tl2br w:val="nil"/>
              <w:tr2bl w:val="nil"/>
            </w:tcBorders>
            <w:vAlign w:val="center"/>
          </w:tcPr>
          <w:p w14:paraId="4C90890C">
            <w:pPr>
              <w:jc w:val="center"/>
              <w:rPr>
                <w:rFonts w:ascii="Times New Roman" w:hAnsi="Times New Roman" w:eastAsia="宋体" w:cs="Times New Roman"/>
                <w:szCs w:val="21"/>
              </w:rPr>
            </w:pPr>
            <w:r>
              <w:rPr>
                <w:rFonts w:ascii="Times New Roman" w:hAnsi="Times New Roman" w:eastAsia="宋体" w:cs="Times New Roman"/>
                <w:kern w:val="0"/>
                <w:szCs w:val="21"/>
              </w:rPr>
              <w:t>发布预警、现场应急处置、事故调查和报告</w:t>
            </w:r>
          </w:p>
        </w:tc>
      </w:tr>
    </w:tbl>
    <w:p w14:paraId="3DF0585A">
      <w:pPr>
        <w:spacing w:line="360" w:lineRule="auto"/>
        <w:outlineLvl w:val="1"/>
        <w:rPr>
          <w:rFonts w:ascii="Times New Roman" w:hAnsi="Times New Roman" w:eastAsia="宋体" w:cs="Times New Roman"/>
          <w:b/>
          <w:bCs/>
          <w:sz w:val="28"/>
          <w:szCs w:val="28"/>
        </w:rPr>
      </w:pPr>
      <w:bookmarkStart w:id="254" w:name="_Toc30026"/>
      <w:bookmarkStart w:id="255" w:name="_Toc18261"/>
      <w:bookmarkStart w:id="256" w:name="_Toc29974"/>
      <w:bookmarkStart w:id="257" w:name="_Toc25149"/>
      <w:bookmarkStart w:id="258" w:name="_Toc9272"/>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5应急监测</w:t>
      </w:r>
      <w:bookmarkEnd w:id="254"/>
      <w:bookmarkEnd w:id="255"/>
      <w:bookmarkEnd w:id="256"/>
      <w:bookmarkEnd w:id="257"/>
      <w:bookmarkEnd w:id="258"/>
    </w:p>
    <w:p w14:paraId="272DB7A5">
      <w:pPr>
        <w:spacing w:line="360" w:lineRule="auto"/>
        <w:outlineLvl w:val="2"/>
        <w:rPr>
          <w:rFonts w:ascii="Times New Roman" w:hAnsi="Times New Roman" w:eastAsia="宋体" w:cs="Times New Roman"/>
          <w:b/>
          <w:bCs/>
          <w:sz w:val="24"/>
        </w:rPr>
      </w:pPr>
      <w:bookmarkStart w:id="259" w:name="_Toc23245"/>
      <w:bookmarkStart w:id="260" w:name="_Toc515435542"/>
      <w:bookmarkStart w:id="261" w:name="_Toc24679"/>
      <w:bookmarkStart w:id="262" w:name="_Toc9135"/>
      <w:bookmarkStart w:id="263" w:name="_Toc512693895"/>
      <w:r>
        <w:rPr>
          <w:rFonts w:hint="eastAsia" w:ascii="Times New Roman" w:hAnsi="Times New Roman" w:eastAsia="宋体" w:cs="Times New Roman"/>
          <w:b/>
          <w:bCs/>
          <w:sz w:val="24"/>
        </w:rPr>
        <w:t>6.5.</w:t>
      </w:r>
      <w:r>
        <w:rPr>
          <w:rFonts w:ascii="Times New Roman" w:hAnsi="Times New Roman" w:eastAsia="宋体" w:cs="Times New Roman"/>
          <w:b/>
          <w:bCs/>
          <w:sz w:val="24"/>
        </w:rPr>
        <w:t>1 应急监测程序</w:t>
      </w:r>
      <w:bookmarkEnd w:id="259"/>
      <w:bookmarkEnd w:id="260"/>
      <w:bookmarkEnd w:id="261"/>
      <w:bookmarkEnd w:id="262"/>
      <w:bookmarkEnd w:id="263"/>
    </w:p>
    <w:p w14:paraId="6A8B4A90">
      <w:pPr>
        <w:pStyle w:val="51"/>
        <w:ind w:firstLine="480"/>
        <w:rPr>
          <w:rFonts w:ascii="Times New Roman" w:hAnsi="Times New Roman" w:eastAsia="宋体" w:cs="Times New Roman"/>
        </w:rPr>
      </w:pPr>
      <w:bookmarkStart w:id="264" w:name="_Toc515435543"/>
      <w:bookmarkStart w:id="265" w:name="_Toc512693896"/>
      <w:r>
        <w:rPr>
          <w:rFonts w:ascii="Times New Roman" w:hAnsi="Times New Roman" w:eastAsia="宋体" w:cs="Times New Roman"/>
        </w:rPr>
        <w:t>特大、重大环境风险事故发生、抢险应急的同时，应急监测组负责对事故现场进行侦察检测，应急监测工作程序如下：</w:t>
      </w:r>
    </w:p>
    <w:p w14:paraId="583BAEEC">
      <w:pPr>
        <w:pStyle w:val="51"/>
        <w:ind w:firstLine="480"/>
        <w:rPr>
          <w:rFonts w:ascii="Times New Roman" w:hAnsi="Times New Roman" w:eastAsia="宋体" w:cs="Times New Roman"/>
        </w:rPr>
      </w:pPr>
      <w:r>
        <w:rPr>
          <w:rFonts w:ascii="Times New Roman" w:hAnsi="Times New Roman" w:eastAsia="宋体" w:cs="Times New Roman"/>
        </w:rPr>
        <w:t>（1）任务接收（分析、传达等全部要同步上岗）</w:t>
      </w:r>
    </w:p>
    <w:p w14:paraId="4343733C">
      <w:pPr>
        <w:pStyle w:val="51"/>
        <w:ind w:firstLine="480"/>
        <w:rPr>
          <w:rFonts w:ascii="Times New Roman" w:hAnsi="Times New Roman" w:eastAsia="宋体" w:cs="Times New Roman"/>
        </w:rPr>
      </w:pPr>
      <w:r>
        <w:rPr>
          <w:rFonts w:hint="eastAsia" w:ascii="Times New Roman" w:hAnsi="Times New Roman" w:eastAsia="宋体" w:cs="Times New Roman"/>
        </w:rPr>
        <w:t>第三方监测单位接公司环保应急事故现场指挥部下达的应急监测任务后，由应急监测组按本预案启动应急监测工作程序，由第三方监测单位第一时间安排人员到达事故现场并下达应急监测指令，现场采样人员、分析人员和报告传达人员均做好准备工作。</w:t>
      </w:r>
    </w:p>
    <w:p w14:paraId="14D9DE01">
      <w:pPr>
        <w:pStyle w:val="51"/>
        <w:ind w:firstLine="480"/>
        <w:rPr>
          <w:rFonts w:ascii="Times New Roman" w:hAnsi="Times New Roman" w:eastAsia="宋体" w:cs="Times New Roman"/>
        </w:rPr>
      </w:pPr>
      <w:r>
        <w:rPr>
          <w:rFonts w:ascii="Times New Roman" w:hAnsi="Times New Roman" w:eastAsia="宋体" w:cs="Times New Roman"/>
        </w:rPr>
        <w:t>（2）任务下达、人员安排及准备工作</w:t>
      </w:r>
    </w:p>
    <w:p w14:paraId="062AB214">
      <w:pPr>
        <w:pStyle w:val="51"/>
        <w:ind w:firstLine="480"/>
        <w:rPr>
          <w:rFonts w:ascii="Times New Roman" w:hAnsi="Times New Roman" w:eastAsia="宋体" w:cs="Times New Roman"/>
        </w:rPr>
      </w:pPr>
      <w:r>
        <w:rPr>
          <w:rFonts w:hint="eastAsia" w:ascii="Times New Roman" w:hAnsi="Times New Roman" w:eastAsia="宋体" w:cs="Times New Roman"/>
        </w:rPr>
        <w:t>第三方监测单位接到公司应急监测组指令后，应立即做好应急监测各项准备工作，现场采样监测组人员20分钟内做好准备，携仪器设备、采样器具、防护设备赶赴事故现场进行调查、监测和采样。实验室分析人员作好分析准备，报告传达人员作好资料收集。</w:t>
      </w:r>
    </w:p>
    <w:p w14:paraId="146F2378">
      <w:pPr>
        <w:pStyle w:val="51"/>
        <w:ind w:firstLine="480"/>
        <w:rPr>
          <w:rFonts w:ascii="Times New Roman" w:hAnsi="Times New Roman" w:eastAsia="宋体" w:cs="Times New Roman"/>
        </w:rPr>
      </w:pPr>
      <w:r>
        <w:rPr>
          <w:rFonts w:ascii="Times New Roman" w:hAnsi="Times New Roman" w:eastAsia="宋体" w:cs="Times New Roman"/>
        </w:rPr>
        <w:t>（3）现场采样及监测</w:t>
      </w:r>
    </w:p>
    <w:p w14:paraId="6F179C89">
      <w:pPr>
        <w:pStyle w:val="51"/>
        <w:ind w:firstLine="480"/>
        <w:rPr>
          <w:rFonts w:ascii="Times New Roman" w:hAnsi="Times New Roman" w:eastAsia="宋体" w:cs="Times New Roman"/>
        </w:rPr>
      </w:pPr>
      <w:r>
        <w:rPr>
          <w:rFonts w:hint="eastAsia" w:ascii="Times New Roman" w:hAnsi="Times New Roman" w:eastAsia="宋体" w:cs="Times New Roman"/>
        </w:rPr>
        <w:t>第三方监测单位现场采样人员接到应急监测任务通知后携带所需的仪器设备、采样器具、试剂、药剂、防护装备和所需的监测预案、标准、方法、规范等资料，赶赴事故现场进行调查、监测和采样。采样时服从现场指挥人员指挥，所采样品必须具有代表性。必要时穿戴防护用品</w:t>
      </w:r>
      <w:r>
        <w:rPr>
          <w:rFonts w:ascii="Times New Roman" w:hAnsi="Times New Roman" w:eastAsia="宋体" w:cs="Times New Roman"/>
        </w:rPr>
        <w:t>。</w:t>
      </w:r>
    </w:p>
    <w:p w14:paraId="3C016139">
      <w:pPr>
        <w:pStyle w:val="51"/>
        <w:ind w:firstLine="480"/>
        <w:rPr>
          <w:rFonts w:ascii="Times New Roman" w:hAnsi="Times New Roman" w:eastAsia="宋体" w:cs="Times New Roman"/>
        </w:rPr>
      </w:pPr>
      <w:r>
        <w:rPr>
          <w:rFonts w:ascii="Times New Roman" w:hAnsi="Times New Roman" w:eastAsia="宋体" w:cs="Times New Roman"/>
        </w:rPr>
        <w:t>（4）现场情况报告制度</w:t>
      </w:r>
    </w:p>
    <w:p w14:paraId="58AD2955">
      <w:pPr>
        <w:pStyle w:val="51"/>
        <w:ind w:firstLine="480"/>
        <w:rPr>
          <w:rFonts w:ascii="Times New Roman" w:hAnsi="Times New Roman" w:eastAsia="宋体" w:cs="Times New Roman"/>
        </w:rPr>
      </w:pPr>
      <w:r>
        <w:rPr>
          <w:rFonts w:hint="eastAsia" w:ascii="Times New Roman" w:hAnsi="Times New Roman" w:eastAsia="宋体" w:cs="Times New Roman"/>
        </w:rPr>
        <w:t>第三方监测单位现场采样人员到达现场进行污染状况调查后，及时了解污染状况，听从现场指挥人员确定采样点，并建议是否增加监测点位、项目和频次，是否增加现场监测人员和仪器。对无法监测或不具备监测条件和能力的项目时，应向上一级部门报告，提请上级环境监测机构协调解决。现场监测和分析数据需现场报告时，数据直接报告现场指挥人员</w:t>
      </w:r>
      <w:r>
        <w:rPr>
          <w:rFonts w:ascii="Times New Roman" w:hAnsi="Times New Roman" w:eastAsia="宋体" w:cs="Times New Roman"/>
        </w:rPr>
        <w:t>。</w:t>
      </w:r>
    </w:p>
    <w:p w14:paraId="48AAA516">
      <w:pPr>
        <w:pStyle w:val="51"/>
        <w:ind w:firstLine="480"/>
        <w:rPr>
          <w:rFonts w:ascii="Times New Roman" w:hAnsi="Times New Roman" w:eastAsia="宋体" w:cs="Times New Roman"/>
        </w:rPr>
      </w:pPr>
      <w:r>
        <w:rPr>
          <w:rFonts w:ascii="Times New Roman" w:hAnsi="Times New Roman" w:eastAsia="宋体" w:cs="Times New Roman"/>
        </w:rPr>
        <w:t>（5）样品的保存与运输</w:t>
      </w:r>
    </w:p>
    <w:p w14:paraId="7008BCF4">
      <w:pPr>
        <w:pStyle w:val="51"/>
        <w:ind w:firstLine="480"/>
        <w:rPr>
          <w:rFonts w:ascii="Times New Roman" w:hAnsi="Times New Roman" w:eastAsia="宋体" w:cs="Times New Roman"/>
        </w:rPr>
      </w:pPr>
      <w:r>
        <w:rPr>
          <w:rFonts w:ascii="Times New Roman" w:hAnsi="Times New Roman" w:eastAsia="宋体" w:cs="Times New Roman"/>
        </w:rPr>
        <w:t>①在采样前根据样品性质、成份和环境条件，根据水环境监测技术规范要求加入保存剂。</w:t>
      </w:r>
    </w:p>
    <w:p w14:paraId="77410EB3">
      <w:pPr>
        <w:pStyle w:val="51"/>
        <w:ind w:firstLine="480"/>
        <w:rPr>
          <w:rFonts w:ascii="Times New Roman" w:hAnsi="Times New Roman" w:eastAsia="宋体" w:cs="Times New Roman"/>
        </w:rPr>
      </w:pPr>
      <w:r>
        <w:rPr>
          <w:rFonts w:ascii="Times New Roman" w:hAnsi="Times New Roman" w:eastAsia="宋体" w:cs="Times New Roman"/>
        </w:rPr>
        <w:t>②在现场工作开始前确定好样品的运输方式以防延误分析时机。</w:t>
      </w:r>
    </w:p>
    <w:p w14:paraId="7F561177">
      <w:pPr>
        <w:pStyle w:val="51"/>
        <w:ind w:firstLine="480"/>
        <w:rPr>
          <w:rFonts w:ascii="Times New Roman" w:hAnsi="Times New Roman" w:eastAsia="宋体" w:cs="Times New Roman"/>
        </w:rPr>
      </w:pPr>
      <w:r>
        <w:rPr>
          <w:rFonts w:ascii="Times New Roman" w:hAnsi="Times New Roman" w:eastAsia="宋体" w:cs="Times New Roman"/>
        </w:rPr>
        <w:t>③在运输前核实样品标签是否完整，所有样品是否全部装车，做好现场采样记录。</w:t>
      </w:r>
    </w:p>
    <w:p w14:paraId="4ECD4007">
      <w:pPr>
        <w:pStyle w:val="51"/>
        <w:ind w:firstLine="480"/>
        <w:rPr>
          <w:rFonts w:ascii="Times New Roman" w:hAnsi="Times New Roman" w:eastAsia="宋体" w:cs="Times New Roman"/>
        </w:rPr>
      </w:pPr>
      <w:r>
        <w:rPr>
          <w:rFonts w:ascii="Times New Roman" w:hAnsi="Times New Roman" w:eastAsia="宋体" w:cs="Times New Roman"/>
        </w:rPr>
        <w:t>④样品运输必须由专人送达分析室，防止样品损坏或致污。移交样品时，应进行核对并办妥交接手续。</w:t>
      </w:r>
    </w:p>
    <w:p w14:paraId="3BDCF9B0">
      <w:pPr>
        <w:pStyle w:val="51"/>
        <w:ind w:firstLine="480"/>
        <w:rPr>
          <w:rFonts w:ascii="Times New Roman" w:hAnsi="Times New Roman" w:eastAsia="宋体" w:cs="Times New Roman"/>
        </w:rPr>
      </w:pPr>
      <w:r>
        <w:rPr>
          <w:rFonts w:ascii="Times New Roman" w:hAnsi="Times New Roman" w:eastAsia="宋体" w:cs="Times New Roman"/>
        </w:rPr>
        <w:t>（6）实验室分析</w:t>
      </w:r>
    </w:p>
    <w:p w14:paraId="55657B72">
      <w:pPr>
        <w:pStyle w:val="51"/>
        <w:ind w:firstLine="480"/>
        <w:rPr>
          <w:rFonts w:ascii="Times New Roman" w:hAnsi="Times New Roman" w:eastAsia="宋体" w:cs="Times New Roman"/>
        </w:rPr>
      </w:pPr>
      <w:r>
        <w:rPr>
          <w:rFonts w:hint="eastAsia" w:ascii="Times New Roman" w:hAnsi="Times New Roman" w:eastAsia="宋体" w:cs="Times New Roman"/>
        </w:rPr>
        <w:t>第三方监测单位实验室人员接到分析样品后，及时、准确、快捷地完成样品分析，做好原始记录，提交分析报告</w:t>
      </w:r>
      <w:r>
        <w:rPr>
          <w:rFonts w:ascii="Times New Roman" w:hAnsi="Times New Roman" w:eastAsia="宋体" w:cs="Times New Roman"/>
        </w:rPr>
        <w:t>。</w:t>
      </w:r>
    </w:p>
    <w:p w14:paraId="2AB1B79D">
      <w:pPr>
        <w:pStyle w:val="51"/>
        <w:ind w:firstLine="480"/>
        <w:rPr>
          <w:rFonts w:ascii="Times New Roman" w:hAnsi="Times New Roman" w:eastAsia="宋体" w:cs="Times New Roman"/>
        </w:rPr>
      </w:pPr>
      <w:r>
        <w:rPr>
          <w:rFonts w:ascii="Times New Roman" w:hAnsi="Times New Roman" w:eastAsia="宋体" w:cs="Times New Roman"/>
        </w:rPr>
        <w:t>（7）报告编制与提交</w:t>
      </w:r>
    </w:p>
    <w:p w14:paraId="2FB70ECE">
      <w:pPr>
        <w:pStyle w:val="51"/>
        <w:ind w:firstLine="480"/>
        <w:rPr>
          <w:rFonts w:ascii="Times New Roman" w:hAnsi="Times New Roman" w:eastAsia="宋体" w:cs="Times New Roman"/>
        </w:rPr>
      </w:pPr>
      <w:r>
        <w:rPr>
          <w:rFonts w:hint="eastAsia" w:ascii="Times New Roman" w:hAnsi="Times New Roman" w:eastAsia="宋体" w:cs="Times New Roman"/>
        </w:rPr>
        <w:t>第三方监测单位分析人员要以最快的速度提交报告，审核后迅速提交报告传达人员送至公司现场指挥部，同时按规定报上级有关部门</w:t>
      </w:r>
      <w:r>
        <w:rPr>
          <w:rFonts w:ascii="Times New Roman" w:hAnsi="Times New Roman" w:eastAsia="宋体" w:cs="Times New Roman"/>
        </w:rPr>
        <w:t>。</w:t>
      </w:r>
    </w:p>
    <w:p w14:paraId="4A05B061">
      <w:pPr>
        <w:pStyle w:val="51"/>
        <w:ind w:firstLine="480"/>
        <w:rPr>
          <w:rFonts w:ascii="Times New Roman" w:hAnsi="Times New Roman" w:eastAsia="宋体" w:cs="Times New Roman"/>
        </w:rPr>
      </w:pPr>
      <w:r>
        <w:rPr>
          <w:rFonts w:ascii="Times New Roman" w:hAnsi="Times New Roman" w:eastAsia="宋体" w:cs="Times New Roman"/>
        </w:rPr>
        <w:t>（8）应急监测终止程序</w:t>
      </w:r>
    </w:p>
    <w:p w14:paraId="4D700AB4">
      <w:pPr>
        <w:pStyle w:val="51"/>
        <w:ind w:firstLine="480"/>
        <w:rPr>
          <w:rFonts w:ascii="Times New Roman" w:hAnsi="Times New Roman" w:eastAsia="宋体" w:cs="Times New Roman"/>
        </w:rPr>
      </w:pPr>
      <w:r>
        <w:rPr>
          <w:rFonts w:ascii="Times New Roman" w:hAnsi="Times New Roman" w:eastAsia="宋体" w:cs="Times New Roman"/>
        </w:rPr>
        <w:t>应急监测组接到现场指挥部的指令后方能宣布应急监测终止，并根据事故现场指挥部的指令或安排正常的环境监测或跟踪监测。</w:t>
      </w:r>
    </w:p>
    <w:p w14:paraId="6BADB4C6">
      <w:pPr>
        <w:pStyle w:val="51"/>
        <w:ind w:firstLine="480"/>
        <w:rPr>
          <w:rFonts w:ascii="Times New Roman" w:hAnsi="Times New Roman" w:eastAsia="宋体" w:cs="Times New Roman"/>
        </w:rPr>
      </w:pPr>
      <w:r>
        <w:rPr>
          <w:rFonts w:ascii="Times New Roman" w:hAnsi="Times New Roman" w:eastAsia="宋体" w:cs="Times New Roman"/>
        </w:rPr>
        <w:t>（9）信息保存、发布</w:t>
      </w:r>
    </w:p>
    <w:p w14:paraId="20C85D95">
      <w:pPr>
        <w:pStyle w:val="51"/>
        <w:ind w:firstLine="480"/>
        <w:rPr>
          <w:rFonts w:ascii="Times New Roman" w:hAnsi="Times New Roman" w:eastAsia="宋体" w:cs="Times New Roman"/>
          <w:sz w:val="21"/>
          <w:szCs w:val="20"/>
        </w:rPr>
      </w:pPr>
      <w:r>
        <w:rPr>
          <w:rFonts w:ascii="Times New Roman" w:hAnsi="Times New Roman" w:eastAsia="宋体" w:cs="Times New Roman"/>
        </w:rPr>
        <w:t>每次应急监测原始记录和报告应建挡，并按工作程序存入公司档案室。由公司指派专人发布污染事故消息、监测结果。</w:t>
      </w:r>
    </w:p>
    <w:p w14:paraId="35B54B58">
      <w:pPr>
        <w:spacing w:line="360" w:lineRule="auto"/>
        <w:outlineLvl w:val="2"/>
        <w:rPr>
          <w:rFonts w:ascii="Times New Roman" w:hAnsi="Times New Roman" w:eastAsia="宋体" w:cs="Times New Roman"/>
          <w:b/>
          <w:bCs/>
          <w:sz w:val="24"/>
        </w:rPr>
      </w:pPr>
      <w:bookmarkStart w:id="266" w:name="_Toc24214"/>
      <w:bookmarkStart w:id="267" w:name="_Toc4301"/>
      <w:bookmarkStart w:id="268" w:name="_Toc12841"/>
      <w:r>
        <w:rPr>
          <w:rFonts w:hint="eastAsia" w:ascii="Times New Roman" w:hAnsi="Times New Roman" w:eastAsia="宋体" w:cs="Times New Roman"/>
          <w:b/>
          <w:bCs/>
          <w:sz w:val="24"/>
        </w:rPr>
        <w:t>6.5</w:t>
      </w:r>
      <w:r>
        <w:rPr>
          <w:rFonts w:ascii="Times New Roman" w:hAnsi="Times New Roman" w:eastAsia="宋体" w:cs="Times New Roman"/>
          <w:b/>
          <w:bCs/>
          <w:sz w:val="24"/>
        </w:rPr>
        <w:t>.2 事故状态风险监控点位及监测因子</w:t>
      </w:r>
      <w:bookmarkEnd w:id="264"/>
      <w:bookmarkEnd w:id="265"/>
      <w:bookmarkEnd w:id="266"/>
      <w:bookmarkEnd w:id="267"/>
      <w:bookmarkEnd w:id="268"/>
    </w:p>
    <w:p w14:paraId="22F016DF">
      <w:pPr>
        <w:pStyle w:val="51"/>
        <w:ind w:firstLine="480"/>
        <w:rPr>
          <w:rFonts w:ascii="Times New Roman" w:hAnsi="Times New Roman" w:eastAsia="宋体" w:cs="Times New Roman"/>
        </w:rPr>
      </w:pPr>
      <w:r>
        <w:rPr>
          <w:rFonts w:ascii="Times New Roman" w:hAnsi="Times New Roman" w:eastAsia="宋体" w:cs="Times New Roman"/>
        </w:rPr>
        <w:t>当厂区处于事故状态下，监测因子为泄漏物料和可能</w:t>
      </w:r>
      <w:r>
        <w:rPr>
          <w:rFonts w:hint="eastAsia" w:ascii="Times New Roman" w:hAnsi="Times New Roman" w:eastAsia="宋体" w:cs="Times New Roman"/>
        </w:rPr>
        <w:t>超标排放的废气</w:t>
      </w:r>
      <w:r>
        <w:rPr>
          <w:rFonts w:ascii="Times New Roman" w:hAnsi="Times New Roman" w:eastAsia="宋体" w:cs="Times New Roman"/>
        </w:rPr>
        <w:t>，因根据事故状态下物料泄露量及物料特性等具体确定。</w:t>
      </w:r>
      <w:r>
        <w:rPr>
          <w:rFonts w:hint="eastAsia" w:ascii="Times New Roman" w:hAnsi="Times New Roman" w:eastAsia="宋体" w:cs="Times New Roman"/>
        </w:rPr>
        <w:t>监测将委托有资质单位进行应急监测。</w:t>
      </w:r>
    </w:p>
    <w:p w14:paraId="11D74ED4">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表</w:t>
      </w:r>
      <w:r>
        <w:rPr>
          <w:rFonts w:hint="eastAsia" w:ascii="Times New Roman" w:hAnsi="Times New Roman" w:cs="Times New Roman"/>
          <w:b/>
          <w:sz w:val="24"/>
        </w:rPr>
        <w:t>6.5-1</w:t>
      </w:r>
      <w:r>
        <w:rPr>
          <w:rFonts w:ascii="Times New Roman" w:hAnsi="Times New Roman" w:eastAsia="宋体" w:cs="Times New Roman"/>
          <w:b/>
          <w:sz w:val="24"/>
        </w:rPr>
        <w:t xml:space="preserve"> </w:t>
      </w:r>
      <w:r>
        <w:rPr>
          <w:rFonts w:hint="eastAsia" w:ascii="Times New Roman" w:hAnsi="Times New Roman" w:cs="Times New Roman"/>
          <w:b/>
          <w:sz w:val="24"/>
        </w:rPr>
        <w:t xml:space="preserve"> </w:t>
      </w:r>
      <w:r>
        <w:rPr>
          <w:rFonts w:ascii="Times New Roman" w:hAnsi="Times New Roman" w:eastAsia="宋体" w:cs="Times New Roman"/>
          <w:b/>
          <w:sz w:val="24"/>
        </w:rPr>
        <w:t>监测点位及因子一览表</w:t>
      </w:r>
    </w:p>
    <w:tbl>
      <w:tblPr>
        <w:tblStyle w:val="22"/>
        <w:tblW w:w="0" w:type="auto"/>
        <w:tblInd w:w="0" w:type="dxa"/>
        <w:tblBorders>
          <w:top w:val="none" w:color="auto" w:sz="0" w:space="0"/>
          <w:left w:val="none" w:color="auto" w:sz="0" w:space="0"/>
          <w:bottom w:val="none" w:color="auto" w:sz="0"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570"/>
        <w:gridCol w:w="1023"/>
        <w:gridCol w:w="2127"/>
        <w:gridCol w:w="1891"/>
        <w:gridCol w:w="3208"/>
      </w:tblGrid>
      <w:tr w14:paraId="527134AE">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4" w:hRule="atLeast"/>
          <w:tblHeader/>
        </w:trPr>
        <w:tc>
          <w:tcPr>
            <w:tcW w:w="1570" w:type="dxa"/>
            <w:tcBorders>
              <w:top w:val="single" w:color="000000" w:sz="12" w:space="0"/>
              <w:bottom w:val="single" w:color="000000" w:sz="12" w:space="0"/>
            </w:tcBorders>
            <w:vAlign w:val="center"/>
          </w:tcPr>
          <w:p w14:paraId="430BFA1E">
            <w:pPr>
              <w:adjustRightInd w:val="0"/>
              <w:snapToGrid w:val="0"/>
              <w:jc w:val="center"/>
              <w:rPr>
                <w:rFonts w:ascii="Times New Roman" w:hAnsi="Times New Roman"/>
                <w:szCs w:val="21"/>
              </w:rPr>
            </w:pPr>
            <w:bookmarkStart w:id="269" w:name="_Toc12889"/>
            <w:bookmarkStart w:id="270" w:name="_Toc7330"/>
            <w:bookmarkStart w:id="271" w:name="_Toc3797"/>
            <w:r>
              <w:rPr>
                <w:rFonts w:hint="eastAsia" w:ascii="Times New Roman" w:hAnsi="Times New Roman"/>
                <w:szCs w:val="21"/>
              </w:rPr>
              <w:t>突发事件类型</w:t>
            </w:r>
          </w:p>
        </w:tc>
        <w:tc>
          <w:tcPr>
            <w:tcW w:w="1023" w:type="dxa"/>
            <w:tcBorders>
              <w:top w:val="single" w:color="000000" w:sz="12" w:space="0"/>
              <w:bottom w:val="single" w:color="000000" w:sz="12" w:space="0"/>
            </w:tcBorders>
            <w:vAlign w:val="center"/>
          </w:tcPr>
          <w:p w14:paraId="08D2031B">
            <w:pPr>
              <w:adjustRightInd w:val="0"/>
              <w:snapToGrid w:val="0"/>
              <w:jc w:val="center"/>
              <w:rPr>
                <w:rFonts w:ascii="Times New Roman" w:hAnsi="Times New Roman"/>
                <w:szCs w:val="21"/>
              </w:rPr>
            </w:pPr>
            <w:r>
              <w:rPr>
                <w:rFonts w:hint="eastAsia" w:ascii="Times New Roman" w:hAnsi="Times New Roman"/>
                <w:szCs w:val="21"/>
              </w:rPr>
              <w:t>监测项目</w:t>
            </w:r>
          </w:p>
        </w:tc>
        <w:tc>
          <w:tcPr>
            <w:tcW w:w="2127" w:type="dxa"/>
            <w:tcBorders>
              <w:top w:val="single" w:color="000000" w:sz="12" w:space="0"/>
              <w:bottom w:val="single" w:color="000000" w:sz="12" w:space="0"/>
            </w:tcBorders>
            <w:vAlign w:val="center"/>
          </w:tcPr>
          <w:p w14:paraId="47652A17">
            <w:pPr>
              <w:adjustRightInd w:val="0"/>
              <w:snapToGrid w:val="0"/>
              <w:jc w:val="center"/>
              <w:rPr>
                <w:rFonts w:ascii="Times New Roman" w:hAnsi="Times New Roman"/>
                <w:szCs w:val="21"/>
              </w:rPr>
            </w:pPr>
            <w:r>
              <w:rPr>
                <w:rFonts w:hint="eastAsia" w:ascii="Times New Roman" w:hAnsi="Times New Roman"/>
                <w:szCs w:val="21"/>
              </w:rPr>
              <w:t>监测点位</w:t>
            </w:r>
          </w:p>
        </w:tc>
        <w:tc>
          <w:tcPr>
            <w:tcW w:w="1891" w:type="dxa"/>
            <w:tcBorders>
              <w:top w:val="single" w:color="000000" w:sz="12" w:space="0"/>
              <w:bottom w:val="single" w:color="000000" w:sz="12" w:space="0"/>
            </w:tcBorders>
            <w:vAlign w:val="center"/>
          </w:tcPr>
          <w:p w14:paraId="5D583550">
            <w:pPr>
              <w:adjustRightInd w:val="0"/>
              <w:snapToGrid w:val="0"/>
              <w:jc w:val="center"/>
              <w:rPr>
                <w:rFonts w:ascii="Times New Roman" w:hAnsi="Times New Roman"/>
                <w:szCs w:val="21"/>
              </w:rPr>
            </w:pPr>
            <w:r>
              <w:rPr>
                <w:rFonts w:hint="eastAsia" w:ascii="Times New Roman" w:hAnsi="Times New Roman"/>
                <w:szCs w:val="21"/>
              </w:rPr>
              <w:t>监测内容</w:t>
            </w:r>
          </w:p>
        </w:tc>
        <w:tc>
          <w:tcPr>
            <w:tcW w:w="3208" w:type="dxa"/>
            <w:tcBorders>
              <w:top w:val="single" w:color="000000" w:sz="12" w:space="0"/>
              <w:bottom w:val="single" w:color="000000" w:sz="12" w:space="0"/>
            </w:tcBorders>
            <w:vAlign w:val="center"/>
          </w:tcPr>
          <w:p w14:paraId="6EF9FECA">
            <w:pPr>
              <w:adjustRightInd w:val="0"/>
              <w:snapToGrid w:val="0"/>
              <w:jc w:val="center"/>
              <w:rPr>
                <w:rFonts w:ascii="Times New Roman" w:hAnsi="Times New Roman"/>
                <w:szCs w:val="21"/>
              </w:rPr>
            </w:pPr>
            <w:r>
              <w:rPr>
                <w:rFonts w:hint="eastAsia" w:ascii="Times New Roman" w:hAnsi="Times New Roman"/>
                <w:szCs w:val="21"/>
              </w:rPr>
              <w:t>监测频率</w:t>
            </w:r>
          </w:p>
        </w:tc>
      </w:tr>
      <w:tr w14:paraId="7FABC41B">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32" w:hRule="atLeast"/>
        </w:trPr>
        <w:tc>
          <w:tcPr>
            <w:tcW w:w="1570" w:type="dxa"/>
            <w:vMerge w:val="restart"/>
            <w:tcBorders>
              <w:top w:val="single" w:color="000000" w:sz="12" w:space="0"/>
            </w:tcBorders>
            <w:vAlign w:val="center"/>
          </w:tcPr>
          <w:p w14:paraId="72B8AB49">
            <w:pPr>
              <w:adjustRightInd w:val="0"/>
              <w:snapToGrid w:val="0"/>
              <w:jc w:val="center"/>
              <w:rPr>
                <w:rFonts w:ascii="Times New Roman" w:hAnsi="Times New Roman"/>
                <w:szCs w:val="21"/>
              </w:rPr>
            </w:pPr>
            <w:r>
              <w:rPr>
                <w:rFonts w:hint="eastAsia" w:ascii="Times New Roman" w:hAnsi="Times New Roman"/>
                <w:szCs w:val="21"/>
              </w:rPr>
              <w:t>危险化学品泄漏事故</w:t>
            </w:r>
          </w:p>
        </w:tc>
        <w:tc>
          <w:tcPr>
            <w:tcW w:w="1023" w:type="dxa"/>
            <w:tcBorders>
              <w:top w:val="single" w:color="000000" w:sz="12" w:space="0"/>
            </w:tcBorders>
            <w:vAlign w:val="center"/>
          </w:tcPr>
          <w:p w14:paraId="0B3F8310">
            <w:pPr>
              <w:adjustRightInd w:val="0"/>
              <w:snapToGrid w:val="0"/>
              <w:jc w:val="center"/>
              <w:rPr>
                <w:rFonts w:ascii="Times New Roman" w:hAnsi="Times New Roman"/>
                <w:szCs w:val="21"/>
              </w:rPr>
            </w:pPr>
            <w:r>
              <w:rPr>
                <w:rFonts w:hint="eastAsia" w:ascii="Times New Roman" w:hAnsi="Times New Roman"/>
                <w:szCs w:val="21"/>
              </w:rPr>
              <w:t>大气</w:t>
            </w:r>
          </w:p>
        </w:tc>
        <w:tc>
          <w:tcPr>
            <w:tcW w:w="2127" w:type="dxa"/>
            <w:tcBorders>
              <w:top w:val="single" w:color="000000" w:sz="12" w:space="0"/>
            </w:tcBorders>
            <w:vAlign w:val="center"/>
          </w:tcPr>
          <w:p w14:paraId="56BCF919">
            <w:pPr>
              <w:adjustRightInd w:val="0"/>
              <w:snapToGrid w:val="0"/>
              <w:jc w:val="center"/>
              <w:rPr>
                <w:rFonts w:ascii="Times New Roman" w:hAnsi="Times New Roman"/>
                <w:szCs w:val="21"/>
              </w:rPr>
            </w:pPr>
            <w:r>
              <w:rPr>
                <w:rFonts w:hint="eastAsia" w:ascii="Times New Roman" w:hAnsi="Times New Roman"/>
                <w:szCs w:val="21"/>
              </w:rPr>
              <w:t>事故区，厂界有组织排放点，周围社区环境敏感点</w:t>
            </w:r>
          </w:p>
        </w:tc>
        <w:tc>
          <w:tcPr>
            <w:tcW w:w="1891" w:type="dxa"/>
            <w:tcBorders>
              <w:top w:val="single" w:color="000000" w:sz="12" w:space="0"/>
            </w:tcBorders>
            <w:vAlign w:val="center"/>
          </w:tcPr>
          <w:p w14:paraId="1456A3F8">
            <w:pPr>
              <w:adjustRightInd w:val="0"/>
              <w:snapToGrid w:val="0"/>
              <w:jc w:val="center"/>
              <w:rPr>
                <w:rFonts w:ascii="Times New Roman" w:hAnsi="Times New Roman"/>
                <w:szCs w:val="21"/>
                <w:highlight w:val="cyan"/>
              </w:rPr>
            </w:pPr>
            <w:r>
              <w:rPr>
                <w:rFonts w:hint="eastAsia" w:ascii="Times New Roman" w:hAnsi="Times New Roman"/>
                <w:szCs w:val="21"/>
              </w:rPr>
              <w:t>非甲烷总烃、沥青烟、</w:t>
            </w:r>
            <w:r>
              <w:rPr>
                <w:rFonts w:hint="eastAsia"/>
                <w:bCs/>
                <w:szCs w:val="21"/>
              </w:rPr>
              <w:t>苯并[a]芘</w:t>
            </w:r>
            <w:r>
              <w:rPr>
                <w:rFonts w:hint="eastAsia" w:ascii="Times New Roman" w:hAnsi="Times New Roman"/>
                <w:szCs w:val="21"/>
              </w:rPr>
              <w:t>等</w:t>
            </w:r>
          </w:p>
        </w:tc>
        <w:tc>
          <w:tcPr>
            <w:tcW w:w="3208" w:type="dxa"/>
            <w:tcBorders>
              <w:top w:val="single" w:color="000000" w:sz="12" w:space="0"/>
            </w:tcBorders>
            <w:vAlign w:val="center"/>
          </w:tcPr>
          <w:p w14:paraId="154C4120">
            <w:pPr>
              <w:adjustRightInd w:val="0"/>
              <w:snapToGrid w:val="0"/>
              <w:jc w:val="center"/>
              <w:rPr>
                <w:rFonts w:ascii="Times New Roman" w:hAnsi="Times New Roman"/>
                <w:szCs w:val="21"/>
              </w:rPr>
            </w:pPr>
            <w:r>
              <w:rPr>
                <w:rFonts w:hint="eastAsia" w:ascii="Times New Roman" w:hAnsi="Times New Roman"/>
                <w:szCs w:val="21"/>
              </w:rPr>
              <w:t>事故发生后应连续取样，监测空气质量变化情况，直到恢复正常</w:t>
            </w:r>
          </w:p>
        </w:tc>
      </w:tr>
      <w:tr w14:paraId="69167994">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54" w:hRule="atLeast"/>
        </w:trPr>
        <w:tc>
          <w:tcPr>
            <w:tcW w:w="1570" w:type="dxa"/>
            <w:vMerge w:val="continue"/>
            <w:vAlign w:val="center"/>
          </w:tcPr>
          <w:p w14:paraId="129D4FAD">
            <w:pPr>
              <w:adjustRightInd w:val="0"/>
              <w:snapToGrid w:val="0"/>
              <w:jc w:val="center"/>
              <w:rPr>
                <w:rFonts w:ascii="Times New Roman" w:hAnsi="Times New Roman"/>
                <w:szCs w:val="21"/>
              </w:rPr>
            </w:pPr>
          </w:p>
        </w:tc>
        <w:tc>
          <w:tcPr>
            <w:tcW w:w="1023" w:type="dxa"/>
            <w:vAlign w:val="center"/>
          </w:tcPr>
          <w:p w14:paraId="1874646C">
            <w:pPr>
              <w:adjustRightInd w:val="0"/>
              <w:snapToGrid w:val="0"/>
              <w:jc w:val="center"/>
              <w:rPr>
                <w:rFonts w:ascii="Times New Roman" w:hAnsi="Times New Roman"/>
                <w:szCs w:val="21"/>
              </w:rPr>
            </w:pPr>
            <w:r>
              <w:rPr>
                <w:rFonts w:hint="eastAsia" w:ascii="Times New Roman" w:hAnsi="Times New Roman"/>
                <w:szCs w:val="21"/>
              </w:rPr>
              <w:t>地表水</w:t>
            </w:r>
          </w:p>
        </w:tc>
        <w:tc>
          <w:tcPr>
            <w:tcW w:w="2127" w:type="dxa"/>
            <w:vAlign w:val="center"/>
          </w:tcPr>
          <w:p w14:paraId="1711E97D">
            <w:pPr>
              <w:adjustRightInd w:val="0"/>
              <w:snapToGrid w:val="0"/>
              <w:jc w:val="center"/>
              <w:rPr>
                <w:rFonts w:ascii="Times New Roman" w:hAnsi="Times New Roman"/>
                <w:szCs w:val="21"/>
              </w:rPr>
            </w:pPr>
            <w:r>
              <w:rPr>
                <w:rFonts w:hint="eastAsia" w:ascii="Times New Roman" w:hAnsi="Times New Roman"/>
                <w:szCs w:val="21"/>
              </w:rPr>
              <w:t>雨水总排口</w:t>
            </w:r>
          </w:p>
        </w:tc>
        <w:tc>
          <w:tcPr>
            <w:tcW w:w="1891" w:type="dxa"/>
            <w:vAlign w:val="center"/>
          </w:tcPr>
          <w:p w14:paraId="2685739D">
            <w:pPr>
              <w:adjustRightInd w:val="0"/>
              <w:snapToGrid w:val="0"/>
              <w:jc w:val="center"/>
              <w:rPr>
                <w:rFonts w:ascii="Times New Roman" w:hAnsi="Times New Roman"/>
                <w:szCs w:val="21"/>
              </w:rPr>
            </w:pPr>
            <w:r>
              <w:rPr>
                <w:rFonts w:hint="eastAsia" w:ascii="Times New Roman" w:hAnsi="Times New Roman"/>
                <w:szCs w:val="21"/>
              </w:rPr>
              <w:t>pH、COD、SS、氨氮、石油类等</w:t>
            </w:r>
          </w:p>
        </w:tc>
        <w:tc>
          <w:tcPr>
            <w:tcW w:w="3208" w:type="dxa"/>
            <w:vAlign w:val="center"/>
          </w:tcPr>
          <w:p w14:paraId="4B5C6193">
            <w:pPr>
              <w:adjustRightInd w:val="0"/>
              <w:snapToGrid w:val="0"/>
              <w:jc w:val="center"/>
              <w:rPr>
                <w:rFonts w:ascii="Times New Roman" w:hAnsi="Times New Roman"/>
                <w:szCs w:val="21"/>
              </w:rPr>
            </w:pPr>
            <w:r>
              <w:rPr>
                <w:rFonts w:hint="eastAsia" w:ascii="Times New Roman" w:hAnsi="Times New Roman"/>
                <w:szCs w:val="21"/>
              </w:rPr>
              <w:t>事故发生后应连续取样，监测水质变化情况，直到恢复正常</w:t>
            </w:r>
          </w:p>
        </w:tc>
      </w:tr>
      <w:tr w14:paraId="7D1ACB2B">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22" w:hRule="atLeast"/>
        </w:trPr>
        <w:tc>
          <w:tcPr>
            <w:tcW w:w="1570" w:type="dxa"/>
            <w:vMerge w:val="restart"/>
            <w:vAlign w:val="center"/>
          </w:tcPr>
          <w:p w14:paraId="7B93EA45">
            <w:pPr>
              <w:adjustRightInd w:val="0"/>
              <w:snapToGrid w:val="0"/>
              <w:jc w:val="center"/>
              <w:rPr>
                <w:rFonts w:ascii="Times New Roman" w:hAnsi="Times New Roman"/>
                <w:szCs w:val="21"/>
              </w:rPr>
            </w:pPr>
            <w:r>
              <w:rPr>
                <w:rFonts w:hint="eastAsia" w:ascii="Times New Roman" w:hAnsi="Times New Roman"/>
                <w:szCs w:val="21"/>
              </w:rPr>
              <w:t>爆炸火灾事故</w:t>
            </w:r>
          </w:p>
        </w:tc>
        <w:tc>
          <w:tcPr>
            <w:tcW w:w="1023" w:type="dxa"/>
            <w:vAlign w:val="center"/>
          </w:tcPr>
          <w:p w14:paraId="18C39FED">
            <w:pPr>
              <w:adjustRightInd w:val="0"/>
              <w:snapToGrid w:val="0"/>
              <w:jc w:val="center"/>
              <w:rPr>
                <w:rFonts w:ascii="Times New Roman" w:hAnsi="Times New Roman"/>
                <w:szCs w:val="21"/>
              </w:rPr>
            </w:pPr>
            <w:r>
              <w:rPr>
                <w:rFonts w:hint="eastAsia" w:ascii="Times New Roman" w:hAnsi="Times New Roman"/>
                <w:szCs w:val="21"/>
              </w:rPr>
              <w:t>大气</w:t>
            </w:r>
          </w:p>
        </w:tc>
        <w:tc>
          <w:tcPr>
            <w:tcW w:w="2127" w:type="dxa"/>
            <w:vAlign w:val="center"/>
          </w:tcPr>
          <w:p w14:paraId="11B4C031">
            <w:pPr>
              <w:adjustRightInd w:val="0"/>
              <w:snapToGrid w:val="0"/>
              <w:jc w:val="center"/>
              <w:rPr>
                <w:rFonts w:ascii="Times New Roman" w:hAnsi="Times New Roman"/>
                <w:szCs w:val="21"/>
              </w:rPr>
            </w:pPr>
            <w:r>
              <w:rPr>
                <w:rFonts w:hint="eastAsia" w:ascii="Times New Roman" w:hAnsi="Times New Roman"/>
                <w:szCs w:val="21"/>
              </w:rPr>
              <w:t>事故区，厂界有组织排放点，周围社区环境敏感点</w:t>
            </w:r>
          </w:p>
        </w:tc>
        <w:tc>
          <w:tcPr>
            <w:tcW w:w="1891" w:type="dxa"/>
            <w:vAlign w:val="center"/>
          </w:tcPr>
          <w:p w14:paraId="598E08B6">
            <w:pPr>
              <w:adjustRightInd w:val="0"/>
              <w:snapToGrid w:val="0"/>
              <w:jc w:val="center"/>
              <w:rPr>
                <w:rFonts w:ascii="Times New Roman" w:hAnsi="Times New Roman"/>
                <w:szCs w:val="21"/>
                <w:highlight w:val="cyan"/>
              </w:rPr>
            </w:pPr>
            <w:r>
              <w:rPr>
                <w:rFonts w:hint="eastAsia" w:ascii="Times New Roman" w:hAnsi="Times New Roman"/>
                <w:szCs w:val="21"/>
              </w:rPr>
              <w:t>非甲烷总烃、沥青烟、</w:t>
            </w:r>
            <w:r>
              <w:rPr>
                <w:rFonts w:hint="eastAsia"/>
                <w:bCs/>
                <w:szCs w:val="21"/>
              </w:rPr>
              <w:t>苯并[a]芘</w:t>
            </w:r>
            <w:r>
              <w:rPr>
                <w:rFonts w:hint="eastAsia" w:ascii="Times New Roman" w:hAnsi="Times New Roman"/>
                <w:szCs w:val="21"/>
              </w:rPr>
              <w:t>等</w:t>
            </w:r>
          </w:p>
        </w:tc>
        <w:tc>
          <w:tcPr>
            <w:tcW w:w="3208" w:type="dxa"/>
            <w:vAlign w:val="center"/>
          </w:tcPr>
          <w:p w14:paraId="124F5BDD">
            <w:pPr>
              <w:adjustRightInd w:val="0"/>
              <w:snapToGrid w:val="0"/>
              <w:jc w:val="center"/>
              <w:rPr>
                <w:rFonts w:ascii="Times New Roman" w:hAnsi="Times New Roman"/>
                <w:szCs w:val="21"/>
              </w:rPr>
            </w:pPr>
            <w:r>
              <w:rPr>
                <w:rFonts w:hint="eastAsia" w:ascii="Times New Roman" w:hAnsi="Times New Roman"/>
                <w:szCs w:val="21"/>
              </w:rPr>
              <w:t>事故发生后应连续取样，监测空气质量变化情况，直到恢复正常</w:t>
            </w:r>
          </w:p>
        </w:tc>
      </w:tr>
      <w:tr w14:paraId="3AE3F653">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54" w:hRule="atLeast"/>
        </w:trPr>
        <w:tc>
          <w:tcPr>
            <w:tcW w:w="1570" w:type="dxa"/>
            <w:vMerge w:val="continue"/>
            <w:vAlign w:val="center"/>
          </w:tcPr>
          <w:p w14:paraId="20C17A8B">
            <w:pPr>
              <w:adjustRightInd w:val="0"/>
              <w:snapToGrid w:val="0"/>
              <w:jc w:val="center"/>
              <w:rPr>
                <w:rFonts w:ascii="Times New Roman" w:hAnsi="Times New Roman"/>
                <w:szCs w:val="21"/>
              </w:rPr>
            </w:pPr>
          </w:p>
        </w:tc>
        <w:tc>
          <w:tcPr>
            <w:tcW w:w="1023" w:type="dxa"/>
            <w:vAlign w:val="center"/>
          </w:tcPr>
          <w:p w14:paraId="645076A4">
            <w:pPr>
              <w:adjustRightInd w:val="0"/>
              <w:snapToGrid w:val="0"/>
              <w:jc w:val="center"/>
              <w:rPr>
                <w:rFonts w:ascii="Times New Roman" w:hAnsi="Times New Roman"/>
                <w:szCs w:val="21"/>
              </w:rPr>
            </w:pPr>
            <w:r>
              <w:rPr>
                <w:rFonts w:hint="eastAsia" w:ascii="Times New Roman" w:hAnsi="Times New Roman"/>
                <w:szCs w:val="21"/>
              </w:rPr>
              <w:t>地表水</w:t>
            </w:r>
          </w:p>
        </w:tc>
        <w:tc>
          <w:tcPr>
            <w:tcW w:w="2127" w:type="dxa"/>
            <w:vAlign w:val="center"/>
          </w:tcPr>
          <w:p w14:paraId="76A32809">
            <w:pPr>
              <w:adjustRightInd w:val="0"/>
              <w:snapToGrid w:val="0"/>
              <w:jc w:val="center"/>
              <w:rPr>
                <w:rFonts w:ascii="Times New Roman" w:hAnsi="Times New Roman"/>
                <w:szCs w:val="21"/>
              </w:rPr>
            </w:pPr>
            <w:r>
              <w:rPr>
                <w:rFonts w:hint="eastAsia" w:ascii="Times New Roman" w:hAnsi="Times New Roman"/>
                <w:szCs w:val="21"/>
              </w:rPr>
              <w:t>雨水总排口</w:t>
            </w:r>
          </w:p>
        </w:tc>
        <w:tc>
          <w:tcPr>
            <w:tcW w:w="1891" w:type="dxa"/>
            <w:vAlign w:val="center"/>
          </w:tcPr>
          <w:p w14:paraId="061C0D5D">
            <w:pPr>
              <w:adjustRightInd w:val="0"/>
              <w:snapToGrid w:val="0"/>
              <w:jc w:val="center"/>
              <w:rPr>
                <w:rFonts w:ascii="Times New Roman" w:hAnsi="Times New Roman"/>
                <w:szCs w:val="21"/>
                <w:highlight w:val="cyan"/>
              </w:rPr>
            </w:pPr>
            <w:r>
              <w:rPr>
                <w:rFonts w:hint="eastAsia" w:ascii="Times New Roman" w:hAnsi="Times New Roman"/>
                <w:szCs w:val="21"/>
              </w:rPr>
              <w:t>pH、COD、SS、氨氮、石油类等</w:t>
            </w:r>
          </w:p>
        </w:tc>
        <w:tc>
          <w:tcPr>
            <w:tcW w:w="3208" w:type="dxa"/>
            <w:vAlign w:val="center"/>
          </w:tcPr>
          <w:p w14:paraId="67BD3F63">
            <w:pPr>
              <w:adjustRightInd w:val="0"/>
              <w:snapToGrid w:val="0"/>
              <w:jc w:val="center"/>
              <w:rPr>
                <w:rFonts w:ascii="Times New Roman" w:hAnsi="Times New Roman"/>
                <w:szCs w:val="21"/>
              </w:rPr>
            </w:pPr>
            <w:r>
              <w:rPr>
                <w:rFonts w:hint="eastAsia" w:ascii="Times New Roman" w:hAnsi="Times New Roman"/>
                <w:szCs w:val="21"/>
              </w:rPr>
              <w:t>事故发生后应连续取样，监测水质变化情况，直到恢复正常</w:t>
            </w:r>
          </w:p>
        </w:tc>
      </w:tr>
      <w:tr w14:paraId="3B694EB2">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22" w:hRule="atLeast"/>
        </w:trPr>
        <w:tc>
          <w:tcPr>
            <w:tcW w:w="1570" w:type="dxa"/>
            <w:vAlign w:val="center"/>
          </w:tcPr>
          <w:p w14:paraId="4E1001D7">
            <w:pPr>
              <w:adjustRightInd w:val="0"/>
              <w:snapToGrid w:val="0"/>
              <w:jc w:val="center"/>
              <w:rPr>
                <w:rFonts w:ascii="Times New Roman" w:hAnsi="Times New Roman"/>
                <w:szCs w:val="21"/>
              </w:rPr>
            </w:pPr>
            <w:r>
              <w:rPr>
                <w:rFonts w:hint="eastAsia" w:ascii="Times New Roman" w:hAnsi="Times New Roman"/>
                <w:szCs w:val="21"/>
              </w:rPr>
              <w:t>污染治理设施异常环境风险事故</w:t>
            </w:r>
          </w:p>
        </w:tc>
        <w:tc>
          <w:tcPr>
            <w:tcW w:w="1023" w:type="dxa"/>
            <w:vAlign w:val="center"/>
          </w:tcPr>
          <w:p w14:paraId="644A0902">
            <w:pPr>
              <w:adjustRightInd w:val="0"/>
              <w:snapToGrid w:val="0"/>
              <w:jc w:val="center"/>
              <w:rPr>
                <w:rFonts w:ascii="Times New Roman" w:hAnsi="Times New Roman"/>
                <w:szCs w:val="21"/>
              </w:rPr>
            </w:pPr>
            <w:r>
              <w:rPr>
                <w:rFonts w:hint="eastAsia" w:ascii="Times New Roman" w:hAnsi="Times New Roman"/>
                <w:szCs w:val="21"/>
              </w:rPr>
              <w:t>大气</w:t>
            </w:r>
          </w:p>
        </w:tc>
        <w:tc>
          <w:tcPr>
            <w:tcW w:w="2127" w:type="dxa"/>
            <w:vAlign w:val="center"/>
          </w:tcPr>
          <w:p w14:paraId="567C7260">
            <w:pPr>
              <w:adjustRightInd w:val="0"/>
              <w:snapToGrid w:val="0"/>
              <w:jc w:val="center"/>
              <w:rPr>
                <w:rFonts w:ascii="Times New Roman" w:hAnsi="Times New Roman"/>
                <w:szCs w:val="21"/>
              </w:rPr>
            </w:pPr>
            <w:r>
              <w:rPr>
                <w:rFonts w:hint="eastAsia" w:ascii="Times New Roman" w:hAnsi="Times New Roman"/>
                <w:szCs w:val="21"/>
              </w:rPr>
              <w:t>事故区，厂界有组织排放点，周围社区环境敏感点</w:t>
            </w:r>
          </w:p>
        </w:tc>
        <w:tc>
          <w:tcPr>
            <w:tcW w:w="1891" w:type="dxa"/>
            <w:vAlign w:val="center"/>
          </w:tcPr>
          <w:p w14:paraId="15F07B08">
            <w:pPr>
              <w:adjustRightInd w:val="0"/>
              <w:snapToGrid w:val="0"/>
              <w:jc w:val="center"/>
              <w:rPr>
                <w:rFonts w:ascii="Times New Roman" w:hAnsi="Times New Roman"/>
                <w:szCs w:val="21"/>
                <w:highlight w:val="cyan"/>
              </w:rPr>
            </w:pPr>
            <w:r>
              <w:rPr>
                <w:rFonts w:hint="eastAsia" w:ascii="Times New Roman" w:hAnsi="Times New Roman"/>
                <w:szCs w:val="21"/>
              </w:rPr>
              <w:t>非甲烷总烃、沥青烟、</w:t>
            </w:r>
            <w:r>
              <w:rPr>
                <w:rFonts w:hint="eastAsia"/>
                <w:bCs/>
                <w:szCs w:val="21"/>
              </w:rPr>
              <w:t>苯并[a]芘</w:t>
            </w:r>
            <w:r>
              <w:rPr>
                <w:rFonts w:hint="eastAsia" w:ascii="Times New Roman" w:hAnsi="Times New Roman"/>
                <w:szCs w:val="21"/>
              </w:rPr>
              <w:t>等</w:t>
            </w:r>
          </w:p>
        </w:tc>
        <w:tc>
          <w:tcPr>
            <w:tcW w:w="3208" w:type="dxa"/>
            <w:vAlign w:val="center"/>
          </w:tcPr>
          <w:p w14:paraId="7E8E0B20">
            <w:pPr>
              <w:adjustRightInd w:val="0"/>
              <w:snapToGrid w:val="0"/>
              <w:jc w:val="center"/>
              <w:rPr>
                <w:rFonts w:ascii="Times New Roman" w:hAnsi="Times New Roman"/>
                <w:szCs w:val="21"/>
              </w:rPr>
            </w:pPr>
            <w:r>
              <w:rPr>
                <w:rFonts w:hint="eastAsia" w:ascii="Times New Roman" w:hAnsi="Times New Roman"/>
                <w:szCs w:val="21"/>
              </w:rPr>
              <w:t>事故发生后应连续取样，监测空气质量变化情况，直到恢复正常</w:t>
            </w:r>
          </w:p>
        </w:tc>
      </w:tr>
      <w:tr w14:paraId="0E3FADAD">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54" w:hRule="atLeast"/>
        </w:trPr>
        <w:tc>
          <w:tcPr>
            <w:tcW w:w="1570" w:type="dxa"/>
            <w:vAlign w:val="center"/>
          </w:tcPr>
          <w:p w14:paraId="716A37A9">
            <w:pPr>
              <w:adjustRightInd w:val="0"/>
              <w:snapToGrid w:val="0"/>
              <w:jc w:val="center"/>
              <w:rPr>
                <w:rFonts w:ascii="Times New Roman" w:hAnsi="Times New Roman"/>
                <w:szCs w:val="21"/>
              </w:rPr>
            </w:pPr>
            <w:r>
              <w:rPr>
                <w:rFonts w:hint="eastAsia" w:ascii="Times New Roman" w:hAnsi="Times New Roman"/>
                <w:szCs w:val="21"/>
              </w:rPr>
              <w:t>危险废物环境污染事故</w:t>
            </w:r>
          </w:p>
        </w:tc>
        <w:tc>
          <w:tcPr>
            <w:tcW w:w="1023" w:type="dxa"/>
            <w:vAlign w:val="center"/>
          </w:tcPr>
          <w:p w14:paraId="66BAA306">
            <w:pPr>
              <w:adjustRightInd w:val="0"/>
              <w:snapToGrid w:val="0"/>
              <w:jc w:val="center"/>
              <w:rPr>
                <w:rFonts w:ascii="Times New Roman" w:hAnsi="Times New Roman"/>
                <w:szCs w:val="21"/>
              </w:rPr>
            </w:pPr>
            <w:r>
              <w:rPr>
                <w:rFonts w:hint="eastAsia" w:ascii="Times New Roman" w:hAnsi="Times New Roman"/>
                <w:szCs w:val="21"/>
              </w:rPr>
              <w:t>地表水</w:t>
            </w:r>
          </w:p>
        </w:tc>
        <w:tc>
          <w:tcPr>
            <w:tcW w:w="2127" w:type="dxa"/>
            <w:vAlign w:val="center"/>
          </w:tcPr>
          <w:p w14:paraId="63963D96">
            <w:pPr>
              <w:adjustRightInd w:val="0"/>
              <w:snapToGrid w:val="0"/>
              <w:jc w:val="center"/>
              <w:rPr>
                <w:rFonts w:ascii="Times New Roman" w:hAnsi="Times New Roman"/>
                <w:szCs w:val="21"/>
              </w:rPr>
            </w:pPr>
            <w:r>
              <w:rPr>
                <w:rFonts w:hint="eastAsia" w:ascii="Times New Roman" w:hAnsi="Times New Roman"/>
                <w:szCs w:val="21"/>
              </w:rPr>
              <w:t>雨水总排口</w:t>
            </w:r>
          </w:p>
        </w:tc>
        <w:tc>
          <w:tcPr>
            <w:tcW w:w="1891" w:type="dxa"/>
            <w:vAlign w:val="center"/>
          </w:tcPr>
          <w:p w14:paraId="0D57FCE8">
            <w:pPr>
              <w:adjustRightInd w:val="0"/>
              <w:snapToGrid w:val="0"/>
              <w:jc w:val="center"/>
              <w:rPr>
                <w:rFonts w:ascii="Times New Roman" w:hAnsi="Times New Roman"/>
                <w:szCs w:val="21"/>
                <w:highlight w:val="cyan"/>
              </w:rPr>
            </w:pPr>
            <w:r>
              <w:rPr>
                <w:rFonts w:hint="eastAsia" w:ascii="Times New Roman" w:hAnsi="Times New Roman"/>
                <w:szCs w:val="21"/>
              </w:rPr>
              <w:t>pH、COD、SS、石油类等</w:t>
            </w:r>
          </w:p>
        </w:tc>
        <w:tc>
          <w:tcPr>
            <w:tcW w:w="3208" w:type="dxa"/>
            <w:vAlign w:val="center"/>
          </w:tcPr>
          <w:p w14:paraId="56E8520A">
            <w:pPr>
              <w:adjustRightInd w:val="0"/>
              <w:snapToGrid w:val="0"/>
              <w:jc w:val="center"/>
              <w:rPr>
                <w:rFonts w:ascii="Times New Roman" w:hAnsi="Times New Roman"/>
                <w:szCs w:val="21"/>
              </w:rPr>
            </w:pPr>
            <w:r>
              <w:rPr>
                <w:rFonts w:hint="eastAsia" w:ascii="Times New Roman" w:hAnsi="Times New Roman"/>
                <w:szCs w:val="21"/>
              </w:rPr>
              <w:t>事故发生后应连续取样，监测水质变化情况，直到恢复正常</w:t>
            </w:r>
          </w:p>
        </w:tc>
      </w:tr>
      <w:tr w14:paraId="309D2672">
        <w:tblPrEx>
          <w:tblBorders>
            <w:top w:val="none" w:color="auto" w:sz="0" w:space="0"/>
            <w:left w:val="none" w:color="auto" w:sz="0" w:space="0"/>
            <w:bottom w:val="none" w:color="auto" w:sz="0"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42" w:hRule="atLeast"/>
        </w:trPr>
        <w:tc>
          <w:tcPr>
            <w:tcW w:w="1570" w:type="dxa"/>
            <w:tcBorders>
              <w:bottom w:val="single" w:color="000000" w:sz="12" w:space="0"/>
            </w:tcBorders>
            <w:vAlign w:val="center"/>
          </w:tcPr>
          <w:p w14:paraId="58916E54">
            <w:pPr>
              <w:adjustRightInd w:val="0"/>
              <w:snapToGrid w:val="0"/>
              <w:jc w:val="center"/>
              <w:rPr>
                <w:rFonts w:ascii="Times New Roman" w:hAnsi="Times New Roman"/>
                <w:szCs w:val="21"/>
              </w:rPr>
            </w:pPr>
            <w:r>
              <w:rPr>
                <w:rFonts w:hint="eastAsia" w:ascii="Times New Roman" w:hAnsi="Times New Roman"/>
                <w:szCs w:val="21"/>
              </w:rPr>
              <w:t>自然灾害</w:t>
            </w:r>
          </w:p>
        </w:tc>
        <w:tc>
          <w:tcPr>
            <w:tcW w:w="1023" w:type="dxa"/>
            <w:tcBorders>
              <w:bottom w:val="single" w:color="000000" w:sz="12" w:space="0"/>
            </w:tcBorders>
            <w:vAlign w:val="center"/>
          </w:tcPr>
          <w:p w14:paraId="699BD83C">
            <w:pPr>
              <w:adjustRightInd w:val="0"/>
              <w:snapToGrid w:val="0"/>
              <w:jc w:val="center"/>
              <w:rPr>
                <w:rFonts w:ascii="Times New Roman" w:hAnsi="Times New Roman"/>
                <w:szCs w:val="21"/>
              </w:rPr>
            </w:pPr>
            <w:r>
              <w:rPr>
                <w:rFonts w:hint="eastAsia" w:ascii="Times New Roman" w:hAnsi="Times New Roman"/>
                <w:szCs w:val="21"/>
              </w:rPr>
              <w:t>地表水</w:t>
            </w:r>
          </w:p>
        </w:tc>
        <w:tc>
          <w:tcPr>
            <w:tcW w:w="2127" w:type="dxa"/>
            <w:tcBorders>
              <w:bottom w:val="single" w:color="000000" w:sz="12" w:space="0"/>
            </w:tcBorders>
            <w:vAlign w:val="center"/>
          </w:tcPr>
          <w:p w14:paraId="133D3B12">
            <w:pPr>
              <w:adjustRightInd w:val="0"/>
              <w:snapToGrid w:val="0"/>
              <w:jc w:val="center"/>
              <w:rPr>
                <w:rFonts w:ascii="Times New Roman" w:hAnsi="Times New Roman"/>
                <w:szCs w:val="21"/>
              </w:rPr>
            </w:pPr>
            <w:r>
              <w:rPr>
                <w:rFonts w:hint="eastAsia" w:ascii="Times New Roman" w:hAnsi="Times New Roman"/>
                <w:szCs w:val="21"/>
              </w:rPr>
              <w:t>雨水总排口</w:t>
            </w:r>
          </w:p>
        </w:tc>
        <w:tc>
          <w:tcPr>
            <w:tcW w:w="1891" w:type="dxa"/>
            <w:tcBorders>
              <w:bottom w:val="single" w:color="000000" w:sz="12" w:space="0"/>
            </w:tcBorders>
            <w:vAlign w:val="center"/>
          </w:tcPr>
          <w:p w14:paraId="41B17ABB">
            <w:pPr>
              <w:adjustRightInd w:val="0"/>
              <w:snapToGrid w:val="0"/>
              <w:jc w:val="center"/>
              <w:rPr>
                <w:rFonts w:ascii="Times New Roman" w:hAnsi="Times New Roman"/>
                <w:szCs w:val="21"/>
                <w:highlight w:val="cyan"/>
              </w:rPr>
            </w:pPr>
            <w:r>
              <w:rPr>
                <w:rFonts w:hint="eastAsia" w:ascii="Times New Roman" w:hAnsi="Times New Roman"/>
                <w:szCs w:val="21"/>
              </w:rPr>
              <w:t>pH、COD、SS石油类等</w:t>
            </w:r>
          </w:p>
        </w:tc>
        <w:tc>
          <w:tcPr>
            <w:tcW w:w="3208" w:type="dxa"/>
            <w:tcBorders>
              <w:bottom w:val="single" w:color="000000" w:sz="12" w:space="0"/>
            </w:tcBorders>
            <w:vAlign w:val="center"/>
          </w:tcPr>
          <w:p w14:paraId="02B23B71">
            <w:pPr>
              <w:adjustRightInd w:val="0"/>
              <w:snapToGrid w:val="0"/>
              <w:jc w:val="center"/>
              <w:rPr>
                <w:rFonts w:ascii="Times New Roman" w:hAnsi="Times New Roman"/>
                <w:szCs w:val="21"/>
              </w:rPr>
            </w:pPr>
            <w:r>
              <w:rPr>
                <w:rFonts w:hint="eastAsia" w:ascii="Times New Roman" w:hAnsi="Times New Roman"/>
                <w:szCs w:val="21"/>
              </w:rPr>
              <w:t>事故发生后应连续取样，监测水质变化情况，直到恢复正常</w:t>
            </w:r>
          </w:p>
        </w:tc>
      </w:tr>
    </w:tbl>
    <w:p w14:paraId="337E1424">
      <w:pPr>
        <w:spacing w:line="360" w:lineRule="auto"/>
        <w:outlineLvl w:val="2"/>
        <w:rPr>
          <w:rFonts w:ascii="Times New Roman" w:hAnsi="Times New Roman" w:eastAsia="宋体" w:cs="Times New Roman"/>
          <w:b/>
          <w:bCs/>
          <w:sz w:val="24"/>
        </w:rPr>
      </w:pPr>
      <w:r>
        <w:rPr>
          <w:rFonts w:hint="eastAsia" w:ascii="Times New Roman" w:hAnsi="Times New Roman" w:eastAsia="宋体" w:cs="Times New Roman"/>
          <w:b/>
          <w:bCs/>
          <w:sz w:val="24"/>
        </w:rPr>
        <w:t>6.5.</w:t>
      </w:r>
      <w:r>
        <w:rPr>
          <w:rFonts w:ascii="Times New Roman" w:hAnsi="Times New Roman" w:eastAsia="宋体" w:cs="Times New Roman"/>
          <w:b/>
          <w:bCs/>
          <w:sz w:val="24"/>
        </w:rPr>
        <w:t>3应急监测人员安全防护措施</w:t>
      </w:r>
      <w:bookmarkEnd w:id="269"/>
      <w:bookmarkEnd w:id="270"/>
      <w:bookmarkEnd w:id="271"/>
    </w:p>
    <w:p w14:paraId="572C6655">
      <w:pPr>
        <w:pStyle w:val="51"/>
        <w:ind w:firstLine="480"/>
        <w:rPr>
          <w:rFonts w:ascii="Times New Roman" w:hAnsi="Times New Roman" w:eastAsia="宋体" w:cs="Times New Roman"/>
        </w:rPr>
      </w:pPr>
      <w:r>
        <w:rPr>
          <w:rFonts w:ascii="Times New Roman" w:hAnsi="Times New Roman" w:eastAsia="宋体" w:cs="Times New Roman"/>
        </w:rPr>
        <w:t>现场应急监测分析方案的具体实施均是由应急监测工作者完成的，而每一污染事故都可能危及分析人员的人身安全。为了保护分析人员并有效地实施现场快速分析，在实施应急监测方案之前，还应该配备必要的防护器材。</w:t>
      </w:r>
    </w:p>
    <w:p w14:paraId="6437F001">
      <w:pPr>
        <w:spacing w:line="360" w:lineRule="auto"/>
        <w:outlineLvl w:val="1"/>
        <w:rPr>
          <w:rFonts w:ascii="Times New Roman" w:hAnsi="Times New Roman" w:eastAsia="宋体" w:cs="Times New Roman"/>
          <w:b/>
          <w:bCs/>
          <w:sz w:val="28"/>
          <w:szCs w:val="28"/>
        </w:rPr>
      </w:pPr>
      <w:bookmarkStart w:id="272" w:name="_Toc21343"/>
      <w:bookmarkStart w:id="273" w:name="_Toc22182"/>
      <w:bookmarkStart w:id="274" w:name="_Toc6868"/>
      <w:bookmarkStart w:id="275" w:name="_Toc31777"/>
      <w:bookmarkStart w:id="276" w:name="_Toc2904"/>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6现场处置</w:t>
      </w:r>
      <w:bookmarkEnd w:id="272"/>
      <w:bookmarkEnd w:id="273"/>
      <w:bookmarkEnd w:id="274"/>
      <w:bookmarkEnd w:id="275"/>
      <w:bookmarkEnd w:id="276"/>
    </w:p>
    <w:p w14:paraId="13485F0B">
      <w:pPr>
        <w:spacing w:line="360" w:lineRule="auto"/>
        <w:outlineLvl w:val="2"/>
        <w:rPr>
          <w:rFonts w:ascii="Times New Roman" w:hAnsi="Times New Roman" w:eastAsia="宋体" w:cs="Times New Roman"/>
          <w:b/>
          <w:bCs/>
          <w:sz w:val="24"/>
        </w:rPr>
      </w:pPr>
      <w:bookmarkStart w:id="277" w:name="_Toc32466"/>
      <w:bookmarkStart w:id="278" w:name="_Toc24126"/>
      <w:r>
        <w:rPr>
          <w:rFonts w:hint="eastAsia" w:ascii="Times New Roman" w:hAnsi="Times New Roman" w:eastAsia="宋体" w:cs="Times New Roman"/>
          <w:b/>
          <w:bCs/>
          <w:sz w:val="24"/>
        </w:rPr>
        <w:t>6.6.1现场</w:t>
      </w:r>
      <w:r>
        <w:rPr>
          <w:rFonts w:hint="eastAsia" w:ascii="Times New Roman" w:hAnsi="Times New Roman" w:eastAsia="宋体" w:cs="Times New Roman"/>
          <w:b/>
          <w:bCs/>
          <w:sz w:val="24"/>
          <w:lang w:val="zh-CN"/>
        </w:rPr>
        <w:t>应急处置原则</w:t>
      </w:r>
      <w:bookmarkEnd w:id="277"/>
      <w:bookmarkEnd w:id="278"/>
    </w:p>
    <w:p w14:paraId="744B126C">
      <w:pPr>
        <w:pStyle w:val="51"/>
        <w:ind w:firstLine="480"/>
        <w:rPr>
          <w:rFonts w:ascii="Times New Roman" w:hAnsi="Times New Roman" w:eastAsia="宋体" w:cs="Times New Roman"/>
        </w:rPr>
      </w:pPr>
      <w:r>
        <w:rPr>
          <w:rFonts w:hint="eastAsia" w:ascii="Times New Roman" w:hAnsi="Times New Roman" w:eastAsia="宋体" w:cs="Times New Roman"/>
        </w:rPr>
        <w:t>坚持以人为本，保护人民群众生命财产安全。提高环境事件防范和处理能力，采取相应的处理措施，从源头上控制污染，尽可能地避免或减少突发环境事件的发生扩大，防止和控制时间蔓延，缩小突发环境事件造成的危害范围。</w:t>
      </w:r>
    </w:p>
    <w:p w14:paraId="32DE9691">
      <w:pPr>
        <w:spacing w:line="360" w:lineRule="auto"/>
        <w:outlineLvl w:val="2"/>
        <w:rPr>
          <w:rFonts w:ascii="Times New Roman" w:hAnsi="Times New Roman" w:eastAsia="宋体" w:cs="Times New Roman"/>
          <w:b/>
          <w:bCs/>
          <w:sz w:val="24"/>
        </w:rPr>
      </w:pPr>
      <w:bookmarkStart w:id="279" w:name="_Toc530557389"/>
      <w:bookmarkStart w:id="280" w:name="_Toc523160368"/>
      <w:bookmarkStart w:id="281" w:name="_Toc15292"/>
      <w:bookmarkStart w:id="282" w:name="_Toc529524280"/>
      <w:bookmarkStart w:id="283" w:name="_Toc2293"/>
      <w:r>
        <w:rPr>
          <w:rFonts w:hint="eastAsia" w:ascii="Times New Roman" w:hAnsi="Times New Roman" w:eastAsia="宋体" w:cs="Times New Roman"/>
          <w:b/>
          <w:bCs/>
          <w:sz w:val="24"/>
        </w:rPr>
        <w:t>6.6.2应急联动</w:t>
      </w:r>
      <w:bookmarkEnd w:id="279"/>
      <w:bookmarkEnd w:id="280"/>
      <w:bookmarkEnd w:id="281"/>
      <w:bookmarkEnd w:id="282"/>
      <w:bookmarkEnd w:id="283"/>
    </w:p>
    <w:p w14:paraId="014A61D7">
      <w:pPr>
        <w:pStyle w:val="51"/>
        <w:ind w:firstLine="480"/>
        <w:rPr>
          <w:rFonts w:ascii="Times New Roman" w:hAnsi="Times New Roman" w:eastAsia="宋体" w:cs="Times New Roman"/>
        </w:rPr>
      </w:pPr>
      <w:r>
        <w:rPr>
          <w:rFonts w:hint="eastAsia" w:ascii="Times New Roman" w:hAnsi="Times New Roman" w:eastAsia="宋体" w:cs="Times New Roman"/>
        </w:rPr>
        <w:t>在外部救援到来之后，应急救援办公室应向救援人员详细介绍现场情况，并说明危险性；依托有关单位对企业周边环境进行监测，已确定时间影响程度，同时对进水水质进行分析监测，为应急处置提供依据。</w:t>
      </w:r>
    </w:p>
    <w:p w14:paraId="1D7B3610">
      <w:pPr>
        <w:pStyle w:val="51"/>
        <w:ind w:firstLine="480"/>
        <w:rPr>
          <w:rFonts w:ascii="Times New Roman" w:hAnsi="Times New Roman" w:eastAsia="宋体" w:cs="Times New Roman"/>
        </w:rPr>
      </w:pPr>
      <w:r>
        <w:rPr>
          <w:rFonts w:hint="eastAsia" w:ascii="Times New Roman" w:hAnsi="Times New Roman" w:eastAsia="宋体" w:cs="Times New Roman"/>
        </w:rPr>
        <w:t>（1）储罐系统突发事故环境风险应急联动响应对策：</w:t>
      </w:r>
    </w:p>
    <w:p w14:paraId="205EB5AD">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1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①</w:t>
      </w:r>
      <w:r>
        <w:rPr>
          <w:rFonts w:hint="eastAsia" w:ascii="Times New Roman" w:hAnsi="Times New Roman" w:eastAsia="宋体" w:cs="Times New Roman"/>
        </w:rPr>
        <w:fldChar w:fldCharType="end"/>
      </w:r>
      <w:r>
        <w:rPr>
          <w:rFonts w:hint="eastAsia" w:ascii="Times New Roman" w:hAnsi="Times New Roman" w:eastAsia="宋体" w:cs="Times New Roman"/>
        </w:rPr>
        <w:t>报公司领导进行应急处置；</w:t>
      </w:r>
    </w:p>
    <w:p w14:paraId="770C96DD">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2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②</w:t>
      </w:r>
      <w:r>
        <w:rPr>
          <w:rFonts w:hint="eastAsia" w:ascii="Times New Roman" w:hAnsi="Times New Roman" w:eastAsia="宋体" w:cs="Times New Roman"/>
        </w:rPr>
        <w:fldChar w:fldCharType="end"/>
      </w:r>
      <w:r>
        <w:rPr>
          <w:rFonts w:hint="eastAsia" w:ascii="Times New Roman" w:hAnsi="Times New Roman" w:eastAsia="宋体" w:cs="Times New Roman"/>
        </w:rPr>
        <w:t>联系赤壁市消防队电话：119进行增援；</w:t>
      </w:r>
    </w:p>
    <w:p w14:paraId="6FF3A5AF">
      <w:pPr>
        <w:pStyle w:val="51"/>
        <w:ind w:firstLine="480"/>
        <w:rPr>
          <w:rFonts w:ascii="Times New Roman" w:hAnsi="Times New Roman" w:eastAsia="宋体" w:cs="Times New Roman"/>
        </w:rPr>
      </w:pPr>
      <w:r>
        <w:rPr>
          <w:rFonts w:hint="eastAsia" w:ascii="Times New Roman" w:hAnsi="Times New Roman" w:eastAsia="宋体" w:cs="Times New Roman"/>
        </w:rPr>
        <w:t>③报告咸宁市生态环境局赤壁市分局：</w:t>
      </w:r>
      <w:r>
        <w:rPr>
          <w:rFonts w:hint="eastAsia" w:ascii="Times New Roman" w:hAnsi="Times New Roman" w:cs="Times New Roman"/>
        </w:rPr>
        <w:t>0715-5882548</w:t>
      </w:r>
      <w:r>
        <w:rPr>
          <w:rFonts w:hint="eastAsia" w:ascii="Times New Roman" w:hAnsi="Times New Roman" w:eastAsia="宋体" w:cs="Times New Roman"/>
        </w:rPr>
        <w:t>；</w:t>
      </w:r>
    </w:p>
    <w:p w14:paraId="29EFD12D">
      <w:pPr>
        <w:pStyle w:val="51"/>
        <w:ind w:firstLine="480"/>
        <w:rPr>
          <w:rFonts w:ascii="Times New Roman" w:hAnsi="Times New Roman" w:eastAsia="宋体" w:cs="Times New Roman"/>
        </w:rPr>
      </w:pPr>
      <w:r>
        <w:rPr>
          <w:rFonts w:hint="eastAsia" w:ascii="Times New Roman" w:hAnsi="Times New Roman" w:eastAsia="宋体" w:cs="Times New Roman"/>
        </w:rPr>
        <w:t>（2）装卸区突发事故环境风险应急联动响应对策：</w:t>
      </w:r>
    </w:p>
    <w:p w14:paraId="765A5608">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1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①</w:t>
      </w:r>
      <w:r>
        <w:rPr>
          <w:rFonts w:hint="eastAsia" w:ascii="Times New Roman" w:hAnsi="Times New Roman" w:eastAsia="宋体" w:cs="Times New Roman"/>
        </w:rPr>
        <w:fldChar w:fldCharType="end"/>
      </w:r>
      <w:r>
        <w:rPr>
          <w:rFonts w:hint="eastAsia" w:ascii="Times New Roman" w:hAnsi="Times New Roman" w:eastAsia="宋体" w:cs="Times New Roman"/>
        </w:rPr>
        <w:t>报公司领导进行应急处置；</w:t>
      </w:r>
    </w:p>
    <w:p w14:paraId="2FBD3359">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2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②</w:t>
      </w:r>
      <w:r>
        <w:rPr>
          <w:rFonts w:hint="eastAsia" w:ascii="Times New Roman" w:hAnsi="Times New Roman" w:eastAsia="宋体" w:cs="Times New Roman"/>
        </w:rPr>
        <w:fldChar w:fldCharType="end"/>
      </w:r>
      <w:r>
        <w:rPr>
          <w:rFonts w:hint="eastAsia" w:ascii="Times New Roman" w:hAnsi="Times New Roman" w:eastAsia="宋体" w:cs="Times New Roman"/>
        </w:rPr>
        <w:t>联系赤壁市消防队电话：119进行增援；</w:t>
      </w:r>
    </w:p>
    <w:p w14:paraId="5EC82A86">
      <w:pPr>
        <w:pStyle w:val="51"/>
        <w:ind w:firstLine="480"/>
        <w:rPr>
          <w:rFonts w:ascii="Times New Roman" w:hAnsi="Times New Roman" w:eastAsia="宋体" w:cs="Times New Roman"/>
        </w:rPr>
      </w:pPr>
      <w:r>
        <w:rPr>
          <w:rFonts w:hint="eastAsia" w:ascii="Times New Roman" w:hAnsi="Times New Roman" w:eastAsia="宋体" w:cs="Times New Roman"/>
        </w:rPr>
        <w:t>③报告咸宁市生态环境局赤壁市分局：</w:t>
      </w:r>
      <w:r>
        <w:rPr>
          <w:rFonts w:hint="eastAsia" w:ascii="Times New Roman" w:hAnsi="Times New Roman" w:cs="Times New Roman"/>
        </w:rPr>
        <w:t>0715-5882548</w:t>
      </w:r>
      <w:r>
        <w:rPr>
          <w:rFonts w:hint="eastAsia"/>
        </w:rPr>
        <w:t>；</w:t>
      </w:r>
    </w:p>
    <w:p w14:paraId="1856A9D7">
      <w:pPr>
        <w:pStyle w:val="51"/>
        <w:ind w:firstLine="480"/>
        <w:rPr>
          <w:rFonts w:ascii="Times New Roman" w:hAnsi="Times New Roman" w:eastAsia="宋体" w:cs="Times New Roman"/>
        </w:rPr>
      </w:pPr>
      <w:r>
        <w:rPr>
          <w:rFonts w:hint="eastAsia" w:ascii="Times New Roman" w:hAnsi="Times New Roman" w:eastAsia="宋体" w:cs="Times New Roman"/>
        </w:rPr>
        <w:t>（3）危化品仓库突发事故环境风险应急联动响应对策：</w:t>
      </w:r>
    </w:p>
    <w:p w14:paraId="26F44E87">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1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①</w:t>
      </w:r>
      <w:r>
        <w:rPr>
          <w:rFonts w:hint="eastAsia" w:ascii="Times New Roman" w:hAnsi="Times New Roman" w:eastAsia="宋体" w:cs="Times New Roman"/>
        </w:rPr>
        <w:fldChar w:fldCharType="end"/>
      </w:r>
      <w:r>
        <w:rPr>
          <w:rFonts w:hint="eastAsia" w:ascii="Times New Roman" w:hAnsi="Times New Roman" w:eastAsia="宋体" w:cs="Times New Roman"/>
        </w:rPr>
        <w:t>报公司领导进行应急处置；</w:t>
      </w:r>
    </w:p>
    <w:p w14:paraId="3C33FC63">
      <w:pPr>
        <w:pStyle w:val="51"/>
        <w:ind w:firstLine="480"/>
        <w:rPr>
          <w:rFonts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2 \* GB3 </w:instrText>
      </w:r>
      <w:r>
        <w:rPr>
          <w:rFonts w:hint="eastAsia" w:ascii="Times New Roman" w:hAnsi="Times New Roman" w:eastAsia="宋体" w:cs="Times New Roman"/>
        </w:rPr>
        <w:fldChar w:fldCharType="separate"/>
      </w:r>
      <w:r>
        <w:rPr>
          <w:rFonts w:hint="eastAsia" w:ascii="Times New Roman" w:hAnsi="Times New Roman" w:eastAsia="宋体" w:cs="Times New Roman"/>
        </w:rPr>
        <w:t>②</w:t>
      </w:r>
      <w:r>
        <w:rPr>
          <w:rFonts w:hint="eastAsia" w:ascii="Times New Roman" w:hAnsi="Times New Roman" w:eastAsia="宋体" w:cs="Times New Roman"/>
        </w:rPr>
        <w:fldChar w:fldCharType="end"/>
      </w:r>
      <w:r>
        <w:rPr>
          <w:rFonts w:hint="eastAsia" w:ascii="Times New Roman" w:hAnsi="Times New Roman" w:eastAsia="宋体" w:cs="Times New Roman"/>
        </w:rPr>
        <w:t>联系赤壁市消防队电话：119进行增援；</w:t>
      </w:r>
    </w:p>
    <w:p w14:paraId="7F42A388">
      <w:pPr>
        <w:pStyle w:val="51"/>
        <w:ind w:firstLine="480"/>
        <w:rPr>
          <w:rFonts w:ascii="Times New Roman" w:hAnsi="Times New Roman" w:eastAsia="宋体" w:cs="Times New Roman"/>
        </w:rPr>
      </w:pPr>
      <w:r>
        <w:rPr>
          <w:rFonts w:hint="eastAsia" w:ascii="Times New Roman" w:hAnsi="Times New Roman" w:eastAsia="宋体" w:cs="Times New Roman"/>
        </w:rPr>
        <w:t>③报告咸宁市生态环境局赤壁市分局：0715-</w:t>
      </w:r>
      <w:r>
        <w:rPr>
          <w:rFonts w:hint="eastAsia" w:ascii="Times New Roman" w:hAnsi="Times New Roman" w:cs="Times New Roman"/>
        </w:rPr>
        <w:t>5882548</w:t>
      </w:r>
      <w:r>
        <w:rPr>
          <w:rFonts w:hint="eastAsia"/>
        </w:rPr>
        <w:t>；</w:t>
      </w:r>
    </w:p>
    <w:p w14:paraId="51CA66FC">
      <w:pPr>
        <w:spacing w:line="360" w:lineRule="auto"/>
        <w:outlineLvl w:val="2"/>
        <w:rPr>
          <w:rFonts w:ascii="Times New Roman" w:hAnsi="Times New Roman" w:eastAsia="宋体" w:cs="Times New Roman"/>
          <w:b/>
          <w:bCs/>
          <w:sz w:val="24"/>
        </w:rPr>
      </w:pPr>
      <w:bookmarkStart w:id="284" w:name="_Toc4381"/>
      <w:bookmarkStart w:id="285" w:name="_Toc7709"/>
      <w:r>
        <w:rPr>
          <w:rFonts w:hint="eastAsia" w:ascii="Times New Roman" w:hAnsi="Times New Roman" w:eastAsia="宋体" w:cs="Times New Roman"/>
          <w:b/>
          <w:bCs/>
          <w:sz w:val="24"/>
        </w:rPr>
        <w:t>6.6.3 地表水环境突发环境污染事件保护目标的应急救援措施</w:t>
      </w:r>
      <w:bookmarkEnd w:id="284"/>
      <w:bookmarkEnd w:id="285"/>
    </w:p>
    <w:p w14:paraId="5C0D8FF7">
      <w:pPr>
        <w:pStyle w:val="51"/>
        <w:ind w:firstLine="480"/>
        <w:rPr>
          <w:rFonts w:ascii="Times New Roman" w:hAnsi="Times New Roman" w:eastAsia="宋体" w:cs="Times New Roman"/>
        </w:rPr>
      </w:pPr>
      <w:r>
        <w:rPr>
          <w:rFonts w:hint="eastAsia" w:ascii="Times New Roman" w:hAnsi="Times New Roman" w:eastAsia="宋体" w:cs="Times New Roman"/>
        </w:rPr>
        <w:t>厂内容易出现的地表水环境突发环境污染事件主要为</w:t>
      </w:r>
    </w:p>
    <w:p w14:paraId="207045BF">
      <w:pPr>
        <w:pStyle w:val="51"/>
        <w:ind w:firstLine="480"/>
        <w:rPr>
          <w:rFonts w:ascii="Times New Roman" w:hAnsi="Times New Roman" w:eastAsia="宋体" w:cs="Times New Roman"/>
        </w:rPr>
      </w:pPr>
      <w:r>
        <w:rPr>
          <w:rFonts w:hint="eastAsia" w:ascii="Times New Roman" w:hAnsi="Times New Roman" w:eastAsia="宋体" w:cs="Times New Roman"/>
        </w:rPr>
        <w:t>①污水处理设施由于处理装置失效或处理效率降低（循环水泵、药剂自动添加设备、风机等发生事故或人为操作不当等），造成废水处理不达标，企业废水含有油类、酸碱等各类污染物。超标废水排入外环境，对周围环境产生不利影响。</w:t>
      </w:r>
    </w:p>
    <w:p w14:paraId="1583DBC8">
      <w:pPr>
        <w:pStyle w:val="51"/>
        <w:ind w:firstLine="480"/>
        <w:rPr>
          <w:rFonts w:ascii="Times New Roman" w:hAnsi="Times New Roman" w:eastAsia="宋体" w:cs="Times New Roman"/>
        </w:rPr>
      </w:pPr>
      <w:r>
        <w:rPr>
          <w:rFonts w:hint="eastAsia" w:ascii="Times New Roman" w:hAnsi="Times New Roman" w:eastAsia="宋体" w:cs="Times New Roman"/>
        </w:rPr>
        <w:t>②发生暴雨时，雨水携带油类等泄漏物质经雨水管网或漫流出厂区，排入外环境，对周围环境产生不利影响。</w:t>
      </w:r>
    </w:p>
    <w:p w14:paraId="58BB150D">
      <w:pPr>
        <w:pStyle w:val="51"/>
        <w:ind w:firstLine="480"/>
        <w:rPr>
          <w:rFonts w:ascii="Times New Roman" w:hAnsi="Times New Roman" w:eastAsia="宋体" w:cs="Times New Roman"/>
        </w:rPr>
      </w:pPr>
      <w:r>
        <w:rPr>
          <w:rFonts w:hint="eastAsia" w:ascii="Times New Roman" w:hAnsi="Times New Roman" w:eastAsia="宋体" w:cs="Times New Roman"/>
        </w:rPr>
        <w:t>为防止地表水环境突发环境污染事件污染周边地表水环境，公司做到从源头至末端的“三级防控”机制：</w:t>
      </w:r>
    </w:p>
    <w:p w14:paraId="5630BB7E">
      <w:pPr>
        <w:pStyle w:val="51"/>
        <w:ind w:firstLine="482"/>
        <w:rPr>
          <w:rFonts w:ascii="Times New Roman" w:hAnsi="Times New Roman" w:eastAsia="宋体" w:cs="Times New Roman"/>
          <w:b/>
          <w:bCs/>
        </w:rPr>
      </w:pPr>
      <w:r>
        <w:rPr>
          <w:rFonts w:hint="eastAsia" w:ascii="Times New Roman" w:hAnsi="Times New Roman" w:eastAsia="宋体" w:cs="Times New Roman"/>
          <w:b/>
          <w:bCs/>
        </w:rPr>
        <w:t>源头防控：</w:t>
      </w:r>
    </w:p>
    <w:p w14:paraId="0D2A4977">
      <w:pPr>
        <w:pStyle w:val="51"/>
        <w:ind w:firstLine="480"/>
        <w:rPr>
          <w:rFonts w:ascii="Times New Roman" w:hAnsi="Times New Roman" w:eastAsia="宋体" w:cs="Times New Roman"/>
        </w:rPr>
      </w:pPr>
      <w:r>
        <w:rPr>
          <w:rFonts w:hint="eastAsia" w:ascii="Times New Roman" w:hAnsi="Times New Roman" w:eastAsia="宋体" w:cs="Times New Roman"/>
        </w:rPr>
        <w:t>①企业加强对污水处理设施的维护、加强对运行人员的专业培训。一旦发生污水处理设备故障，运行人员能快速发现。</w:t>
      </w:r>
    </w:p>
    <w:p w14:paraId="38AB115D">
      <w:pPr>
        <w:pStyle w:val="51"/>
        <w:ind w:firstLine="480"/>
        <w:rPr>
          <w:rFonts w:ascii="Times New Roman" w:hAnsi="Times New Roman" w:eastAsia="宋体" w:cs="Times New Roman"/>
        </w:rPr>
      </w:pPr>
      <w:r>
        <w:rPr>
          <w:rFonts w:hint="eastAsia" w:ascii="Times New Roman" w:hAnsi="Times New Roman" w:eastAsia="宋体" w:cs="Times New Roman"/>
        </w:rPr>
        <w:t>②罐区、污水处理站、化学品罐区、危废暂存间、生产车间、生产区等风险单元均设防渗硬化地面，防止物料泄漏后发生渗透。</w:t>
      </w:r>
    </w:p>
    <w:p w14:paraId="403E8139">
      <w:pPr>
        <w:pStyle w:val="51"/>
        <w:ind w:firstLine="482"/>
        <w:rPr>
          <w:rFonts w:ascii="Times New Roman" w:hAnsi="Times New Roman" w:eastAsia="宋体" w:cs="Times New Roman"/>
        </w:rPr>
      </w:pPr>
      <w:r>
        <w:rPr>
          <w:rFonts w:hint="eastAsia" w:ascii="Times New Roman" w:hAnsi="Times New Roman" w:eastAsia="宋体" w:cs="Times New Roman"/>
          <w:b/>
          <w:bCs/>
        </w:rPr>
        <w:t>过程处理</w:t>
      </w:r>
      <w:r>
        <w:rPr>
          <w:rFonts w:hint="eastAsia" w:ascii="Times New Roman" w:hAnsi="Times New Roman" w:eastAsia="宋体" w:cs="Times New Roman"/>
        </w:rPr>
        <w:t>：</w:t>
      </w:r>
    </w:p>
    <w:p w14:paraId="7DD0B4CB">
      <w:pPr>
        <w:pStyle w:val="51"/>
        <w:ind w:firstLine="480"/>
        <w:rPr>
          <w:rFonts w:ascii="Times New Roman" w:hAnsi="Times New Roman" w:eastAsia="宋体" w:cs="Times New Roman"/>
        </w:rPr>
      </w:pPr>
      <w:r>
        <w:rPr>
          <w:rFonts w:hint="eastAsia" w:ascii="Times New Roman" w:hAnsi="Times New Roman" w:cs="Times New Roman"/>
        </w:rPr>
        <w:t>①污水处理站</w:t>
      </w:r>
      <w:r>
        <w:rPr>
          <w:rFonts w:hint="eastAsia" w:ascii="Times New Roman" w:hAnsi="Times New Roman" w:eastAsia="宋体" w:cs="Times New Roman"/>
        </w:rPr>
        <w:t>发现异常后，运行人员要快速上报，并立即切断污水处理设施对外的排放口，引废水进入事故应急池，减少废水的排放量，减少对外环境的影响。</w:t>
      </w:r>
      <w:r>
        <w:rPr>
          <w:rFonts w:ascii="Times New Roman" w:hAnsi="Times New Roman"/>
          <w:bCs/>
          <w:szCs w:val="21"/>
        </w:rPr>
        <w:t>若事故应急池将要放满，上报</w:t>
      </w:r>
      <w:r>
        <w:rPr>
          <w:rFonts w:hint="eastAsia" w:ascii="Times New Roman" w:hAnsi="Times New Roman"/>
          <w:bCs/>
          <w:szCs w:val="21"/>
        </w:rPr>
        <w:t>咸宁市生态环境局赤壁市分局</w:t>
      </w:r>
      <w:r>
        <w:rPr>
          <w:rFonts w:ascii="Times New Roman" w:hAnsi="Times New Roman"/>
          <w:bCs/>
          <w:szCs w:val="21"/>
        </w:rPr>
        <w:t>，请示联系用槽车拉运污水至污水处理场处理。</w:t>
      </w:r>
    </w:p>
    <w:p w14:paraId="174931EF">
      <w:pPr>
        <w:pStyle w:val="51"/>
        <w:ind w:firstLine="480"/>
        <w:rPr>
          <w:rFonts w:ascii="Times New Roman" w:hAnsi="Times New Roman" w:eastAsia="宋体" w:cs="Times New Roman"/>
        </w:rPr>
      </w:pPr>
      <w:r>
        <w:rPr>
          <w:rFonts w:hint="eastAsia" w:ascii="Times New Roman" w:hAnsi="Times New Roman" w:cs="Times New Roman"/>
        </w:rPr>
        <w:t>②</w:t>
      </w:r>
      <w:r>
        <w:rPr>
          <w:rFonts w:hint="eastAsia" w:ascii="Times New Roman" w:hAnsi="Times New Roman" w:eastAsia="宋体" w:cs="Times New Roman"/>
        </w:rPr>
        <w:t>涉及环境风险物质的区域地面设围堰、导流沟等收集系统，物料一旦外溢，可予以收集至</w:t>
      </w:r>
      <w:r>
        <w:rPr>
          <w:rFonts w:hint="eastAsia" w:ascii="Times New Roman" w:hAnsi="Times New Roman" w:cs="Times New Roman"/>
        </w:rPr>
        <w:t>事故应急池</w:t>
      </w:r>
      <w:r>
        <w:rPr>
          <w:rFonts w:hint="eastAsia" w:ascii="Times New Roman" w:hAnsi="Times New Roman" w:eastAsia="宋体" w:cs="Times New Roman"/>
        </w:rPr>
        <w:t>，防止漫流至水体。</w:t>
      </w:r>
    </w:p>
    <w:p w14:paraId="5AB2A3DF">
      <w:pPr>
        <w:pStyle w:val="51"/>
        <w:ind w:firstLine="482"/>
        <w:rPr>
          <w:rFonts w:ascii="Times New Roman" w:hAnsi="Times New Roman" w:eastAsia="宋体" w:cs="Times New Roman"/>
        </w:rPr>
      </w:pPr>
      <w:r>
        <w:rPr>
          <w:rFonts w:hint="eastAsia" w:ascii="Times New Roman" w:hAnsi="Times New Roman" w:eastAsia="宋体" w:cs="Times New Roman"/>
          <w:b/>
          <w:bCs/>
        </w:rPr>
        <w:t>末端控制</w:t>
      </w:r>
      <w:r>
        <w:rPr>
          <w:rFonts w:hint="eastAsia" w:ascii="Times New Roman" w:hAnsi="Times New Roman" w:eastAsia="宋体" w:cs="Times New Roman"/>
        </w:rPr>
        <w:t>：</w:t>
      </w:r>
    </w:p>
    <w:p w14:paraId="063EEDEE">
      <w:pPr>
        <w:pStyle w:val="51"/>
        <w:ind w:firstLine="480"/>
        <w:rPr>
          <w:rFonts w:ascii="Times New Roman" w:hAnsi="Times New Roman" w:eastAsia="宋体" w:cs="Times New Roman"/>
        </w:rPr>
      </w:pPr>
      <w:r>
        <w:rPr>
          <w:rFonts w:hint="eastAsia" w:ascii="Times New Roman" w:hAnsi="Times New Roman" w:eastAsia="宋体" w:cs="Times New Roman"/>
        </w:rPr>
        <w:t>①污水处理站恢复运行正常后，将事故池中的污水接入污水处理站慢慢处置；如事件污水已超标排入管网，应及时报告园区污水处理厂，汇报情况，请求污水厂方面采取相应应急预案，防止超标污水对污水处理厂造成更大影响。</w:t>
      </w:r>
    </w:p>
    <w:p w14:paraId="51C8457B">
      <w:pPr>
        <w:pStyle w:val="51"/>
        <w:ind w:firstLine="480"/>
        <w:rPr>
          <w:rFonts w:ascii="Times New Roman" w:hAnsi="Times New Roman" w:eastAsia="宋体" w:cs="Times New Roman"/>
        </w:rPr>
      </w:pPr>
      <w:r>
        <w:rPr>
          <w:rFonts w:hint="eastAsia" w:ascii="Times New Roman" w:hAnsi="Times New Roman" w:cs="Times New Roman"/>
        </w:rPr>
        <w:t>②</w:t>
      </w:r>
      <w:r>
        <w:rPr>
          <w:rFonts w:hint="eastAsia" w:ascii="Times New Roman" w:hAnsi="Times New Roman" w:eastAsia="宋体" w:cs="Times New Roman"/>
        </w:rPr>
        <w:t>厂区雨水管网拟</w:t>
      </w:r>
      <w:r>
        <w:rPr>
          <w:rFonts w:hint="eastAsia" w:ascii="Times New Roman" w:hAnsi="Times New Roman" w:cs="Times New Roman"/>
        </w:rPr>
        <w:t>新增</w:t>
      </w:r>
      <w:r>
        <w:rPr>
          <w:rFonts w:hint="eastAsia" w:ascii="Times New Roman" w:hAnsi="Times New Roman" w:eastAsia="宋体" w:cs="Times New Roman"/>
        </w:rPr>
        <w:t>设雨水截止阀，正常情况下开启此阀门，雨水经雨水管网收集后排入市政雨水管网，突发环境事件时，关闭此阀门，将事故废水收集至</w:t>
      </w:r>
      <w:r>
        <w:rPr>
          <w:rFonts w:hint="eastAsia" w:ascii="Times New Roman" w:hAnsi="Times New Roman" w:cs="Times New Roman"/>
        </w:rPr>
        <w:t>事故应急池</w:t>
      </w:r>
      <w:r>
        <w:rPr>
          <w:rFonts w:hint="eastAsia" w:ascii="Times New Roman" w:hAnsi="Times New Roman" w:eastAsia="宋体" w:cs="Times New Roman"/>
        </w:rPr>
        <w:t>内；事故水收集后，需进行水质检测，若废水水质符合废水处理站处理能力，则经处理达标后纳管排放；若废水水质超过废水处理站处理能力，则作为废液委托有专业资质的危废单位处置。厂区内雨水、事故废水、消防废水收集系统见图6.6-1所示。</w:t>
      </w:r>
    </w:p>
    <w:p w14:paraId="22F7FEA1">
      <w:pPr>
        <w:pStyle w:val="11"/>
        <w:jc w:val="center"/>
        <w:rPr>
          <w:sz w:val="20"/>
        </w:rPr>
      </w:pPr>
      <w:r>
        <w:rPr>
          <w:sz w:val="20"/>
        </w:rPr>
        <w:drawing>
          <wp:inline distT="0" distB="0" distL="114300" distR="114300">
            <wp:extent cx="5250815" cy="1981200"/>
            <wp:effectExtent l="0" t="0" r="698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1" cstate="print"/>
                    <a:stretch>
                      <a:fillRect/>
                    </a:stretch>
                  </pic:blipFill>
                  <pic:spPr>
                    <a:xfrm>
                      <a:off x="0" y="0"/>
                      <a:ext cx="5250815" cy="1981200"/>
                    </a:xfrm>
                    <a:prstGeom prst="rect">
                      <a:avLst/>
                    </a:prstGeom>
                    <a:noFill/>
                    <a:ln>
                      <a:noFill/>
                    </a:ln>
                  </pic:spPr>
                </pic:pic>
              </a:graphicData>
            </a:graphic>
          </wp:inline>
        </w:drawing>
      </w:r>
    </w:p>
    <w:p w14:paraId="2FB9E031">
      <w:pPr>
        <w:pStyle w:val="11"/>
        <w:jc w:val="center"/>
        <w:rPr>
          <w:rFonts w:ascii="Times New Roman" w:hAnsi="Times New Roman" w:eastAsia="宋体" w:cs="Times New Roman"/>
        </w:rPr>
      </w:pPr>
      <w:r>
        <w:rPr>
          <w:b/>
        </w:rPr>
        <w:t xml:space="preserve">图 </w:t>
      </w:r>
      <w:r>
        <w:rPr>
          <w:rFonts w:hint="eastAsia" w:ascii="Times New Roman" w:eastAsia="宋体"/>
          <w:b/>
        </w:rPr>
        <w:t>5</w:t>
      </w:r>
      <w:r>
        <w:rPr>
          <w:rFonts w:ascii="Times New Roman" w:eastAsia="Times New Roman"/>
          <w:b/>
        </w:rPr>
        <w:t>.6-1</w:t>
      </w:r>
      <w:r>
        <w:rPr>
          <w:rFonts w:ascii="Times New Roman" w:eastAsia="Times New Roman"/>
          <w:b/>
        </w:rPr>
        <w:tab/>
      </w:r>
      <w:r>
        <w:rPr>
          <w:b/>
        </w:rPr>
        <w:t>厂区内雨水</w:t>
      </w:r>
      <w:r>
        <w:rPr>
          <w:rFonts w:ascii="Times New Roman" w:eastAsia="Times New Roman"/>
          <w:b/>
        </w:rPr>
        <w:t>/</w:t>
      </w:r>
      <w:r>
        <w:rPr>
          <w:b/>
        </w:rPr>
        <w:t>事故废水和消防废水收集系统图</w:t>
      </w:r>
    </w:p>
    <w:p w14:paraId="1D1172A1">
      <w:pPr>
        <w:spacing w:line="360" w:lineRule="auto"/>
        <w:outlineLvl w:val="2"/>
        <w:rPr>
          <w:rFonts w:ascii="Times New Roman" w:hAnsi="Times New Roman" w:eastAsia="宋体" w:cs="Times New Roman"/>
          <w:b/>
          <w:bCs/>
          <w:sz w:val="24"/>
        </w:rPr>
      </w:pPr>
      <w:bookmarkStart w:id="286" w:name="_Toc512693885"/>
      <w:bookmarkStart w:id="287" w:name="_Toc515435532"/>
      <w:bookmarkStart w:id="288" w:name="_Toc30085"/>
      <w:bookmarkStart w:id="289" w:name="_Toc20186"/>
      <w:bookmarkStart w:id="290" w:name="_Toc17759"/>
      <w:r>
        <w:rPr>
          <w:rFonts w:hint="eastAsia" w:ascii="Times New Roman" w:hAnsi="Times New Roman" w:eastAsia="宋体" w:cs="Times New Roman"/>
          <w:b/>
          <w:bCs/>
          <w:sz w:val="24"/>
        </w:rPr>
        <w:t>6.6</w:t>
      </w:r>
      <w:r>
        <w:rPr>
          <w:rFonts w:ascii="Times New Roman" w:hAnsi="Times New Roman" w:eastAsia="宋体" w:cs="Times New Roman"/>
          <w:b/>
          <w:bCs/>
          <w:sz w:val="24"/>
        </w:rPr>
        <w:t>.</w:t>
      </w:r>
      <w:r>
        <w:rPr>
          <w:rFonts w:hint="eastAsia" w:ascii="Times New Roman" w:hAnsi="Times New Roman" w:eastAsia="宋体" w:cs="Times New Roman"/>
          <w:b/>
          <w:bCs/>
          <w:sz w:val="24"/>
        </w:rPr>
        <w:t>4</w:t>
      </w:r>
      <w:r>
        <w:rPr>
          <w:rFonts w:ascii="Times New Roman" w:hAnsi="Times New Roman" w:eastAsia="宋体" w:cs="Times New Roman"/>
          <w:b/>
          <w:bCs/>
          <w:sz w:val="24"/>
        </w:rPr>
        <w:t xml:space="preserve"> 大气环境突发事件</w:t>
      </w:r>
      <w:r>
        <w:rPr>
          <w:rFonts w:hint="eastAsia" w:ascii="Times New Roman" w:hAnsi="Times New Roman" w:eastAsia="宋体" w:cs="Times New Roman"/>
          <w:b/>
          <w:bCs/>
          <w:sz w:val="24"/>
        </w:rPr>
        <w:t>现场</w:t>
      </w:r>
      <w:r>
        <w:rPr>
          <w:rFonts w:ascii="Times New Roman" w:hAnsi="Times New Roman" w:eastAsia="宋体" w:cs="Times New Roman"/>
          <w:b/>
          <w:bCs/>
          <w:sz w:val="24"/>
        </w:rPr>
        <w:t>应急</w:t>
      </w:r>
      <w:bookmarkEnd w:id="286"/>
      <w:bookmarkEnd w:id="287"/>
      <w:r>
        <w:rPr>
          <w:rFonts w:hint="eastAsia" w:ascii="Times New Roman" w:hAnsi="Times New Roman" w:eastAsia="宋体" w:cs="Times New Roman"/>
          <w:b/>
          <w:bCs/>
          <w:sz w:val="24"/>
        </w:rPr>
        <w:t>处置</w:t>
      </w:r>
      <w:r>
        <w:rPr>
          <w:rFonts w:ascii="Times New Roman" w:hAnsi="Times New Roman" w:eastAsia="宋体" w:cs="Times New Roman"/>
          <w:b/>
          <w:bCs/>
          <w:sz w:val="24"/>
        </w:rPr>
        <w:t>措施</w:t>
      </w:r>
      <w:bookmarkEnd w:id="288"/>
      <w:bookmarkEnd w:id="289"/>
      <w:bookmarkEnd w:id="290"/>
    </w:p>
    <w:p w14:paraId="6AB89BD5">
      <w:pPr>
        <w:pStyle w:val="51"/>
        <w:ind w:firstLine="480"/>
        <w:rPr>
          <w:rFonts w:ascii="Times New Roman" w:hAnsi="Times New Roman" w:eastAsia="宋体" w:cs="Times New Roman"/>
        </w:rPr>
      </w:pPr>
      <w:r>
        <w:rPr>
          <w:rFonts w:hint="eastAsia" w:ascii="Times New Roman" w:hAnsi="Times New Roman" w:eastAsia="宋体" w:cs="Times New Roman"/>
        </w:rPr>
        <w:t>大气环境突发事件的主要类型有：环保设施异常引起的废气超标排放、危化品泄漏、生产安全事件引起的次生大气环境事件。；</w:t>
      </w:r>
    </w:p>
    <w:p w14:paraId="5204CB28">
      <w:pPr>
        <w:pStyle w:val="51"/>
        <w:ind w:firstLine="480"/>
        <w:rPr>
          <w:rFonts w:ascii="Times New Roman" w:hAnsi="Times New Roman" w:eastAsia="宋体" w:cs="Times New Roman"/>
        </w:rPr>
      </w:pPr>
      <w:bookmarkStart w:id="291" w:name="_Toc515435533"/>
      <w:bookmarkStart w:id="292" w:name="_Toc3400"/>
      <w:bookmarkStart w:id="293" w:name="_Toc512693886"/>
      <w:r>
        <w:rPr>
          <w:rFonts w:hint="eastAsia" w:ascii="Times New Roman" w:hAnsi="Times New Roman" w:eastAsia="宋体" w:cs="Times New Roman"/>
        </w:rPr>
        <w:t>（1）现场人员发现“大气环境突发事件”时应及时汇报上级主管，上级迅速将消息传达到应急指挥中心办公室，由其负责通知应急总指挥，并协调相关部门做好应急准备，要求有关人员通讯要保持畅通，便于联络。</w:t>
      </w:r>
    </w:p>
    <w:p w14:paraId="1F8AFB80">
      <w:pPr>
        <w:pStyle w:val="51"/>
        <w:ind w:firstLine="480"/>
        <w:rPr>
          <w:rFonts w:ascii="Times New Roman" w:hAnsi="Times New Roman" w:eastAsia="宋体" w:cs="Times New Roman"/>
        </w:rPr>
      </w:pPr>
      <w:r>
        <w:rPr>
          <w:rFonts w:hint="eastAsia" w:ascii="Times New Roman" w:hAnsi="Times New Roman" w:eastAsia="宋体" w:cs="Times New Roman"/>
        </w:rPr>
        <w:t>（2）环保系统废气处理操作人员在第一时间启动应急处理系统，对废气处理设施故障进行排查，采取关闭阀门、切断受损设施内的进料或转出的物料，或者紧急抢修堵漏点等措施，避免污染物进一步产生，必要时关停生产设施，确保未达标的废气不对外排放。</w:t>
      </w:r>
    </w:p>
    <w:p w14:paraId="28DE3399">
      <w:pPr>
        <w:pStyle w:val="51"/>
        <w:ind w:firstLine="480"/>
        <w:rPr>
          <w:rFonts w:ascii="Times New Roman" w:hAnsi="Times New Roman" w:eastAsia="宋体" w:cs="Times New Roman"/>
        </w:rPr>
      </w:pPr>
      <w:r>
        <w:rPr>
          <w:rFonts w:hint="eastAsia" w:ascii="Times New Roman" w:hAnsi="Times New Roman" w:eastAsia="宋体" w:cs="Times New Roman"/>
        </w:rPr>
        <w:t>（3）根据“大气环境突发事件”类型，启动相应的现场处置预案；</w:t>
      </w:r>
    </w:p>
    <w:p w14:paraId="11B0C4B0">
      <w:pPr>
        <w:pStyle w:val="51"/>
        <w:ind w:firstLine="480"/>
        <w:rPr>
          <w:rFonts w:ascii="Times New Roman" w:hAnsi="Times New Roman" w:eastAsia="宋体" w:cs="Times New Roman"/>
        </w:rPr>
      </w:pPr>
      <w:r>
        <w:rPr>
          <w:rFonts w:hint="eastAsia" w:ascii="Times New Roman" w:hAnsi="Times New Roman" w:eastAsia="宋体" w:cs="Times New Roman"/>
        </w:rPr>
        <w:t>（4）及时对设备进行维修，保障废气可以得到有效处置。</w:t>
      </w:r>
    </w:p>
    <w:p w14:paraId="3F9EA3AF">
      <w:pPr>
        <w:spacing w:line="360" w:lineRule="auto"/>
        <w:outlineLvl w:val="2"/>
        <w:rPr>
          <w:rFonts w:ascii="Times New Roman" w:hAnsi="Times New Roman" w:eastAsia="宋体" w:cs="Times New Roman"/>
          <w:b/>
          <w:bCs/>
          <w:sz w:val="24"/>
        </w:rPr>
      </w:pPr>
      <w:bookmarkStart w:id="294" w:name="_Toc22295"/>
      <w:bookmarkStart w:id="295" w:name="_Toc1464"/>
      <w:r>
        <w:rPr>
          <w:rFonts w:hint="eastAsia" w:ascii="Times New Roman" w:hAnsi="Times New Roman" w:eastAsia="宋体" w:cs="Times New Roman"/>
          <w:b/>
          <w:bCs/>
          <w:sz w:val="24"/>
        </w:rPr>
        <w:t>6.6.5</w:t>
      </w:r>
      <w:r>
        <w:rPr>
          <w:rFonts w:ascii="Times New Roman" w:hAnsi="Times New Roman" w:eastAsia="宋体" w:cs="Times New Roman"/>
          <w:b/>
          <w:bCs/>
          <w:sz w:val="24"/>
        </w:rPr>
        <w:t xml:space="preserve"> 化学品泄漏事故</w:t>
      </w:r>
      <w:r>
        <w:rPr>
          <w:rFonts w:hint="eastAsia" w:ascii="Times New Roman" w:hAnsi="Times New Roman" w:eastAsia="宋体" w:cs="Times New Roman"/>
          <w:b/>
          <w:bCs/>
          <w:sz w:val="24"/>
        </w:rPr>
        <w:t>现场</w:t>
      </w:r>
      <w:r>
        <w:rPr>
          <w:rFonts w:ascii="Times New Roman" w:hAnsi="Times New Roman" w:eastAsia="宋体" w:cs="Times New Roman"/>
          <w:b/>
          <w:bCs/>
          <w:sz w:val="24"/>
        </w:rPr>
        <w:t>应急</w:t>
      </w:r>
      <w:r>
        <w:rPr>
          <w:rFonts w:hint="eastAsia" w:ascii="Times New Roman" w:hAnsi="Times New Roman" w:eastAsia="宋体" w:cs="Times New Roman"/>
          <w:b/>
          <w:bCs/>
          <w:sz w:val="24"/>
        </w:rPr>
        <w:t>处置</w:t>
      </w:r>
      <w:r>
        <w:rPr>
          <w:rFonts w:ascii="Times New Roman" w:hAnsi="Times New Roman" w:eastAsia="宋体" w:cs="Times New Roman"/>
          <w:b/>
          <w:bCs/>
          <w:sz w:val="24"/>
        </w:rPr>
        <w:t>措施</w:t>
      </w:r>
      <w:bookmarkEnd w:id="291"/>
      <w:bookmarkEnd w:id="292"/>
      <w:bookmarkEnd w:id="293"/>
      <w:bookmarkEnd w:id="294"/>
      <w:bookmarkEnd w:id="295"/>
    </w:p>
    <w:p w14:paraId="76AC2FEE">
      <w:pPr>
        <w:pStyle w:val="51"/>
        <w:ind w:firstLine="480"/>
        <w:rPr>
          <w:rFonts w:ascii="Times New Roman" w:hAnsi="Times New Roman" w:eastAsia="宋体" w:cs="Times New Roman"/>
          <w:lang w:val="zh-CN"/>
        </w:rPr>
      </w:pPr>
      <w:r>
        <w:rPr>
          <w:rFonts w:hint="eastAsia" w:ascii="Times New Roman" w:hAnsi="Times New Roman" w:eastAsia="宋体" w:cs="Times New Roman"/>
        </w:rPr>
        <w:t>罐区、化学品罐区、危废暂存间、生产车间、生产区</w:t>
      </w:r>
      <w:r>
        <w:rPr>
          <w:rFonts w:hint="eastAsia" w:ascii="Times New Roman" w:hAnsi="Times New Roman" w:cs="Times New Roman"/>
        </w:rPr>
        <w:t>发生</w:t>
      </w:r>
      <w:r>
        <w:rPr>
          <w:rFonts w:hint="eastAsia" w:ascii="Times New Roman" w:hAnsi="Times New Roman" w:eastAsia="宋体" w:cs="Times New Roman"/>
        </w:rPr>
        <w:t>泄漏后，班组负责人立即向</w:t>
      </w:r>
      <w:r>
        <w:rPr>
          <w:rFonts w:hint="eastAsia" w:ascii="Times New Roman" w:hAnsi="Times New Roman" w:cs="Times New Roman"/>
        </w:rPr>
        <w:t>应急处置组黄育文</w:t>
      </w:r>
      <w:r>
        <w:rPr>
          <w:rFonts w:hint="eastAsia" w:ascii="Times New Roman" w:hAnsi="Times New Roman" w:eastAsia="宋体" w:cs="Times New Roman"/>
        </w:rPr>
        <w:t>报告，由</w:t>
      </w:r>
      <w:r>
        <w:rPr>
          <w:rFonts w:hint="eastAsia" w:ascii="Times New Roman" w:hAnsi="Times New Roman" w:cs="Times New Roman"/>
        </w:rPr>
        <w:t>应急处置组</w:t>
      </w:r>
      <w:r>
        <w:rPr>
          <w:rFonts w:hint="eastAsia" w:ascii="Times New Roman" w:hAnsi="Times New Roman" w:eastAsia="宋体" w:cs="Times New Roman"/>
        </w:rPr>
        <w:t>报告应急指挥中心办公室领导，由其启动Ⅲ级响应和Ⅲ级应急预案。同时，及时上报应急总指挥，根据现场事态发展的情况，由应急总指挥决定是否启动Ⅱ级响应和Ⅱ级应急预案。具体过程为：</w:t>
      </w:r>
    </w:p>
    <w:p w14:paraId="6D7DD949">
      <w:pPr>
        <w:pStyle w:val="11"/>
        <w:spacing w:line="360" w:lineRule="auto"/>
        <w:rPr>
          <w:rFonts w:ascii="Times New Roman" w:hAnsi="Times New Roman" w:eastAsia="宋体" w:cs="Times New Roman"/>
          <w:b/>
          <w:bCs/>
        </w:rPr>
      </w:pPr>
      <w:bookmarkStart w:id="296" w:name="_Toc21457"/>
      <w:r>
        <w:rPr>
          <w:rFonts w:hint="eastAsia" w:ascii="Times New Roman" w:hAnsi="Times New Roman" w:eastAsia="宋体" w:cs="Times New Roman"/>
          <w:b/>
          <w:bCs/>
        </w:rPr>
        <w:t>6.6.5.1污染源切断</w:t>
      </w:r>
      <w:bookmarkEnd w:id="296"/>
    </w:p>
    <w:p w14:paraId="4651701D">
      <w:pPr>
        <w:pStyle w:val="51"/>
        <w:ind w:firstLine="480"/>
        <w:rPr>
          <w:rFonts w:ascii="Times New Roman" w:hAnsi="Times New Roman" w:eastAsia="宋体" w:cs="Times New Roman"/>
        </w:rPr>
      </w:pPr>
      <w:r>
        <w:rPr>
          <w:rFonts w:hint="eastAsia" w:ascii="Times New Roman" w:hAnsi="Times New Roman" w:eastAsia="宋体" w:cs="Times New Roman"/>
        </w:rPr>
        <w:t>危险源发生泄漏时，应启动紧急停车停产程序，采取控险、排险、堵漏、输转的基本方法尽快切断泄漏源。</w:t>
      </w:r>
    </w:p>
    <w:p w14:paraId="7D539658">
      <w:pPr>
        <w:pStyle w:val="51"/>
        <w:ind w:firstLine="480"/>
        <w:rPr>
          <w:rFonts w:ascii="Times New Roman" w:hAnsi="Times New Roman" w:eastAsia="宋体" w:cs="Times New Roman"/>
        </w:rPr>
      </w:pPr>
      <w:r>
        <w:rPr>
          <w:rFonts w:hint="eastAsia" w:ascii="Times New Roman" w:hAnsi="Times New Roman" w:eastAsia="宋体" w:cs="Times New Roman"/>
        </w:rPr>
        <w:t>（1）控险</w:t>
      </w:r>
    </w:p>
    <w:p w14:paraId="356A4A22">
      <w:pPr>
        <w:pStyle w:val="51"/>
        <w:ind w:firstLine="480"/>
        <w:rPr>
          <w:rFonts w:ascii="Times New Roman" w:hAnsi="Times New Roman" w:eastAsia="宋体" w:cs="Times New Roman"/>
        </w:rPr>
      </w:pPr>
      <w:r>
        <w:rPr>
          <w:rFonts w:hint="eastAsia" w:ascii="Times New Roman" w:hAnsi="Times New Roman" w:eastAsia="宋体" w:cs="Times New Roman"/>
        </w:rPr>
        <w:t>包括严控明火、关闭断源、启用消防设施、对泄漏物进行覆盖、收容、中和、稀释等。</w:t>
      </w:r>
    </w:p>
    <w:p w14:paraId="60B3E2F8">
      <w:pPr>
        <w:pStyle w:val="51"/>
        <w:ind w:firstLine="480"/>
        <w:rPr>
          <w:rFonts w:ascii="Times New Roman" w:hAnsi="Times New Roman" w:eastAsia="宋体" w:cs="Times New Roman"/>
        </w:rPr>
      </w:pPr>
      <w:r>
        <w:rPr>
          <w:rFonts w:hint="eastAsia" w:ascii="Times New Roman" w:hAnsi="Times New Roman" w:eastAsia="宋体" w:cs="Times New Roman"/>
        </w:rPr>
        <w:t>（2）所有堵漏行动必须采取防爆措施，确保安全。</w:t>
      </w:r>
    </w:p>
    <w:p w14:paraId="4BF23B75">
      <w:pPr>
        <w:pStyle w:val="51"/>
        <w:ind w:firstLine="480"/>
        <w:rPr>
          <w:rFonts w:ascii="Times New Roman" w:hAnsi="Times New Roman" w:eastAsia="宋体" w:cs="Times New Roman"/>
        </w:rPr>
      </w:pPr>
      <w:r>
        <w:rPr>
          <w:rFonts w:hint="eastAsia" w:ascii="Times New Roman" w:hAnsi="Times New Roman" w:eastAsia="宋体" w:cs="Times New Roman"/>
        </w:rPr>
        <w:t>局部停车、关闭前置阀门、切断污染源等方式，常见堵漏方法见表6.6-1。</w:t>
      </w:r>
    </w:p>
    <w:p w14:paraId="1906021D">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表6</w:t>
      </w:r>
      <w:r>
        <w:rPr>
          <w:rFonts w:ascii="Times New Roman" w:hAnsi="Times New Roman" w:eastAsia="宋体" w:cs="Times New Roman"/>
          <w:b/>
          <w:sz w:val="24"/>
        </w:rPr>
        <w:t>.6-</w:t>
      </w:r>
      <w:r>
        <w:rPr>
          <w:rFonts w:hint="eastAsia" w:ascii="Times New Roman" w:hAnsi="Times New Roman" w:eastAsia="宋体" w:cs="Times New Roman"/>
          <w:b/>
          <w:sz w:val="24"/>
        </w:rPr>
        <w:t>1</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常用堵漏方式</w:t>
      </w:r>
    </w:p>
    <w:tbl>
      <w:tblPr>
        <w:tblStyle w:val="22"/>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304"/>
        <w:gridCol w:w="7393"/>
      </w:tblGrid>
      <w:tr w14:paraId="2A5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tcBorders>
              <w:tl2br w:val="nil"/>
              <w:tr2bl w:val="nil"/>
            </w:tcBorders>
            <w:vAlign w:val="center"/>
          </w:tcPr>
          <w:p w14:paraId="23E011EE">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部位</w:t>
            </w:r>
          </w:p>
        </w:tc>
        <w:tc>
          <w:tcPr>
            <w:tcW w:w="1304" w:type="dxa"/>
            <w:tcBorders>
              <w:tl2br w:val="nil"/>
              <w:tr2bl w:val="nil"/>
            </w:tcBorders>
            <w:vAlign w:val="center"/>
          </w:tcPr>
          <w:p w14:paraId="4AF22B42">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形式</w:t>
            </w:r>
          </w:p>
        </w:tc>
        <w:tc>
          <w:tcPr>
            <w:tcW w:w="7393" w:type="dxa"/>
            <w:tcBorders>
              <w:tl2br w:val="nil"/>
              <w:tr2bl w:val="nil"/>
            </w:tcBorders>
            <w:vAlign w:val="center"/>
          </w:tcPr>
          <w:p w14:paraId="1D85B197">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方法</w:t>
            </w:r>
          </w:p>
        </w:tc>
      </w:tr>
      <w:tr w14:paraId="3099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2" w:type="dxa"/>
            <w:vMerge w:val="restart"/>
            <w:tcBorders>
              <w:tl2br w:val="nil"/>
              <w:tr2bl w:val="nil"/>
            </w:tcBorders>
            <w:vAlign w:val="center"/>
          </w:tcPr>
          <w:p w14:paraId="0F7A2BC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罐体</w:t>
            </w:r>
          </w:p>
        </w:tc>
        <w:tc>
          <w:tcPr>
            <w:tcW w:w="1304" w:type="dxa"/>
            <w:tcBorders>
              <w:tl2br w:val="nil"/>
              <w:tr2bl w:val="nil"/>
            </w:tcBorders>
            <w:vAlign w:val="center"/>
          </w:tcPr>
          <w:p w14:paraId="5D0EA48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砂眼</w:t>
            </w:r>
          </w:p>
        </w:tc>
        <w:tc>
          <w:tcPr>
            <w:tcW w:w="7393" w:type="dxa"/>
            <w:tcBorders>
              <w:tl2br w:val="nil"/>
              <w:tr2bl w:val="nil"/>
            </w:tcBorders>
            <w:vAlign w:val="center"/>
          </w:tcPr>
          <w:p w14:paraId="21935DF1">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使用螺丝加粘合剂旋进堵漏</w:t>
            </w:r>
          </w:p>
        </w:tc>
      </w:tr>
      <w:tr w14:paraId="7FAC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2" w:type="dxa"/>
            <w:vMerge w:val="continue"/>
            <w:tcBorders>
              <w:tl2br w:val="nil"/>
              <w:tr2bl w:val="nil"/>
            </w:tcBorders>
            <w:vAlign w:val="center"/>
          </w:tcPr>
          <w:p w14:paraId="0372CCDF">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446A230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缝隙</w:t>
            </w:r>
          </w:p>
        </w:tc>
        <w:tc>
          <w:tcPr>
            <w:tcW w:w="7393" w:type="dxa"/>
            <w:tcBorders>
              <w:tl2br w:val="nil"/>
              <w:tr2bl w:val="nil"/>
            </w:tcBorders>
            <w:vAlign w:val="center"/>
          </w:tcPr>
          <w:p w14:paraId="637DE174">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使用外封式堵漏袋、电磁式堵漏工具组、粘贴式堵漏密封胶（适用于高压）、潮湿绷带冷凝法或堵漏夹具、金属堵漏锥堵漏</w:t>
            </w:r>
          </w:p>
        </w:tc>
      </w:tr>
      <w:tr w14:paraId="7F29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2" w:type="dxa"/>
            <w:vMerge w:val="continue"/>
            <w:tcBorders>
              <w:tl2br w:val="nil"/>
              <w:tr2bl w:val="nil"/>
            </w:tcBorders>
            <w:vAlign w:val="center"/>
          </w:tcPr>
          <w:p w14:paraId="60290810">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5739E2FD">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孔洞</w:t>
            </w:r>
          </w:p>
        </w:tc>
        <w:tc>
          <w:tcPr>
            <w:tcW w:w="7393" w:type="dxa"/>
            <w:tcBorders>
              <w:tl2br w:val="nil"/>
              <w:tr2bl w:val="nil"/>
            </w:tcBorders>
            <w:vAlign w:val="center"/>
          </w:tcPr>
          <w:p w14:paraId="4C6C4553">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使用各种木楔、堵漏夹具、粘贴式堵漏密封胶（适用于高压）、金属堵漏锥堵漏</w:t>
            </w:r>
          </w:p>
        </w:tc>
      </w:tr>
      <w:tr w14:paraId="0E7B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2" w:type="dxa"/>
            <w:vMerge w:val="continue"/>
            <w:tcBorders>
              <w:tl2br w:val="nil"/>
              <w:tr2bl w:val="nil"/>
            </w:tcBorders>
            <w:vAlign w:val="center"/>
          </w:tcPr>
          <w:p w14:paraId="7E8FED77">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1296979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裂口</w:t>
            </w:r>
          </w:p>
        </w:tc>
        <w:tc>
          <w:tcPr>
            <w:tcW w:w="7393" w:type="dxa"/>
            <w:tcBorders>
              <w:tl2br w:val="nil"/>
              <w:tr2bl w:val="nil"/>
            </w:tcBorders>
            <w:vAlign w:val="center"/>
          </w:tcPr>
          <w:p w14:paraId="3FE990D7">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使用外封式堵漏袋、电磁式堵漏工具组、粘贴式堵漏密封胶（适用于高压）堵漏</w:t>
            </w:r>
          </w:p>
        </w:tc>
      </w:tr>
      <w:tr w14:paraId="5595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2" w:type="dxa"/>
            <w:vMerge w:val="restart"/>
            <w:tcBorders>
              <w:tl2br w:val="nil"/>
              <w:tr2bl w:val="nil"/>
            </w:tcBorders>
            <w:vAlign w:val="center"/>
          </w:tcPr>
          <w:p w14:paraId="7005A5A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管道</w:t>
            </w:r>
          </w:p>
        </w:tc>
        <w:tc>
          <w:tcPr>
            <w:tcW w:w="1304" w:type="dxa"/>
            <w:tcBorders>
              <w:tl2br w:val="nil"/>
              <w:tr2bl w:val="nil"/>
            </w:tcBorders>
            <w:vAlign w:val="center"/>
          </w:tcPr>
          <w:p w14:paraId="3DECCAE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砂眼</w:t>
            </w:r>
          </w:p>
        </w:tc>
        <w:tc>
          <w:tcPr>
            <w:tcW w:w="7393" w:type="dxa"/>
            <w:tcBorders>
              <w:tl2br w:val="nil"/>
              <w:tr2bl w:val="nil"/>
            </w:tcBorders>
            <w:vAlign w:val="center"/>
          </w:tcPr>
          <w:p w14:paraId="41FD3944">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使用螺丝加粘合剂旋进堵漏</w:t>
            </w:r>
          </w:p>
        </w:tc>
      </w:tr>
      <w:tr w14:paraId="243E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2" w:type="dxa"/>
            <w:vMerge w:val="continue"/>
            <w:tcBorders>
              <w:tl2br w:val="nil"/>
              <w:tr2bl w:val="nil"/>
            </w:tcBorders>
            <w:vAlign w:val="center"/>
          </w:tcPr>
          <w:p w14:paraId="7BDAA348">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400865E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缝隙</w:t>
            </w:r>
          </w:p>
        </w:tc>
        <w:tc>
          <w:tcPr>
            <w:tcW w:w="7393" w:type="dxa"/>
            <w:tcBorders>
              <w:tl2br w:val="nil"/>
              <w:tr2bl w:val="nil"/>
            </w:tcBorders>
            <w:vAlign w:val="center"/>
          </w:tcPr>
          <w:p w14:paraId="0433C461">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使用外封式堵漏袋、金属封堵套管、电磁式堵漏工具组、潮湿绷带冷凝法或堵漏夹具堵漏</w:t>
            </w:r>
          </w:p>
        </w:tc>
      </w:tr>
      <w:tr w14:paraId="1499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2" w:type="dxa"/>
            <w:vMerge w:val="continue"/>
            <w:tcBorders>
              <w:tl2br w:val="nil"/>
              <w:tr2bl w:val="nil"/>
            </w:tcBorders>
            <w:vAlign w:val="center"/>
          </w:tcPr>
          <w:p w14:paraId="721C156E">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38BA761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孔洞</w:t>
            </w:r>
          </w:p>
        </w:tc>
        <w:tc>
          <w:tcPr>
            <w:tcW w:w="7393" w:type="dxa"/>
            <w:tcBorders>
              <w:tl2br w:val="nil"/>
              <w:tr2bl w:val="nil"/>
            </w:tcBorders>
            <w:vAlign w:val="center"/>
          </w:tcPr>
          <w:p w14:paraId="68C843DC">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使用各种木楔、堵漏夹具、粘贴式堵漏密封胶（适用于高压）堵漏</w:t>
            </w:r>
          </w:p>
        </w:tc>
      </w:tr>
      <w:tr w14:paraId="2303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2" w:type="dxa"/>
            <w:vMerge w:val="continue"/>
            <w:tcBorders>
              <w:tl2br w:val="nil"/>
              <w:tr2bl w:val="nil"/>
            </w:tcBorders>
            <w:vAlign w:val="center"/>
          </w:tcPr>
          <w:p w14:paraId="35A180AE">
            <w:pPr>
              <w:adjustRightInd w:val="0"/>
              <w:snapToGrid w:val="0"/>
              <w:jc w:val="center"/>
              <w:rPr>
                <w:rFonts w:ascii="Times New Roman" w:hAnsi="Times New Roman" w:eastAsia="宋体" w:cs="Times New Roman"/>
                <w:szCs w:val="21"/>
              </w:rPr>
            </w:pPr>
          </w:p>
        </w:tc>
        <w:tc>
          <w:tcPr>
            <w:tcW w:w="1304" w:type="dxa"/>
            <w:tcBorders>
              <w:tl2br w:val="nil"/>
              <w:tr2bl w:val="nil"/>
            </w:tcBorders>
            <w:vAlign w:val="center"/>
          </w:tcPr>
          <w:p w14:paraId="493E5D4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裂口</w:t>
            </w:r>
          </w:p>
        </w:tc>
        <w:tc>
          <w:tcPr>
            <w:tcW w:w="7393" w:type="dxa"/>
            <w:tcBorders>
              <w:tl2br w:val="nil"/>
              <w:tr2bl w:val="nil"/>
            </w:tcBorders>
            <w:vAlign w:val="center"/>
          </w:tcPr>
          <w:p w14:paraId="40DAAA03">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使用外封式堵漏袋、电磁式堵漏工具组、粘贴式堵漏密封胶（适用于高压）堵漏</w:t>
            </w:r>
          </w:p>
        </w:tc>
      </w:tr>
      <w:tr w14:paraId="6DC6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6" w:type="dxa"/>
            <w:gridSpan w:val="2"/>
            <w:tcBorders>
              <w:tl2br w:val="nil"/>
              <w:tr2bl w:val="nil"/>
            </w:tcBorders>
            <w:vAlign w:val="center"/>
          </w:tcPr>
          <w:p w14:paraId="7ACAB7D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阀门</w:t>
            </w:r>
          </w:p>
        </w:tc>
        <w:tc>
          <w:tcPr>
            <w:tcW w:w="7393" w:type="dxa"/>
            <w:tcBorders>
              <w:tl2br w:val="nil"/>
              <w:tr2bl w:val="nil"/>
            </w:tcBorders>
            <w:vAlign w:val="center"/>
          </w:tcPr>
          <w:p w14:paraId="780E78FB">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使用阀门堵漏工具组、注入式堵漏胶、堵漏夹具堵漏</w:t>
            </w:r>
          </w:p>
        </w:tc>
      </w:tr>
      <w:tr w14:paraId="4834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06" w:type="dxa"/>
            <w:gridSpan w:val="2"/>
            <w:tcBorders>
              <w:tl2br w:val="nil"/>
              <w:tr2bl w:val="nil"/>
            </w:tcBorders>
            <w:vAlign w:val="center"/>
          </w:tcPr>
          <w:p w14:paraId="702D951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法兰</w:t>
            </w:r>
          </w:p>
        </w:tc>
        <w:tc>
          <w:tcPr>
            <w:tcW w:w="7393" w:type="dxa"/>
            <w:tcBorders>
              <w:tl2br w:val="nil"/>
              <w:tr2bl w:val="nil"/>
            </w:tcBorders>
            <w:vAlign w:val="center"/>
          </w:tcPr>
          <w:p w14:paraId="00481492">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使用专用法兰夹具、注入式堵漏胶堵漏</w:t>
            </w:r>
          </w:p>
        </w:tc>
      </w:tr>
    </w:tbl>
    <w:p w14:paraId="1F024025">
      <w:pPr>
        <w:pStyle w:val="51"/>
        <w:ind w:firstLine="480"/>
        <w:rPr>
          <w:rFonts w:ascii="Times New Roman" w:hAnsi="Times New Roman" w:eastAsia="宋体" w:cs="Times New Roman"/>
        </w:rPr>
      </w:pPr>
      <w:r>
        <w:rPr>
          <w:rFonts w:hint="eastAsia" w:ascii="Times New Roman" w:hAnsi="Times New Roman" w:eastAsia="宋体" w:cs="Times New Roman"/>
        </w:rPr>
        <w:t>（3）转移</w:t>
      </w:r>
    </w:p>
    <w:p w14:paraId="77CF781F">
      <w:pPr>
        <w:pStyle w:val="51"/>
        <w:ind w:firstLine="480"/>
        <w:rPr>
          <w:rFonts w:ascii="Times New Roman" w:hAnsi="Times New Roman" w:eastAsia="宋体" w:cs="Times New Roman"/>
        </w:rPr>
      </w:pPr>
      <w:r>
        <w:rPr>
          <w:rFonts w:hint="eastAsia" w:ascii="Times New Roman" w:hAnsi="Times New Roman" w:eastAsia="宋体" w:cs="Times New Roman"/>
        </w:rPr>
        <w:t>利用工艺措施倒流或倒罐，转移较危险的罐、桶，对已漏物料进行收集、中和等措施，将泄漏罐体内的危险物转移到安全罐体。</w:t>
      </w:r>
    </w:p>
    <w:p w14:paraId="156EC056">
      <w:pPr>
        <w:pStyle w:val="11"/>
        <w:spacing w:line="360" w:lineRule="auto"/>
        <w:rPr>
          <w:rFonts w:ascii="Times New Roman" w:hAnsi="Times New Roman" w:eastAsia="宋体" w:cs="Times New Roman"/>
          <w:b/>
          <w:bCs/>
        </w:rPr>
      </w:pPr>
      <w:bookmarkStart w:id="297" w:name="_Toc2200"/>
      <w:r>
        <w:rPr>
          <w:rFonts w:hint="eastAsia" w:ascii="Times New Roman" w:hAnsi="Times New Roman" w:eastAsia="宋体" w:cs="Times New Roman"/>
          <w:b/>
          <w:bCs/>
        </w:rPr>
        <w:t>6.6.5.2污染源控制</w:t>
      </w:r>
      <w:bookmarkEnd w:id="297"/>
    </w:p>
    <w:p w14:paraId="4E17302A">
      <w:pPr>
        <w:pStyle w:val="51"/>
        <w:ind w:firstLine="480"/>
        <w:rPr>
          <w:rFonts w:ascii="Times New Roman" w:hAnsi="Times New Roman" w:eastAsia="宋体" w:cs="Times New Roman"/>
        </w:rPr>
      </w:pPr>
      <w:r>
        <w:rPr>
          <w:rFonts w:hint="eastAsia" w:ascii="Times New Roman" w:hAnsi="Times New Roman" w:eastAsia="宋体" w:cs="Times New Roman"/>
        </w:rPr>
        <w:t>一、泄漏物处理</w:t>
      </w:r>
    </w:p>
    <w:p w14:paraId="05FA5EA6">
      <w:pPr>
        <w:pStyle w:val="51"/>
        <w:ind w:firstLine="480"/>
        <w:rPr>
          <w:rFonts w:ascii="Times New Roman" w:hAnsi="Times New Roman" w:eastAsia="宋体" w:cs="Times New Roman"/>
        </w:rPr>
      </w:pPr>
      <w:r>
        <w:rPr>
          <w:rFonts w:hint="eastAsia" w:ascii="Times New Roman" w:hAnsi="Times New Roman" w:eastAsia="宋体" w:cs="Times New Roman"/>
        </w:rPr>
        <w:t>迅速撤离泄漏污染区，并进行隔离，严格限制出入，切断火源。</w:t>
      </w:r>
    </w:p>
    <w:p w14:paraId="66B989AE">
      <w:pPr>
        <w:pStyle w:val="51"/>
        <w:ind w:firstLine="480"/>
        <w:rPr>
          <w:rFonts w:ascii="Times New Roman" w:hAnsi="Times New Roman" w:eastAsia="宋体" w:cs="Times New Roman"/>
        </w:rPr>
      </w:pPr>
      <w:r>
        <w:rPr>
          <w:rFonts w:hint="eastAsia" w:ascii="Times New Roman" w:hAnsi="Times New Roman" w:eastAsia="宋体" w:cs="Times New Roman"/>
        </w:rPr>
        <w:t>关闭、堵漏、稀释、处理，在有人员被困或需要进行人员疏散时，应在处置的同时，坚持救人为先的理念，在处理事故危险源的同时最大限度保证人员</w:t>
      </w:r>
      <w:r>
        <w:rPr>
          <w:rFonts w:hint="eastAsia" w:ascii="Times New Roman" w:hAnsi="Times New Roman" w:eastAsia="宋体" w:cs="Times New Roman"/>
          <w:lang w:eastAsia="zh-CN"/>
        </w:rPr>
        <w:t>人身安全</w:t>
      </w:r>
      <w:r>
        <w:rPr>
          <w:rFonts w:hint="eastAsia" w:ascii="Times New Roman" w:hAnsi="Times New Roman" w:eastAsia="宋体" w:cs="Times New Roman"/>
        </w:rPr>
        <w:t>。</w:t>
      </w:r>
    </w:p>
    <w:p w14:paraId="72C47FF4">
      <w:pPr>
        <w:pStyle w:val="51"/>
        <w:ind w:firstLine="480"/>
        <w:rPr>
          <w:rFonts w:ascii="Times New Roman" w:hAnsi="Times New Roman" w:eastAsia="宋体" w:cs="Times New Roman"/>
        </w:rPr>
      </w:pPr>
      <w:r>
        <w:rPr>
          <w:rFonts w:hint="eastAsia" w:ascii="Times New Roman" w:hAnsi="Times New Roman" w:eastAsia="宋体" w:cs="Times New Roman"/>
        </w:rPr>
        <w:t>应急处理人员戴自给正压式呼呼器，穿防静电工作服，在确保安全情况下堵漏。应急处理时严禁单独行动，要有监护人，必要时采用水枪掩护应急处理人员，泄漏的危险化学品通过事故池进行暂时收容，再通过统一收集、转移、回收或无害化处理。</w:t>
      </w:r>
    </w:p>
    <w:p w14:paraId="5665EBFD">
      <w:pPr>
        <w:pStyle w:val="51"/>
        <w:ind w:firstLine="480"/>
        <w:rPr>
          <w:rFonts w:ascii="Times New Roman" w:hAnsi="Times New Roman" w:eastAsia="宋体" w:cs="Times New Roman"/>
        </w:rPr>
      </w:pPr>
      <w:r>
        <w:rPr>
          <w:rFonts w:hint="eastAsia" w:ascii="Times New Roman" w:hAnsi="Times New Roman" w:eastAsia="宋体" w:cs="Times New Roman"/>
        </w:rPr>
        <w:t>泄漏被控制后，要及时将现场泄漏物进行覆盖、收容、稀释、处理使泄漏物得到安全可靠的处置，防止二次事故的发生。泄漏物处置主要有几种方法：</w:t>
      </w:r>
    </w:p>
    <w:p w14:paraId="0841A80A">
      <w:pPr>
        <w:pStyle w:val="51"/>
        <w:ind w:firstLine="480"/>
        <w:rPr>
          <w:rFonts w:ascii="Times New Roman" w:hAnsi="Times New Roman" w:eastAsia="宋体" w:cs="Times New Roman"/>
        </w:rPr>
      </w:pPr>
      <w:r>
        <w:rPr>
          <w:rFonts w:hint="eastAsia" w:ascii="Times New Roman" w:hAnsi="Times New Roman" w:eastAsia="宋体" w:cs="Times New Roman"/>
        </w:rPr>
        <w:t>（1）围堤堵截。如果化学品为液体，泄漏到地面上时会四处蔓延扩散，难以收集处理。为此，需要筑堤堵截或者引流到安全地点。</w:t>
      </w:r>
    </w:p>
    <w:p w14:paraId="3867F42C">
      <w:pPr>
        <w:pStyle w:val="51"/>
        <w:ind w:firstLine="480"/>
        <w:rPr>
          <w:rFonts w:ascii="Times New Roman" w:hAnsi="Times New Roman" w:eastAsia="宋体" w:cs="Times New Roman"/>
        </w:rPr>
      </w:pPr>
      <w:r>
        <w:rPr>
          <w:rFonts w:hint="eastAsia" w:ascii="Times New Roman" w:hAnsi="Times New Roman" w:eastAsia="宋体" w:cs="Times New Roman"/>
        </w:rPr>
        <w:t>（2）稀释与覆盖。为减少大气污染，通常是采用水枪或消防水带以泄漏点中心，在容器的四周设置水幕或喷雾状水进行稀释降毒，使用雾状射流形成水幕墙，防止泄漏物向重要目标或危险源扩散，但不宜使用直流水。在使用这一技术时，将产生大量的被污染水，因此应疏通污水排放系统。对于液体泄漏，为降低物料向大气中的蒸发速度，可用泡沫发生器生成泡沫或其他覆盖物品覆盖外泄的物料，在其表面形成覆盖层，抑制其蒸发。</w:t>
      </w:r>
    </w:p>
    <w:p w14:paraId="1CEC5C51">
      <w:pPr>
        <w:pStyle w:val="51"/>
        <w:ind w:firstLine="480"/>
        <w:rPr>
          <w:rFonts w:ascii="Times New Roman" w:hAnsi="Times New Roman" w:eastAsia="宋体" w:cs="Times New Roman"/>
        </w:rPr>
      </w:pPr>
      <w:r>
        <w:rPr>
          <w:rFonts w:hint="eastAsia" w:ascii="Times New Roman" w:hAnsi="Times New Roman" w:eastAsia="宋体" w:cs="Times New Roman"/>
        </w:rPr>
        <w:t>（3）收容。对于大型泄漏，可选择用隔膜泵将泄漏出的物料抽入容器内或槽车内当泄漏量小时，可用沙子、吸附材料、中和材料等吸收中和。</w:t>
      </w:r>
    </w:p>
    <w:p w14:paraId="50D460A0">
      <w:pPr>
        <w:pStyle w:val="51"/>
        <w:ind w:firstLine="480"/>
        <w:rPr>
          <w:rFonts w:ascii="Times New Roman" w:hAnsi="Times New Roman" w:eastAsia="宋体" w:cs="Times New Roman"/>
        </w:rPr>
      </w:pPr>
      <w:r>
        <w:rPr>
          <w:rFonts w:hint="eastAsia" w:ascii="Times New Roman" w:hAnsi="Times New Roman" w:eastAsia="宋体" w:cs="Times New Roman"/>
        </w:rPr>
        <w:t>（4）废弃。将收集的泄漏物运至废物处理场所处置。用消防水冲洗剩下的少量物料，冲洗水排入应急事故污水系统收集。</w:t>
      </w:r>
    </w:p>
    <w:p w14:paraId="31BE5CD6">
      <w:pPr>
        <w:pStyle w:val="51"/>
        <w:ind w:firstLine="480"/>
        <w:rPr>
          <w:rFonts w:ascii="Times New Roman" w:hAnsi="Times New Roman" w:eastAsia="宋体" w:cs="Times New Roman"/>
        </w:rPr>
      </w:pPr>
      <w:r>
        <w:rPr>
          <w:rFonts w:hint="eastAsia" w:ascii="Times New Roman" w:hAnsi="Times New Roman" w:eastAsia="宋体" w:cs="Times New Roman"/>
        </w:rPr>
        <w:t>（5）各泄漏物处理措施及注意事项</w:t>
      </w:r>
    </w:p>
    <w:p w14:paraId="29CD9B51">
      <w:pPr>
        <w:pStyle w:val="51"/>
        <w:ind w:firstLine="480"/>
        <w:rPr>
          <w:rFonts w:ascii="Times New Roman" w:hAnsi="Times New Roman" w:eastAsia="宋体" w:cs="Times New Roman"/>
        </w:rPr>
      </w:pPr>
      <w:r>
        <w:rPr>
          <w:rFonts w:hint="eastAsia" w:ascii="Times New Roman" w:hAnsi="Times New Roman" w:eastAsia="宋体" w:cs="Times New Roman"/>
        </w:rPr>
        <w:t>进入泄漏现场进行处理时，应注意以下几项：</w:t>
      </w:r>
    </w:p>
    <w:p w14:paraId="100B64B5">
      <w:pPr>
        <w:pStyle w:val="51"/>
        <w:ind w:firstLine="480"/>
        <w:rPr>
          <w:rFonts w:ascii="Times New Roman" w:hAnsi="Times New Roman" w:eastAsia="宋体" w:cs="Times New Roman"/>
        </w:rPr>
      </w:pPr>
      <w:r>
        <w:rPr>
          <w:rFonts w:hint="eastAsia" w:ascii="Times New Roman" w:hAnsi="Times New Roman" w:eastAsia="宋体" w:cs="Times New Roman"/>
        </w:rPr>
        <w:t>①进入现场人员应根据泄漏物质性质必须配备必要的个人防护器具；</w:t>
      </w:r>
    </w:p>
    <w:p w14:paraId="2390DA46">
      <w:pPr>
        <w:pStyle w:val="51"/>
        <w:ind w:firstLine="480"/>
        <w:rPr>
          <w:rFonts w:ascii="Times New Roman" w:hAnsi="Times New Roman" w:eastAsia="宋体" w:cs="Times New Roman"/>
        </w:rPr>
      </w:pPr>
      <w:r>
        <w:rPr>
          <w:rFonts w:hint="eastAsia" w:ascii="Times New Roman" w:hAnsi="Times New Roman" w:eastAsia="宋体" w:cs="Times New Roman"/>
        </w:rPr>
        <w:t>②应急处理人员严禁单独行动，至少两人一组进出泄漏区域，必要时用水枪、水炮掩护；</w:t>
      </w:r>
    </w:p>
    <w:p w14:paraId="4FE8374C">
      <w:pPr>
        <w:pStyle w:val="51"/>
        <w:ind w:firstLine="480"/>
        <w:rPr>
          <w:rFonts w:ascii="Times New Roman" w:hAnsi="Times New Roman" w:eastAsia="宋体" w:cs="Times New Roman"/>
        </w:rPr>
      </w:pPr>
      <w:r>
        <w:rPr>
          <w:rFonts w:hint="eastAsia" w:ascii="Times New Roman" w:hAnsi="Times New Roman" w:eastAsia="宋体" w:cs="Times New Roman"/>
        </w:rPr>
        <w:t>③应从上风或侧风处接近现场，严禁盲目进入。</w:t>
      </w:r>
    </w:p>
    <w:p w14:paraId="2873401C">
      <w:pPr>
        <w:pStyle w:val="11"/>
        <w:spacing w:line="360" w:lineRule="auto"/>
        <w:rPr>
          <w:rFonts w:ascii="Times New Roman" w:hAnsi="Times New Roman" w:eastAsia="宋体" w:cs="Times New Roman"/>
          <w:b/>
          <w:bCs/>
        </w:rPr>
      </w:pPr>
      <w:bookmarkStart w:id="298" w:name="_Toc26488"/>
      <w:r>
        <w:rPr>
          <w:rFonts w:hint="eastAsia" w:ascii="Times New Roman" w:hAnsi="Times New Roman" w:eastAsia="宋体" w:cs="Times New Roman"/>
          <w:b/>
          <w:bCs/>
        </w:rPr>
        <w:t>6.6.5.3油类泄漏</w:t>
      </w:r>
      <w:r>
        <w:rPr>
          <w:rFonts w:ascii="Times New Roman" w:hAnsi="Times New Roman" w:eastAsia="宋体" w:cs="Times New Roman"/>
          <w:b/>
          <w:bCs/>
        </w:rPr>
        <w:t>事故应急处理措施</w:t>
      </w:r>
      <w:bookmarkEnd w:id="298"/>
    </w:p>
    <w:p w14:paraId="107FA7D9">
      <w:pPr>
        <w:pStyle w:val="51"/>
        <w:ind w:firstLine="480"/>
        <w:rPr>
          <w:rFonts w:ascii="Times New Roman" w:hAnsi="Times New Roman" w:eastAsia="宋体" w:cs="Times New Roman"/>
        </w:rPr>
      </w:pPr>
      <w:r>
        <w:rPr>
          <w:rFonts w:hint="eastAsia" w:ascii="Times New Roman" w:hAnsi="Times New Roman" w:eastAsia="宋体" w:cs="Times New Roman"/>
        </w:rPr>
        <w:t>（1）泄漏应急处理</w:t>
      </w:r>
    </w:p>
    <w:p w14:paraId="62A4E6FD">
      <w:pPr>
        <w:pStyle w:val="51"/>
        <w:ind w:firstLine="480"/>
        <w:rPr>
          <w:rFonts w:ascii="Times New Roman" w:hAnsi="Times New Roman" w:eastAsia="宋体" w:cs="Times New Roman"/>
        </w:rPr>
      </w:pPr>
      <w:r>
        <w:rPr>
          <w:rFonts w:hint="eastAsia" w:ascii="Times New Roman" w:hAnsi="Times New Roman" w:eastAsia="宋体" w:cs="Times New Roman"/>
        </w:rPr>
        <w:t>根据液体流动和蒸气扩散的影响区域划定警戒区。无关人员从侧风、上风向撤离至安全区。消除所有点火源。建议应急处理人员戴正压自给式呼吸器，穿防静电服。使用防爆等级达到要求的通讯工具。采取关闭阀门或堵漏等措施切断泄漏源。</w:t>
      </w:r>
      <w:r>
        <w:rPr>
          <w:rFonts w:hint="eastAsia" w:ascii="Times New Roman" w:hAnsi="Times New Roman" w:cs="Times New Roman"/>
        </w:rPr>
        <w:t>如果</w:t>
      </w:r>
      <w:r>
        <w:rPr>
          <w:rFonts w:hint="eastAsia" w:ascii="Times New Roman" w:hAnsi="Times New Roman" w:eastAsia="宋体" w:cs="Times New Roman"/>
        </w:rPr>
        <w:t>槽车发生泄漏，可通过倒罐转移尚未泄漏的液体。构筑围堤或挖坑收容泄漏物，防止流入河流、下水道、排洪沟等地方。用泡沫覆盖，减少挥发。用雾状水驱散、稀释挥发的油气。收容的泄漏液用防爆泵转移至槽车或专用收集器内。残液用砂土或其他不燃材料</w:t>
      </w:r>
      <w:r>
        <w:rPr>
          <w:rFonts w:hint="eastAsia" w:ascii="Times New Roman" w:hAnsi="Times New Roman" w:cs="Times New Roman"/>
        </w:rPr>
        <w:t>吸附</w:t>
      </w:r>
      <w:r>
        <w:rPr>
          <w:rFonts w:hint="eastAsia" w:ascii="Times New Roman" w:hAnsi="Times New Roman" w:eastAsia="宋体" w:cs="Times New Roman"/>
        </w:rPr>
        <w:t>。</w:t>
      </w:r>
    </w:p>
    <w:p w14:paraId="70BDDE57">
      <w:pPr>
        <w:pStyle w:val="51"/>
        <w:ind w:firstLine="480"/>
        <w:rPr>
          <w:rFonts w:ascii="Times New Roman" w:hAnsi="Times New Roman" w:eastAsia="宋体" w:cs="Times New Roman"/>
        </w:rPr>
      </w:pPr>
      <w:r>
        <w:rPr>
          <w:rFonts w:hint="eastAsia" w:ascii="Times New Roman" w:hAnsi="Times New Roman" w:eastAsia="宋体" w:cs="Times New Roman"/>
        </w:rPr>
        <w:t>（2）急救措施</w:t>
      </w:r>
    </w:p>
    <w:p w14:paraId="62442E82">
      <w:pPr>
        <w:pStyle w:val="51"/>
        <w:ind w:firstLine="480"/>
        <w:rPr>
          <w:rFonts w:ascii="Times New Roman" w:hAnsi="Times New Roman" w:cs="Times New Roman"/>
        </w:rPr>
      </w:pPr>
      <w:r>
        <w:rPr>
          <w:rFonts w:hint="eastAsia" w:ascii="Times New Roman" w:hAnsi="Times New Roman" w:eastAsia="宋体" w:cs="Times New Roman"/>
        </w:rPr>
        <w:t>皮肤接触：脱去被污染的衣着，用肥皂水和清水彻底冲洗皮肤。如有不适感，就医</w:t>
      </w:r>
      <w:r>
        <w:rPr>
          <w:rFonts w:hint="eastAsia" w:ascii="Times New Roman" w:hAnsi="Times New Roman" w:cs="Times New Roman"/>
        </w:rPr>
        <w:t>；</w:t>
      </w:r>
    </w:p>
    <w:p w14:paraId="20CF37C3">
      <w:pPr>
        <w:pStyle w:val="51"/>
        <w:ind w:firstLine="480"/>
        <w:rPr>
          <w:rFonts w:ascii="Times New Roman" w:hAnsi="Times New Roman" w:eastAsia="宋体" w:cs="Times New Roman"/>
        </w:rPr>
      </w:pPr>
      <w:r>
        <w:rPr>
          <w:rFonts w:hint="eastAsia" w:ascii="Times New Roman" w:hAnsi="Times New Roman" w:eastAsia="宋体" w:cs="Times New Roman"/>
        </w:rPr>
        <w:t>眼睛接触：提起眼睑，用流动清水或生理盐水冲洗。如有不适感，就医；吸入：迅速脱离现场至空气新鲜处。保持呼吸道通畅。如呼吸困难，给输氧。如呼吸停止，立即进行心肺复苏术。就医；</w:t>
      </w:r>
    </w:p>
    <w:p w14:paraId="7A4CFD47">
      <w:pPr>
        <w:pStyle w:val="51"/>
        <w:ind w:firstLine="480"/>
        <w:rPr>
          <w:rFonts w:ascii="Times New Roman" w:hAnsi="Times New Roman" w:eastAsia="宋体" w:cs="Times New Roman"/>
        </w:rPr>
      </w:pPr>
      <w:r>
        <w:rPr>
          <w:rFonts w:hint="eastAsia" w:ascii="Times New Roman" w:hAnsi="Times New Roman" w:eastAsia="宋体" w:cs="Times New Roman"/>
        </w:rPr>
        <w:t>食入：用水漱口，给饮牛奶或蛋清。如有不适感，就医。</w:t>
      </w:r>
    </w:p>
    <w:p w14:paraId="339483AA">
      <w:pPr>
        <w:pStyle w:val="51"/>
        <w:ind w:firstLine="480"/>
        <w:rPr>
          <w:rFonts w:ascii="Times New Roman" w:hAnsi="Times New Roman" w:eastAsia="宋体" w:cs="Times New Roman"/>
        </w:rPr>
      </w:pPr>
      <w:r>
        <w:rPr>
          <w:rFonts w:hint="eastAsia" w:ascii="Times New Roman" w:hAnsi="Times New Roman" w:eastAsia="宋体" w:cs="Times New Roman"/>
        </w:rPr>
        <w:t>灭火方法：消防人员须穿全身消防服，佩戴空气呼吸器，在上风向灭火，喷水冷却燃烧罐和邻近罐，直至灭火结束，处在火场中的容器若发出异常声音或出现异常现象，应立即撤离。灭火剂：用泡沫、二氧化碳、干粉灭火。</w:t>
      </w:r>
    </w:p>
    <w:p w14:paraId="72B0B7A9">
      <w:pPr>
        <w:pStyle w:val="51"/>
        <w:ind w:firstLine="480"/>
        <w:rPr>
          <w:rFonts w:ascii="Times New Roman" w:hAnsi="Times New Roman" w:eastAsia="宋体" w:cs="Times New Roman"/>
        </w:rPr>
      </w:pPr>
      <w:r>
        <w:rPr>
          <w:rFonts w:hint="eastAsia" w:ascii="Times New Roman" w:hAnsi="Times New Roman" w:eastAsia="宋体" w:cs="Times New Roman"/>
        </w:rPr>
        <w:t>（3）防护措施</w:t>
      </w:r>
    </w:p>
    <w:p w14:paraId="4EB8568B">
      <w:pPr>
        <w:pStyle w:val="51"/>
        <w:ind w:firstLine="480"/>
        <w:rPr>
          <w:rFonts w:ascii="Times New Roman" w:hAnsi="Times New Roman" w:eastAsia="宋体" w:cs="Times New Roman"/>
        </w:rPr>
      </w:pPr>
      <w:r>
        <w:rPr>
          <w:rFonts w:hint="eastAsia" w:ascii="Times New Roman" w:hAnsi="Times New Roman" w:eastAsia="宋体" w:cs="Times New Roman"/>
        </w:rPr>
        <w:t>密闭操作，加强通风。操作人员必须经过专门培训，严格遵守操作规程。建议操作人员佩戴自吸过滤式防毒面具（半面罩），戴化学安全防护眼镜，穿防静电工作服，带橡胶耐油手套。远离火种、热源。工作场所严禁吸烟。使用防爆型的通风系统和设备。防止蒸气泄露到工作场所空气中。避免与氧化剂接触。灌装时应控制流速，且有接地装置，防止静电积聚。搬运时要轻装轻卸，防止包装及容器损坏。配备相应品种和数量的消防器材及泄露应急处理设备。倒空的容器可能残留有害物。</w:t>
      </w:r>
    </w:p>
    <w:p w14:paraId="04D6FA59">
      <w:pPr>
        <w:pStyle w:val="51"/>
        <w:ind w:firstLine="480"/>
        <w:rPr>
          <w:rFonts w:ascii="Times New Roman" w:hAnsi="Times New Roman" w:eastAsia="宋体" w:cs="Times New Roman"/>
        </w:rPr>
      </w:pPr>
      <w:r>
        <w:rPr>
          <w:rFonts w:hint="eastAsia" w:ascii="Times New Roman" w:hAnsi="Times New Roman" w:cs="Times New Roman"/>
        </w:rPr>
        <w:t>（4）</w:t>
      </w:r>
      <w:r>
        <w:rPr>
          <w:rFonts w:hint="eastAsia" w:ascii="Times New Roman" w:hAnsi="Times New Roman" w:eastAsia="宋体" w:cs="Times New Roman"/>
        </w:rPr>
        <w:t>污染物处理</w:t>
      </w:r>
    </w:p>
    <w:p w14:paraId="6AC1EB58">
      <w:pPr>
        <w:pStyle w:val="51"/>
        <w:ind w:firstLine="480"/>
        <w:rPr>
          <w:rFonts w:ascii="Times New Roman" w:hAnsi="Times New Roman" w:eastAsia="宋体" w:cs="Times New Roman"/>
        </w:rPr>
      </w:pPr>
      <w:r>
        <w:rPr>
          <w:rFonts w:hint="eastAsia" w:ascii="Times New Roman" w:hAnsi="Times New Roman" w:eastAsia="宋体" w:cs="Times New Roman"/>
        </w:rPr>
        <w:t>在事故过程中和抢救过程中所产生的事故性排放的污水、消防废水，以及清洗净化产生的废水，要防止这些废水通过雨水管道进入外环境，须关闭雨水排放口阀门，需对污染废水进行检测，若达标，则纳管排放，否则报环保部门批准后进行处置或排放。</w:t>
      </w:r>
    </w:p>
    <w:p w14:paraId="402D181B">
      <w:pPr>
        <w:pStyle w:val="11"/>
        <w:spacing w:line="360" w:lineRule="auto"/>
        <w:rPr>
          <w:rFonts w:ascii="Times New Roman" w:hAnsi="Times New Roman" w:eastAsia="宋体" w:cs="Times New Roman"/>
          <w:b/>
          <w:bCs/>
        </w:rPr>
      </w:pPr>
      <w:bookmarkStart w:id="299" w:name="_Toc12614"/>
      <w:r>
        <w:rPr>
          <w:rFonts w:hint="eastAsia" w:ascii="Times New Roman" w:hAnsi="Times New Roman" w:eastAsia="宋体" w:cs="Times New Roman"/>
          <w:b/>
          <w:bCs/>
        </w:rPr>
        <w:t>6.6.5.4辅料储罐区泄漏</w:t>
      </w:r>
      <w:r>
        <w:rPr>
          <w:rFonts w:ascii="Times New Roman" w:hAnsi="Times New Roman" w:eastAsia="宋体" w:cs="Times New Roman"/>
          <w:b/>
          <w:bCs/>
        </w:rPr>
        <w:t>事故应急处理措施</w:t>
      </w:r>
      <w:bookmarkEnd w:id="299"/>
    </w:p>
    <w:p w14:paraId="5AD1B3B0">
      <w:pPr>
        <w:pStyle w:val="51"/>
        <w:ind w:firstLine="480"/>
        <w:rPr>
          <w:rFonts w:ascii="Times New Roman" w:hAnsi="Times New Roman" w:eastAsia="宋体" w:cs="Times New Roman"/>
        </w:rPr>
      </w:pPr>
      <w:r>
        <w:rPr>
          <w:rFonts w:hint="eastAsia" w:ascii="Times New Roman" w:hAnsi="Times New Roman" w:eastAsia="宋体" w:cs="Times New Roman"/>
        </w:rPr>
        <w:t>（1）泄漏应急处理</w:t>
      </w:r>
    </w:p>
    <w:p w14:paraId="233E4FFD">
      <w:pPr>
        <w:pStyle w:val="51"/>
        <w:ind w:firstLine="480"/>
        <w:rPr>
          <w:rFonts w:ascii="Times New Roman" w:hAnsi="Times New Roman" w:eastAsia="宋体" w:cs="Times New Roman"/>
        </w:rPr>
      </w:pPr>
      <w:r>
        <w:rPr>
          <w:rFonts w:hint="eastAsia" w:ascii="Times New Roman" w:hAnsi="Times New Roman" w:eastAsia="宋体" w:cs="Times New Roman"/>
        </w:rPr>
        <w:t>根据液体流动和蒸气扩散的影响区域划定警戒区。无关人员从侧风、上风向撤离至安全区。建议应急处理人员戴正压自给式呼吸器，穿酸碱工作服，不要直接接触泄漏物。避免与酸类接触。采取关闭阀门或堵漏等措施切断泄漏源。</w:t>
      </w:r>
      <w:r>
        <w:rPr>
          <w:rFonts w:hint="eastAsia" w:ascii="Times New Roman" w:hAnsi="Times New Roman" w:cs="Times New Roman"/>
        </w:rPr>
        <w:t>如果</w:t>
      </w:r>
      <w:r>
        <w:rPr>
          <w:rFonts w:hint="eastAsia" w:ascii="Times New Roman" w:hAnsi="Times New Roman" w:eastAsia="宋体" w:cs="Times New Roman"/>
        </w:rPr>
        <w:t>槽车发生泄漏，可通过倒罐转移尚未泄漏的液体。构筑围堤或挖坑收容泄漏物，防止流入河流、下水道、排洪沟等地方。</w:t>
      </w:r>
      <w:r>
        <w:rPr>
          <w:rFonts w:ascii="Times New Roman" w:hAnsi="Times New Roman" w:eastAsia="宋体" w:cs="Times New Roman"/>
        </w:rPr>
        <w:t>用砂土、干燥石灰或苏打灰混合</w:t>
      </w:r>
      <w:r>
        <w:rPr>
          <w:rFonts w:hint="eastAsia" w:ascii="Times New Roman" w:hAnsi="Times New Roman" w:eastAsia="宋体" w:cs="Times New Roman"/>
        </w:rPr>
        <w:t>。收容的泄漏液用泵转移至槽车或专用收集器内。残液用砂土等吸附。</w:t>
      </w:r>
    </w:p>
    <w:p w14:paraId="739F5279">
      <w:pPr>
        <w:pStyle w:val="51"/>
        <w:ind w:firstLine="480"/>
        <w:rPr>
          <w:rFonts w:ascii="Times New Roman" w:hAnsi="Times New Roman" w:eastAsia="宋体" w:cs="Times New Roman"/>
        </w:rPr>
      </w:pPr>
      <w:r>
        <w:rPr>
          <w:rFonts w:hint="eastAsia" w:ascii="Times New Roman" w:hAnsi="Times New Roman" w:eastAsia="宋体" w:cs="Times New Roman"/>
        </w:rPr>
        <w:t>（2）急救措施</w:t>
      </w:r>
    </w:p>
    <w:p w14:paraId="75FC129E">
      <w:pPr>
        <w:pStyle w:val="51"/>
        <w:ind w:firstLine="480"/>
        <w:rPr>
          <w:rFonts w:ascii="Times New Roman" w:hAnsi="Times New Roman" w:eastAsia="宋体" w:cs="Times New Roman"/>
        </w:rPr>
      </w:pPr>
      <w:r>
        <w:rPr>
          <w:rFonts w:hint="eastAsia" w:ascii="Times New Roman" w:hAnsi="Times New Roman" w:cs="Times New Roman"/>
        </w:rPr>
        <w:t>①硫酸液急救措施</w:t>
      </w:r>
    </w:p>
    <w:p w14:paraId="3344A34D">
      <w:pPr>
        <w:pStyle w:val="51"/>
        <w:ind w:firstLine="480"/>
        <w:rPr>
          <w:rFonts w:ascii="Times New Roman" w:hAnsi="Times New Roman" w:cs="Times New Roman"/>
        </w:rPr>
      </w:pPr>
      <w:r>
        <w:rPr>
          <w:rFonts w:hint="eastAsia" w:ascii="Times New Roman" w:hAnsi="Times New Roman" w:eastAsia="宋体" w:cs="Times New Roman"/>
        </w:rPr>
        <w:t>皮肤接触：</w:t>
      </w:r>
      <w:r>
        <w:rPr>
          <w:rFonts w:hint="eastAsia" w:ascii="Times New Roman" w:hAnsi="Times New Roman" w:cs="Times New Roman"/>
        </w:rPr>
        <w:t>立即用水冲洗至少15分钟。或用2%碳酸氢钠溶液冲洗。若有灼伤，就医治疗；</w:t>
      </w:r>
    </w:p>
    <w:p w14:paraId="4A6B6BFA">
      <w:pPr>
        <w:pStyle w:val="51"/>
        <w:ind w:firstLine="480"/>
        <w:rPr>
          <w:rFonts w:ascii="Times New Roman" w:hAnsi="Times New Roman" w:eastAsia="宋体" w:cs="Times New Roman"/>
        </w:rPr>
      </w:pPr>
      <w:r>
        <w:rPr>
          <w:rFonts w:hint="eastAsia" w:ascii="Times New Roman" w:hAnsi="Times New Roman" w:eastAsia="宋体" w:cs="Times New Roman"/>
        </w:rPr>
        <w:t>眼睛接触：提起眼睑，用流动清水冲洗</w:t>
      </w:r>
      <w:r>
        <w:rPr>
          <w:rFonts w:hint="eastAsia" w:ascii="Times New Roman" w:hAnsi="Times New Roman" w:cs="Times New Roman"/>
        </w:rPr>
        <w:t>10分钟或用2%碳酸氢钠溶液冲洗</w:t>
      </w:r>
      <w:r>
        <w:rPr>
          <w:rFonts w:hint="eastAsia" w:ascii="Times New Roman" w:hAnsi="Times New Roman" w:eastAsia="宋体" w:cs="Times New Roman"/>
        </w:rPr>
        <w:t>。如有不适感，就医；</w:t>
      </w:r>
    </w:p>
    <w:p w14:paraId="6020A191">
      <w:pPr>
        <w:pStyle w:val="51"/>
        <w:ind w:firstLine="480"/>
        <w:rPr>
          <w:rFonts w:ascii="Times New Roman" w:hAnsi="Times New Roman" w:eastAsia="宋体" w:cs="Times New Roman"/>
        </w:rPr>
      </w:pPr>
      <w:r>
        <w:rPr>
          <w:rFonts w:hint="eastAsia" w:ascii="Times New Roman" w:hAnsi="Times New Roman" w:eastAsia="宋体" w:cs="Times New Roman"/>
        </w:rPr>
        <w:t>吸入：迅速脱离现场至空气新鲜处。保持呼吸道通畅。如呼吸困难，给输氧。</w:t>
      </w:r>
      <w:r>
        <w:rPr>
          <w:rFonts w:hint="eastAsia" w:ascii="Times New Roman" w:hAnsi="Times New Roman" w:cs="Times New Roman"/>
        </w:rPr>
        <w:t>给予2~4%碳酸氢钠溶液雾化吸入。就医。如果患者食入或吸入该物质不要用口对口进行人工呼吸，可用单向阀小型呼吸器或其他适当的医疗呼吸器。注意患者保暖并保持安静。吸入、食入或皮肤接触可引起迟发反应。确保医务人员了解该物质相关的个体防护知识，注意自身防护</w:t>
      </w:r>
      <w:r>
        <w:rPr>
          <w:rFonts w:hint="eastAsia" w:ascii="Times New Roman" w:hAnsi="Times New Roman" w:eastAsia="宋体" w:cs="Times New Roman"/>
        </w:rPr>
        <w:t>；</w:t>
      </w:r>
    </w:p>
    <w:p w14:paraId="2DE13B06">
      <w:pPr>
        <w:pStyle w:val="51"/>
        <w:ind w:firstLine="480"/>
        <w:rPr>
          <w:rFonts w:ascii="Times New Roman" w:hAnsi="Times New Roman" w:eastAsia="宋体" w:cs="Times New Roman"/>
        </w:rPr>
      </w:pPr>
      <w:r>
        <w:rPr>
          <w:rFonts w:hint="eastAsia" w:ascii="Times New Roman" w:hAnsi="Times New Roman" w:eastAsia="宋体" w:cs="Times New Roman"/>
        </w:rPr>
        <w:t>食入：</w:t>
      </w:r>
      <w:r>
        <w:rPr>
          <w:rFonts w:hint="eastAsia" w:ascii="Times New Roman" w:hAnsi="Times New Roman" w:cs="Times New Roman"/>
        </w:rPr>
        <w:t>误食者立即漱口，给牛奶、蛋清、植物油等口服，不可催吐。立即就医</w:t>
      </w:r>
      <w:r>
        <w:rPr>
          <w:rFonts w:hint="eastAsia" w:ascii="Times New Roman" w:hAnsi="Times New Roman" w:eastAsia="宋体" w:cs="Times New Roman"/>
        </w:rPr>
        <w:t>。</w:t>
      </w:r>
    </w:p>
    <w:p w14:paraId="4AA88B0D">
      <w:pPr>
        <w:pStyle w:val="51"/>
        <w:ind w:firstLine="480"/>
        <w:rPr>
          <w:rFonts w:ascii="Times New Roman" w:hAnsi="Times New Roman" w:eastAsia="宋体" w:cs="Times New Roman"/>
        </w:rPr>
      </w:pPr>
      <w:r>
        <w:rPr>
          <w:rFonts w:hint="eastAsia" w:ascii="Times New Roman" w:hAnsi="Times New Roman" w:cs="Times New Roman"/>
        </w:rPr>
        <w:t>②碱液急救措施</w:t>
      </w:r>
    </w:p>
    <w:p w14:paraId="54FA23F4">
      <w:pPr>
        <w:pStyle w:val="51"/>
        <w:ind w:firstLine="480"/>
        <w:rPr>
          <w:rFonts w:ascii="Times New Roman" w:hAnsi="Times New Roman" w:cs="Times New Roman"/>
        </w:rPr>
      </w:pPr>
      <w:r>
        <w:rPr>
          <w:rFonts w:hint="eastAsia" w:ascii="Times New Roman" w:hAnsi="Times New Roman" w:eastAsia="宋体" w:cs="Times New Roman"/>
        </w:rPr>
        <w:t>皮肤接触：</w:t>
      </w:r>
      <w:r>
        <w:rPr>
          <w:rFonts w:hint="eastAsia" w:ascii="Times New Roman" w:hAnsi="Times New Roman" w:cs="Times New Roman"/>
        </w:rPr>
        <w:t>立即脱去污染的衣着，用大量流动清水冲洗至少15分钟。就医；</w:t>
      </w:r>
    </w:p>
    <w:p w14:paraId="37ACC65E">
      <w:pPr>
        <w:pStyle w:val="51"/>
        <w:ind w:firstLine="480"/>
        <w:rPr>
          <w:rFonts w:ascii="Times New Roman" w:hAnsi="Times New Roman" w:eastAsia="宋体" w:cs="Times New Roman"/>
        </w:rPr>
      </w:pPr>
      <w:r>
        <w:rPr>
          <w:rFonts w:hint="eastAsia" w:ascii="Times New Roman" w:hAnsi="Times New Roman" w:eastAsia="宋体" w:cs="Times New Roman"/>
        </w:rPr>
        <w:t>眼睛接触：提起眼睑，用大量流动清水或生理盐水冲洗</w:t>
      </w:r>
      <w:r>
        <w:rPr>
          <w:rFonts w:hint="eastAsia" w:ascii="Times New Roman" w:hAnsi="Times New Roman" w:cs="Times New Roman"/>
        </w:rPr>
        <w:t>15分钟</w:t>
      </w:r>
      <w:r>
        <w:rPr>
          <w:rFonts w:hint="eastAsia" w:ascii="Times New Roman" w:hAnsi="Times New Roman" w:eastAsia="宋体" w:cs="Times New Roman"/>
        </w:rPr>
        <w:t>。或用3%硼酸溶液冲洗；就医；</w:t>
      </w:r>
    </w:p>
    <w:p w14:paraId="70782B0E">
      <w:pPr>
        <w:pStyle w:val="51"/>
        <w:ind w:firstLine="480"/>
        <w:rPr>
          <w:rFonts w:ascii="Times New Roman" w:hAnsi="Times New Roman" w:eastAsia="宋体" w:cs="Times New Roman"/>
        </w:rPr>
      </w:pPr>
      <w:r>
        <w:rPr>
          <w:rFonts w:hint="eastAsia" w:ascii="Times New Roman" w:hAnsi="Times New Roman" w:eastAsia="宋体" w:cs="Times New Roman"/>
        </w:rPr>
        <w:t>吸入：迅速脱离现场至空气新鲜处。保持呼吸道通畅。如呼吸困难，给输氧。必要时进行人工呼吸，</w:t>
      </w:r>
      <w:r>
        <w:rPr>
          <w:rFonts w:hint="eastAsia" w:ascii="Times New Roman" w:hAnsi="Times New Roman" w:cs="Times New Roman"/>
        </w:rPr>
        <w:t>就医。</w:t>
      </w:r>
    </w:p>
    <w:p w14:paraId="26AAB59B">
      <w:pPr>
        <w:pStyle w:val="51"/>
        <w:ind w:firstLine="480"/>
        <w:rPr>
          <w:rFonts w:ascii="Times New Roman" w:hAnsi="Times New Roman" w:eastAsia="宋体" w:cs="Times New Roman"/>
        </w:rPr>
      </w:pPr>
      <w:r>
        <w:rPr>
          <w:rFonts w:hint="eastAsia" w:ascii="Times New Roman" w:hAnsi="Times New Roman" w:eastAsia="宋体" w:cs="Times New Roman"/>
        </w:rPr>
        <w:t>食入：</w:t>
      </w:r>
      <w:r>
        <w:rPr>
          <w:rFonts w:hint="eastAsia" w:ascii="Times New Roman" w:hAnsi="Times New Roman" w:cs="Times New Roman"/>
        </w:rPr>
        <w:t>误食者立即漱口，口服稀释的醋或柠檬汁，立即就医</w:t>
      </w:r>
      <w:r>
        <w:rPr>
          <w:rFonts w:hint="eastAsia" w:ascii="Times New Roman" w:hAnsi="Times New Roman" w:eastAsia="宋体" w:cs="Times New Roman"/>
        </w:rPr>
        <w:t>。</w:t>
      </w:r>
    </w:p>
    <w:p w14:paraId="0AEE9EDC">
      <w:pPr>
        <w:pStyle w:val="51"/>
        <w:ind w:firstLine="480"/>
        <w:rPr>
          <w:rFonts w:ascii="Times New Roman" w:hAnsi="Times New Roman" w:eastAsia="宋体" w:cs="Times New Roman"/>
        </w:rPr>
      </w:pPr>
      <w:r>
        <w:rPr>
          <w:rFonts w:hint="eastAsia" w:ascii="Times New Roman" w:hAnsi="Times New Roman" w:cs="Times New Roman"/>
        </w:rPr>
        <w:t>③PAC、PAM急救措施</w:t>
      </w:r>
    </w:p>
    <w:p w14:paraId="0D9A8B8F">
      <w:pPr>
        <w:pStyle w:val="51"/>
        <w:ind w:firstLine="480"/>
        <w:rPr>
          <w:rFonts w:ascii="Times New Roman" w:hAnsi="Times New Roman" w:cs="Times New Roman"/>
        </w:rPr>
      </w:pPr>
      <w:r>
        <w:rPr>
          <w:rFonts w:hint="eastAsia" w:ascii="Times New Roman" w:hAnsi="Times New Roman" w:eastAsia="宋体" w:cs="Times New Roman"/>
        </w:rPr>
        <w:t>皮肤接触：脱去被污染的衣着，用肥皂水和清水彻底冲洗皮肤。如有不适感，就医</w:t>
      </w:r>
      <w:r>
        <w:rPr>
          <w:rFonts w:hint="eastAsia" w:ascii="Times New Roman" w:hAnsi="Times New Roman" w:cs="Times New Roman"/>
        </w:rPr>
        <w:t>；</w:t>
      </w:r>
    </w:p>
    <w:p w14:paraId="5EC5DCAD">
      <w:pPr>
        <w:pStyle w:val="51"/>
        <w:ind w:firstLine="480"/>
        <w:rPr>
          <w:rFonts w:ascii="Times New Roman" w:hAnsi="Times New Roman" w:eastAsia="宋体" w:cs="Times New Roman"/>
        </w:rPr>
      </w:pPr>
      <w:r>
        <w:rPr>
          <w:rFonts w:hint="eastAsia" w:ascii="Times New Roman" w:hAnsi="Times New Roman" w:eastAsia="宋体" w:cs="Times New Roman"/>
        </w:rPr>
        <w:t>眼睛接触：提起眼睑，用流动清水或生理盐水冲洗。如有不适感，就医；吸入：迅速脱离现场至空气新鲜处。保持呼吸道通畅。如呼吸困难，给输氧。如呼吸停止，立即进行心肺复苏术。就医；</w:t>
      </w:r>
    </w:p>
    <w:p w14:paraId="52F9A135">
      <w:pPr>
        <w:pStyle w:val="51"/>
        <w:ind w:firstLine="480"/>
        <w:rPr>
          <w:rFonts w:ascii="Times New Roman" w:hAnsi="Times New Roman" w:eastAsia="宋体" w:cs="Times New Roman"/>
        </w:rPr>
      </w:pPr>
      <w:r>
        <w:rPr>
          <w:rFonts w:hint="eastAsia" w:ascii="Times New Roman" w:hAnsi="Times New Roman" w:eastAsia="宋体" w:cs="Times New Roman"/>
        </w:rPr>
        <w:t>食入：用水漱口，给饮牛奶或蛋清。如有不适感，就医。</w:t>
      </w:r>
    </w:p>
    <w:p w14:paraId="1399A096">
      <w:pPr>
        <w:pStyle w:val="51"/>
        <w:ind w:firstLine="480"/>
        <w:rPr>
          <w:rFonts w:ascii="Times New Roman" w:hAnsi="Times New Roman" w:eastAsia="宋体" w:cs="Times New Roman"/>
        </w:rPr>
      </w:pPr>
      <w:r>
        <w:rPr>
          <w:rFonts w:hint="eastAsia" w:ascii="Times New Roman" w:hAnsi="Times New Roman" w:eastAsia="宋体" w:cs="Times New Roman"/>
        </w:rPr>
        <w:t>（3）防护措施</w:t>
      </w:r>
    </w:p>
    <w:p w14:paraId="5258547E">
      <w:pPr>
        <w:pStyle w:val="51"/>
        <w:ind w:firstLine="480"/>
        <w:rPr>
          <w:rFonts w:ascii="Times New Roman" w:hAnsi="Times New Roman" w:eastAsia="宋体" w:cs="Times New Roman"/>
        </w:rPr>
      </w:pPr>
      <w:r>
        <w:rPr>
          <w:rFonts w:hint="eastAsia" w:ascii="Times New Roman" w:hAnsi="Times New Roman" w:eastAsia="宋体" w:cs="Times New Roman"/>
        </w:rPr>
        <w:t>密闭操作，加强通风。操作人员必须经过专门培训，严格遵守操作规程。建议操作人员佩戴自吸过滤式防毒面具（半面罩），戴化学安全防护眼镜，穿</w:t>
      </w:r>
      <w:r>
        <w:rPr>
          <w:rFonts w:hint="eastAsia" w:ascii="Times New Roman" w:hAnsi="Times New Roman" w:cs="Times New Roman"/>
        </w:rPr>
        <w:t>橡胶耐酸碱</w:t>
      </w:r>
      <w:r>
        <w:rPr>
          <w:rFonts w:hint="eastAsia" w:ascii="Times New Roman" w:hAnsi="Times New Roman" w:eastAsia="宋体" w:cs="Times New Roman"/>
        </w:rPr>
        <w:t>工作服，带橡胶耐油手套。工作场所严禁吸烟。防止蒸气泄露到工作场所空气中。灌装时应控制流速。搬运时要轻装轻卸，防止包装及容器损坏。配备相应品种和数量的消防器材及泄露应急处理设备。倒空的容器可能残留有害物。</w:t>
      </w:r>
    </w:p>
    <w:p w14:paraId="07797184">
      <w:pPr>
        <w:pStyle w:val="51"/>
        <w:ind w:firstLine="480"/>
        <w:rPr>
          <w:rFonts w:ascii="Times New Roman" w:hAnsi="Times New Roman" w:eastAsia="宋体" w:cs="Times New Roman"/>
        </w:rPr>
      </w:pPr>
      <w:r>
        <w:rPr>
          <w:rFonts w:hint="eastAsia" w:ascii="Times New Roman" w:hAnsi="Times New Roman" w:cs="Times New Roman"/>
        </w:rPr>
        <w:t>（4）</w:t>
      </w:r>
      <w:r>
        <w:rPr>
          <w:rFonts w:hint="eastAsia" w:ascii="Times New Roman" w:hAnsi="Times New Roman" w:eastAsia="宋体" w:cs="Times New Roman"/>
        </w:rPr>
        <w:t>污染物处理</w:t>
      </w:r>
    </w:p>
    <w:p w14:paraId="1BE1C7ED">
      <w:pPr>
        <w:pStyle w:val="51"/>
        <w:ind w:firstLine="480"/>
        <w:rPr>
          <w:rFonts w:ascii="Times New Roman" w:hAnsi="Times New Roman" w:eastAsia="宋体" w:cs="Times New Roman"/>
        </w:rPr>
      </w:pPr>
      <w:r>
        <w:rPr>
          <w:rFonts w:hint="eastAsia" w:ascii="Times New Roman" w:hAnsi="Times New Roman" w:eastAsia="宋体" w:cs="Times New Roman"/>
        </w:rPr>
        <w:t>在事故过程中和抢救过程中所产生的事故性排放的污水、消防废水，以及清洗净化产生的废水，要防止这些废水通过雨水管道进入外环境，须关闭雨水排放口阀门，需对污染废水进行检测，若达标，则纳管排放，否则报环保部门批准后进行处置或排放。</w:t>
      </w:r>
    </w:p>
    <w:p w14:paraId="5F553810">
      <w:pPr>
        <w:pStyle w:val="11"/>
        <w:spacing w:line="360" w:lineRule="auto"/>
        <w:rPr>
          <w:rFonts w:ascii="Times New Roman" w:hAnsi="Times New Roman" w:eastAsia="宋体" w:cs="Times New Roman"/>
          <w:b/>
          <w:bCs/>
        </w:rPr>
      </w:pPr>
      <w:bookmarkStart w:id="300" w:name="_Toc22339"/>
      <w:r>
        <w:rPr>
          <w:rFonts w:hint="eastAsia" w:ascii="Times New Roman" w:hAnsi="Times New Roman" w:eastAsia="宋体" w:cs="Times New Roman"/>
          <w:b/>
          <w:bCs/>
        </w:rPr>
        <w:t>6.6.5.5人员紧急撤离和疏散</w:t>
      </w:r>
      <w:bookmarkEnd w:id="300"/>
    </w:p>
    <w:p w14:paraId="06477D64">
      <w:pPr>
        <w:pStyle w:val="51"/>
        <w:ind w:firstLine="480"/>
        <w:rPr>
          <w:rFonts w:ascii="Times New Roman" w:hAnsi="Times New Roman" w:eastAsia="宋体" w:cs="Times New Roman"/>
        </w:rPr>
      </w:pPr>
      <w:r>
        <w:rPr>
          <w:rFonts w:hint="eastAsia" w:ascii="Times New Roman" w:hAnsi="Times New Roman" w:eastAsia="宋体" w:cs="Times New Roman"/>
        </w:rPr>
        <w:t>（1）疏散、撤离组织负责人</w:t>
      </w:r>
    </w:p>
    <w:p w14:paraId="2694BACA">
      <w:pPr>
        <w:pStyle w:val="51"/>
        <w:ind w:firstLine="480"/>
        <w:rPr>
          <w:rFonts w:ascii="Times New Roman" w:hAnsi="Times New Roman" w:eastAsia="宋体" w:cs="Times New Roman"/>
        </w:rPr>
      </w:pPr>
      <w:r>
        <w:rPr>
          <w:rFonts w:hint="eastAsia" w:ascii="Times New Roman" w:hAnsi="Times New Roman" w:eastAsia="宋体" w:cs="Times New Roman"/>
        </w:rPr>
        <w:t>事故发生后，厂区内由现场处置组负责人作为疏散、撤离组织负责人，第一时间通知厂区员工，并撤离员工到安全区域；厂区外企业人员或居民疏散，由所在地公安部门统一指挥。</w:t>
      </w:r>
    </w:p>
    <w:p w14:paraId="01656551">
      <w:pPr>
        <w:pStyle w:val="51"/>
        <w:ind w:firstLine="480"/>
        <w:rPr>
          <w:rFonts w:ascii="Times New Roman" w:hAnsi="Times New Roman" w:eastAsia="宋体" w:cs="Times New Roman"/>
        </w:rPr>
      </w:pPr>
      <w:r>
        <w:rPr>
          <w:rFonts w:hint="eastAsia" w:ascii="Times New Roman" w:hAnsi="Times New Roman" w:eastAsia="宋体" w:cs="Times New Roman"/>
        </w:rPr>
        <w:t>（2）撤离方式</w:t>
      </w:r>
    </w:p>
    <w:p w14:paraId="3F0B6845">
      <w:pPr>
        <w:pStyle w:val="51"/>
        <w:ind w:firstLine="480"/>
        <w:rPr>
          <w:rFonts w:ascii="Times New Roman" w:hAnsi="Times New Roman" w:eastAsia="宋体" w:cs="Times New Roman"/>
        </w:rPr>
      </w:pPr>
      <w:r>
        <w:rPr>
          <w:rFonts w:hint="eastAsia" w:ascii="Times New Roman" w:hAnsi="Times New Roman" w:eastAsia="宋体" w:cs="Times New Roman"/>
        </w:rPr>
        <w:t>事故现场人员向上风或侧向风方向转移，负责疏散、撤离的人员引导和护送疏散人群到安全区，并逐一清点人数。在各路口派保卫人员设岗执勤，实行交通管制，阻止无关人员及车辆进入，并保持急救道路畅通。</w:t>
      </w:r>
    </w:p>
    <w:p w14:paraId="25D29E3A">
      <w:pPr>
        <w:pStyle w:val="51"/>
        <w:ind w:firstLine="480"/>
        <w:rPr>
          <w:rFonts w:ascii="Times New Roman" w:hAnsi="Times New Roman" w:eastAsia="宋体" w:cs="Times New Roman"/>
        </w:rPr>
      </w:pPr>
      <w:r>
        <w:rPr>
          <w:rFonts w:hint="eastAsia" w:ascii="Times New Roman" w:hAnsi="Times New Roman" w:eastAsia="宋体" w:cs="Times New Roman"/>
        </w:rPr>
        <w:t>在疏散和撤离的路线上设立指示牌，指明方向，人员不要在低洼处滞留，要查清是否有人留在泄漏区或污染区。如发现有人未及时撤离，应由佩戴适宜防护装备的抢险队员两人进入现场搜寻，并实施救助。</w:t>
      </w:r>
    </w:p>
    <w:p w14:paraId="750443CF">
      <w:pPr>
        <w:pStyle w:val="51"/>
        <w:ind w:firstLine="480"/>
        <w:rPr>
          <w:rFonts w:ascii="Times New Roman" w:hAnsi="Times New Roman" w:eastAsia="宋体" w:cs="Times New Roman"/>
        </w:rPr>
      </w:pPr>
      <w:r>
        <w:rPr>
          <w:rFonts w:hint="eastAsia" w:ascii="Times New Roman" w:hAnsi="Times New Roman" w:eastAsia="宋体" w:cs="Times New Roman"/>
        </w:rPr>
        <w:t>（3）撤离路线确定</w:t>
      </w:r>
    </w:p>
    <w:p w14:paraId="13AECA49">
      <w:pPr>
        <w:pStyle w:val="51"/>
        <w:ind w:firstLine="480"/>
        <w:rPr>
          <w:rFonts w:ascii="Times New Roman" w:hAnsi="Times New Roman" w:eastAsia="宋体" w:cs="Times New Roman"/>
        </w:rPr>
      </w:pPr>
      <w:r>
        <w:rPr>
          <w:rFonts w:hint="eastAsia" w:ascii="Times New Roman" w:hAnsi="Times New Roman" w:eastAsia="宋体" w:cs="Times New Roman"/>
        </w:rPr>
        <w:t>依据事故发生的场所、设施，周围情况、化学品的性质和危害程度，以及当时的风向等气象情况由应急救援指挥部确定疏散、撤离路线。企业内部职工疏散、撤离路线见</w:t>
      </w:r>
      <w:r>
        <w:rPr>
          <w:rFonts w:hint="eastAsia" w:ascii="Times New Roman" w:hAnsi="Times New Roman" w:cs="Times New Roman"/>
        </w:rPr>
        <w:t>附件</w:t>
      </w:r>
      <w:r>
        <w:rPr>
          <w:rFonts w:hint="eastAsia" w:ascii="Times New Roman" w:hAnsi="Times New Roman" w:eastAsia="宋体" w:cs="Times New Roman"/>
        </w:rPr>
        <w:t>。</w:t>
      </w:r>
    </w:p>
    <w:p w14:paraId="6626D35C">
      <w:pPr>
        <w:pStyle w:val="11"/>
        <w:spacing w:line="360" w:lineRule="auto"/>
        <w:rPr>
          <w:rFonts w:ascii="Times New Roman" w:hAnsi="Times New Roman" w:eastAsia="宋体" w:cs="Times New Roman"/>
          <w:b/>
          <w:bCs/>
        </w:rPr>
      </w:pPr>
      <w:bookmarkStart w:id="301" w:name="_Toc16944"/>
      <w:r>
        <w:rPr>
          <w:rFonts w:hint="eastAsia" w:ascii="Times New Roman" w:hAnsi="Times New Roman" w:eastAsia="宋体" w:cs="Times New Roman"/>
          <w:b/>
          <w:bCs/>
        </w:rPr>
        <w:t>6.6.5.6现场急救与紧急处理</w:t>
      </w:r>
      <w:bookmarkEnd w:id="301"/>
    </w:p>
    <w:p w14:paraId="32CE214C">
      <w:pPr>
        <w:pStyle w:val="51"/>
        <w:ind w:firstLine="480"/>
        <w:rPr>
          <w:rFonts w:ascii="Times New Roman" w:hAnsi="Times New Roman" w:eastAsia="宋体" w:cs="Times New Roman"/>
        </w:rPr>
      </w:pPr>
      <w:r>
        <w:rPr>
          <w:rFonts w:hint="eastAsia" w:ascii="Times New Roman" w:hAnsi="Times New Roman" w:eastAsia="宋体" w:cs="Times New Roman"/>
        </w:rPr>
        <w:t>（1）中毒时的急救处置</w:t>
      </w:r>
    </w:p>
    <w:p w14:paraId="2D0B98BD">
      <w:pPr>
        <w:pStyle w:val="51"/>
        <w:ind w:firstLine="480"/>
        <w:rPr>
          <w:rFonts w:ascii="Times New Roman" w:hAnsi="Times New Roman" w:eastAsia="宋体" w:cs="Times New Roman"/>
        </w:rPr>
      </w:pPr>
      <w:r>
        <w:rPr>
          <w:rFonts w:hint="eastAsia" w:ascii="Times New Roman" w:hAnsi="Times New Roman" w:cs="Times New Roman"/>
        </w:rPr>
        <w:t>根据接触的物质种类，采取相对应的急救措施。</w:t>
      </w:r>
    </w:p>
    <w:p w14:paraId="03B2CBE1">
      <w:pPr>
        <w:pStyle w:val="51"/>
        <w:ind w:firstLine="480"/>
        <w:rPr>
          <w:rFonts w:ascii="Times New Roman" w:hAnsi="Times New Roman" w:eastAsia="宋体" w:cs="Times New Roman"/>
        </w:rPr>
      </w:pPr>
      <w:r>
        <w:rPr>
          <w:rFonts w:hint="eastAsia" w:ascii="Times New Roman" w:hAnsi="Times New Roman" w:eastAsia="宋体" w:cs="Times New Roman"/>
        </w:rPr>
        <w:t>（2）外伤急救处置</w:t>
      </w:r>
    </w:p>
    <w:p w14:paraId="4FD41F8E">
      <w:pPr>
        <w:pStyle w:val="51"/>
        <w:ind w:firstLine="480"/>
        <w:rPr>
          <w:rFonts w:ascii="Times New Roman" w:hAnsi="Times New Roman" w:eastAsia="宋体" w:cs="Times New Roman"/>
        </w:rPr>
      </w:pPr>
      <w:r>
        <w:rPr>
          <w:rFonts w:hint="eastAsia" w:ascii="Times New Roman" w:hAnsi="Times New Roman" w:eastAsia="宋体" w:cs="Times New Roman"/>
        </w:rPr>
        <w:t>1）一般外伤：脱离现场，清除污物，止血包扎，需要时送医院进一步治疗；</w:t>
      </w:r>
    </w:p>
    <w:p w14:paraId="50E542BD">
      <w:pPr>
        <w:pStyle w:val="51"/>
        <w:ind w:firstLine="480"/>
        <w:rPr>
          <w:rFonts w:ascii="Times New Roman" w:hAnsi="Times New Roman" w:eastAsia="宋体" w:cs="Times New Roman"/>
        </w:rPr>
      </w:pPr>
      <w:r>
        <w:rPr>
          <w:rFonts w:hint="eastAsia" w:ascii="Times New Roman" w:hAnsi="Times New Roman" w:eastAsia="宋体" w:cs="Times New Roman"/>
        </w:rPr>
        <w:t>2）骨折时用夹板固定包扎，移动护送时应平躺，防止弯折，送医院治疗。</w:t>
      </w:r>
    </w:p>
    <w:p w14:paraId="74AD405F">
      <w:pPr>
        <w:pStyle w:val="51"/>
        <w:ind w:firstLine="480"/>
        <w:rPr>
          <w:rFonts w:ascii="Times New Roman" w:hAnsi="Times New Roman" w:eastAsia="宋体" w:cs="Times New Roman"/>
        </w:rPr>
      </w:pPr>
      <w:r>
        <w:rPr>
          <w:rFonts w:hint="eastAsia" w:ascii="Times New Roman" w:hAnsi="Times New Roman" w:eastAsia="宋体" w:cs="Times New Roman"/>
        </w:rPr>
        <w:t>3）遇静脉大出血时及时绑扎或压迫止血，立即送医院救治。</w:t>
      </w:r>
    </w:p>
    <w:p w14:paraId="0546AE82">
      <w:pPr>
        <w:pStyle w:val="51"/>
        <w:ind w:firstLine="480"/>
        <w:rPr>
          <w:rFonts w:ascii="Times New Roman" w:hAnsi="Times New Roman" w:eastAsia="宋体" w:cs="Times New Roman"/>
        </w:rPr>
      </w:pPr>
      <w:r>
        <w:rPr>
          <w:rFonts w:hint="eastAsia" w:ascii="Times New Roman" w:hAnsi="Times New Roman" w:eastAsia="宋体" w:cs="Times New Roman"/>
        </w:rPr>
        <w:t>（3）医院救治</w:t>
      </w:r>
    </w:p>
    <w:p w14:paraId="41005287">
      <w:pPr>
        <w:pStyle w:val="51"/>
        <w:ind w:firstLine="480"/>
        <w:rPr>
          <w:rFonts w:ascii="Times New Roman" w:hAnsi="Times New Roman" w:eastAsia="宋体" w:cs="Times New Roman"/>
        </w:rPr>
      </w:pPr>
      <w:r>
        <w:rPr>
          <w:rFonts w:hint="eastAsia" w:ascii="Times New Roman" w:hAnsi="Times New Roman" w:eastAsia="宋体" w:cs="Times New Roman"/>
        </w:rPr>
        <w:t>1）个别受伤人员救援时，由所在部门派员在西门或</w:t>
      </w:r>
      <w:r>
        <w:rPr>
          <w:rFonts w:hint="eastAsia" w:ascii="Times New Roman" w:hAnsi="Times New Roman" w:cs="Times New Roman"/>
        </w:rPr>
        <w:t>东</w:t>
      </w:r>
      <w:r>
        <w:rPr>
          <w:rFonts w:hint="eastAsia" w:ascii="Times New Roman" w:hAnsi="Times New Roman" w:eastAsia="宋体" w:cs="Times New Roman"/>
        </w:rPr>
        <w:t>门处接引救护车辆至现场；</w:t>
      </w:r>
    </w:p>
    <w:p w14:paraId="4306554F">
      <w:pPr>
        <w:pStyle w:val="51"/>
        <w:ind w:firstLine="480"/>
        <w:rPr>
          <w:rFonts w:ascii="Times New Roman" w:hAnsi="Times New Roman" w:eastAsia="宋体" w:cs="Times New Roman"/>
        </w:rPr>
      </w:pPr>
      <w:r>
        <w:rPr>
          <w:rFonts w:hint="eastAsia" w:ascii="Times New Roman" w:hAnsi="Times New Roman" w:eastAsia="宋体" w:cs="Times New Roman"/>
        </w:rPr>
        <w:t>2）门卫保安协助救护车辆的入库安全措施的落实；</w:t>
      </w:r>
    </w:p>
    <w:p w14:paraId="7BC0E965">
      <w:pPr>
        <w:pStyle w:val="51"/>
        <w:ind w:firstLine="480"/>
        <w:rPr>
          <w:rFonts w:ascii="Times New Roman" w:hAnsi="Times New Roman" w:eastAsia="宋体" w:cs="Times New Roman"/>
        </w:rPr>
      </w:pPr>
      <w:r>
        <w:rPr>
          <w:rFonts w:hint="eastAsia" w:ascii="Times New Roman" w:hAnsi="Times New Roman" w:eastAsia="宋体" w:cs="Times New Roman"/>
        </w:rPr>
        <w:t>3）多人受伤、中毒救援时，后勤保障组指挥协调派员接引与接洽，并派员跟随。</w:t>
      </w:r>
    </w:p>
    <w:p w14:paraId="6EFF52C2">
      <w:pPr>
        <w:pStyle w:val="11"/>
        <w:spacing w:line="360" w:lineRule="auto"/>
        <w:rPr>
          <w:rFonts w:ascii="Times New Roman" w:hAnsi="Times New Roman" w:eastAsia="宋体" w:cs="Times New Roman"/>
          <w:b/>
          <w:bCs/>
        </w:rPr>
      </w:pPr>
      <w:bookmarkStart w:id="302" w:name="_Toc25969"/>
      <w:r>
        <w:rPr>
          <w:rFonts w:hint="eastAsia" w:ascii="Times New Roman" w:hAnsi="Times New Roman" w:eastAsia="宋体" w:cs="Times New Roman"/>
          <w:b/>
          <w:bCs/>
        </w:rPr>
        <w:t>6</w:t>
      </w:r>
      <w:r>
        <w:rPr>
          <w:rFonts w:ascii="Times New Roman" w:hAnsi="Times New Roman" w:eastAsia="宋体" w:cs="Times New Roman"/>
          <w:b/>
          <w:bCs/>
        </w:rPr>
        <w:t>.6.5.</w:t>
      </w:r>
      <w:r>
        <w:rPr>
          <w:rFonts w:hint="eastAsia" w:ascii="Times New Roman" w:hAnsi="Times New Roman" w:eastAsia="宋体" w:cs="Times New Roman"/>
          <w:b/>
          <w:bCs/>
        </w:rPr>
        <w:t>7</w:t>
      </w:r>
      <w:r>
        <w:rPr>
          <w:rFonts w:ascii="Times New Roman" w:hAnsi="Times New Roman" w:eastAsia="宋体" w:cs="Times New Roman"/>
          <w:b/>
          <w:bCs/>
        </w:rPr>
        <w:t>现场保护</w:t>
      </w:r>
      <w:bookmarkEnd w:id="302"/>
    </w:p>
    <w:p w14:paraId="53B036C0">
      <w:pPr>
        <w:pStyle w:val="51"/>
        <w:ind w:firstLine="480"/>
        <w:rPr>
          <w:rFonts w:ascii="Times New Roman" w:hAnsi="Times New Roman" w:eastAsia="宋体" w:cs="Times New Roman"/>
        </w:rPr>
      </w:pPr>
      <w:r>
        <w:rPr>
          <w:rFonts w:hint="eastAsia" w:ascii="Times New Roman" w:hAnsi="Times New Roman" w:eastAsia="宋体" w:cs="Times New Roman"/>
        </w:rPr>
        <w:t>事故发生后，在事故处理期间，由警戒疏散组组织警戒，禁止无关人员进入。</w:t>
      </w:r>
    </w:p>
    <w:p w14:paraId="25128ED5">
      <w:pPr>
        <w:pStyle w:val="51"/>
        <w:ind w:firstLine="480"/>
        <w:rPr>
          <w:rFonts w:ascii="Times New Roman" w:hAnsi="Times New Roman" w:eastAsia="宋体" w:cs="Times New Roman"/>
        </w:rPr>
      </w:pPr>
      <w:r>
        <w:rPr>
          <w:rFonts w:hint="eastAsia" w:ascii="Times New Roman" w:hAnsi="Times New Roman" w:eastAsia="宋体" w:cs="Times New Roman"/>
        </w:rPr>
        <w:t>事故处理结束后，事故发生部门、岗位实行警戒，未经总指挥批准，所有人员禁止进入事故现场；</w:t>
      </w:r>
    </w:p>
    <w:p w14:paraId="35AFBA0D">
      <w:pPr>
        <w:pStyle w:val="51"/>
        <w:ind w:firstLine="480"/>
        <w:rPr>
          <w:rFonts w:ascii="Times New Roman" w:hAnsi="Times New Roman" w:eastAsia="宋体" w:cs="Times New Roman"/>
        </w:rPr>
      </w:pPr>
      <w:r>
        <w:rPr>
          <w:rFonts w:hint="eastAsia" w:ascii="Times New Roman" w:hAnsi="Times New Roman" w:eastAsia="宋体" w:cs="Times New Roman"/>
        </w:rPr>
        <w:t>事故现场拍照、录像，除事故调查组外，需经总指挥批准；</w:t>
      </w:r>
    </w:p>
    <w:p w14:paraId="2B5D16E1">
      <w:pPr>
        <w:pStyle w:val="51"/>
        <w:ind w:firstLine="480"/>
        <w:rPr>
          <w:rFonts w:ascii="Times New Roman" w:hAnsi="Times New Roman" w:eastAsia="宋体" w:cs="Times New Roman"/>
        </w:rPr>
      </w:pPr>
      <w:r>
        <w:rPr>
          <w:rFonts w:hint="eastAsia" w:ascii="Times New Roman" w:hAnsi="Times New Roman" w:eastAsia="宋体" w:cs="Times New Roman"/>
        </w:rPr>
        <w:t>事故现场的设备、设施等物件证据不得随意移动和清除，抢险必须移动的需作好标记。</w:t>
      </w:r>
    </w:p>
    <w:p w14:paraId="2549F81A">
      <w:pPr>
        <w:spacing w:line="360" w:lineRule="auto"/>
        <w:outlineLvl w:val="2"/>
        <w:rPr>
          <w:rFonts w:ascii="Times New Roman" w:hAnsi="Times New Roman" w:eastAsia="宋体" w:cs="Times New Roman"/>
          <w:b/>
          <w:bCs/>
          <w:sz w:val="24"/>
        </w:rPr>
      </w:pPr>
      <w:bookmarkStart w:id="303" w:name="_Toc8487"/>
      <w:bookmarkStart w:id="304" w:name="_Toc6246"/>
      <w:r>
        <w:rPr>
          <w:rFonts w:hint="eastAsia" w:ascii="Times New Roman" w:hAnsi="Times New Roman" w:eastAsia="宋体" w:cs="Times New Roman"/>
          <w:b/>
          <w:bCs/>
          <w:sz w:val="24"/>
        </w:rPr>
        <w:t>6.6.6</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火灾、爆炸事故现场</w:t>
      </w:r>
      <w:r>
        <w:rPr>
          <w:rFonts w:ascii="Times New Roman" w:hAnsi="Times New Roman" w:eastAsia="宋体" w:cs="Times New Roman"/>
          <w:b/>
          <w:bCs/>
          <w:sz w:val="24"/>
        </w:rPr>
        <w:t>应急</w:t>
      </w:r>
      <w:r>
        <w:rPr>
          <w:rFonts w:hint="eastAsia" w:ascii="Times New Roman" w:hAnsi="Times New Roman" w:eastAsia="宋体" w:cs="Times New Roman"/>
          <w:b/>
          <w:bCs/>
          <w:sz w:val="24"/>
        </w:rPr>
        <w:t>处置</w:t>
      </w:r>
      <w:r>
        <w:rPr>
          <w:rFonts w:ascii="Times New Roman" w:hAnsi="Times New Roman" w:eastAsia="宋体" w:cs="Times New Roman"/>
          <w:b/>
          <w:bCs/>
          <w:sz w:val="24"/>
        </w:rPr>
        <w:t>措施</w:t>
      </w:r>
      <w:bookmarkEnd w:id="303"/>
      <w:bookmarkEnd w:id="304"/>
    </w:p>
    <w:p w14:paraId="42A1013E">
      <w:pPr>
        <w:pStyle w:val="51"/>
        <w:ind w:firstLine="480"/>
        <w:rPr>
          <w:rFonts w:ascii="Times New Roman" w:hAnsi="Times New Roman" w:eastAsia="宋体" w:cs="Times New Roman"/>
        </w:rPr>
      </w:pPr>
      <w:r>
        <w:rPr>
          <w:rFonts w:hint="eastAsia" w:ascii="Times New Roman" w:hAnsi="Times New Roman" w:eastAsia="宋体" w:cs="Times New Roman"/>
        </w:rPr>
        <w:t>发生火灾爆炸事故后，最早发现者应立即向班组负责人报告，班组负责人立即向</w:t>
      </w:r>
      <w:r>
        <w:rPr>
          <w:rFonts w:hint="eastAsia" w:ascii="Times New Roman" w:hAnsi="Times New Roman" w:cs="Times New Roman"/>
        </w:rPr>
        <w:t>应急处置组黄育文</w:t>
      </w:r>
      <w:r>
        <w:rPr>
          <w:rFonts w:hint="eastAsia" w:ascii="Times New Roman" w:hAnsi="Times New Roman" w:eastAsia="宋体" w:cs="Times New Roman"/>
        </w:rPr>
        <w:t>报告，由</w:t>
      </w:r>
      <w:r>
        <w:rPr>
          <w:rFonts w:hint="eastAsia" w:ascii="Times New Roman" w:hAnsi="Times New Roman" w:cs="Times New Roman"/>
        </w:rPr>
        <w:t>应急处置组</w:t>
      </w:r>
      <w:r>
        <w:rPr>
          <w:rFonts w:hint="eastAsia" w:ascii="Times New Roman" w:hAnsi="Times New Roman" w:eastAsia="宋体" w:cs="Times New Roman"/>
        </w:rPr>
        <w:t>报告应急指挥中心办公室领导，由其启动Ⅲ级响应和Ⅲ级应急预案。同时，及时上报应急总指挥，根据现场事态发展的情况，由应急总指挥决定是否启动二级响应和二级应急预案。具体过程为：</w:t>
      </w:r>
    </w:p>
    <w:p w14:paraId="71DF0569">
      <w:pPr>
        <w:pStyle w:val="51"/>
        <w:ind w:firstLine="480"/>
        <w:rPr>
          <w:rFonts w:ascii="Times New Roman" w:hAnsi="Times New Roman" w:eastAsia="宋体" w:cs="Times New Roman"/>
        </w:rPr>
      </w:pPr>
      <w:r>
        <w:rPr>
          <w:rFonts w:hint="eastAsia" w:ascii="Times New Roman" w:hAnsi="Times New Roman" w:eastAsia="宋体" w:cs="Times New Roman"/>
        </w:rPr>
        <w:t>（1）班组负责人向单位领导报告后，应立即组织自救，主要自救方式为使用消防器材，如使用灭火器、灭火栓取水等方法进行灭火，在可能的情况下，采取有效措施切断易燃或可燃物的泄漏源，并转移有可能引燃或引爆的物料。</w:t>
      </w:r>
    </w:p>
    <w:p w14:paraId="46331599">
      <w:pPr>
        <w:pStyle w:val="51"/>
        <w:ind w:firstLine="480"/>
        <w:rPr>
          <w:rFonts w:ascii="Times New Roman" w:hAnsi="Times New Roman" w:eastAsia="宋体" w:cs="Times New Roman"/>
        </w:rPr>
      </w:pPr>
      <w:r>
        <w:rPr>
          <w:rFonts w:hint="eastAsia" w:ascii="Times New Roman" w:hAnsi="Times New Roman" w:eastAsia="宋体" w:cs="Times New Roman"/>
        </w:rPr>
        <w:t>（2）单位领导接到报警后，应迅速通知有关部门和人员，下达按应急救援预案处置的指令，同时发出警报，召集环境应急领导小组展开应急救援工作，并通知厂内消防队进入现场进行事故应急救援工作。</w:t>
      </w:r>
    </w:p>
    <w:p w14:paraId="1A989986">
      <w:pPr>
        <w:pStyle w:val="51"/>
        <w:ind w:firstLine="480"/>
        <w:rPr>
          <w:rFonts w:ascii="Times New Roman" w:hAnsi="Times New Roman" w:eastAsia="宋体" w:cs="Times New Roman"/>
        </w:rPr>
      </w:pPr>
      <w:r>
        <w:rPr>
          <w:rFonts w:hint="eastAsia" w:ascii="Times New Roman" w:hAnsi="Times New Roman" w:eastAsia="宋体" w:cs="Times New Roman"/>
        </w:rPr>
        <w:t>（3）由环境应急领导小组副组长迅速将事故的简要情况向消防、安监、公安、环保、卫生等部门报告。</w:t>
      </w:r>
    </w:p>
    <w:p w14:paraId="3F88C7BF">
      <w:pPr>
        <w:pStyle w:val="51"/>
        <w:ind w:firstLine="480"/>
        <w:rPr>
          <w:rFonts w:ascii="Times New Roman" w:hAnsi="Times New Roman" w:eastAsia="宋体" w:cs="Times New Roman"/>
        </w:rPr>
      </w:pPr>
      <w:r>
        <w:rPr>
          <w:rFonts w:hint="eastAsia" w:ascii="Times New Roman" w:hAnsi="Times New Roman" w:eastAsia="宋体" w:cs="Times New Roman"/>
        </w:rPr>
        <w:t>（4）警戒疏散组接到报警后应立即封锁周围的可能进入危险区的通道，阻止周围不相关人员或车辆进入危险区。</w:t>
      </w:r>
    </w:p>
    <w:p w14:paraId="50F715E9">
      <w:pPr>
        <w:pStyle w:val="51"/>
        <w:ind w:firstLine="480"/>
        <w:rPr>
          <w:rFonts w:ascii="Times New Roman" w:hAnsi="Times New Roman" w:eastAsia="宋体" w:cs="Times New Roman"/>
        </w:rPr>
      </w:pPr>
      <w:r>
        <w:rPr>
          <w:rFonts w:hint="eastAsia" w:ascii="Times New Roman" w:hAnsi="Times New Roman" w:eastAsia="宋体" w:cs="Times New Roman"/>
        </w:rPr>
        <w:t>（5）凡能经切断物料或用自有灭火器材扑灭火灾而消除事故的，则以自救为主。如泄漏部位自身不能控制的，应向环境应急领导小组报告事故的具体情况及严重性。</w:t>
      </w:r>
    </w:p>
    <w:p w14:paraId="5CCFCE3F">
      <w:pPr>
        <w:pStyle w:val="51"/>
        <w:ind w:firstLine="480"/>
        <w:rPr>
          <w:rFonts w:ascii="Times New Roman" w:hAnsi="Times New Roman" w:eastAsia="宋体" w:cs="Times New Roman"/>
        </w:rPr>
      </w:pPr>
      <w:r>
        <w:rPr>
          <w:rFonts w:hint="eastAsia" w:ascii="Times New Roman" w:hAnsi="Times New Roman" w:eastAsia="宋体" w:cs="Times New Roman"/>
        </w:rPr>
        <w:t>（6）安全部门接到报警后立即赶往事故现场查明有无受伤人员，以最快速度将受伤或中毒者脱离现场，轻者可自行在安全区内抢救，严重者尽快送医院抢救。</w:t>
      </w:r>
    </w:p>
    <w:p w14:paraId="6D066480">
      <w:pPr>
        <w:pStyle w:val="51"/>
        <w:ind w:firstLine="480"/>
        <w:rPr>
          <w:rFonts w:ascii="Times New Roman" w:hAnsi="Times New Roman" w:eastAsia="宋体" w:cs="Times New Roman"/>
        </w:rPr>
      </w:pPr>
      <w:r>
        <w:rPr>
          <w:rFonts w:hint="eastAsia" w:ascii="Times New Roman" w:hAnsi="Times New Roman" w:eastAsia="宋体" w:cs="Times New Roman"/>
        </w:rPr>
        <w:t>（7）若自身无法控制事故的发展，特别是发生爆炸性事故时，环境应急领导小组应当立即向各部门发布紧急疏散的指令，警戒疏散组接到指令后应当立即组织本单位人员按照本预案提供的安全疏散通道进行疏散撤离，在事故影响有可能波及邻近单位或居民时，应向周围企事业单位和居委会发出警报，报告事故发生情况，并派人协助对方进行应急处理或疏散撤离。</w:t>
      </w:r>
    </w:p>
    <w:p w14:paraId="5BFA59BA">
      <w:pPr>
        <w:pStyle w:val="51"/>
        <w:ind w:firstLine="480"/>
        <w:rPr>
          <w:rFonts w:ascii="Times New Roman" w:hAnsi="Times New Roman" w:eastAsia="宋体" w:cs="Times New Roman"/>
        </w:rPr>
      </w:pPr>
      <w:r>
        <w:rPr>
          <w:rFonts w:hint="eastAsia" w:ascii="Times New Roman" w:hAnsi="Times New Roman" w:eastAsia="宋体" w:cs="Times New Roman"/>
        </w:rPr>
        <w:t>（8）消防队到达事故现场后，现场应急救援指挥交由消防部门统一指挥。</w:t>
      </w:r>
    </w:p>
    <w:p w14:paraId="5E2B85B0">
      <w:pPr>
        <w:pStyle w:val="51"/>
        <w:ind w:firstLine="480"/>
        <w:rPr>
          <w:rFonts w:ascii="Times New Roman" w:hAnsi="Times New Roman" w:eastAsia="宋体" w:cs="Times New Roman"/>
        </w:rPr>
      </w:pPr>
      <w:r>
        <w:rPr>
          <w:rFonts w:hint="eastAsia" w:ascii="Times New Roman" w:hAnsi="Times New Roman" w:eastAsia="宋体" w:cs="Times New Roman"/>
        </w:rPr>
        <w:t>（9）医疗救护部门到达现场后，医疗救护队应与之配合，立即救护伤员和中毒人员，对中毒人员应根据中毒症状及时采取相应的急救措施，对伤员进行清洗包扎或输氧急救，重伤员及时送往医院抢救。</w:t>
      </w:r>
    </w:p>
    <w:p w14:paraId="4B49DAFF">
      <w:pPr>
        <w:pStyle w:val="51"/>
        <w:ind w:firstLine="480"/>
        <w:rPr>
          <w:rFonts w:ascii="Times New Roman" w:hAnsi="Times New Roman" w:eastAsia="宋体" w:cs="Times New Roman"/>
        </w:rPr>
      </w:pPr>
      <w:r>
        <w:rPr>
          <w:rFonts w:hint="eastAsia" w:ascii="Times New Roman" w:hAnsi="Times New Roman" w:eastAsia="宋体" w:cs="Times New Roman"/>
        </w:rPr>
        <w:t xml:space="preserve">（10）抢险救援队到达后，应戴自给正压式呼吸器，化学防护服(完全隔离)，对中毒人员展开搜救，并使用消防砂灭火、清除渗漏液、进行局部空间清洗等。 </w:t>
      </w:r>
    </w:p>
    <w:p w14:paraId="26896274">
      <w:pPr>
        <w:pStyle w:val="51"/>
        <w:ind w:firstLine="480"/>
        <w:rPr>
          <w:rFonts w:ascii="Times New Roman" w:hAnsi="Times New Roman" w:eastAsia="宋体" w:cs="Times New Roman"/>
        </w:rPr>
      </w:pPr>
      <w:r>
        <w:rPr>
          <w:rFonts w:hint="eastAsia" w:ascii="Times New Roman" w:hAnsi="Times New Roman" w:eastAsia="宋体" w:cs="Times New Roman"/>
        </w:rPr>
        <w:t>（11）应急监测队到达现场后，应会同厂方相关工程技术人员，了解事故发生原因、事故情况，并根据风向，查明污染物排放浓度和扩散情况，对事故影响的范围及程度进行分析预测，并向事故现场指挥部报告监测情况。</w:t>
      </w:r>
    </w:p>
    <w:p w14:paraId="7EF0872C">
      <w:pPr>
        <w:pStyle w:val="51"/>
        <w:ind w:firstLine="480"/>
        <w:rPr>
          <w:rFonts w:ascii="Times New Roman" w:hAnsi="Times New Roman" w:eastAsia="宋体" w:cs="Times New Roman"/>
        </w:rPr>
      </w:pPr>
      <w:r>
        <w:rPr>
          <w:rFonts w:hint="eastAsia" w:ascii="Times New Roman" w:hAnsi="Times New Roman" w:eastAsia="宋体" w:cs="Times New Roman"/>
        </w:rPr>
        <w:t>（12）当事故得到控制，立即成立二个专门工作小组：在环境应急领导小组组长的指挥下组成事故调查小组，调查事故发生原因和研究制定防范措施。在环境应急领导小组指挥下，由生产部人员、仓库管理人员、维修人员组成抢修小组，研究制定抢修方案并立即组织抢修，尽早恢复生产。</w:t>
      </w:r>
    </w:p>
    <w:p w14:paraId="19EF08C0">
      <w:pPr>
        <w:pStyle w:val="51"/>
        <w:ind w:firstLine="480"/>
        <w:rPr>
          <w:rFonts w:ascii="Times New Roman" w:hAnsi="Times New Roman" w:eastAsia="宋体" w:cs="Times New Roman"/>
        </w:rPr>
      </w:pPr>
      <w:r>
        <w:rPr>
          <w:rFonts w:hint="eastAsia" w:ascii="Times New Roman" w:hAnsi="Times New Roman" w:eastAsia="宋体" w:cs="Times New Roman"/>
        </w:rPr>
        <w:t>（13）在灭火时应注意不同物料引起的火灾，选取不同的灭火器材。</w:t>
      </w:r>
    </w:p>
    <w:p w14:paraId="5B2A8C7A">
      <w:pPr>
        <w:spacing w:line="360" w:lineRule="auto"/>
        <w:outlineLvl w:val="2"/>
        <w:rPr>
          <w:rFonts w:ascii="Times New Roman" w:hAnsi="Times New Roman" w:eastAsia="宋体" w:cs="Times New Roman"/>
          <w:b/>
          <w:bCs/>
          <w:sz w:val="24"/>
          <w:lang w:val="zh-CN"/>
        </w:rPr>
      </w:pPr>
      <w:bookmarkStart w:id="305" w:name="_Toc19976"/>
      <w:bookmarkStart w:id="306" w:name="_Toc530557395"/>
      <w:bookmarkStart w:id="307" w:name="_Toc529524286"/>
      <w:bookmarkStart w:id="308" w:name="_Toc2634"/>
      <w:r>
        <w:rPr>
          <w:rFonts w:hint="eastAsia" w:ascii="Times New Roman" w:hAnsi="Times New Roman" w:eastAsia="宋体" w:cs="Times New Roman"/>
          <w:b/>
          <w:bCs/>
          <w:sz w:val="24"/>
        </w:rPr>
        <w:t xml:space="preserve">6.6.7 </w:t>
      </w:r>
      <w:r>
        <w:rPr>
          <w:rFonts w:hint="eastAsia" w:ascii="Times New Roman" w:hAnsi="Times New Roman" w:eastAsia="宋体" w:cs="Times New Roman"/>
          <w:b/>
          <w:bCs/>
          <w:sz w:val="24"/>
          <w:lang w:val="zh-CN"/>
        </w:rPr>
        <w:t>危险化学品交通运输车辆泄漏应急处理措施</w:t>
      </w:r>
      <w:bookmarkEnd w:id="305"/>
      <w:bookmarkEnd w:id="306"/>
      <w:bookmarkEnd w:id="307"/>
      <w:bookmarkEnd w:id="308"/>
    </w:p>
    <w:p w14:paraId="5D6EA279">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厂区内危险化学品车辆因交通事故、运输设备故障或者损坏、卸货时操作不当等原因，造成危险化学品泄漏，应采取以下措施：</w:t>
      </w:r>
    </w:p>
    <w:p w14:paraId="69B6510E">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w:t>
      </w:r>
      <w:r>
        <w:rPr>
          <w:rFonts w:hint="eastAsia" w:ascii="Times New Roman" w:hAnsi="Times New Roman" w:eastAsia="宋体" w:cs="Times New Roman"/>
        </w:rPr>
        <w:t>1</w:t>
      </w:r>
      <w:r>
        <w:rPr>
          <w:rFonts w:hint="eastAsia" w:ascii="Times New Roman" w:hAnsi="Times New Roman" w:eastAsia="宋体" w:cs="Times New Roman"/>
          <w:lang w:val="zh-CN"/>
        </w:rPr>
        <w:t>）按照应急预案的要求，采取应急措施，及时切断物料泄漏或防止更大规模的泄漏。</w:t>
      </w:r>
    </w:p>
    <w:p w14:paraId="07275D1F">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事故部门立即向总指挥报告。</w:t>
      </w:r>
    </w:p>
    <w:p w14:paraId="1F0455B3">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w:t>
      </w:r>
      <w:r>
        <w:rPr>
          <w:rFonts w:hint="eastAsia" w:ascii="Times New Roman" w:hAnsi="Times New Roman" w:eastAsia="宋体" w:cs="Times New Roman"/>
        </w:rPr>
        <w:t>2</w:t>
      </w:r>
      <w:r>
        <w:rPr>
          <w:rFonts w:hint="eastAsia" w:ascii="Times New Roman" w:hAnsi="Times New Roman" w:eastAsia="宋体" w:cs="Times New Roman"/>
          <w:lang w:val="zh-CN"/>
        </w:rPr>
        <w:t>）总指挥启动突发环境事件应急预案，并命令应急处理协调小组组织人员采取对应措施进行处置。</w:t>
      </w:r>
    </w:p>
    <w:p w14:paraId="0C432C90">
      <w:pPr>
        <w:pStyle w:val="51"/>
        <w:ind w:firstLine="480"/>
        <w:rPr>
          <w:rFonts w:ascii="Times New Roman" w:hAnsi="Times New Roman" w:eastAsia="宋体" w:cs="Times New Roman"/>
          <w:lang w:val="zh-CN"/>
        </w:rPr>
      </w:pPr>
      <w:r>
        <w:rPr>
          <w:rFonts w:hint="eastAsia" w:ascii="Times New Roman" w:hAnsi="Times New Roman" w:cs="Times New Roman"/>
        </w:rPr>
        <w:t>①</w:t>
      </w:r>
      <w:r>
        <w:rPr>
          <w:rFonts w:hint="eastAsia" w:ascii="Times New Roman" w:hAnsi="Times New Roman" w:eastAsia="宋体" w:cs="Times New Roman"/>
          <w:lang w:val="zh-CN"/>
        </w:rPr>
        <w:t>筑堤堵截泄漏液体，引流至</w:t>
      </w:r>
      <w:r>
        <w:rPr>
          <w:rFonts w:hint="eastAsia" w:ascii="Times New Roman" w:hAnsi="Times New Roman" w:cs="Times New Roman"/>
          <w:lang w:val="zh-CN"/>
        </w:rPr>
        <w:t>厂内</w:t>
      </w:r>
      <w:r>
        <w:rPr>
          <w:rFonts w:hint="eastAsia" w:ascii="Times New Roman" w:hAnsi="Times New Roman" w:eastAsia="宋体" w:cs="Times New Roman"/>
          <w:lang w:val="zh-CN"/>
        </w:rPr>
        <w:t>事故</w:t>
      </w:r>
      <w:r>
        <w:rPr>
          <w:rFonts w:hint="eastAsia" w:ascii="Times New Roman" w:hAnsi="Times New Roman" w:cs="Times New Roman"/>
          <w:lang w:val="zh-CN"/>
        </w:rPr>
        <w:t>应急</w:t>
      </w:r>
      <w:r>
        <w:rPr>
          <w:rFonts w:hint="eastAsia" w:ascii="Times New Roman" w:hAnsi="Times New Roman" w:eastAsia="宋体" w:cs="Times New Roman"/>
          <w:lang w:val="zh-CN"/>
        </w:rPr>
        <w:t>池，及时封堵清水排口阀门；</w:t>
      </w:r>
    </w:p>
    <w:p w14:paraId="7B310F78">
      <w:pPr>
        <w:pStyle w:val="51"/>
        <w:ind w:firstLine="480"/>
        <w:rPr>
          <w:rFonts w:ascii="Times New Roman" w:hAnsi="Times New Roman" w:eastAsia="宋体" w:cs="Times New Roman"/>
          <w:lang w:val="zh-CN"/>
        </w:rPr>
      </w:pPr>
      <w:r>
        <w:rPr>
          <w:rFonts w:hint="eastAsia" w:ascii="Times New Roman" w:hAnsi="Times New Roman" w:cs="Times New Roman"/>
        </w:rPr>
        <w:t>②</w:t>
      </w:r>
      <w:r>
        <w:rPr>
          <w:rFonts w:hint="eastAsia" w:ascii="Times New Roman" w:hAnsi="Times New Roman" w:eastAsia="宋体" w:cs="Times New Roman"/>
          <w:lang w:val="zh-CN"/>
        </w:rPr>
        <w:t>收容（集）：对于大型泄漏，可选择用隔膜泵将泄漏出的物料抽入容器内或槽车内，当泄漏量小时，可用沙子、吸附材料、中和材料等吸附中和；</w:t>
      </w:r>
    </w:p>
    <w:p w14:paraId="0E7FD7D5">
      <w:pPr>
        <w:pStyle w:val="51"/>
        <w:ind w:firstLine="480"/>
        <w:rPr>
          <w:rFonts w:ascii="Times New Roman" w:hAnsi="Times New Roman" w:eastAsia="宋体" w:cs="Times New Roman"/>
          <w:lang w:val="zh-CN"/>
        </w:rPr>
      </w:pPr>
      <w:r>
        <w:rPr>
          <w:rFonts w:hint="eastAsia" w:ascii="Times New Roman" w:hAnsi="Times New Roman" w:cs="Times New Roman"/>
        </w:rPr>
        <w:t>③</w:t>
      </w:r>
      <w:r>
        <w:rPr>
          <w:rFonts w:hint="eastAsia" w:ascii="Times New Roman" w:hAnsi="Times New Roman" w:eastAsia="宋体" w:cs="Times New Roman"/>
          <w:lang w:val="zh-CN"/>
        </w:rPr>
        <w:t>废弃：将收集的泄漏物运至危险废物处理场所处置，用消防水冲洗剩下的少量物料，冲洗水排入污水处理厂，防止污染物进入周边水体。</w:t>
      </w:r>
    </w:p>
    <w:p w14:paraId="012220F2">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w:t>
      </w:r>
      <w:r>
        <w:rPr>
          <w:rFonts w:hint="eastAsia" w:ascii="Times New Roman" w:hAnsi="Times New Roman" w:eastAsia="宋体" w:cs="Times New Roman"/>
        </w:rPr>
        <w:t>3</w:t>
      </w:r>
      <w:r>
        <w:rPr>
          <w:rFonts w:hint="eastAsia" w:ascii="Times New Roman" w:hAnsi="Times New Roman" w:eastAsia="宋体" w:cs="Times New Roman"/>
          <w:lang w:val="zh-CN"/>
        </w:rPr>
        <w:t>）环境应急监测组对收集的污染物进行监测，由专家组决定处理方案。对收集的污染物进行安全处置后，送至公司三废处理系统进行妥善处理。</w:t>
      </w:r>
    </w:p>
    <w:p w14:paraId="5D8E3AC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w:t>
      </w:r>
      <w:r>
        <w:rPr>
          <w:rFonts w:hint="eastAsia" w:ascii="Times New Roman" w:hAnsi="Times New Roman" w:eastAsia="宋体" w:cs="Times New Roman"/>
        </w:rPr>
        <w:t>4</w:t>
      </w:r>
      <w:r>
        <w:rPr>
          <w:rFonts w:hint="eastAsia" w:ascii="Times New Roman" w:hAnsi="Times New Roman" w:eastAsia="宋体" w:cs="Times New Roman"/>
          <w:lang w:val="zh-CN"/>
        </w:rPr>
        <w:t>）环境应急监测组负责对公司周边水域污染情况，进行跟踪采样分析及时掌握水质情况。</w:t>
      </w:r>
    </w:p>
    <w:p w14:paraId="7EC9E539">
      <w:pPr>
        <w:spacing w:line="360" w:lineRule="auto"/>
        <w:outlineLvl w:val="2"/>
        <w:rPr>
          <w:rFonts w:ascii="Times New Roman" w:hAnsi="Times New Roman" w:eastAsia="宋体" w:cs="Times New Roman"/>
          <w:b/>
          <w:bCs/>
          <w:sz w:val="24"/>
          <w:lang w:val="zh-CN"/>
        </w:rPr>
      </w:pPr>
      <w:bookmarkStart w:id="309" w:name="_Toc529524288"/>
      <w:bookmarkStart w:id="310" w:name="_Toc31098"/>
      <w:bookmarkStart w:id="311" w:name="_Toc30218"/>
      <w:bookmarkStart w:id="312" w:name="_Toc530557397"/>
      <w:r>
        <w:rPr>
          <w:rFonts w:hint="eastAsia" w:ascii="Times New Roman" w:hAnsi="Times New Roman" w:eastAsia="宋体" w:cs="Times New Roman"/>
          <w:b/>
          <w:bCs/>
          <w:sz w:val="24"/>
        </w:rPr>
        <w:t>6</w:t>
      </w:r>
      <w:r>
        <w:rPr>
          <w:rFonts w:hint="eastAsia" w:ascii="Times New Roman" w:hAnsi="Times New Roman" w:eastAsia="宋体" w:cs="Times New Roman"/>
          <w:b/>
          <w:bCs/>
          <w:sz w:val="24"/>
          <w:lang w:val="zh-CN"/>
        </w:rPr>
        <w:t>.6.</w:t>
      </w:r>
      <w:r>
        <w:rPr>
          <w:rFonts w:hint="eastAsia" w:ascii="Times New Roman" w:hAnsi="Times New Roman" w:eastAsia="宋体" w:cs="Times New Roman"/>
          <w:b/>
          <w:bCs/>
          <w:sz w:val="24"/>
        </w:rPr>
        <w:t>8</w:t>
      </w:r>
      <w:r>
        <w:rPr>
          <w:rFonts w:hint="eastAsia" w:ascii="Times New Roman" w:hAnsi="Times New Roman" w:eastAsia="宋体" w:cs="Times New Roman"/>
          <w:b/>
          <w:bCs/>
          <w:sz w:val="24"/>
          <w:lang w:val="zh-CN"/>
        </w:rPr>
        <w:t xml:space="preserve"> 人员隔离、疏散措施</w:t>
      </w:r>
      <w:bookmarkEnd w:id="309"/>
      <w:bookmarkEnd w:id="310"/>
      <w:bookmarkEnd w:id="311"/>
      <w:bookmarkEnd w:id="312"/>
    </w:p>
    <w:p w14:paraId="36290AF9">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警戒疏散组主要负责事故发生时疏散与应急抢险无关的人员并将其统一撤离到安全距离以外，同时设置隔离警戒线。</w:t>
      </w:r>
    </w:p>
    <w:p w14:paraId="0F88D1E9">
      <w:pPr>
        <w:pStyle w:val="51"/>
        <w:ind w:firstLine="480"/>
        <w:rPr>
          <w:rFonts w:ascii="Times New Roman" w:hAnsi="Times New Roman" w:eastAsia="宋体" w:cs="Times New Roman"/>
          <w:lang w:val="zh-CN"/>
        </w:rPr>
      </w:pPr>
      <w:r>
        <w:rPr>
          <w:rFonts w:hint="eastAsia" w:ascii="Times New Roman" w:hAnsi="Times New Roman" w:cs="Times New Roman"/>
          <w:lang w:val="zh-CN"/>
        </w:rPr>
        <w:t>一、</w:t>
      </w:r>
      <w:r>
        <w:rPr>
          <w:rFonts w:hint="eastAsia" w:ascii="Times New Roman" w:hAnsi="Times New Roman" w:eastAsia="宋体" w:cs="Times New Roman"/>
          <w:lang w:val="zh-CN"/>
        </w:rPr>
        <w:t>安全疏散及撤离</w:t>
      </w:r>
    </w:p>
    <w:p w14:paraId="5CF1486E">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如果发生了与危险化学品大面积泄漏（挥发性）、燃烧及爆炸有关的环境事件，需要人员及时撤离现场，应急领导小组就要迅速制定撤离路线。设定撤离路线的原则一般是沿着上风向或侧风向撤离到危险涉及范围之外（至少100m）。在安全距离内，警戒疏散组员要尽快设立警戒标志或警戒线，禁止无关人员擅自进入危险区。</w:t>
      </w:r>
    </w:p>
    <w:p w14:paraId="1B9B2C00">
      <w:pPr>
        <w:pStyle w:val="51"/>
        <w:ind w:firstLine="480"/>
        <w:rPr>
          <w:rFonts w:ascii="Times New Roman" w:hAnsi="Times New Roman" w:eastAsia="宋体" w:cs="Times New Roman"/>
          <w:lang w:val="zh-CN"/>
        </w:rPr>
      </w:pPr>
      <w:r>
        <w:rPr>
          <w:rFonts w:hint="eastAsia" w:ascii="Times New Roman" w:hAnsi="Times New Roman" w:cs="Times New Roman"/>
          <w:lang w:val="zh-CN"/>
        </w:rPr>
        <w:t>二、</w:t>
      </w:r>
      <w:r>
        <w:rPr>
          <w:rFonts w:hint="eastAsia" w:ascii="Times New Roman" w:hAnsi="Times New Roman" w:eastAsia="宋体" w:cs="Times New Roman"/>
          <w:lang w:val="zh-CN"/>
        </w:rPr>
        <w:t>危险区的隔离</w:t>
      </w:r>
    </w:p>
    <w:p w14:paraId="365484C9">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1</w:t>
      </w:r>
      <w:r>
        <w:rPr>
          <w:rFonts w:hint="eastAsia" w:ascii="Times New Roman" w:hAnsi="Times New Roman" w:cs="Times New Roman"/>
          <w:lang w:val="zh-CN"/>
        </w:rPr>
        <w:t>）</w:t>
      </w:r>
      <w:r>
        <w:rPr>
          <w:rFonts w:hint="eastAsia" w:ascii="Times New Roman" w:hAnsi="Times New Roman" w:eastAsia="宋体" w:cs="Times New Roman"/>
          <w:lang w:val="zh-CN"/>
        </w:rPr>
        <w:t>危险区的设定</w:t>
      </w:r>
    </w:p>
    <w:p w14:paraId="59B194C0">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项目发生危险化学品事故时，结合厂内风险事故后果计算，按危险程度分为三个区域，分别为事故中心区、事故波及区和受影响区。</w:t>
      </w:r>
    </w:p>
    <w:p w14:paraId="160ACEB0">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①事故中心区：即距离事故现场 0~150m 区域。此区域为危险化学品浓度指标高，并伴有爆炸、火灾发生，建筑物设施和设备的损坏，以及人员受伤的危险。</w:t>
      </w:r>
    </w:p>
    <w:p w14:paraId="150ACD51">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②事故波及区：指距离事故现场 150~500m区域。该区域空气中危险化学品浓度较高，造成作用时间长，有可能发生人员或物品的伤害或损坏，或者造成人员受伤的危险。</w:t>
      </w:r>
    </w:p>
    <w:p w14:paraId="0DFF7F0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③受影响区：指事故波及区外可能受影响的区域。该区域可能受到从事故中心区和波及区扩散的小剂量危险化学品危害。</w:t>
      </w:r>
    </w:p>
    <w:p w14:paraId="58FF7F99">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2</w:t>
      </w:r>
      <w:r>
        <w:rPr>
          <w:rFonts w:hint="eastAsia" w:ascii="Times New Roman" w:hAnsi="Times New Roman" w:cs="Times New Roman"/>
          <w:lang w:val="zh-CN"/>
        </w:rPr>
        <w:t>）</w:t>
      </w:r>
      <w:r>
        <w:rPr>
          <w:rFonts w:hint="eastAsia" w:ascii="Times New Roman" w:hAnsi="Times New Roman" w:eastAsia="宋体" w:cs="Times New Roman"/>
          <w:lang w:val="zh-CN"/>
        </w:rPr>
        <w:t>事故现场隔离区的划定方法</w:t>
      </w:r>
    </w:p>
    <w:p w14:paraId="107CE9AE">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为防止无关人员误入现场造成伤害，按危险区的设定，划定事故现场隔离区范围。</w:t>
      </w:r>
    </w:p>
    <w:p w14:paraId="4FA2CAC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①事故中心区：以距事故中心约150m 道路口上设置红白色相间警戒色带标识，写上“事故处理，禁止通行”字样，在圆周每50m 距离上设置一个警戒人员。专业警戒人员（警卫）必须着正规服装，并佩戴印有“警戒”标识字样的袖套。义务警戒人员必须佩戴印有“警戒”标识字样的袖套。若政府其他部门的人员参与警戒，必须着正规服装。</w:t>
      </w:r>
    </w:p>
    <w:p w14:paraId="5EF4A1AB">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②事故波及区：以距事故中心约500m道路口上设置红白相间警示色带标识，写上“危险化学品处理，禁止通行”字样，在路口部署身着制服带“警戒”标识字样袖套一人。</w:t>
      </w:r>
    </w:p>
    <w:p w14:paraId="0BF7A5F9">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3</w:t>
      </w:r>
      <w:r>
        <w:rPr>
          <w:rFonts w:hint="eastAsia" w:ascii="Times New Roman" w:hAnsi="Times New Roman" w:cs="Times New Roman"/>
          <w:lang w:val="zh-CN"/>
        </w:rPr>
        <w:t>）</w:t>
      </w:r>
      <w:r>
        <w:rPr>
          <w:rFonts w:hint="eastAsia" w:ascii="Times New Roman" w:hAnsi="Times New Roman" w:eastAsia="宋体" w:cs="Times New Roman"/>
          <w:lang w:val="zh-CN"/>
        </w:rPr>
        <w:t>事故现场周边区域的道路隔离或交通疏导办法</w:t>
      </w:r>
    </w:p>
    <w:p w14:paraId="6CB62238">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①事故中心区外的道路疏导由警卫负责，在实施警戒的道路口上设置“事故处理，禁止通行”字样的标识。并指定人员负责指明道路绕行方向。</w:t>
      </w:r>
    </w:p>
    <w:p w14:paraId="50B3FF2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②事故波及区外道路由政府交通管理部门负责。禁止任何车辆和人员进入，并负责指明道路绕行方向。</w:t>
      </w:r>
    </w:p>
    <w:p w14:paraId="6FFD0A93">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4</w:t>
      </w:r>
      <w:r>
        <w:rPr>
          <w:rFonts w:hint="eastAsia" w:ascii="Times New Roman" w:hAnsi="Times New Roman" w:cs="Times New Roman"/>
          <w:lang w:val="zh-CN"/>
        </w:rPr>
        <w:t>）</w:t>
      </w:r>
      <w:r>
        <w:rPr>
          <w:rFonts w:hint="eastAsia" w:ascii="Times New Roman" w:hAnsi="Times New Roman" w:eastAsia="宋体" w:cs="Times New Roman"/>
          <w:lang w:val="zh-CN"/>
        </w:rPr>
        <w:t>事件现场人员清点、撤离的方式及安置地点</w:t>
      </w:r>
    </w:p>
    <w:p w14:paraId="1ED3A653">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接到应急指挥组疏散人员的指令时，通讯联络组组长立即指挥区域内的人员迅速、有序地撤离危险区域，并到指定地点结合，从而避免人员伤亡。车间负责人在撤离前，利用最短的时间，关闭该领域内可能会引起更大事故的电源和管道阀门等。</w:t>
      </w:r>
    </w:p>
    <w:p w14:paraId="36324772">
      <w:pPr>
        <w:spacing w:line="360" w:lineRule="auto"/>
        <w:outlineLvl w:val="2"/>
        <w:rPr>
          <w:rFonts w:ascii="Times New Roman" w:hAnsi="Times New Roman" w:eastAsia="宋体" w:cs="Times New Roman"/>
          <w:b/>
          <w:bCs/>
          <w:sz w:val="24"/>
          <w:lang w:val="zh-CN"/>
        </w:rPr>
      </w:pPr>
      <w:bookmarkStart w:id="313" w:name="_Toc17925"/>
      <w:bookmarkStart w:id="314" w:name="_Toc529524289"/>
      <w:bookmarkStart w:id="315" w:name="_Toc530557398"/>
      <w:bookmarkStart w:id="316" w:name="_Toc523160374"/>
      <w:r>
        <w:rPr>
          <w:rFonts w:hint="eastAsia" w:ascii="Times New Roman" w:hAnsi="Times New Roman" w:eastAsia="宋体" w:cs="Times New Roman"/>
          <w:b/>
          <w:bCs/>
          <w:sz w:val="24"/>
        </w:rPr>
        <w:t>6</w:t>
      </w:r>
      <w:r>
        <w:rPr>
          <w:rFonts w:hint="eastAsia" w:ascii="Times New Roman" w:hAnsi="Times New Roman" w:eastAsia="宋体" w:cs="Times New Roman"/>
          <w:b/>
          <w:bCs/>
          <w:sz w:val="24"/>
          <w:lang w:val="zh-CN"/>
        </w:rPr>
        <w:t>.6.</w:t>
      </w:r>
      <w:r>
        <w:rPr>
          <w:rFonts w:hint="eastAsia" w:ascii="Times New Roman" w:hAnsi="Times New Roman" w:eastAsia="宋体" w:cs="Times New Roman"/>
          <w:b/>
          <w:bCs/>
          <w:sz w:val="24"/>
        </w:rPr>
        <w:t>9</w:t>
      </w:r>
      <w:r>
        <w:rPr>
          <w:rFonts w:hint="eastAsia" w:ascii="Times New Roman" w:hAnsi="Times New Roman" w:eastAsia="宋体" w:cs="Times New Roman"/>
          <w:b/>
          <w:bCs/>
          <w:sz w:val="24"/>
          <w:lang w:val="zh-CN"/>
        </w:rPr>
        <w:t xml:space="preserve"> 消防废水的收集、处理及排放控制措施</w:t>
      </w:r>
      <w:bookmarkEnd w:id="313"/>
      <w:bookmarkEnd w:id="314"/>
      <w:bookmarkEnd w:id="315"/>
      <w:bookmarkEnd w:id="316"/>
    </w:p>
    <w:p w14:paraId="5659CAFA">
      <w:pPr>
        <w:pStyle w:val="51"/>
        <w:ind w:firstLine="480"/>
      </w:pPr>
      <w:r>
        <w:rPr>
          <w:rFonts w:hint="eastAsia" w:ascii="Times New Roman" w:hAnsi="Times New Roman" w:eastAsia="宋体" w:cs="Times New Roman"/>
          <w:lang w:val="zh-CN"/>
        </w:rPr>
        <w:t>厂区内</w:t>
      </w:r>
      <w:r>
        <w:rPr>
          <w:rFonts w:hint="eastAsia" w:ascii="Times New Roman" w:hAnsi="Times New Roman" w:eastAsia="宋体" w:cs="Times New Roman"/>
        </w:rPr>
        <w:t>罐区、化学品罐区、危废暂存间、生产车间、生产区</w:t>
      </w:r>
      <w:r>
        <w:rPr>
          <w:rFonts w:hint="eastAsia" w:ascii="Times New Roman" w:hAnsi="Times New Roman" w:eastAsia="宋体" w:cs="Times New Roman"/>
          <w:lang w:val="zh-CN"/>
        </w:rPr>
        <w:t>设有围堰、围堰内设置有导流沟，一旦发生火灾事故，消防废水可以经导流沟进入全厂事故应急池，</w:t>
      </w:r>
      <w:r>
        <w:rPr>
          <w:rFonts w:hint="eastAsia"/>
        </w:rPr>
        <w:t>事故应急池达到最高设计水位时，可以关闭罐区围堰通往事故应急池的阀门，通过围堰暂存事故废水。</w:t>
      </w:r>
    </w:p>
    <w:p w14:paraId="32CF52E3">
      <w:pPr>
        <w:pStyle w:val="51"/>
        <w:ind w:firstLine="480"/>
        <w:rPr>
          <w:rFonts w:ascii="Calibri" w:hAnsi="Calibri"/>
          <w:lang w:val="zh-CN"/>
        </w:rPr>
      </w:pPr>
      <w:r>
        <w:rPr>
          <w:rFonts w:hint="eastAsia" w:ascii="Calibri" w:hAnsi="Calibri"/>
        </w:rPr>
        <w:t>极端情况下，当厂内事故应急池和围堰无法容纳事故废水，导致事故废水可能进入南渠时，应及时上报当地政府及生态环境部门，协调陆水管理局临时关闭南干渠引水闸，并及时在厂区雨水排口下游300m桥梁处设置下游第一道临时围堰，并同时在厂区雨水排口下游600m桥梁处设置下游第二道临时围堰，在厂区雨水排口上游800m桥梁处附近设置上游临时围堰。事故处置后，及时将全部事故废水泵入送入市政污水管网进入污水处理厂处理，并做好南干渠污染河段的恢复治理工作。</w:t>
      </w:r>
    </w:p>
    <w:p w14:paraId="04F0A6CA">
      <w:pPr>
        <w:spacing w:line="360" w:lineRule="auto"/>
        <w:outlineLvl w:val="2"/>
        <w:rPr>
          <w:rFonts w:ascii="Times New Roman" w:hAnsi="Times New Roman" w:eastAsia="宋体" w:cs="Times New Roman"/>
          <w:b/>
          <w:bCs/>
          <w:sz w:val="24"/>
          <w:lang w:val="zh-CN"/>
        </w:rPr>
      </w:pPr>
      <w:bookmarkStart w:id="317" w:name="_Toc6031"/>
      <w:bookmarkStart w:id="318" w:name="_Toc515435537"/>
      <w:bookmarkStart w:id="319" w:name="_Toc16954"/>
      <w:bookmarkStart w:id="320" w:name="_Toc22501"/>
      <w:bookmarkStart w:id="321" w:name="_Toc512693890"/>
      <w:r>
        <w:rPr>
          <w:rFonts w:hint="eastAsia" w:ascii="Times New Roman" w:hAnsi="Times New Roman" w:eastAsia="宋体" w:cs="Times New Roman"/>
          <w:b/>
          <w:bCs/>
          <w:sz w:val="24"/>
        </w:rPr>
        <w:t>6.6.10</w:t>
      </w:r>
      <w:r>
        <w:rPr>
          <w:rFonts w:ascii="Times New Roman" w:hAnsi="Times New Roman" w:eastAsia="宋体" w:cs="Times New Roman"/>
          <w:b/>
          <w:bCs/>
          <w:sz w:val="24"/>
          <w:lang w:val="zh-CN"/>
        </w:rPr>
        <w:t xml:space="preserve"> 应急救援队伍的调度及物资保障</w:t>
      </w:r>
      <w:bookmarkEnd w:id="317"/>
      <w:bookmarkEnd w:id="318"/>
      <w:bookmarkEnd w:id="319"/>
      <w:bookmarkEnd w:id="320"/>
      <w:bookmarkEnd w:id="321"/>
    </w:p>
    <w:p w14:paraId="1B36C368">
      <w:pPr>
        <w:pStyle w:val="51"/>
        <w:ind w:firstLine="480"/>
        <w:rPr>
          <w:rFonts w:ascii="Times New Roman" w:hAnsi="Times New Roman" w:eastAsia="宋体" w:cs="Times New Roman"/>
          <w:lang w:val="zh-CN"/>
        </w:rPr>
      </w:pPr>
      <w:r>
        <w:rPr>
          <w:rFonts w:ascii="Times New Roman" w:hAnsi="Times New Roman" w:eastAsia="宋体" w:cs="Times New Roman"/>
          <w:lang w:val="zh-CN"/>
        </w:rPr>
        <w:t>应急救援队伍的调度及物资保障统一由应急</w:t>
      </w:r>
      <w:r>
        <w:rPr>
          <w:rFonts w:hint="eastAsia" w:ascii="Times New Roman" w:hAnsi="Times New Roman" w:eastAsia="宋体" w:cs="Times New Roman"/>
        </w:rPr>
        <w:t>救援</w:t>
      </w:r>
      <w:r>
        <w:rPr>
          <w:rFonts w:ascii="Times New Roman" w:hAnsi="Times New Roman" w:eastAsia="宋体" w:cs="Times New Roman"/>
          <w:lang w:val="zh-CN"/>
        </w:rPr>
        <w:t>指挥部协调，突发环境事件时主要采取下列行动：</w:t>
      </w:r>
    </w:p>
    <w:p w14:paraId="1CF843B2">
      <w:pPr>
        <w:pStyle w:val="51"/>
        <w:ind w:firstLine="480"/>
        <w:rPr>
          <w:rFonts w:ascii="Times New Roman" w:hAnsi="Times New Roman" w:eastAsia="宋体" w:cs="Times New Roman"/>
          <w:lang w:val="zh-CN"/>
        </w:rPr>
      </w:pPr>
      <w:r>
        <w:rPr>
          <w:rFonts w:ascii="Times New Roman" w:hAnsi="Times New Roman" w:eastAsia="宋体" w:cs="Times New Roman"/>
          <w:lang w:val="zh-CN"/>
        </w:rPr>
        <w:t>（1）结合实际启动并实施相应级别的应急预案，及时向上级有关部门报告；</w:t>
      </w:r>
    </w:p>
    <w:p w14:paraId="06B8CCB7">
      <w:pPr>
        <w:pStyle w:val="51"/>
        <w:ind w:firstLine="480"/>
        <w:rPr>
          <w:rFonts w:ascii="Times New Roman" w:hAnsi="Times New Roman" w:eastAsia="宋体" w:cs="Times New Roman"/>
          <w:lang w:val="zh-CN"/>
        </w:rPr>
      </w:pPr>
      <w:r>
        <w:rPr>
          <w:rFonts w:ascii="Times New Roman" w:hAnsi="Times New Roman" w:eastAsia="宋体" w:cs="Times New Roman"/>
          <w:lang w:val="zh-CN"/>
        </w:rPr>
        <w:t>（2）协调组织应急救援力量开展应急救援工作；</w:t>
      </w:r>
    </w:p>
    <w:p w14:paraId="0F1EA027">
      <w:pPr>
        <w:pStyle w:val="51"/>
        <w:ind w:firstLine="480"/>
        <w:rPr>
          <w:rFonts w:ascii="Times New Roman" w:hAnsi="Times New Roman" w:eastAsia="宋体" w:cs="Times New Roman"/>
          <w:lang w:val="zh-CN"/>
        </w:rPr>
      </w:pPr>
      <w:r>
        <w:rPr>
          <w:rFonts w:ascii="Times New Roman" w:hAnsi="Times New Roman" w:eastAsia="宋体" w:cs="Times New Roman"/>
          <w:lang w:val="zh-CN"/>
        </w:rPr>
        <w:t>（3）需要其他应急救援力量支援时，向有关部门请求。</w:t>
      </w:r>
    </w:p>
    <w:p w14:paraId="7D9C8429">
      <w:pPr>
        <w:pStyle w:val="51"/>
        <w:ind w:firstLine="480"/>
        <w:rPr>
          <w:rFonts w:ascii="Times New Roman" w:hAnsi="Times New Roman" w:eastAsia="宋体" w:cs="Times New Roman"/>
          <w:lang w:val="zh-CN"/>
        </w:rPr>
      </w:pPr>
      <w:r>
        <w:rPr>
          <w:rFonts w:ascii="Times New Roman" w:hAnsi="Times New Roman" w:eastAsia="宋体" w:cs="Times New Roman"/>
          <w:lang w:val="zh-CN"/>
        </w:rPr>
        <w:t>（4）现场配备的应急救援器材，主要有防毒面具、各种应急药品、应急排污泵等。</w:t>
      </w:r>
    </w:p>
    <w:p w14:paraId="6C6EFA42">
      <w:pPr>
        <w:spacing w:line="360" w:lineRule="auto"/>
        <w:outlineLvl w:val="2"/>
        <w:rPr>
          <w:rFonts w:ascii="Times New Roman" w:hAnsi="Times New Roman" w:eastAsia="宋体" w:cs="Times New Roman"/>
          <w:b/>
          <w:bCs/>
          <w:sz w:val="24"/>
        </w:rPr>
      </w:pPr>
      <w:bookmarkStart w:id="322" w:name="_Toc27134"/>
      <w:bookmarkStart w:id="323" w:name="_Toc31898"/>
      <w:r>
        <w:rPr>
          <w:rFonts w:hint="eastAsia" w:ascii="Times New Roman" w:hAnsi="Times New Roman" w:eastAsia="宋体" w:cs="Times New Roman"/>
          <w:b/>
          <w:bCs/>
          <w:sz w:val="24"/>
        </w:rPr>
        <w:t>6.6.11 防止危害扩大的必要措施</w:t>
      </w:r>
      <w:bookmarkEnd w:id="322"/>
      <w:bookmarkEnd w:id="323"/>
    </w:p>
    <w:p w14:paraId="4B043717">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（1）危险区、安全区的设置</w:t>
      </w:r>
    </w:p>
    <w:p w14:paraId="084C154C">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根据事件的严重程度，事件的影响范围、泄漏物得特性及当时风向和厂区内地面环境设定危险区、安全区。事件发生时，危险区即禁区或热区，是由专门受过培训的抢救人员的作业区；缓冲区即暖区或除污区，救援人员在此区域佩戴防护服随时准备救援；安全区即冷区或支援区，通讯联络人员在此区域联系救援队伍或外部支援。此外，现场指挥部应设在事件安全区的上风处。事件处理管制区域划分示意图见图</w:t>
      </w:r>
      <w:r>
        <w:rPr>
          <w:rFonts w:ascii="Times New Roman" w:hAnsi="Times New Roman" w:eastAsia="宋体" w:cs="Times New Roman"/>
          <w:lang w:val="zh-CN"/>
        </w:rPr>
        <w:t>6.6-1</w:t>
      </w:r>
      <w:r>
        <w:rPr>
          <w:rFonts w:hint="eastAsia" w:ascii="Times New Roman" w:hAnsi="Times New Roman" w:eastAsia="宋体" w:cs="Times New Roman"/>
          <w:lang w:val="zh-CN"/>
        </w:rPr>
        <w:t>。</w:t>
      </w:r>
    </w:p>
    <w:p w14:paraId="481C201C">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drawing>
          <wp:inline distT="0" distB="0" distL="114300" distR="114300">
            <wp:extent cx="5274310" cy="2746375"/>
            <wp:effectExtent l="0" t="0" r="2540" b="1587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2" cstate="print"/>
                    <a:stretch>
                      <a:fillRect/>
                    </a:stretch>
                  </pic:blipFill>
                  <pic:spPr>
                    <a:xfrm>
                      <a:off x="0" y="0"/>
                      <a:ext cx="5274310" cy="2746375"/>
                    </a:xfrm>
                    <a:prstGeom prst="rect">
                      <a:avLst/>
                    </a:prstGeom>
                    <a:noFill/>
                    <a:ln>
                      <a:noFill/>
                    </a:ln>
                  </pic:spPr>
                </pic:pic>
              </a:graphicData>
            </a:graphic>
          </wp:inline>
        </w:drawing>
      </w:r>
    </w:p>
    <w:p w14:paraId="7814EE12">
      <w:pPr>
        <w:pStyle w:val="51"/>
        <w:ind w:firstLine="482"/>
        <w:jc w:val="center"/>
        <w:rPr>
          <w:rFonts w:ascii="Times New Roman" w:hAnsi="Times New Roman" w:eastAsia="宋体" w:cs="Times New Roman"/>
          <w:b/>
          <w:lang w:val="zh-CN"/>
        </w:rPr>
      </w:pPr>
      <w:r>
        <w:rPr>
          <w:rFonts w:hint="eastAsia" w:ascii="Times New Roman" w:hAnsi="Times New Roman" w:eastAsia="宋体" w:cs="Times New Roman"/>
          <w:b/>
          <w:lang w:val="zh-CN"/>
        </w:rPr>
        <w:t>图</w:t>
      </w:r>
      <w:r>
        <w:rPr>
          <w:rFonts w:hint="eastAsia" w:ascii="Times New Roman" w:hAnsi="Times New Roman" w:eastAsia="宋体" w:cs="Times New Roman"/>
          <w:b/>
        </w:rPr>
        <w:t>6</w:t>
      </w:r>
      <w:r>
        <w:rPr>
          <w:rFonts w:hint="eastAsia" w:ascii="Times New Roman" w:hAnsi="Times New Roman" w:eastAsia="宋体" w:cs="Times New Roman"/>
          <w:b/>
          <w:lang w:val="zh-CN"/>
        </w:rPr>
        <w:t>.6-</w:t>
      </w:r>
      <w:r>
        <w:rPr>
          <w:rFonts w:hint="eastAsia" w:ascii="Times New Roman" w:hAnsi="Times New Roman" w:eastAsia="宋体" w:cs="Times New Roman"/>
          <w:b/>
        </w:rPr>
        <w:t xml:space="preserve">2 </w:t>
      </w:r>
      <w:r>
        <w:rPr>
          <w:rFonts w:hint="eastAsia" w:ascii="Times New Roman" w:hAnsi="Times New Roman" w:eastAsia="宋体" w:cs="Times New Roman"/>
          <w:b/>
          <w:lang w:val="zh-CN"/>
        </w:rPr>
        <w:t xml:space="preserve"> 事件处理管制区域划分示意图</w:t>
      </w:r>
    </w:p>
    <w:p w14:paraId="5BB1BA32">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（2）控制事件扩大的措施</w:t>
      </w:r>
    </w:p>
    <w:p w14:paraId="647E706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①如泄漏的物料或受污染的消防废水未能控制在厂区内，有进入园区管网，有进入地表水的趋势，应立即通知园区管委会和</w:t>
      </w:r>
      <w:r>
        <w:rPr>
          <w:rFonts w:hint="eastAsia" w:ascii="Times New Roman" w:hAnsi="Times New Roman" w:eastAsia="宋体" w:cs="Times New Roman"/>
        </w:rPr>
        <w:t>咸宁市</w:t>
      </w:r>
      <w:r>
        <w:rPr>
          <w:rFonts w:hint="eastAsia" w:ascii="Times New Roman" w:hAnsi="Times New Roman" w:eastAsia="宋体" w:cs="Times New Roman"/>
          <w:lang w:val="zh-CN"/>
        </w:rPr>
        <w:t>生态环境局</w:t>
      </w:r>
      <w:r>
        <w:rPr>
          <w:rFonts w:hint="eastAsia" w:ascii="Times New Roman" w:hAnsi="Times New Roman" w:eastAsia="宋体" w:cs="Times New Roman"/>
        </w:rPr>
        <w:t>赤壁市分局</w:t>
      </w:r>
      <w:r>
        <w:rPr>
          <w:rFonts w:hint="eastAsia" w:ascii="Times New Roman" w:hAnsi="Times New Roman" w:eastAsia="宋体" w:cs="Times New Roman"/>
          <w:lang w:val="zh-CN"/>
        </w:rPr>
        <w:t>、赤壁市人民政府，请求启动区域应急预案，防止污染事件的进一步扩大。</w:t>
      </w:r>
    </w:p>
    <w:p w14:paraId="2DEA570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②发生火灾、爆炸事件时，应密切关注厂界外情况，如火势有向厂界外发展的趋势，应立即集中力量对厂界附近的火源进行扑灭，以防危机临近其他企业或公用设施。</w:t>
      </w:r>
    </w:p>
    <w:p w14:paraId="68D371E0">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③运输过程中，发生事件时，应及时报告赤壁市政府部门和公司的应急指挥中心，请求启动公共事件应急预案，防止污染事件的进一步扩大。</w:t>
      </w:r>
    </w:p>
    <w:p w14:paraId="5AA0F9DD">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（3）事件扩大后的应急措施</w:t>
      </w:r>
    </w:p>
    <w:p w14:paraId="19DC4486">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①当事件有扩大趋势时，根据事件扩大后的影响范围、影响程度及气候条件，提出相关人员撤离事件现场及请求相关部门、单位援助的建议；</w:t>
      </w:r>
    </w:p>
    <w:p w14:paraId="01A4725D">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②当事件有扩大趋势时，评估事件扩大后的影响范围由</w:t>
      </w:r>
      <w:r>
        <w:rPr>
          <w:rFonts w:hint="eastAsia" w:ascii="Times New Roman" w:hAnsi="Times New Roman" w:cs="Times New Roman"/>
          <w:lang w:val="zh-CN"/>
        </w:rPr>
        <w:t>总指挥刘文武</w:t>
      </w:r>
      <w:r>
        <w:rPr>
          <w:rFonts w:hint="eastAsia" w:ascii="Times New Roman" w:hAnsi="Times New Roman" w:eastAsia="宋体" w:cs="Times New Roman"/>
          <w:lang w:val="zh-CN"/>
        </w:rPr>
        <w:t>向政府机关提出附近群众疏散的建议；</w:t>
      </w:r>
    </w:p>
    <w:p w14:paraId="63CE80DB">
      <w:pPr>
        <w:pStyle w:val="51"/>
        <w:ind w:firstLine="480"/>
      </w:pPr>
      <w:r>
        <w:rPr>
          <w:rFonts w:hint="eastAsia" w:ascii="Times New Roman" w:hAnsi="Times New Roman" w:eastAsia="宋体" w:cs="Times New Roman"/>
          <w:lang w:val="zh-CN"/>
        </w:rPr>
        <w:t>③根据事件扩大后的情况采取相应抢救、救援及控制措施。</w:t>
      </w:r>
    </w:p>
    <w:p w14:paraId="51A9B00C">
      <w:pPr>
        <w:spacing w:line="360" w:lineRule="auto"/>
        <w:outlineLvl w:val="2"/>
        <w:rPr>
          <w:rFonts w:ascii="Times New Roman" w:hAnsi="Times New Roman" w:eastAsia="宋体" w:cs="Times New Roman"/>
          <w:b/>
          <w:bCs/>
          <w:sz w:val="24"/>
        </w:rPr>
      </w:pPr>
      <w:bookmarkStart w:id="324" w:name="_Toc515435539"/>
      <w:bookmarkStart w:id="325" w:name="_Toc18104"/>
      <w:bookmarkStart w:id="326" w:name="_Toc512693892"/>
      <w:bookmarkStart w:id="327" w:name="_Toc9776"/>
      <w:bookmarkStart w:id="328" w:name="_Toc4571"/>
      <w:r>
        <w:rPr>
          <w:rFonts w:hint="eastAsia" w:ascii="Times New Roman" w:hAnsi="Times New Roman" w:eastAsia="宋体" w:cs="Times New Roman"/>
          <w:b/>
          <w:bCs/>
          <w:sz w:val="24"/>
        </w:rPr>
        <w:t>6.6.12</w:t>
      </w:r>
      <w:r>
        <w:rPr>
          <w:rFonts w:ascii="Times New Roman" w:hAnsi="Times New Roman" w:eastAsia="宋体" w:cs="Times New Roman"/>
          <w:b/>
          <w:bCs/>
          <w:sz w:val="24"/>
        </w:rPr>
        <w:t xml:space="preserve"> 事件可能扩大后的应急措施</w:t>
      </w:r>
      <w:bookmarkEnd w:id="324"/>
      <w:bookmarkEnd w:id="325"/>
      <w:bookmarkEnd w:id="326"/>
      <w:bookmarkEnd w:id="327"/>
      <w:bookmarkEnd w:id="328"/>
    </w:p>
    <w:p w14:paraId="606B2F40">
      <w:pPr>
        <w:pStyle w:val="51"/>
        <w:ind w:firstLine="480"/>
        <w:rPr>
          <w:rFonts w:ascii="Times New Roman" w:hAnsi="Times New Roman" w:eastAsia="宋体" w:cs="Times New Roman"/>
          <w:lang w:val="zh-CN"/>
        </w:rPr>
      </w:pPr>
      <w:r>
        <w:rPr>
          <w:rFonts w:ascii="Times New Roman" w:hAnsi="Times New Roman" w:eastAsia="宋体" w:cs="Times New Roman"/>
          <w:lang w:val="zh-CN"/>
        </w:rPr>
        <w:t>（1）当事件有扩大趋势时，根据事件扩大后的影响范围、影响程度及气候条件，提出相关人员撤离事件现场及请求相关部门、单位援助的建议；</w:t>
      </w:r>
    </w:p>
    <w:p w14:paraId="16C4A20A">
      <w:pPr>
        <w:pStyle w:val="51"/>
        <w:ind w:firstLine="480"/>
        <w:rPr>
          <w:rFonts w:ascii="Times New Roman" w:hAnsi="Times New Roman" w:eastAsia="宋体" w:cs="Times New Roman"/>
          <w:lang w:val="zh-CN"/>
        </w:rPr>
      </w:pPr>
      <w:r>
        <w:rPr>
          <w:rFonts w:ascii="Times New Roman" w:hAnsi="Times New Roman" w:eastAsia="宋体" w:cs="Times New Roman"/>
          <w:lang w:val="zh-CN"/>
        </w:rPr>
        <w:t>（2）当事件有扩大趋势时，评估事件扩大后的影响范围由总指挥向政府机关提出附近群众疏散的建议；</w:t>
      </w:r>
    </w:p>
    <w:p w14:paraId="75403039">
      <w:pPr>
        <w:pStyle w:val="51"/>
        <w:ind w:firstLine="480"/>
        <w:rPr>
          <w:rFonts w:ascii="Times New Roman" w:hAnsi="Times New Roman" w:eastAsia="宋体" w:cs="Times New Roman"/>
          <w:lang w:val="zh-CN"/>
        </w:rPr>
      </w:pPr>
      <w:r>
        <w:rPr>
          <w:rFonts w:ascii="Times New Roman" w:hAnsi="Times New Roman" w:eastAsia="宋体" w:cs="Times New Roman"/>
          <w:lang w:val="zh-CN"/>
        </w:rPr>
        <w:t>（3）根据事件扩大后的情况采取相应抢救、救援及控制措施；</w:t>
      </w:r>
    </w:p>
    <w:p w14:paraId="00D3C6AE">
      <w:pPr>
        <w:pStyle w:val="51"/>
        <w:ind w:firstLine="480"/>
        <w:rPr>
          <w:rFonts w:ascii="Times New Roman" w:hAnsi="Times New Roman" w:eastAsia="宋体" w:cs="Times New Roman"/>
          <w:lang w:val="zh-CN"/>
        </w:rPr>
      </w:pPr>
      <w:r>
        <w:rPr>
          <w:rFonts w:ascii="Times New Roman" w:hAnsi="Times New Roman" w:eastAsia="宋体" w:cs="Times New Roman"/>
          <w:lang w:val="zh-CN"/>
        </w:rPr>
        <w:t>（4）污染治理设施的运行和控制。</w:t>
      </w:r>
    </w:p>
    <w:p w14:paraId="63ACACCF">
      <w:pPr>
        <w:spacing w:line="360" w:lineRule="auto"/>
        <w:outlineLvl w:val="2"/>
        <w:rPr>
          <w:rFonts w:ascii="Times New Roman" w:hAnsi="Times New Roman" w:eastAsia="宋体" w:cs="Times New Roman"/>
          <w:b/>
          <w:bCs/>
          <w:sz w:val="24"/>
        </w:rPr>
      </w:pPr>
      <w:bookmarkStart w:id="329" w:name="_Toc515435540"/>
      <w:bookmarkStart w:id="330" w:name="_Toc246239589"/>
      <w:bookmarkStart w:id="331" w:name="_Toc9223"/>
      <w:bookmarkStart w:id="332" w:name="_Toc18227"/>
      <w:bookmarkStart w:id="333" w:name="_Toc28349"/>
      <w:bookmarkStart w:id="334" w:name="_Toc300384091"/>
      <w:bookmarkStart w:id="335" w:name="_Toc6891"/>
      <w:bookmarkStart w:id="336" w:name="_Toc4796"/>
      <w:r>
        <w:rPr>
          <w:rFonts w:hint="eastAsia" w:ascii="Times New Roman" w:hAnsi="Times New Roman" w:eastAsia="宋体" w:cs="Times New Roman"/>
          <w:b/>
          <w:bCs/>
          <w:sz w:val="24"/>
        </w:rPr>
        <w:t xml:space="preserve">6.6.13 </w:t>
      </w:r>
      <w:r>
        <w:rPr>
          <w:rFonts w:ascii="Times New Roman" w:hAnsi="Times New Roman" w:eastAsia="宋体" w:cs="Times New Roman"/>
          <w:b/>
          <w:bCs/>
          <w:sz w:val="24"/>
        </w:rPr>
        <w:t>受伤人员</w:t>
      </w:r>
      <w:bookmarkEnd w:id="329"/>
      <w:bookmarkEnd w:id="330"/>
      <w:bookmarkEnd w:id="331"/>
      <w:bookmarkEnd w:id="332"/>
      <w:bookmarkEnd w:id="333"/>
      <w:bookmarkEnd w:id="334"/>
      <w:r>
        <w:rPr>
          <w:rFonts w:ascii="Times New Roman" w:hAnsi="Times New Roman" w:eastAsia="宋体" w:cs="Times New Roman"/>
          <w:b/>
          <w:bCs/>
          <w:sz w:val="24"/>
        </w:rPr>
        <w:t>现场救护、救治与医院救治</w:t>
      </w:r>
      <w:bookmarkEnd w:id="335"/>
      <w:bookmarkEnd w:id="336"/>
    </w:p>
    <w:p w14:paraId="13DB7489">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（1）救援人员防护、监护措施</w:t>
      </w:r>
    </w:p>
    <w:p w14:paraId="40D7DBE6">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救援人员实施抢险时，一定要站在上风头，服从总指挥的统一指挥。到现场抢险时不能一人到现场，要两人以上方可进入现场；进入现场前首先要检查防护用品有效性，然后要戴好防护用品方可进入现场；进入后，要随时保持与现场指挥保持联系，以便及时实施救援。防护标准见表</w:t>
      </w:r>
      <w:r>
        <w:rPr>
          <w:rFonts w:hint="eastAsia" w:ascii="Times New Roman" w:hAnsi="Times New Roman" w:cs="Times New Roman"/>
        </w:rPr>
        <w:t>6</w:t>
      </w:r>
      <w:r>
        <w:rPr>
          <w:rFonts w:ascii="Times New Roman" w:hAnsi="Times New Roman" w:eastAsia="宋体" w:cs="Times New Roman"/>
          <w:lang w:val="zh-CN"/>
        </w:rPr>
        <w:t>.6-2</w:t>
      </w:r>
      <w:r>
        <w:rPr>
          <w:rFonts w:hint="eastAsia" w:ascii="Times New Roman" w:hAnsi="Times New Roman" w:eastAsia="宋体" w:cs="Times New Roman"/>
          <w:lang w:val="zh-CN"/>
        </w:rPr>
        <w:t>。</w:t>
      </w:r>
    </w:p>
    <w:p w14:paraId="23E5CBB6">
      <w:pPr>
        <w:pStyle w:val="51"/>
        <w:ind w:firstLine="482"/>
        <w:jc w:val="center"/>
        <w:rPr>
          <w:rFonts w:ascii="Times New Roman" w:hAnsi="Times New Roman" w:eastAsia="宋体" w:cs="Times New Roman"/>
          <w:b/>
          <w:lang w:val="zh-CN"/>
        </w:rPr>
      </w:pPr>
      <w:r>
        <w:rPr>
          <w:rFonts w:hint="eastAsia" w:ascii="Times New Roman" w:hAnsi="Times New Roman" w:eastAsia="宋体" w:cs="Times New Roman"/>
          <w:b/>
          <w:lang w:val="zh-CN"/>
        </w:rPr>
        <w:t>表</w:t>
      </w:r>
      <w:r>
        <w:rPr>
          <w:rFonts w:hint="eastAsia" w:ascii="Times New Roman" w:hAnsi="Times New Roman" w:eastAsia="宋体" w:cs="Times New Roman"/>
          <w:b/>
        </w:rPr>
        <w:t>6</w:t>
      </w:r>
      <w:r>
        <w:rPr>
          <w:rFonts w:hint="eastAsia" w:ascii="Times New Roman" w:hAnsi="Times New Roman" w:eastAsia="宋体" w:cs="Times New Roman"/>
          <w:b/>
          <w:lang w:val="zh-CN"/>
        </w:rPr>
        <w:t>.6-2 防护标准示例</w:t>
      </w:r>
    </w:p>
    <w:tbl>
      <w:tblPr>
        <w:tblStyle w:val="22"/>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36"/>
        <w:gridCol w:w="2110"/>
        <w:gridCol w:w="2597"/>
        <w:gridCol w:w="2817"/>
      </w:tblGrid>
      <w:tr w14:paraId="0B04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tl2br w:val="nil"/>
              <w:tr2bl w:val="nil"/>
            </w:tcBorders>
            <w:vAlign w:val="center"/>
          </w:tcPr>
          <w:p w14:paraId="301B2972">
            <w:pPr>
              <w:adjustRightInd w:val="0"/>
              <w:snapToGrid w:val="0"/>
              <w:jc w:val="center"/>
              <w:rPr>
                <w:rFonts w:ascii="Times New Roman" w:eastAsia="宋体"/>
                <w:b/>
                <w:szCs w:val="21"/>
              </w:rPr>
            </w:pPr>
            <w:r>
              <w:rPr>
                <w:rFonts w:hint="eastAsia" w:ascii="Times New Roman" w:eastAsia="宋体"/>
                <w:b/>
                <w:szCs w:val="21"/>
              </w:rPr>
              <w:t>级别</w:t>
            </w:r>
          </w:p>
        </w:tc>
        <w:tc>
          <w:tcPr>
            <w:tcW w:w="1136" w:type="dxa"/>
            <w:tcBorders>
              <w:tl2br w:val="nil"/>
              <w:tr2bl w:val="nil"/>
            </w:tcBorders>
            <w:vAlign w:val="center"/>
          </w:tcPr>
          <w:p w14:paraId="0BC3D24B">
            <w:pPr>
              <w:adjustRightInd w:val="0"/>
              <w:snapToGrid w:val="0"/>
              <w:jc w:val="center"/>
              <w:rPr>
                <w:rFonts w:ascii="Times New Roman" w:eastAsia="宋体"/>
                <w:b/>
                <w:szCs w:val="21"/>
              </w:rPr>
            </w:pPr>
            <w:r>
              <w:rPr>
                <w:rFonts w:hint="eastAsia" w:ascii="Times New Roman" w:eastAsia="宋体"/>
                <w:b/>
                <w:szCs w:val="21"/>
              </w:rPr>
              <w:t>形式</w:t>
            </w:r>
          </w:p>
        </w:tc>
        <w:tc>
          <w:tcPr>
            <w:tcW w:w="2110" w:type="dxa"/>
            <w:tcBorders>
              <w:tl2br w:val="nil"/>
              <w:tr2bl w:val="nil"/>
            </w:tcBorders>
            <w:vAlign w:val="center"/>
          </w:tcPr>
          <w:p w14:paraId="2AA602F1">
            <w:pPr>
              <w:adjustRightInd w:val="0"/>
              <w:snapToGrid w:val="0"/>
              <w:jc w:val="center"/>
              <w:rPr>
                <w:rFonts w:ascii="Times New Roman" w:eastAsia="宋体"/>
                <w:b/>
                <w:szCs w:val="21"/>
              </w:rPr>
            </w:pPr>
            <w:r>
              <w:rPr>
                <w:rFonts w:hint="eastAsia" w:ascii="Times New Roman" w:eastAsia="宋体"/>
                <w:b/>
                <w:szCs w:val="21"/>
              </w:rPr>
              <w:t>防化服</w:t>
            </w:r>
          </w:p>
        </w:tc>
        <w:tc>
          <w:tcPr>
            <w:tcW w:w="2597" w:type="dxa"/>
            <w:tcBorders>
              <w:tl2br w:val="nil"/>
              <w:tr2bl w:val="nil"/>
            </w:tcBorders>
            <w:vAlign w:val="center"/>
          </w:tcPr>
          <w:p w14:paraId="13196AB6">
            <w:pPr>
              <w:adjustRightInd w:val="0"/>
              <w:snapToGrid w:val="0"/>
              <w:jc w:val="center"/>
              <w:rPr>
                <w:rFonts w:ascii="Times New Roman" w:eastAsia="宋体"/>
                <w:b/>
                <w:szCs w:val="21"/>
              </w:rPr>
            </w:pPr>
            <w:r>
              <w:rPr>
                <w:rFonts w:hint="eastAsia" w:ascii="Times New Roman" w:eastAsia="宋体"/>
                <w:b/>
                <w:szCs w:val="21"/>
              </w:rPr>
              <w:t>防护服</w:t>
            </w:r>
          </w:p>
        </w:tc>
        <w:tc>
          <w:tcPr>
            <w:tcW w:w="2817" w:type="dxa"/>
            <w:tcBorders>
              <w:tl2br w:val="nil"/>
              <w:tr2bl w:val="nil"/>
            </w:tcBorders>
            <w:vAlign w:val="center"/>
          </w:tcPr>
          <w:p w14:paraId="0490A3EB">
            <w:pPr>
              <w:adjustRightInd w:val="0"/>
              <w:snapToGrid w:val="0"/>
              <w:jc w:val="center"/>
              <w:rPr>
                <w:rFonts w:ascii="Times New Roman" w:eastAsia="宋体"/>
                <w:b/>
                <w:szCs w:val="21"/>
              </w:rPr>
            </w:pPr>
            <w:r>
              <w:rPr>
                <w:rFonts w:hint="eastAsia" w:ascii="Times New Roman" w:eastAsia="宋体"/>
                <w:b/>
                <w:szCs w:val="21"/>
              </w:rPr>
              <w:t>防护面具</w:t>
            </w:r>
          </w:p>
        </w:tc>
      </w:tr>
      <w:tr w14:paraId="0F05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tl2br w:val="nil"/>
              <w:tr2bl w:val="nil"/>
            </w:tcBorders>
            <w:vAlign w:val="center"/>
          </w:tcPr>
          <w:p w14:paraId="26796340">
            <w:pPr>
              <w:adjustRightInd w:val="0"/>
              <w:snapToGrid w:val="0"/>
              <w:jc w:val="center"/>
              <w:rPr>
                <w:rFonts w:ascii="Times New Roman" w:eastAsia="宋体"/>
                <w:szCs w:val="21"/>
              </w:rPr>
            </w:pPr>
            <w:r>
              <w:rPr>
                <w:rFonts w:hint="eastAsia" w:ascii="Times New Roman" w:eastAsia="宋体"/>
                <w:szCs w:val="21"/>
              </w:rPr>
              <w:t>一级</w:t>
            </w:r>
          </w:p>
        </w:tc>
        <w:tc>
          <w:tcPr>
            <w:tcW w:w="1136" w:type="dxa"/>
            <w:tcBorders>
              <w:tl2br w:val="nil"/>
              <w:tr2bl w:val="nil"/>
            </w:tcBorders>
            <w:vAlign w:val="center"/>
          </w:tcPr>
          <w:p w14:paraId="7EF337EA">
            <w:pPr>
              <w:adjustRightInd w:val="0"/>
              <w:snapToGrid w:val="0"/>
              <w:jc w:val="center"/>
              <w:rPr>
                <w:rFonts w:ascii="Times New Roman" w:eastAsia="宋体"/>
                <w:szCs w:val="21"/>
              </w:rPr>
            </w:pPr>
            <w:r>
              <w:rPr>
                <w:rFonts w:hint="eastAsia" w:ascii="Times New Roman" w:eastAsia="宋体"/>
                <w:szCs w:val="21"/>
              </w:rPr>
              <w:t>全身</w:t>
            </w:r>
          </w:p>
        </w:tc>
        <w:tc>
          <w:tcPr>
            <w:tcW w:w="2110" w:type="dxa"/>
            <w:tcBorders>
              <w:tl2br w:val="nil"/>
              <w:tr2bl w:val="nil"/>
            </w:tcBorders>
            <w:vAlign w:val="center"/>
          </w:tcPr>
          <w:p w14:paraId="05F8ED62">
            <w:pPr>
              <w:adjustRightInd w:val="0"/>
              <w:snapToGrid w:val="0"/>
              <w:jc w:val="center"/>
              <w:rPr>
                <w:rFonts w:ascii="Times New Roman" w:eastAsia="宋体"/>
                <w:szCs w:val="21"/>
              </w:rPr>
            </w:pPr>
            <w:r>
              <w:rPr>
                <w:rFonts w:hint="eastAsia" w:ascii="Times New Roman" w:eastAsia="宋体"/>
                <w:szCs w:val="21"/>
              </w:rPr>
              <w:t>内置式重型防化服</w:t>
            </w:r>
          </w:p>
        </w:tc>
        <w:tc>
          <w:tcPr>
            <w:tcW w:w="2597" w:type="dxa"/>
            <w:tcBorders>
              <w:tl2br w:val="nil"/>
              <w:tr2bl w:val="nil"/>
            </w:tcBorders>
            <w:vAlign w:val="center"/>
          </w:tcPr>
          <w:p w14:paraId="7DDA5F63">
            <w:pPr>
              <w:adjustRightInd w:val="0"/>
              <w:snapToGrid w:val="0"/>
              <w:jc w:val="center"/>
              <w:rPr>
                <w:rFonts w:ascii="Times New Roman" w:eastAsia="宋体"/>
                <w:szCs w:val="21"/>
              </w:rPr>
            </w:pPr>
            <w:r>
              <w:rPr>
                <w:rFonts w:hint="eastAsia" w:ascii="Times New Roman" w:eastAsia="宋体"/>
                <w:szCs w:val="21"/>
              </w:rPr>
              <w:t>全棉防静电的内外衣、手套、袜子</w:t>
            </w:r>
          </w:p>
        </w:tc>
        <w:tc>
          <w:tcPr>
            <w:tcW w:w="2817" w:type="dxa"/>
            <w:tcBorders>
              <w:tl2br w:val="nil"/>
              <w:tr2bl w:val="nil"/>
            </w:tcBorders>
            <w:vAlign w:val="center"/>
          </w:tcPr>
          <w:p w14:paraId="3F259DC3">
            <w:pPr>
              <w:adjustRightInd w:val="0"/>
              <w:snapToGrid w:val="0"/>
              <w:jc w:val="center"/>
              <w:rPr>
                <w:rFonts w:ascii="Times New Roman" w:eastAsia="宋体"/>
                <w:szCs w:val="21"/>
              </w:rPr>
            </w:pPr>
            <w:r>
              <w:rPr>
                <w:rFonts w:hint="eastAsia" w:ascii="Times New Roman" w:eastAsia="宋体"/>
                <w:szCs w:val="21"/>
              </w:rPr>
              <w:t>正压式呼吸器或全防型滤毒罐</w:t>
            </w:r>
          </w:p>
        </w:tc>
      </w:tr>
      <w:tr w14:paraId="3DB6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tl2br w:val="nil"/>
              <w:tr2bl w:val="nil"/>
            </w:tcBorders>
            <w:vAlign w:val="center"/>
          </w:tcPr>
          <w:p w14:paraId="68825C72">
            <w:pPr>
              <w:adjustRightInd w:val="0"/>
              <w:snapToGrid w:val="0"/>
              <w:jc w:val="center"/>
              <w:rPr>
                <w:rFonts w:ascii="Times New Roman" w:eastAsia="宋体"/>
                <w:szCs w:val="21"/>
              </w:rPr>
            </w:pPr>
            <w:r>
              <w:rPr>
                <w:rFonts w:hint="eastAsia" w:ascii="Times New Roman" w:eastAsia="宋体"/>
                <w:szCs w:val="21"/>
              </w:rPr>
              <w:t>二级</w:t>
            </w:r>
          </w:p>
        </w:tc>
        <w:tc>
          <w:tcPr>
            <w:tcW w:w="1136" w:type="dxa"/>
            <w:tcBorders>
              <w:tl2br w:val="nil"/>
              <w:tr2bl w:val="nil"/>
            </w:tcBorders>
            <w:vAlign w:val="center"/>
          </w:tcPr>
          <w:p w14:paraId="6CD1BC5A">
            <w:pPr>
              <w:adjustRightInd w:val="0"/>
              <w:snapToGrid w:val="0"/>
              <w:jc w:val="center"/>
              <w:rPr>
                <w:rFonts w:ascii="Times New Roman" w:eastAsia="宋体"/>
                <w:szCs w:val="21"/>
              </w:rPr>
            </w:pPr>
            <w:r>
              <w:rPr>
                <w:rFonts w:hint="eastAsia" w:ascii="Times New Roman" w:eastAsia="宋体"/>
                <w:szCs w:val="21"/>
              </w:rPr>
              <w:t>全身</w:t>
            </w:r>
          </w:p>
        </w:tc>
        <w:tc>
          <w:tcPr>
            <w:tcW w:w="2110" w:type="dxa"/>
            <w:tcBorders>
              <w:tl2br w:val="nil"/>
              <w:tr2bl w:val="nil"/>
            </w:tcBorders>
            <w:vAlign w:val="center"/>
          </w:tcPr>
          <w:p w14:paraId="06378EAA">
            <w:pPr>
              <w:adjustRightInd w:val="0"/>
              <w:snapToGrid w:val="0"/>
              <w:jc w:val="center"/>
              <w:rPr>
                <w:rFonts w:ascii="Times New Roman" w:eastAsia="宋体"/>
                <w:szCs w:val="21"/>
              </w:rPr>
            </w:pPr>
            <w:r>
              <w:rPr>
                <w:rFonts w:hint="eastAsia" w:ascii="Times New Roman" w:eastAsia="宋体"/>
                <w:szCs w:val="21"/>
              </w:rPr>
              <w:t>封闭式防化服</w:t>
            </w:r>
          </w:p>
        </w:tc>
        <w:tc>
          <w:tcPr>
            <w:tcW w:w="2597" w:type="dxa"/>
            <w:tcBorders>
              <w:tl2br w:val="nil"/>
              <w:tr2bl w:val="nil"/>
            </w:tcBorders>
            <w:vAlign w:val="center"/>
          </w:tcPr>
          <w:p w14:paraId="437A29A2">
            <w:pPr>
              <w:adjustRightInd w:val="0"/>
              <w:snapToGrid w:val="0"/>
              <w:jc w:val="center"/>
              <w:rPr>
                <w:rFonts w:ascii="Times New Roman" w:eastAsia="宋体"/>
                <w:szCs w:val="21"/>
              </w:rPr>
            </w:pPr>
            <w:r>
              <w:rPr>
                <w:rFonts w:hint="eastAsia" w:ascii="Times New Roman" w:eastAsia="宋体"/>
                <w:szCs w:val="21"/>
              </w:rPr>
              <w:t>全棉防静电的内外衣、手套、袜子</w:t>
            </w:r>
          </w:p>
        </w:tc>
        <w:tc>
          <w:tcPr>
            <w:tcW w:w="2817" w:type="dxa"/>
            <w:tcBorders>
              <w:tl2br w:val="nil"/>
              <w:tr2bl w:val="nil"/>
            </w:tcBorders>
            <w:vAlign w:val="center"/>
          </w:tcPr>
          <w:p w14:paraId="79B7CBE4">
            <w:pPr>
              <w:adjustRightInd w:val="0"/>
              <w:snapToGrid w:val="0"/>
              <w:jc w:val="center"/>
              <w:rPr>
                <w:rFonts w:ascii="Times New Roman" w:eastAsia="宋体"/>
                <w:szCs w:val="21"/>
              </w:rPr>
            </w:pPr>
            <w:r>
              <w:rPr>
                <w:rFonts w:hint="eastAsia" w:ascii="Times New Roman" w:eastAsia="宋体"/>
                <w:szCs w:val="21"/>
              </w:rPr>
              <w:t>正压式呼吸器或全防型滤毒罐</w:t>
            </w:r>
          </w:p>
        </w:tc>
      </w:tr>
      <w:tr w14:paraId="2F2D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tl2br w:val="nil"/>
              <w:tr2bl w:val="nil"/>
            </w:tcBorders>
            <w:vAlign w:val="center"/>
          </w:tcPr>
          <w:p w14:paraId="0AEFFC29">
            <w:pPr>
              <w:adjustRightInd w:val="0"/>
              <w:snapToGrid w:val="0"/>
              <w:jc w:val="center"/>
              <w:rPr>
                <w:rFonts w:ascii="Times New Roman" w:eastAsia="宋体"/>
                <w:szCs w:val="21"/>
              </w:rPr>
            </w:pPr>
            <w:r>
              <w:rPr>
                <w:rFonts w:hint="eastAsia" w:ascii="Times New Roman" w:eastAsia="宋体"/>
                <w:szCs w:val="21"/>
              </w:rPr>
              <w:t>三级</w:t>
            </w:r>
          </w:p>
        </w:tc>
        <w:tc>
          <w:tcPr>
            <w:tcW w:w="1136" w:type="dxa"/>
            <w:tcBorders>
              <w:tl2br w:val="nil"/>
              <w:tr2bl w:val="nil"/>
            </w:tcBorders>
            <w:vAlign w:val="center"/>
          </w:tcPr>
          <w:p w14:paraId="355C8382">
            <w:pPr>
              <w:adjustRightInd w:val="0"/>
              <w:snapToGrid w:val="0"/>
              <w:jc w:val="center"/>
              <w:rPr>
                <w:rFonts w:ascii="Times New Roman" w:eastAsia="宋体"/>
                <w:szCs w:val="21"/>
              </w:rPr>
            </w:pPr>
            <w:r>
              <w:rPr>
                <w:rFonts w:hint="eastAsia" w:ascii="Times New Roman" w:eastAsia="宋体"/>
                <w:szCs w:val="21"/>
              </w:rPr>
              <w:t>全身</w:t>
            </w:r>
          </w:p>
        </w:tc>
        <w:tc>
          <w:tcPr>
            <w:tcW w:w="2110" w:type="dxa"/>
            <w:tcBorders>
              <w:tl2br w:val="nil"/>
              <w:tr2bl w:val="nil"/>
            </w:tcBorders>
            <w:vAlign w:val="center"/>
          </w:tcPr>
          <w:p w14:paraId="6C888A1B">
            <w:pPr>
              <w:adjustRightInd w:val="0"/>
              <w:snapToGrid w:val="0"/>
              <w:jc w:val="center"/>
              <w:rPr>
                <w:rFonts w:ascii="Times New Roman" w:eastAsia="宋体"/>
                <w:szCs w:val="21"/>
              </w:rPr>
            </w:pPr>
            <w:r>
              <w:rPr>
                <w:rFonts w:hint="eastAsia" w:ascii="Times New Roman" w:eastAsia="宋体"/>
                <w:szCs w:val="21"/>
              </w:rPr>
              <w:t>简易式防化服</w:t>
            </w:r>
          </w:p>
        </w:tc>
        <w:tc>
          <w:tcPr>
            <w:tcW w:w="2597" w:type="dxa"/>
            <w:tcBorders>
              <w:tl2br w:val="nil"/>
              <w:tr2bl w:val="nil"/>
            </w:tcBorders>
            <w:vAlign w:val="center"/>
          </w:tcPr>
          <w:p w14:paraId="6523E5AF">
            <w:pPr>
              <w:adjustRightInd w:val="0"/>
              <w:snapToGrid w:val="0"/>
              <w:jc w:val="center"/>
              <w:rPr>
                <w:rFonts w:ascii="Times New Roman" w:eastAsia="宋体"/>
                <w:szCs w:val="21"/>
              </w:rPr>
            </w:pPr>
            <w:r>
              <w:rPr>
                <w:rFonts w:hint="eastAsia" w:ascii="Times New Roman" w:eastAsia="宋体"/>
                <w:szCs w:val="21"/>
              </w:rPr>
              <w:t>战斗服</w:t>
            </w:r>
          </w:p>
        </w:tc>
        <w:tc>
          <w:tcPr>
            <w:tcW w:w="2817" w:type="dxa"/>
            <w:tcBorders>
              <w:tl2br w:val="nil"/>
              <w:tr2bl w:val="nil"/>
            </w:tcBorders>
            <w:vAlign w:val="center"/>
          </w:tcPr>
          <w:p w14:paraId="270BB399">
            <w:pPr>
              <w:adjustRightInd w:val="0"/>
              <w:snapToGrid w:val="0"/>
              <w:jc w:val="center"/>
              <w:rPr>
                <w:rFonts w:ascii="Times New Roman" w:eastAsia="宋体"/>
                <w:szCs w:val="21"/>
              </w:rPr>
            </w:pPr>
            <w:r>
              <w:rPr>
                <w:rFonts w:hint="eastAsia" w:ascii="Times New Roman" w:eastAsia="宋体"/>
                <w:szCs w:val="21"/>
              </w:rPr>
              <w:t>简易滤毒罐、面罩或口罩、毛巾等防护器材</w:t>
            </w:r>
          </w:p>
        </w:tc>
      </w:tr>
    </w:tbl>
    <w:p w14:paraId="5E43E8D1">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（2）现场急救初步措施</w:t>
      </w:r>
    </w:p>
    <w:p w14:paraId="52B946D5">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根据突发环境事件的级别，受伤人员的伤害程度以及附近疾病控制与医疗救治机构的设置和处理能力，该企业的应急救治方案具体如下：</w:t>
      </w:r>
    </w:p>
    <w:p w14:paraId="44CA13B9">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针对轻微的物理伤害、轻度化学灼伤以及轻微的中毒情况，在现场进行及时预处理后，尽快送到附近医院做进一步的处理。</w:t>
      </w:r>
    </w:p>
    <w:p w14:paraId="396EFD2B">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针对物理或化学伤害严重或中毒严重者，都要在临时处理的同时迅速送往附近医院进行治疗。</w:t>
      </w:r>
    </w:p>
    <w:p w14:paraId="18F55167">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迅速将患者从现场转移至空气新鲜处，中毒者脱离染毒区后，应在现场立即着手急救。呼吸困难时给氧，呼吸停止者赶快做人工呼吸。剧毒品不适宜用口对口法时，可用史氏人工呼吸法。心脏停止跳动的，立即拳击心脏部分的胸壁或作胸外心脏按摩；人工呼吸与胸外心脏按摩可同时交替进行，直至恢复自主心搏和呼吸。</w:t>
      </w:r>
    </w:p>
    <w:p w14:paraId="7EC3EFBB">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脱离污染区后，立即脱去受污染的衣物。对于皮肤、毛发甚至指甲缝中的污染，都要注意清除。对能由皮肤吸收的毒物及化学灼伤，应在现场用大量清水或其他备用的解毒、中和液冲洗。毒物经口侵入体内，应及时彻底洗胃或催吐，除去胃内毒物，并及时以解毒药物减少毒物的吸收。使用特效药物治疗时，对症治疗，严重者送医院观察治疗。</w:t>
      </w:r>
    </w:p>
    <w:p w14:paraId="3D5FA73E">
      <w:pPr>
        <w:pStyle w:val="51"/>
        <w:ind w:firstLine="480"/>
        <w:rPr>
          <w:rFonts w:ascii="Times New Roman" w:hAnsi="Times New Roman" w:eastAsia="宋体" w:cs="Times New Roman"/>
          <w:lang w:val="zh-CN"/>
        </w:rPr>
      </w:pPr>
      <w:r>
        <w:rPr>
          <w:rFonts w:hint="eastAsia" w:ascii="Times New Roman" w:hAnsi="Times New Roman" w:eastAsia="宋体" w:cs="Times New Roman"/>
          <w:lang w:val="zh-CN"/>
        </w:rPr>
        <w:t>*发生化学品中毒时，将伤者送至医院时需携带该物质MSDS表，方便医生尽快对症治疗。必要时联系武汉化工职业病防治研究所提供救助支援。</w:t>
      </w:r>
    </w:p>
    <w:p w14:paraId="5508B7A1">
      <w:pPr>
        <w:pStyle w:val="51"/>
        <w:ind w:firstLine="480"/>
        <w:rPr>
          <w:rFonts w:ascii="Times New Roman" w:hAnsi="Times New Roman" w:eastAsia="宋体" w:cs="Times New Roman"/>
        </w:rPr>
      </w:pPr>
      <w:r>
        <w:rPr>
          <w:rFonts w:hint="eastAsia" w:ascii="Times New Roman" w:hAnsi="Times New Roman" w:eastAsia="宋体" w:cs="Times New Roman"/>
          <w:lang w:val="zh-CN"/>
        </w:rPr>
        <w:t>武汉化工职业病防治研究所（联系电话：027-84887823 地址：湖北省武汉市汉阳区红光路10号）</w:t>
      </w:r>
      <w:r>
        <w:rPr>
          <w:rFonts w:ascii="Times New Roman" w:hAnsi="Times New Roman" w:eastAsia="宋体" w:cs="Times New Roman"/>
        </w:rPr>
        <w:t>。</w:t>
      </w:r>
    </w:p>
    <w:p w14:paraId="23548BC6">
      <w:pPr>
        <w:pStyle w:val="51"/>
        <w:ind w:firstLine="480"/>
        <w:rPr>
          <w:rFonts w:ascii="Times New Roman" w:hAnsi="Times New Roman" w:eastAsia="宋体" w:cs="Times New Roman"/>
        </w:rPr>
      </w:pPr>
      <w:r>
        <w:rPr>
          <w:rFonts w:ascii="Times New Roman" w:hAnsi="Times New Roman" w:eastAsia="宋体" w:cs="Times New Roman"/>
        </w:rPr>
        <w:br w:type="page"/>
      </w:r>
    </w:p>
    <w:p w14:paraId="782CA444">
      <w:pPr>
        <w:spacing w:line="360" w:lineRule="auto"/>
        <w:outlineLvl w:val="1"/>
        <w:rPr>
          <w:rFonts w:ascii="Times New Roman" w:hAnsi="Times New Roman" w:eastAsia="宋体" w:cs="Times New Roman"/>
          <w:b/>
          <w:bCs/>
          <w:sz w:val="32"/>
          <w:szCs w:val="32"/>
        </w:rPr>
      </w:pPr>
      <w:bookmarkStart w:id="337" w:name="_Toc4279"/>
      <w:r>
        <w:rPr>
          <w:rFonts w:hint="eastAsia" w:ascii="Times New Roman" w:hAnsi="Times New Roman" w:eastAsia="宋体" w:cs="Times New Roman"/>
          <w:b/>
          <w:bCs/>
          <w:sz w:val="32"/>
          <w:szCs w:val="32"/>
        </w:rPr>
        <w:t>7应急终止</w:t>
      </w:r>
      <w:bookmarkEnd w:id="337"/>
    </w:p>
    <w:p w14:paraId="372DD47C">
      <w:pPr>
        <w:spacing w:line="360" w:lineRule="auto"/>
        <w:outlineLvl w:val="1"/>
        <w:rPr>
          <w:rFonts w:ascii="Times New Roman" w:hAnsi="Times New Roman" w:eastAsia="宋体" w:cs="Times New Roman"/>
          <w:b/>
          <w:bCs/>
          <w:sz w:val="28"/>
          <w:szCs w:val="28"/>
        </w:rPr>
      </w:pPr>
      <w:bookmarkStart w:id="338" w:name="_Toc15627"/>
      <w:bookmarkStart w:id="339" w:name="_Toc243218020"/>
      <w:bookmarkStart w:id="340" w:name="_Toc225668650"/>
      <w:bookmarkStart w:id="341" w:name="_Toc242849960"/>
      <w:bookmarkStart w:id="342" w:name="_Toc8019"/>
      <w:bookmarkStart w:id="343" w:name="_Toc286324605"/>
      <w:bookmarkStart w:id="344" w:name="_Toc246239593"/>
      <w:bookmarkStart w:id="345" w:name="_Toc241053050"/>
      <w:bookmarkStart w:id="346" w:name="_Toc515435544"/>
      <w:bookmarkStart w:id="347" w:name="_Toc31667"/>
      <w:bookmarkStart w:id="348" w:name="_Toc11663"/>
      <w:bookmarkStart w:id="349" w:name="_Toc6692"/>
      <w:bookmarkStart w:id="350" w:name="_Toc20140"/>
      <w:bookmarkStart w:id="351" w:name="_Toc6757"/>
      <w:r>
        <w:rPr>
          <w:rFonts w:hint="eastAsia" w:ascii="Times New Roman" w:hAnsi="Times New Roman" w:eastAsia="宋体" w:cs="Times New Roman"/>
          <w:b/>
          <w:bCs/>
          <w:sz w:val="28"/>
          <w:szCs w:val="28"/>
        </w:rPr>
        <w:t>7.1</w:t>
      </w:r>
      <w:r>
        <w:rPr>
          <w:rFonts w:ascii="Times New Roman" w:hAnsi="Times New Roman" w:eastAsia="宋体" w:cs="Times New Roman"/>
          <w:b/>
          <w:bCs/>
          <w:sz w:val="28"/>
          <w:szCs w:val="28"/>
        </w:rPr>
        <w:t>应急</w:t>
      </w:r>
      <w:bookmarkEnd w:id="338"/>
      <w:bookmarkEnd w:id="339"/>
      <w:bookmarkEnd w:id="340"/>
      <w:bookmarkEnd w:id="341"/>
      <w:bookmarkEnd w:id="342"/>
      <w:bookmarkEnd w:id="343"/>
      <w:bookmarkEnd w:id="344"/>
      <w:bookmarkEnd w:id="345"/>
      <w:r>
        <w:rPr>
          <w:rFonts w:ascii="Times New Roman" w:hAnsi="Times New Roman" w:eastAsia="宋体" w:cs="Times New Roman"/>
          <w:b/>
          <w:bCs/>
          <w:sz w:val="28"/>
          <w:szCs w:val="28"/>
        </w:rPr>
        <w:t>终止</w:t>
      </w:r>
      <w:bookmarkEnd w:id="346"/>
      <w:r>
        <w:rPr>
          <w:rFonts w:hint="eastAsia" w:ascii="Times New Roman" w:hAnsi="Times New Roman" w:eastAsia="宋体" w:cs="Times New Roman"/>
          <w:b/>
          <w:bCs/>
          <w:sz w:val="28"/>
          <w:szCs w:val="28"/>
        </w:rPr>
        <w:t>的条件</w:t>
      </w:r>
      <w:bookmarkEnd w:id="347"/>
      <w:bookmarkEnd w:id="348"/>
      <w:bookmarkEnd w:id="349"/>
      <w:bookmarkEnd w:id="350"/>
      <w:bookmarkEnd w:id="351"/>
    </w:p>
    <w:p w14:paraId="52CFFB94">
      <w:pPr>
        <w:pStyle w:val="51"/>
        <w:ind w:firstLine="480"/>
        <w:rPr>
          <w:rFonts w:ascii="Times New Roman" w:hAnsi="Times New Roman" w:eastAsia="宋体" w:cs="Times New Roman"/>
          <w:lang w:val="zh-CN"/>
        </w:rPr>
      </w:pPr>
      <w:r>
        <w:rPr>
          <w:rFonts w:ascii="Times New Roman" w:hAnsi="Times New Roman" w:eastAsia="宋体" w:cs="Times New Roman"/>
          <w:lang w:val="zh-CN"/>
        </w:rPr>
        <w:t>当对发生事故进行一系列处理后，符合下列条件之一的，即满足应急终止条件：</w:t>
      </w:r>
    </w:p>
    <w:p w14:paraId="48B78429">
      <w:pPr>
        <w:pStyle w:val="51"/>
        <w:ind w:firstLine="480"/>
        <w:rPr>
          <w:rFonts w:ascii="Times New Roman" w:hAnsi="Times New Roman" w:eastAsia="宋体" w:cs="Times New Roman"/>
          <w:lang w:val="zh-CN"/>
        </w:rPr>
      </w:pPr>
      <w:r>
        <w:rPr>
          <w:rFonts w:ascii="Times New Roman" w:hAnsi="Times New Roman" w:eastAsia="宋体" w:cs="Times New Roman"/>
          <w:lang w:val="zh-CN"/>
        </w:rPr>
        <w:t>（1）事件现场得到控制，事件条件已经消除；</w:t>
      </w:r>
    </w:p>
    <w:p w14:paraId="11230DF2">
      <w:pPr>
        <w:pStyle w:val="51"/>
        <w:ind w:firstLine="480"/>
        <w:rPr>
          <w:rFonts w:ascii="Times New Roman" w:hAnsi="Times New Roman" w:eastAsia="宋体" w:cs="Times New Roman"/>
          <w:lang w:val="zh-CN"/>
        </w:rPr>
      </w:pPr>
      <w:r>
        <w:rPr>
          <w:rFonts w:ascii="Times New Roman" w:hAnsi="Times New Roman" w:eastAsia="宋体" w:cs="Times New Roman"/>
          <w:lang w:val="zh-CN"/>
        </w:rPr>
        <w:t>（2）污染源的泄漏或释放已降至规定限值以内；</w:t>
      </w:r>
    </w:p>
    <w:p w14:paraId="53C4518E">
      <w:pPr>
        <w:pStyle w:val="51"/>
        <w:ind w:firstLine="480"/>
        <w:rPr>
          <w:rFonts w:ascii="Times New Roman" w:hAnsi="Times New Roman" w:eastAsia="宋体" w:cs="Times New Roman"/>
          <w:lang w:val="zh-CN"/>
        </w:rPr>
      </w:pPr>
      <w:r>
        <w:rPr>
          <w:rFonts w:ascii="Times New Roman" w:hAnsi="Times New Roman" w:eastAsia="宋体" w:cs="Times New Roman"/>
          <w:lang w:val="zh-CN"/>
        </w:rPr>
        <w:t>（3）事件所造成的危害已经被彻底消除，无继发可能；</w:t>
      </w:r>
    </w:p>
    <w:p w14:paraId="0BFA80B9">
      <w:pPr>
        <w:pStyle w:val="51"/>
        <w:ind w:firstLine="480"/>
        <w:rPr>
          <w:rFonts w:ascii="Times New Roman" w:hAnsi="Times New Roman" w:eastAsia="宋体" w:cs="Times New Roman"/>
          <w:lang w:val="zh-CN"/>
        </w:rPr>
      </w:pPr>
      <w:r>
        <w:rPr>
          <w:rFonts w:ascii="Times New Roman" w:hAnsi="Times New Roman" w:eastAsia="宋体" w:cs="Times New Roman"/>
          <w:lang w:val="zh-CN"/>
        </w:rPr>
        <w:t>（4）事件现场的各种专业应急处置行动已无继续的必要；</w:t>
      </w:r>
    </w:p>
    <w:p w14:paraId="4BB5AA60">
      <w:pPr>
        <w:pStyle w:val="51"/>
        <w:ind w:firstLine="480"/>
        <w:rPr>
          <w:rFonts w:ascii="Times New Roman" w:hAnsi="Times New Roman" w:eastAsia="宋体" w:cs="Times New Roman"/>
          <w:lang w:val="zh-CN"/>
        </w:rPr>
      </w:pPr>
      <w:r>
        <w:rPr>
          <w:rFonts w:ascii="Times New Roman" w:hAnsi="Times New Roman" w:eastAsia="宋体" w:cs="Times New Roman"/>
          <w:lang w:val="zh-CN"/>
        </w:rPr>
        <w:t>（5）采取了必要的防护措施，保护公众免受再次危害，并使事件可能引起的中长期影响趋于合理乃至尽量低的水平。</w:t>
      </w:r>
    </w:p>
    <w:p w14:paraId="39D98A5F">
      <w:pPr>
        <w:pStyle w:val="51"/>
        <w:ind w:firstLine="480"/>
        <w:rPr>
          <w:rFonts w:ascii="Times New Roman" w:hAnsi="Times New Roman" w:eastAsia="宋体" w:cs="Times New Roman"/>
          <w:lang w:val="zh-CN"/>
        </w:rPr>
      </w:pPr>
      <w:r>
        <w:rPr>
          <w:rFonts w:ascii="Times New Roman" w:hAnsi="Times New Roman" w:eastAsia="宋体" w:cs="Times New Roman"/>
          <w:lang w:val="zh-CN"/>
        </w:rPr>
        <w:t>除已启动上级应急预案需由上级政府决定应急结束外，环境污染事故应急结束由</w:t>
      </w:r>
      <w:r>
        <w:rPr>
          <w:rFonts w:hint="eastAsia" w:ascii="Times New Roman" w:hAnsi="Times New Roman" w:cs="Times New Roman"/>
        </w:rPr>
        <w:t>赤壁市交投集团盛源道路材料有限公司</w:t>
      </w:r>
      <w:r>
        <w:rPr>
          <w:rFonts w:ascii="Times New Roman" w:hAnsi="Times New Roman" w:eastAsia="宋体" w:cs="Times New Roman"/>
          <w:lang w:val="zh-CN"/>
        </w:rPr>
        <w:t>应急指挥中心实施。</w:t>
      </w:r>
    </w:p>
    <w:p w14:paraId="5103A48B">
      <w:pPr>
        <w:spacing w:line="360" w:lineRule="auto"/>
        <w:outlineLvl w:val="1"/>
        <w:rPr>
          <w:rFonts w:ascii="Times New Roman" w:hAnsi="Times New Roman" w:eastAsia="宋体" w:cs="Times New Roman"/>
          <w:b/>
          <w:bCs/>
          <w:sz w:val="28"/>
          <w:szCs w:val="28"/>
        </w:rPr>
      </w:pPr>
      <w:bookmarkStart w:id="352" w:name="_Toc22862"/>
      <w:bookmarkStart w:id="353" w:name="_Toc31717"/>
      <w:bookmarkStart w:id="354" w:name="_Toc515435546"/>
      <w:bookmarkStart w:id="355" w:name="_Toc25180"/>
      <w:bookmarkStart w:id="356" w:name="_Toc242849962"/>
      <w:bookmarkStart w:id="357" w:name="_Toc15282"/>
      <w:bookmarkStart w:id="358" w:name="_Toc246239595"/>
      <w:bookmarkStart w:id="359" w:name="_Toc241053052"/>
      <w:bookmarkStart w:id="360" w:name="_Toc4583"/>
      <w:bookmarkStart w:id="361" w:name="_Toc23336"/>
      <w:bookmarkStart w:id="362" w:name="_Toc243218022"/>
      <w:bookmarkStart w:id="363" w:name="_Toc512693899"/>
      <w:bookmarkStart w:id="364" w:name="_Toc12210"/>
      <w:bookmarkStart w:id="365" w:name="_Toc225668652"/>
      <w:bookmarkStart w:id="366" w:name="_Toc286324607"/>
      <w:r>
        <w:rPr>
          <w:rFonts w:hint="eastAsia" w:ascii="Times New Roman" w:hAnsi="Times New Roman" w:eastAsia="宋体" w:cs="Times New Roman"/>
          <w:b/>
          <w:bCs/>
          <w:sz w:val="28"/>
          <w:szCs w:val="28"/>
        </w:rPr>
        <w:t>7</w:t>
      </w:r>
      <w:r>
        <w:rPr>
          <w:rFonts w:ascii="Times New Roman" w:hAnsi="Times New Roman" w:eastAsia="宋体" w:cs="Times New Roman"/>
          <w:b/>
          <w:bCs/>
          <w:sz w:val="28"/>
          <w:szCs w:val="28"/>
        </w:rPr>
        <w:t>.2 应急终止的程序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9BDA7A3">
      <w:pPr>
        <w:pStyle w:val="51"/>
        <w:ind w:firstLine="480"/>
        <w:rPr>
          <w:rFonts w:ascii="Times New Roman" w:hAnsi="Times New Roman" w:eastAsia="宋体" w:cs="Times New Roman"/>
          <w:lang w:val="zh-CN"/>
        </w:rPr>
      </w:pPr>
      <w:r>
        <w:rPr>
          <w:rFonts w:ascii="Times New Roman" w:hAnsi="Times New Roman" w:eastAsia="宋体" w:cs="Times New Roman"/>
          <w:lang w:val="zh-CN"/>
        </w:rPr>
        <w:t>（1）现场</w:t>
      </w:r>
      <w:r>
        <w:rPr>
          <w:rFonts w:hint="eastAsia" w:ascii="Times New Roman" w:hAnsi="Times New Roman" w:eastAsia="宋体" w:cs="Times New Roman"/>
        </w:rPr>
        <w:t>应急</w:t>
      </w:r>
      <w:r>
        <w:rPr>
          <w:rFonts w:ascii="Times New Roman" w:hAnsi="Times New Roman" w:eastAsia="宋体" w:cs="Times New Roman"/>
          <w:lang w:val="zh-CN"/>
        </w:rPr>
        <w:t>救援指挥部根据应急事故的处理，当符合上述规定中任何一种情况，即可确认终止应急，或由发生事件的责任单位提出，经现场救援指挥部批准；</w:t>
      </w:r>
    </w:p>
    <w:p w14:paraId="731F0A9E">
      <w:pPr>
        <w:pStyle w:val="51"/>
        <w:ind w:firstLine="480"/>
        <w:rPr>
          <w:rFonts w:ascii="Times New Roman" w:hAnsi="Times New Roman" w:eastAsia="宋体" w:cs="Times New Roman"/>
          <w:lang w:val="zh-CN"/>
        </w:rPr>
      </w:pPr>
      <w:r>
        <w:rPr>
          <w:rFonts w:ascii="Times New Roman" w:hAnsi="Times New Roman" w:eastAsia="宋体" w:cs="Times New Roman"/>
          <w:lang w:val="zh-CN"/>
        </w:rPr>
        <w:t>（2）现场</w:t>
      </w:r>
      <w:r>
        <w:rPr>
          <w:rFonts w:hint="eastAsia" w:ascii="Times New Roman" w:hAnsi="Times New Roman" w:eastAsia="宋体" w:cs="Times New Roman"/>
        </w:rPr>
        <w:t>应急</w:t>
      </w:r>
      <w:r>
        <w:rPr>
          <w:rFonts w:ascii="Times New Roman" w:hAnsi="Times New Roman" w:eastAsia="宋体" w:cs="Times New Roman"/>
          <w:lang w:val="zh-CN"/>
        </w:rPr>
        <w:t>救援指挥部可向所属各专业救援队伍下达应急终止命令；</w:t>
      </w:r>
    </w:p>
    <w:p w14:paraId="2FC40BF2">
      <w:pPr>
        <w:pStyle w:val="51"/>
        <w:ind w:firstLine="480"/>
        <w:rPr>
          <w:rFonts w:ascii="Times New Roman" w:hAnsi="Times New Roman" w:eastAsia="宋体" w:cs="Times New Roman"/>
          <w:lang w:val="zh-CN"/>
        </w:rPr>
      </w:pPr>
      <w:r>
        <w:rPr>
          <w:rFonts w:ascii="Times New Roman" w:hAnsi="Times New Roman" w:eastAsia="宋体" w:cs="Times New Roman"/>
          <w:lang w:val="zh-CN"/>
        </w:rPr>
        <w:t>（3）应急状态终止后，相关类别环境事件专业应急</w:t>
      </w:r>
      <w:r>
        <w:rPr>
          <w:rFonts w:hint="eastAsia" w:ascii="Times New Roman" w:hAnsi="Times New Roman" w:eastAsia="宋体" w:cs="Times New Roman"/>
        </w:rPr>
        <w:t>救援</w:t>
      </w:r>
      <w:r>
        <w:rPr>
          <w:rFonts w:ascii="Times New Roman" w:hAnsi="Times New Roman" w:eastAsia="宋体" w:cs="Times New Roman"/>
          <w:lang w:val="zh-CN"/>
        </w:rPr>
        <w:t>指挥部应根据政府相关部门的有关指示和实际情况，继续进行环境监测和评价工作，直至其他补救措施无需继续进行为止。</w:t>
      </w:r>
    </w:p>
    <w:p w14:paraId="4AA33D87">
      <w:pPr>
        <w:spacing w:line="360" w:lineRule="auto"/>
        <w:outlineLvl w:val="1"/>
        <w:rPr>
          <w:rFonts w:ascii="Times New Roman" w:hAnsi="Times New Roman" w:eastAsia="宋体" w:cs="Times New Roman"/>
          <w:b/>
          <w:bCs/>
          <w:sz w:val="28"/>
          <w:szCs w:val="28"/>
        </w:rPr>
      </w:pPr>
      <w:bookmarkStart w:id="367" w:name="_Toc3671"/>
      <w:bookmarkStart w:id="368" w:name="_Toc9888"/>
      <w:bookmarkStart w:id="369" w:name="_Toc16833"/>
      <w:bookmarkStart w:id="370" w:name="_Toc31021"/>
      <w:bookmarkStart w:id="371" w:name="_Toc512693900"/>
      <w:bookmarkStart w:id="372" w:name="_Toc2812"/>
      <w:bookmarkStart w:id="373" w:name="_Toc515435547"/>
      <w:bookmarkStart w:id="374" w:name="_Toc241053053"/>
      <w:bookmarkStart w:id="375" w:name="_Toc225668653"/>
      <w:bookmarkStart w:id="376" w:name="_Toc2256"/>
      <w:bookmarkStart w:id="377" w:name="_Toc243218023"/>
      <w:bookmarkStart w:id="378" w:name="_Toc26795"/>
      <w:bookmarkStart w:id="379" w:name="_Toc246239596"/>
      <w:bookmarkStart w:id="380" w:name="_Toc286324608"/>
      <w:bookmarkStart w:id="381" w:name="_Toc242849963"/>
      <w:r>
        <w:rPr>
          <w:rFonts w:hint="eastAsia" w:ascii="Times New Roman" w:hAnsi="Times New Roman" w:eastAsia="宋体" w:cs="Times New Roman"/>
          <w:b/>
          <w:bCs/>
          <w:sz w:val="28"/>
          <w:szCs w:val="28"/>
        </w:rPr>
        <w:t>7</w:t>
      </w:r>
      <w:r>
        <w:rPr>
          <w:rFonts w:ascii="Times New Roman" w:hAnsi="Times New Roman" w:eastAsia="宋体" w:cs="Times New Roman"/>
          <w:b/>
          <w:bCs/>
          <w:sz w:val="28"/>
          <w:szCs w:val="28"/>
        </w:rPr>
        <w:t>.3 跟踪监测和评估</w:t>
      </w:r>
      <w:bookmarkEnd w:id="367"/>
      <w:bookmarkEnd w:id="368"/>
      <w:bookmarkEnd w:id="369"/>
      <w:bookmarkEnd w:id="370"/>
      <w:bookmarkEnd w:id="371"/>
      <w:bookmarkEnd w:id="372"/>
      <w:bookmarkEnd w:id="373"/>
    </w:p>
    <w:p w14:paraId="77C941FB">
      <w:pPr>
        <w:pStyle w:val="51"/>
        <w:ind w:firstLine="480"/>
        <w:rPr>
          <w:rFonts w:ascii="Times New Roman" w:hAnsi="Times New Roman" w:eastAsia="宋体" w:cs="Times New Roman"/>
          <w:lang w:val="zh-CN"/>
        </w:rPr>
      </w:pPr>
      <w:r>
        <w:rPr>
          <w:rFonts w:ascii="Times New Roman" w:hAnsi="Times New Roman" w:eastAsia="宋体" w:cs="Times New Roman"/>
          <w:lang w:val="zh-CN"/>
        </w:rPr>
        <w:t>应急状态终止后，根据事故等级，由</w:t>
      </w:r>
      <w:r>
        <w:rPr>
          <w:rFonts w:hint="eastAsia" w:ascii="Times New Roman" w:hAnsi="Times New Roman" w:cs="Times New Roman"/>
        </w:rPr>
        <w:t>赤壁市交投集团盛源道路材料有限公司</w:t>
      </w:r>
      <w:r>
        <w:rPr>
          <w:rFonts w:ascii="Times New Roman" w:hAnsi="Times New Roman" w:eastAsia="宋体" w:cs="Times New Roman"/>
          <w:lang w:val="zh-CN"/>
        </w:rPr>
        <w:t>、</w:t>
      </w:r>
      <w:r>
        <w:rPr>
          <w:rFonts w:hint="eastAsia" w:ascii="Times New Roman" w:hAnsi="Times New Roman" w:eastAsia="宋体" w:cs="Times New Roman"/>
          <w:lang w:val="zh-CN"/>
        </w:rPr>
        <w:t>咸宁市生态环境局赤壁市分局</w:t>
      </w:r>
      <w:r>
        <w:rPr>
          <w:rFonts w:ascii="Times New Roman" w:hAnsi="Times New Roman" w:eastAsia="宋体" w:cs="Times New Roman"/>
          <w:lang w:val="zh-CN"/>
        </w:rPr>
        <w:t>根据实际情况，继续进行环境监测和评价工作，直至其他补救措施无需继续进行为止。</w:t>
      </w:r>
    </w:p>
    <w:p w14:paraId="222C815C">
      <w:pPr>
        <w:spacing w:line="360" w:lineRule="auto"/>
        <w:outlineLvl w:val="1"/>
        <w:rPr>
          <w:rFonts w:ascii="Times New Roman" w:hAnsi="Times New Roman" w:eastAsia="宋体" w:cs="Times New Roman"/>
          <w:b/>
          <w:bCs/>
          <w:sz w:val="28"/>
          <w:szCs w:val="28"/>
        </w:rPr>
      </w:pPr>
      <w:bookmarkStart w:id="382" w:name="_Toc515435548"/>
      <w:bookmarkStart w:id="383" w:name="_Toc30631"/>
      <w:bookmarkStart w:id="384" w:name="_Toc11117"/>
      <w:bookmarkStart w:id="385" w:name="_Toc24338"/>
      <w:bookmarkStart w:id="386" w:name="_Toc512693901"/>
      <w:bookmarkStart w:id="387" w:name="_Toc6742"/>
      <w:bookmarkStart w:id="388" w:name="_Toc22442"/>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.4 应急终止后的行动</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675C451">
      <w:pPr>
        <w:pStyle w:val="51"/>
        <w:ind w:firstLine="480"/>
        <w:rPr>
          <w:rFonts w:ascii="Times New Roman" w:hAnsi="Times New Roman" w:eastAsia="宋体" w:cs="Times New Roman"/>
          <w:lang w:val="zh-CN"/>
        </w:rPr>
      </w:pPr>
      <w:r>
        <w:rPr>
          <w:rFonts w:ascii="Times New Roman" w:hAnsi="Times New Roman" w:eastAsia="宋体" w:cs="Times New Roman"/>
          <w:lang w:val="zh-CN"/>
        </w:rPr>
        <w:t>（1）突发性环境污染事件应急处理工作结束后，应急</w:t>
      </w:r>
      <w:r>
        <w:rPr>
          <w:rFonts w:hint="eastAsia" w:ascii="Times New Roman" w:hAnsi="Times New Roman" w:eastAsia="宋体" w:cs="Times New Roman"/>
        </w:rPr>
        <w:t>救援</w:t>
      </w:r>
      <w:r>
        <w:rPr>
          <w:rFonts w:ascii="Times New Roman" w:hAnsi="Times New Roman" w:eastAsia="宋体" w:cs="Times New Roman"/>
          <w:lang w:val="zh-CN"/>
        </w:rPr>
        <w:t>指挥部及时通知周边环境相关单位及人员事件危险已解除；</w:t>
      </w:r>
    </w:p>
    <w:p w14:paraId="77690B53">
      <w:pPr>
        <w:pStyle w:val="51"/>
        <w:ind w:firstLine="480"/>
        <w:rPr>
          <w:rFonts w:ascii="Times New Roman" w:hAnsi="Times New Roman" w:eastAsia="宋体" w:cs="Times New Roman"/>
          <w:lang w:val="zh-CN"/>
        </w:rPr>
      </w:pPr>
      <w:r>
        <w:rPr>
          <w:rFonts w:ascii="Times New Roman" w:hAnsi="Times New Roman" w:eastAsia="宋体" w:cs="Times New Roman"/>
          <w:lang w:val="zh-CN"/>
        </w:rPr>
        <w:t>（2）应急</w:t>
      </w:r>
      <w:r>
        <w:rPr>
          <w:rFonts w:hint="eastAsia" w:ascii="Times New Roman" w:hAnsi="Times New Roman" w:eastAsia="宋体" w:cs="Times New Roman"/>
        </w:rPr>
        <w:t>救援</w:t>
      </w:r>
      <w:r>
        <w:rPr>
          <w:rFonts w:ascii="Times New Roman" w:hAnsi="Times New Roman" w:eastAsia="宋体" w:cs="Times New Roman"/>
          <w:lang w:val="zh-CN"/>
        </w:rPr>
        <w:t>指挥部组织应急救援专业组与生产部门认真总结、分析、吸取事故教训，及时进行整改。</w:t>
      </w:r>
    </w:p>
    <w:p w14:paraId="21F31D62">
      <w:pPr>
        <w:pStyle w:val="51"/>
        <w:ind w:firstLine="480"/>
        <w:rPr>
          <w:rFonts w:ascii="Times New Roman" w:hAnsi="Times New Roman" w:eastAsia="宋体" w:cs="Times New Roman"/>
          <w:lang w:val="zh-CN"/>
        </w:rPr>
      </w:pPr>
      <w:r>
        <w:rPr>
          <w:rFonts w:ascii="Times New Roman" w:hAnsi="Times New Roman" w:eastAsia="宋体" w:cs="Times New Roman"/>
          <w:lang w:val="zh-CN"/>
        </w:rPr>
        <w:t>（3）对现场中暴露的工作人员、应急行动人员和受污染设备进行清洁净化；</w:t>
      </w:r>
    </w:p>
    <w:p w14:paraId="0849C381">
      <w:pPr>
        <w:pStyle w:val="51"/>
        <w:ind w:firstLine="480"/>
        <w:rPr>
          <w:rFonts w:ascii="Times New Roman" w:hAnsi="Times New Roman" w:eastAsia="宋体" w:cs="Times New Roman"/>
          <w:lang w:val="zh-CN"/>
        </w:rPr>
      </w:pPr>
      <w:r>
        <w:rPr>
          <w:rFonts w:ascii="Times New Roman" w:hAnsi="Times New Roman" w:eastAsia="宋体" w:cs="Times New Roman"/>
          <w:lang w:val="zh-CN"/>
        </w:rPr>
        <w:t>（4）全力配合事件调查小组，提供事故详细情况，相关情况的说明以及各监测数据等，并查明事故原因，调查事故造成的损失，明确责任；</w:t>
      </w:r>
    </w:p>
    <w:p w14:paraId="10D375B7">
      <w:pPr>
        <w:pStyle w:val="51"/>
        <w:ind w:firstLine="480"/>
        <w:rPr>
          <w:rFonts w:ascii="Times New Roman" w:hAnsi="Times New Roman" w:eastAsia="宋体" w:cs="Times New Roman"/>
          <w:lang w:val="zh-CN"/>
        </w:rPr>
      </w:pPr>
      <w:r>
        <w:rPr>
          <w:rFonts w:ascii="Times New Roman" w:hAnsi="Times New Roman" w:eastAsia="宋体" w:cs="Times New Roman"/>
          <w:lang w:val="zh-CN"/>
        </w:rPr>
        <w:t>（5）对整个环境应急过程评价，并对环境应急救援工作进行总结，并向公司领导汇报；</w:t>
      </w:r>
    </w:p>
    <w:p w14:paraId="4F5F71BF">
      <w:pPr>
        <w:pStyle w:val="51"/>
        <w:ind w:firstLine="480"/>
        <w:rPr>
          <w:rFonts w:ascii="Times New Roman" w:hAnsi="Times New Roman" w:eastAsia="宋体" w:cs="Times New Roman"/>
          <w:lang w:val="zh-CN"/>
        </w:rPr>
      </w:pPr>
      <w:r>
        <w:rPr>
          <w:rFonts w:ascii="Times New Roman" w:hAnsi="Times New Roman" w:eastAsia="宋体" w:cs="Times New Roman"/>
          <w:lang w:val="zh-CN"/>
        </w:rPr>
        <w:t>（6）组织各个应急组对应急计划和实施程序的有效性、应急装备的可行性、应急人员的素质和反应速度等作出评价，并提出对应应急预案的修改意见；</w:t>
      </w:r>
    </w:p>
    <w:p w14:paraId="02C772C5">
      <w:pPr>
        <w:pStyle w:val="51"/>
        <w:ind w:firstLine="480"/>
        <w:rPr>
          <w:rFonts w:ascii="Times New Roman" w:hAnsi="Times New Roman" w:eastAsia="宋体" w:cs="Times New Roman"/>
        </w:rPr>
      </w:pPr>
      <w:r>
        <w:rPr>
          <w:rFonts w:ascii="Times New Roman" w:hAnsi="Times New Roman" w:eastAsia="宋体" w:cs="Times New Roman"/>
          <w:lang w:val="zh-CN"/>
        </w:rPr>
        <w:t>（7）由后勤保障组对应急仪器、设备及装备进行维护、保养并及时补充应急资源</w:t>
      </w:r>
      <w:r>
        <w:rPr>
          <w:rFonts w:ascii="Times New Roman" w:hAnsi="Times New Roman" w:eastAsia="宋体" w:cs="Times New Roman"/>
        </w:rPr>
        <w:t>。</w:t>
      </w:r>
    </w:p>
    <w:p w14:paraId="19AD638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br w:type="page"/>
      </w:r>
    </w:p>
    <w:p w14:paraId="139F1F3C">
      <w:pPr>
        <w:spacing w:line="360" w:lineRule="auto"/>
        <w:outlineLvl w:val="1"/>
        <w:rPr>
          <w:rFonts w:ascii="Times New Roman" w:hAnsi="Times New Roman" w:eastAsia="宋体" w:cs="Times New Roman"/>
          <w:b/>
          <w:bCs/>
          <w:sz w:val="32"/>
          <w:szCs w:val="32"/>
        </w:rPr>
      </w:pPr>
      <w:bookmarkStart w:id="389" w:name="_Toc28316"/>
      <w:bookmarkStart w:id="390" w:name="_Toc17036"/>
      <w:bookmarkStart w:id="391" w:name="_Toc17987"/>
      <w:r>
        <w:rPr>
          <w:rFonts w:hint="eastAsia" w:ascii="Times New Roman" w:hAnsi="Times New Roman" w:eastAsia="宋体" w:cs="Times New Roman"/>
          <w:b/>
          <w:bCs/>
          <w:sz w:val="32"/>
          <w:szCs w:val="32"/>
        </w:rPr>
        <w:t>8</w:t>
      </w:r>
      <w:r>
        <w:rPr>
          <w:rFonts w:ascii="Times New Roman" w:hAnsi="Times New Roman" w:eastAsia="宋体" w:cs="Times New Roman"/>
          <w:b/>
          <w:bCs/>
          <w:sz w:val="32"/>
          <w:szCs w:val="32"/>
        </w:rPr>
        <w:t xml:space="preserve"> </w:t>
      </w:r>
      <w:bookmarkEnd w:id="389"/>
      <w:bookmarkEnd w:id="390"/>
      <w:r>
        <w:rPr>
          <w:rFonts w:ascii="Times New Roman" w:hAnsi="Times New Roman" w:eastAsia="宋体" w:cs="Times New Roman"/>
          <w:b/>
          <w:bCs/>
          <w:sz w:val="32"/>
          <w:szCs w:val="32"/>
        </w:rPr>
        <w:t>后期处置</w:t>
      </w:r>
      <w:bookmarkEnd w:id="391"/>
    </w:p>
    <w:p w14:paraId="3A92EBC4">
      <w:pPr>
        <w:spacing w:line="360" w:lineRule="auto"/>
        <w:outlineLvl w:val="1"/>
        <w:rPr>
          <w:rFonts w:ascii="Times New Roman" w:hAnsi="Times New Roman" w:eastAsia="宋体" w:cs="Times New Roman"/>
          <w:b/>
          <w:bCs/>
          <w:sz w:val="28"/>
          <w:szCs w:val="28"/>
        </w:rPr>
      </w:pPr>
      <w:bookmarkStart w:id="392" w:name="_Toc26505"/>
      <w:bookmarkStart w:id="393" w:name="_Toc510164122"/>
      <w:bookmarkStart w:id="394" w:name="_Toc510164505"/>
      <w:bookmarkStart w:id="395" w:name="_Toc23368"/>
      <w:bookmarkStart w:id="396" w:name="_Toc510164342"/>
      <w:bookmarkStart w:id="397" w:name="_Toc1926"/>
      <w:bookmarkStart w:id="398" w:name="_Toc509234842"/>
      <w:bookmarkStart w:id="399" w:name="_Toc3728"/>
      <w:r>
        <w:rPr>
          <w:rFonts w:hint="eastAsia" w:ascii="Times New Roman" w:hAnsi="Times New Roman" w:eastAsia="宋体" w:cs="Times New Roman"/>
          <w:b/>
          <w:bCs/>
          <w:sz w:val="28"/>
          <w:szCs w:val="28"/>
        </w:rPr>
        <w:t>8</w:t>
      </w:r>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后期处置</w:t>
      </w:r>
      <w:r>
        <w:rPr>
          <w:rFonts w:ascii="Times New Roman" w:hAnsi="Times New Roman" w:eastAsia="宋体" w:cs="Times New Roman"/>
          <w:b/>
          <w:bCs/>
          <w:sz w:val="28"/>
          <w:szCs w:val="28"/>
        </w:rPr>
        <w:t>与恢复重建</w:t>
      </w:r>
      <w:bookmarkEnd w:id="392"/>
      <w:bookmarkEnd w:id="393"/>
      <w:bookmarkEnd w:id="394"/>
      <w:bookmarkEnd w:id="395"/>
      <w:bookmarkEnd w:id="396"/>
      <w:bookmarkEnd w:id="397"/>
      <w:bookmarkEnd w:id="398"/>
      <w:bookmarkEnd w:id="399"/>
    </w:p>
    <w:p w14:paraId="2B1B0697">
      <w:pPr>
        <w:spacing w:line="360" w:lineRule="auto"/>
        <w:outlineLvl w:val="2"/>
        <w:rPr>
          <w:rFonts w:ascii="Times New Roman" w:hAnsi="Times New Roman" w:eastAsia="宋体" w:cs="Times New Roman"/>
          <w:b/>
          <w:bCs/>
          <w:sz w:val="24"/>
        </w:rPr>
      </w:pPr>
      <w:bookmarkStart w:id="400" w:name="_Toc510164123"/>
      <w:bookmarkStart w:id="401" w:name="_Toc19568"/>
      <w:bookmarkStart w:id="402" w:name="_Toc8575"/>
      <w:bookmarkStart w:id="403" w:name="_Toc26521"/>
      <w:bookmarkStart w:id="404" w:name="_Toc509234843"/>
      <w:r>
        <w:rPr>
          <w:rFonts w:hint="eastAsia" w:ascii="Times New Roman" w:hAnsi="Times New Roman" w:eastAsia="宋体" w:cs="Times New Roman"/>
          <w:b/>
          <w:bCs/>
          <w:sz w:val="24"/>
        </w:rPr>
        <w:t>8</w:t>
      </w:r>
      <w:r>
        <w:rPr>
          <w:rFonts w:ascii="Times New Roman" w:hAnsi="Times New Roman" w:eastAsia="宋体" w:cs="Times New Roman"/>
          <w:b/>
          <w:bCs/>
          <w:sz w:val="24"/>
        </w:rPr>
        <w:t>.1.1</w:t>
      </w:r>
      <w:r>
        <w:rPr>
          <w:rFonts w:hint="eastAsia" w:ascii="Times New Roman" w:hAnsi="Times New Roman" w:eastAsia="宋体" w:cs="Times New Roman"/>
          <w:b/>
          <w:bCs/>
          <w:sz w:val="24"/>
        </w:rPr>
        <w:t>后期处置</w:t>
      </w:r>
      <w:r>
        <w:rPr>
          <w:rFonts w:ascii="Times New Roman" w:hAnsi="Times New Roman" w:eastAsia="宋体" w:cs="Times New Roman"/>
          <w:b/>
          <w:bCs/>
          <w:sz w:val="24"/>
        </w:rPr>
        <w:t>措施</w:t>
      </w:r>
      <w:bookmarkEnd w:id="400"/>
      <w:bookmarkEnd w:id="401"/>
      <w:bookmarkEnd w:id="402"/>
      <w:bookmarkEnd w:id="403"/>
      <w:bookmarkEnd w:id="404"/>
    </w:p>
    <w:p w14:paraId="10237B1B">
      <w:pPr>
        <w:pStyle w:val="51"/>
        <w:ind w:firstLine="480"/>
        <w:rPr>
          <w:rFonts w:ascii="Times New Roman" w:hAnsi="Times New Roman" w:eastAsia="宋体" w:cs="Times New Roman"/>
          <w:lang w:val="zh-CN"/>
        </w:rPr>
      </w:pPr>
      <w:r>
        <w:rPr>
          <w:rFonts w:ascii="Times New Roman" w:hAnsi="Times New Roman" w:eastAsia="宋体" w:cs="Times New Roman"/>
          <w:lang w:val="zh-CN"/>
        </w:rPr>
        <w:t>（1）信息发布</w:t>
      </w:r>
    </w:p>
    <w:p w14:paraId="60EA027A">
      <w:pPr>
        <w:pStyle w:val="51"/>
        <w:ind w:firstLine="480"/>
        <w:rPr>
          <w:rFonts w:ascii="Times New Roman" w:hAnsi="Times New Roman" w:eastAsia="宋体" w:cs="Times New Roman"/>
          <w:lang w:val="zh-CN"/>
        </w:rPr>
      </w:pPr>
      <w:r>
        <w:rPr>
          <w:rFonts w:ascii="Times New Roman" w:hAnsi="Times New Roman" w:eastAsia="宋体" w:cs="Times New Roman"/>
          <w:lang w:val="zh-CN"/>
        </w:rPr>
        <w:t>各部门及时将事故的进展情况报告，突发环境事件应急</w:t>
      </w:r>
      <w:r>
        <w:rPr>
          <w:rFonts w:hint="eastAsia" w:ascii="Times New Roman" w:hAnsi="Times New Roman" w:eastAsia="宋体" w:cs="Times New Roman"/>
        </w:rPr>
        <w:t>救援</w:t>
      </w:r>
      <w:r>
        <w:rPr>
          <w:rFonts w:ascii="Times New Roman" w:hAnsi="Times New Roman" w:eastAsia="宋体" w:cs="Times New Roman"/>
          <w:lang w:val="zh-CN"/>
        </w:rPr>
        <w:t>指挥部负责各种应急救援信息的发布，当应急救援工作结束后，负责通过新闻媒体或其他途径宣布应急结束。所有发布的信息应遵循实事求是、及时准确的原则。</w:t>
      </w:r>
    </w:p>
    <w:p w14:paraId="63B085E8">
      <w:pPr>
        <w:pStyle w:val="51"/>
        <w:ind w:firstLine="480"/>
        <w:rPr>
          <w:rFonts w:ascii="Times New Roman" w:hAnsi="Times New Roman" w:eastAsia="宋体" w:cs="Times New Roman"/>
          <w:lang w:val="zh-CN"/>
        </w:rPr>
      </w:pPr>
      <w:bookmarkStart w:id="405" w:name="_Toc510164124"/>
      <w:r>
        <w:rPr>
          <w:rFonts w:ascii="Times New Roman" w:hAnsi="Times New Roman" w:eastAsia="宋体" w:cs="Times New Roman"/>
          <w:lang w:val="zh-CN"/>
        </w:rPr>
        <w:t>（2）后期处置</w:t>
      </w:r>
      <w:bookmarkEnd w:id="405"/>
    </w:p>
    <w:p w14:paraId="4241B2E8">
      <w:pPr>
        <w:pStyle w:val="51"/>
        <w:ind w:firstLine="480"/>
        <w:rPr>
          <w:rFonts w:ascii="Times New Roman" w:hAnsi="Times New Roman" w:eastAsia="宋体" w:cs="Times New Roman"/>
          <w:lang w:val="zh-CN"/>
        </w:rPr>
      </w:pPr>
      <w:r>
        <w:rPr>
          <w:rFonts w:ascii="Times New Roman" w:hAnsi="Times New Roman" w:eastAsia="宋体" w:cs="Times New Roman"/>
          <w:lang w:val="zh-CN"/>
        </w:rPr>
        <w:t>应急救援工作结束后，由本公司或上级部门负责事故的</w:t>
      </w:r>
      <w:r>
        <w:rPr>
          <w:rFonts w:hint="eastAsia" w:ascii="Times New Roman" w:hAnsi="Times New Roman" w:eastAsia="宋体" w:cs="Times New Roman"/>
          <w:lang w:val="zh-CN"/>
        </w:rPr>
        <w:t>后期处置</w:t>
      </w:r>
      <w:r>
        <w:rPr>
          <w:rFonts w:ascii="Times New Roman" w:hAnsi="Times New Roman" w:eastAsia="宋体" w:cs="Times New Roman"/>
          <w:lang w:val="zh-CN"/>
        </w:rPr>
        <w:t>工作，包括人员救治、补偿，征用物资补偿，污染物收集，现场清理与处理，尽快消除事故影响，尽快恢复正常秩序。</w:t>
      </w:r>
    </w:p>
    <w:p w14:paraId="1D5A31F9">
      <w:pPr>
        <w:pStyle w:val="51"/>
        <w:ind w:firstLine="480"/>
        <w:rPr>
          <w:rFonts w:ascii="Times New Roman" w:hAnsi="Times New Roman" w:eastAsia="宋体" w:cs="Times New Roman"/>
          <w:lang w:val="zh-CN"/>
        </w:rPr>
      </w:pPr>
      <w:bookmarkStart w:id="406" w:name="_Toc510164125"/>
      <w:r>
        <w:rPr>
          <w:rFonts w:ascii="Times New Roman" w:hAnsi="Times New Roman" w:eastAsia="宋体" w:cs="Times New Roman"/>
          <w:lang w:val="zh-CN"/>
        </w:rPr>
        <w:t>（3）资料保存</w:t>
      </w:r>
      <w:bookmarkEnd w:id="406"/>
    </w:p>
    <w:p w14:paraId="3CA1EBBC">
      <w:pPr>
        <w:pStyle w:val="51"/>
        <w:ind w:firstLine="480"/>
        <w:rPr>
          <w:rFonts w:ascii="Times New Roman" w:hAnsi="Times New Roman" w:eastAsia="宋体" w:cs="Times New Roman"/>
          <w:lang w:val="zh-CN"/>
        </w:rPr>
      </w:pPr>
      <w:r>
        <w:rPr>
          <w:rFonts w:ascii="Times New Roman" w:hAnsi="Times New Roman" w:eastAsia="宋体" w:cs="Times New Roman"/>
          <w:lang w:val="zh-CN"/>
        </w:rPr>
        <w:t>将事故处理过程中视频资料、实物、事故发生前后的操作记录以及有价值的线索进行收集、整理、保存，以备后用。</w:t>
      </w:r>
    </w:p>
    <w:p w14:paraId="0B3548A8">
      <w:pPr>
        <w:pStyle w:val="51"/>
        <w:ind w:firstLine="480"/>
        <w:rPr>
          <w:rFonts w:ascii="Times New Roman" w:hAnsi="Times New Roman" w:eastAsia="宋体" w:cs="Times New Roman"/>
          <w:lang w:val="zh-CN"/>
        </w:rPr>
      </w:pPr>
      <w:bookmarkStart w:id="407" w:name="_Toc510164126"/>
      <w:r>
        <w:rPr>
          <w:rFonts w:ascii="Times New Roman" w:hAnsi="Times New Roman" w:eastAsia="宋体" w:cs="Times New Roman"/>
          <w:lang w:val="zh-CN"/>
        </w:rPr>
        <w:t>（4）灾后安置和赔偿</w:t>
      </w:r>
      <w:bookmarkEnd w:id="407"/>
    </w:p>
    <w:p w14:paraId="3A1E19F3">
      <w:pPr>
        <w:pStyle w:val="51"/>
        <w:ind w:firstLine="480"/>
        <w:rPr>
          <w:rFonts w:ascii="Times New Roman" w:hAnsi="Times New Roman" w:eastAsia="宋体" w:cs="Times New Roman"/>
          <w:lang w:val="zh-CN"/>
        </w:rPr>
      </w:pPr>
      <w:r>
        <w:rPr>
          <w:rFonts w:ascii="Times New Roman" w:hAnsi="Times New Roman" w:eastAsia="宋体" w:cs="Times New Roman"/>
          <w:lang w:val="zh-CN"/>
        </w:rPr>
        <w:t>对于受灾人员由公司行政部统一进行安置，对于受伤人员除应得的工伤社会保险外，公司还将按照受害者的受伤程度给予受害者和死亡者家属一次性赔偿。对重伤者和死亡者家属按以下原则进行赔偿：</w:t>
      </w:r>
    </w:p>
    <w:p w14:paraId="4F1A2D95">
      <w:pPr>
        <w:pStyle w:val="51"/>
        <w:ind w:firstLine="480"/>
        <w:rPr>
          <w:rFonts w:ascii="Times New Roman" w:hAnsi="Times New Roman" w:eastAsia="宋体" w:cs="Times New Roman"/>
          <w:lang w:val="zh-CN"/>
        </w:rPr>
      </w:pPr>
      <w:r>
        <w:rPr>
          <w:rFonts w:ascii="Times New Roman" w:hAnsi="Times New Roman" w:eastAsia="宋体" w:cs="Times New Roman"/>
          <w:lang w:val="zh-CN"/>
        </w:rPr>
        <w:t>①过错责任赔偿原则。根据受害者和公司在事故中的责任大小进行赔偿。</w:t>
      </w:r>
    </w:p>
    <w:p w14:paraId="0346A3F1">
      <w:pPr>
        <w:pStyle w:val="51"/>
        <w:ind w:firstLine="480"/>
        <w:rPr>
          <w:rFonts w:ascii="Times New Roman" w:hAnsi="Times New Roman" w:eastAsia="宋体" w:cs="Times New Roman"/>
          <w:lang w:val="zh-CN"/>
        </w:rPr>
      </w:pPr>
      <w:r>
        <w:rPr>
          <w:rFonts w:ascii="Times New Roman" w:hAnsi="Times New Roman" w:eastAsia="宋体" w:cs="Times New Roman"/>
          <w:lang w:val="zh-CN"/>
        </w:rPr>
        <w:t>②伤害程度原则。根据受害者在事故中受到伤害的程度进行赔偿。</w:t>
      </w:r>
    </w:p>
    <w:p w14:paraId="6C6F6EAD">
      <w:pPr>
        <w:pStyle w:val="51"/>
        <w:ind w:firstLine="480"/>
        <w:rPr>
          <w:rFonts w:ascii="Times New Roman" w:hAnsi="Times New Roman" w:eastAsia="宋体" w:cs="Times New Roman"/>
          <w:lang w:val="zh-CN"/>
        </w:rPr>
      </w:pPr>
      <w:r>
        <w:rPr>
          <w:rFonts w:ascii="Times New Roman" w:hAnsi="Times New Roman" w:eastAsia="宋体" w:cs="Times New Roman"/>
          <w:lang w:val="zh-CN"/>
        </w:rPr>
        <w:t>③一次性给付赔偿原则。按照当地统计局公布的上年度职工平均收入为基数计算赔偿数额并以此性给付。</w:t>
      </w:r>
    </w:p>
    <w:p w14:paraId="08155C44">
      <w:pPr>
        <w:pStyle w:val="51"/>
        <w:ind w:firstLine="480"/>
        <w:rPr>
          <w:rFonts w:ascii="Times New Roman" w:hAnsi="Times New Roman" w:eastAsia="宋体" w:cs="Times New Roman"/>
          <w:lang w:val="zh-CN"/>
        </w:rPr>
      </w:pPr>
      <w:r>
        <w:rPr>
          <w:rFonts w:ascii="Times New Roman" w:hAnsi="Times New Roman" w:eastAsia="宋体" w:cs="Times New Roman"/>
          <w:lang w:val="zh-CN"/>
        </w:rPr>
        <w:t>④多重赔偿同时实施原则。事故受害者除根据《工伤保险条例》得到工伤补偿外，公司还将向受到事故伤害的受害者或家属赔付赔偿金。</w:t>
      </w:r>
    </w:p>
    <w:p w14:paraId="1597A982">
      <w:pPr>
        <w:spacing w:line="360" w:lineRule="auto"/>
        <w:outlineLvl w:val="2"/>
        <w:rPr>
          <w:rFonts w:ascii="Times New Roman" w:hAnsi="Times New Roman" w:eastAsia="宋体" w:cs="Times New Roman"/>
          <w:b/>
          <w:bCs/>
          <w:sz w:val="24"/>
        </w:rPr>
      </w:pPr>
      <w:bookmarkStart w:id="408" w:name="_Toc17382"/>
      <w:bookmarkStart w:id="409" w:name="_Toc509234844"/>
      <w:bookmarkStart w:id="410" w:name="_Toc20502"/>
      <w:bookmarkStart w:id="411" w:name="_Toc510164127"/>
      <w:bookmarkStart w:id="412" w:name="_Toc26503"/>
      <w:r>
        <w:rPr>
          <w:rFonts w:hint="eastAsia" w:ascii="Times New Roman" w:hAnsi="Times New Roman" w:eastAsia="宋体" w:cs="Times New Roman"/>
          <w:b/>
          <w:bCs/>
          <w:sz w:val="24"/>
        </w:rPr>
        <w:t>8</w:t>
      </w:r>
      <w:r>
        <w:rPr>
          <w:rFonts w:ascii="Times New Roman" w:hAnsi="Times New Roman" w:eastAsia="宋体" w:cs="Times New Roman"/>
          <w:b/>
          <w:bCs/>
          <w:sz w:val="24"/>
        </w:rPr>
        <w:t>.1.2事件现场保护措施</w:t>
      </w:r>
      <w:bookmarkEnd w:id="408"/>
      <w:bookmarkEnd w:id="409"/>
      <w:bookmarkEnd w:id="410"/>
      <w:bookmarkEnd w:id="411"/>
      <w:bookmarkEnd w:id="412"/>
    </w:p>
    <w:p w14:paraId="3057D17C">
      <w:pPr>
        <w:pStyle w:val="51"/>
        <w:ind w:firstLine="480"/>
        <w:rPr>
          <w:rFonts w:ascii="Times New Roman" w:hAnsi="Times New Roman" w:eastAsia="宋体" w:cs="Times New Roman"/>
          <w:lang w:val="zh-CN"/>
        </w:rPr>
      </w:pPr>
      <w:r>
        <w:rPr>
          <w:rFonts w:ascii="Times New Roman" w:hAnsi="Times New Roman" w:eastAsia="宋体" w:cs="Times New Roman"/>
          <w:lang w:val="zh-CN"/>
        </w:rPr>
        <w:t>事故得到控制后要尽可能的对事故现场进行保护，避免非工作人员破坏事故现场，影响正常生产恢复，以利于事故原因的调查和事故责任的落实。要做好以下二点：</w:t>
      </w:r>
    </w:p>
    <w:p w14:paraId="2A3A9F87">
      <w:pPr>
        <w:pStyle w:val="51"/>
        <w:ind w:firstLine="480"/>
        <w:rPr>
          <w:rFonts w:ascii="Times New Roman" w:hAnsi="Times New Roman" w:eastAsia="宋体" w:cs="Times New Roman"/>
          <w:lang w:val="zh-CN"/>
        </w:rPr>
      </w:pPr>
      <w:r>
        <w:rPr>
          <w:rFonts w:ascii="Times New Roman" w:hAnsi="Times New Roman" w:eastAsia="宋体" w:cs="Times New Roman"/>
          <w:lang w:val="zh-CN"/>
        </w:rPr>
        <w:t>1）在事故地点或事故原因未完全确定以前，事故现场不能破坏或废除，也不准对无关人员开放，以保证获得正确的第一手资料，便于对事故原因的调查分析；</w:t>
      </w:r>
    </w:p>
    <w:p w14:paraId="4D372104">
      <w:pPr>
        <w:pStyle w:val="51"/>
        <w:ind w:firstLine="480"/>
        <w:rPr>
          <w:rFonts w:ascii="Times New Roman" w:hAnsi="Times New Roman" w:eastAsia="宋体" w:cs="Times New Roman"/>
          <w:lang w:val="zh-CN"/>
        </w:rPr>
      </w:pPr>
      <w:r>
        <w:rPr>
          <w:rFonts w:ascii="Times New Roman" w:hAnsi="Times New Roman" w:eastAsia="宋体" w:cs="Times New Roman"/>
          <w:lang w:val="zh-CN"/>
        </w:rPr>
        <w:t>2）凡与事故有关的物体、痕迹和现场状况都不得破坏、移动或清洗。为抢救受伤人员需要移动现场某些物体时，必须对事故现场按原状做好标记。发生重大伤亡事故的现场，须经事故调查组同意，才能予以清理。</w:t>
      </w:r>
    </w:p>
    <w:p w14:paraId="44759BD0">
      <w:pPr>
        <w:spacing w:line="360" w:lineRule="auto"/>
        <w:outlineLvl w:val="2"/>
        <w:rPr>
          <w:rFonts w:ascii="Times New Roman" w:hAnsi="Times New Roman" w:eastAsia="宋体" w:cs="Times New Roman"/>
          <w:b/>
          <w:bCs/>
          <w:sz w:val="24"/>
        </w:rPr>
      </w:pPr>
      <w:bookmarkStart w:id="413" w:name="_Toc10799"/>
      <w:bookmarkStart w:id="414" w:name="_Toc10499"/>
      <w:bookmarkStart w:id="415" w:name="_Toc509234845"/>
      <w:bookmarkStart w:id="416" w:name="_Toc510164128"/>
      <w:bookmarkStart w:id="417" w:name="_Toc8618"/>
      <w:r>
        <w:rPr>
          <w:rFonts w:hint="eastAsia" w:ascii="Times New Roman" w:hAnsi="Times New Roman" w:eastAsia="宋体" w:cs="Times New Roman"/>
          <w:b/>
          <w:bCs/>
          <w:sz w:val="24"/>
        </w:rPr>
        <w:t>8</w:t>
      </w:r>
      <w:r>
        <w:rPr>
          <w:rFonts w:ascii="Times New Roman" w:hAnsi="Times New Roman" w:eastAsia="宋体" w:cs="Times New Roman"/>
          <w:b/>
          <w:bCs/>
          <w:sz w:val="24"/>
        </w:rPr>
        <w:t>.1.3事故现场净化</w:t>
      </w:r>
      <w:bookmarkEnd w:id="413"/>
      <w:bookmarkEnd w:id="414"/>
      <w:bookmarkEnd w:id="415"/>
      <w:bookmarkEnd w:id="416"/>
      <w:bookmarkEnd w:id="417"/>
    </w:p>
    <w:p w14:paraId="5F8C89FC">
      <w:pPr>
        <w:pStyle w:val="51"/>
        <w:ind w:firstLine="480"/>
        <w:rPr>
          <w:rFonts w:ascii="Times New Roman" w:hAnsi="Times New Roman" w:eastAsia="宋体" w:cs="Times New Roman"/>
          <w:lang w:val="zh-CN"/>
        </w:rPr>
      </w:pPr>
      <w:r>
        <w:rPr>
          <w:rFonts w:ascii="Times New Roman" w:hAnsi="Times New Roman" w:eastAsia="宋体" w:cs="Times New Roman"/>
          <w:lang w:val="zh-CN"/>
        </w:rPr>
        <w:t>（1）现场净化的方式、方法</w:t>
      </w:r>
    </w:p>
    <w:p w14:paraId="06B2E5E3">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1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①</w:t>
      </w:r>
      <w:r>
        <w:rPr>
          <w:rFonts w:ascii="Times New Roman" w:hAnsi="Times New Roman" w:eastAsia="宋体" w:cs="Times New Roman"/>
          <w:lang w:val="zh-CN"/>
        </w:rPr>
        <w:fldChar w:fldCharType="end"/>
      </w:r>
      <w:r>
        <w:rPr>
          <w:rFonts w:hint="eastAsia" w:ascii="Times New Roman" w:hAnsi="Times New Roman" w:eastAsia="宋体" w:cs="Times New Roman"/>
          <w:lang w:val="zh-CN"/>
        </w:rPr>
        <w:t>安环部</w:t>
      </w:r>
      <w:r>
        <w:rPr>
          <w:rFonts w:ascii="Times New Roman" w:hAnsi="Times New Roman" w:eastAsia="宋体" w:cs="Times New Roman"/>
          <w:lang w:val="zh-CN"/>
        </w:rPr>
        <w:t>安排人员对事故区进行清理，原则上从外到内、从上到下进行清理，轻拿轻放，不准出现推拉、硬拽、磕碰、摩擦等危险举动。</w:t>
      </w:r>
    </w:p>
    <w:p w14:paraId="1FA8120C">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2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②</w:t>
      </w:r>
      <w:r>
        <w:rPr>
          <w:rFonts w:ascii="Times New Roman" w:hAnsi="Times New Roman" w:eastAsia="宋体" w:cs="Times New Roman"/>
          <w:lang w:val="zh-CN"/>
        </w:rPr>
        <w:fldChar w:fldCharType="end"/>
      </w:r>
      <w:r>
        <w:rPr>
          <w:rFonts w:ascii="Times New Roman" w:hAnsi="Times New Roman" w:eastAsia="宋体" w:cs="Times New Roman"/>
          <w:lang w:val="zh-CN"/>
        </w:rPr>
        <w:t>清理过程中注意衍生事故隐患，发现可疑现象立即停止清理并及时上报。</w:t>
      </w:r>
    </w:p>
    <w:p w14:paraId="13D45290">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3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③</w:t>
      </w:r>
      <w:r>
        <w:rPr>
          <w:rFonts w:ascii="Times New Roman" w:hAnsi="Times New Roman" w:eastAsia="宋体" w:cs="Times New Roman"/>
          <w:lang w:val="zh-CN"/>
        </w:rPr>
        <w:fldChar w:fldCharType="end"/>
      </w:r>
      <w:r>
        <w:rPr>
          <w:rFonts w:ascii="Times New Roman" w:hAnsi="Times New Roman" w:eastAsia="宋体" w:cs="Times New Roman"/>
          <w:lang w:val="zh-CN"/>
        </w:rPr>
        <w:t>各人员重点加强对泄漏部位或防火部位的监控，对可能引发泄漏或火灾事故的信息应及时警戒并向上汇报，不得擅自处理。</w:t>
      </w:r>
    </w:p>
    <w:p w14:paraId="71F8C6DC">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4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④</w:t>
      </w:r>
      <w:r>
        <w:rPr>
          <w:rFonts w:ascii="Times New Roman" w:hAnsi="Times New Roman" w:eastAsia="宋体" w:cs="Times New Roman"/>
          <w:lang w:val="zh-CN"/>
        </w:rPr>
        <w:fldChar w:fldCharType="end"/>
      </w:r>
      <w:r>
        <w:rPr>
          <w:rFonts w:ascii="Times New Roman" w:hAnsi="Times New Roman" w:eastAsia="宋体" w:cs="Times New Roman"/>
          <w:lang w:val="zh-CN"/>
        </w:rPr>
        <w:t>各疏散通道确保畅通无阻。</w:t>
      </w:r>
    </w:p>
    <w:p w14:paraId="736DB4C2">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5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⑤</w:t>
      </w:r>
      <w:r>
        <w:rPr>
          <w:rFonts w:ascii="Times New Roman" w:hAnsi="Times New Roman" w:eastAsia="宋体" w:cs="Times New Roman"/>
          <w:lang w:val="zh-CN"/>
        </w:rPr>
        <w:fldChar w:fldCharType="end"/>
      </w:r>
      <w:r>
        <w:rPr>
          <w:rFonts w:ascii="Times New Roman" w:hAnsi="Times New Roman" w:eastAsia="宋体" w:cs="Times New Roman"/>
          <w:lang w:val="zh-CN"/>
        </w:rPr>
        <w:t>作业前，</w:t>
      </w:r>
      <w:r>
        <w:rPr>
          <w:rFonts w:hint="eastAsia" w:ascii="Times New Roman" w:hAnsi="Times New Roman" w:eastAsia="宋体" w:cs="Times New Roman"/>
          <w:lang w:val="zh-CN"/>
        </w:rPr>
        <w:t>安环部</w:t>
      </w:r>
      <w:r>
        <w:rPr>
          <w:rFonts w:ascii="Times New Roman" w:hAnsi="Times New Roman" w:eastAsia="宋体" w:cs="Times New Roman"/>
          <w:lang w:val="zh-CN"/>
        </w:rPr>
        <w:t>及</w:t>
      </w:r>
      <w:r>
        <w:rPr>
          <w:rFonts w:hint="eastAsia" w:ascii="Times New Roman" w:hAnsi="Times New Roman" w:eastAsia="宋体" w:cs="Times New Roman"/>
          <w:lang w:val="zh-CN"/>
        </w:rPr>
        <w:t>安环部</w:t>
      </w:r>
      <w:r>
        <w:rPr>
          <w:rFonts w:ascii="Times New Roman" w:hAnsi="Times New Roman" w:eastAsia="宋体" w:cs="Times New Roman"/>
          <w:lang w:val="zh-CN"/>
        </w:rPr>
        <w:t>负责人要对员工进行安全作业宣讲。</w:t>
      </w:r>
    </w:p>
    <w:p w14:paraId="042634A3">
      <w:pPr>
        <w:pStyle w:val="51"/>
        <w:ind w:firstLine="480"/>
        <w:rPr>
          <w:rFonts w:ascii="Times New Roman" w:hAnsi="Times New Roman" w:eastAsia="宋体" w:cs="Times New Roman"/>
          <w:lang w:val="zh-CN"/>
        </w:rPr>
      </w:pPr>
      <w:r>
        <w:rPr>
          <w:rFonts w:ascii="Times New Roman" w:hAnsi="Times New Roman" w:eastAsia="宋体" w:cs="Times New Roman"/>
          <w:lang w:val="zh-CN"/>
        </w:rPr>
        <w:t>（2）现场清理组织</w:t>
      </w:r>
    </w:p>
    <w:p w14:paraId="35BA23D7">
      <w:pPr>
        <w:pStyle w:val="51"/>
        <w:ind w:firstLine="480"/>
        <w:rPr>
          <w:rFonts w:ascii="Times New Roman" w:hAnsi="Times New Roman" w:eastAsia="宋体" w:cs="Times New Roman"/>
          <w:lang w:val="zh-CN"/>
        </w:rPr>
      </w:pPr>
      <w:r>
        <w:rPr>
          <w:rFonts w:ascii="Times New Roman" w:hAnsi="Times New Roman" w:eastAsia="宋体" w:cs="Times New Roman"/>
          <w:lang w:val="zh-CN"/>
        </w:rPr>
        <w:t>清理措施由应急救援“指挥领导小组”研究批准后，由事故车间主管领导负责组织本车间人员及消防组、抢救救灾组参与进行现场净化，</w:t>
      </w:r>
      <w:r>
        <w:rPr>
          <w:rFonts w:hint="eastAsia" w:ascii="Times New Roman" w:hAnsi="Times New Roman" w:eastAsia="宋体" w:cs="Times New Roman"/>
          <w:lang w:val="zh-CN"/>
        </w:rPr>
        <w:t>安环部</w:t>
      </w:r>
      <w:r>
        <w:rPr>
          <w:rFonts w:ascii="Times New Roman" w:hAnsi="Times New Roman" w:eastAsia="宋体" w:cs="Times New Roman"/>
          <w:lang w:val="zh-CN"/>
        </w:rPr>
        <w:t>监督落实。</w:t>
      </w:r>
    </w:p>
    <w:p w14:paraId="4A01DFA5">
      <w:pPr>
        <w:spacing w:line="360" w:lineRule="auto"/>
        <w:outlineLvl w:val="2"/>
        <w:rPr>
          <w:rFonts w:ascii="Times New Roman" w:hAnsi="Times New Roman" w:eastAsia="宋体" w:cs="Times New Roman"/>
          <w:b/>
          <w:bCs/>
          <w:sz w:val="24"/>
        </w:rPr>
      </w:pPr>
      <w:bookmarkStart w:id="418" w:name="_Toc21832"/>
      <w:bookmarkStart w:id="419" w:name="_Toc510164130"/>
      <w:bookmarkStart w:id="420" w:name="_Toc12677"/>
      <w:bookmarkStart w:id="421" w:name="_Toc393"/>
      <w:r>
        <w:rPr>
          <w:rFonts w:hint="eastAsia" w:ascii="Times New Roman" w:hAnsi="Times New Roman" w:eastAsia="宋体" w:cs="Times New Roman"/>
          <w:b/>
          <w:bCs/>
          <w:sz w:val="24"/>
        </w:rPr>
        <w:t>8</w:t>
      </w:r>
      <w:r>
        <w:rPr>
          <w:rFonts w:ascii="Times New Roman" w:hAnsi="Times New Roman" w:eastAsia="宋体" w:cs="Times New Roman"/>
          <w:b/>
          <w:bCs/>
          <w:sz w:val="24"/>
        </w:rPr>
        <w:t>.1.4环境恢复与重建工作</w:t>
      </w:r>
      <w:bookmarkEnd w:id="418"/>
      <w:bookmarkEnd w:id="419"/>
      <w:bookmarkEnd w:id="420"/>
      <w:bookmarkEnd w:id="421"/>
    </w:p>
    <w:p w14:paraId="703E2D7F">
      <w:pPr>
        <w:pStyle w:val="51"/>
        <w:ind w:firstLine="480"/>
        <w:rPr>
          <w:rFonts w:ascii="Times New Roman" w:hAnsi="Times New Roman" w:eastAsia="宋体" w:cs="Times New Roman"/>
          <w:lang w:val="zh-CN"/>
        </w:rPr>
      </w:pPr>
      <w:r>
        <w:rPr>
          <w:rFonts w:ascii="Times New Roman" w:hAnsi="Times New Roman" w:eastAsia="宋体" w:cs="Times New Roman"/>
          <w:lang w:val="zh-CN"/>
        </w:rPr>
        <w:t>灾后及时对事故废水进行处理，交有相关事故废水处理能力的单位处理；受污染的土壤要进行防渗、防流失；对于受损的制备要及时回复，保证绿化面积和成活率。</w:t>
      </w:r>
    </w:p>
    <w:p w14:paraId="5CBDFBDC">
      <w:pPr>
        <w:spacing w:line="360" w:lineRule="auto"/>
        <w:outlineLvl w:val="1"/>
        <w:rPr>
          <w:rFonts w:ascii="Times New Roman" w:hAnsi="Times New Roman" w:eastAsia="宋体" w:cs="Times New Roman"/>
          <w:b/>
          <w:bCs/>
          <w:sz w:val="28"/>
          <w:szCs w:val="28"/>
        </w:rPr>
      </w:pPr>
      <w:bookmarkStart w:id="422" w:name="_Toc23033"/>
      <w:bookmarkStart w:id="423" w:name="_Toc510164343"/>
      <w:bookmarkStart w:id="424" w:name="_Toc10761"/>
      <w:bookmarkStart w:id="425" w:name="_Toc510164506"/>
      <w:bookmarkStart w:id="426" w:name="_Toc11103"/>
      <w:bookmarkStart w:id="427" w:name="_Toc23277"/>
      <w:bookmarkStart w:id="428" w:name="_Toc510164131"/>
      <w:bookmarkStart w:id="429" w:name="_Toc509234847"/>
      <w:bookmarkStart w:id="430" w:name="_Toc19553"/>
      <w:r>
        <w:rPr>
          <w:rFonts w:hint="eastAsia" w:ascii="Times New Roman" w:hAnsi="Times New Roman" w:eastAsia="宋体" w:cs="Times New Roman"/>
          <w:b/>
          <w:bCs/>
          <w:sz w:val="28"/>
          <w:szCs w:val="28"/>
        </w:rPr>
        <w:t>8</w:t>
      </w:r>
      <w:r>
        <w:rPr>
          <w:rFonts w:ascii="Times New Roman" w:hAnsi="Times New Roman" w:eastAsia="宋体" w:cs="Times New Roman"/>
          <w:b/>
          <w:bCs/>
          <w:sz w:val="28"/>
          <w:szCs w:val="28"/>
        </w:rPr>
        <w:t>.2调查与评估</w:t>
      </w:r>
      <w:bookmarkEnd w:id="422"/>
      <w:bookmarkEnd w:id="423"/>
      <w:bookmarkEnd w:id="424"/>
      <w:bookmarkEnd w:id="425"/>
      <w:bookmarkEnd w:id="426"/>
      <w:bookmarkEnd w:id="427"/>
      <w:bookmarkEnd w:id="428"/>
      <w:bookmarkEnd w:id="429"/>
      <w:bookmarkEnd w:id="430"/>
    </w:p>
    <w:p w14:paraId="36756DED">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1</w:t>
      </w:r>
      <w:r>
        <w:rPr>
          <w:rFonts w:hint="eastAsia" w:ascii="Times New Roman" w:hAnsi="Times New Roman" w:cs="Times New Roman"/>
          <w:lang w:val="zh-CN"/>
        </w:rPr>
        <w:t>）</w:t>
      </w:r>
      <w:r>
        <w:rPr>
          <w:rFonts w:ascii="Times New Roman" w:hAnsi="Times New Roman" w:eastAsia="宋体" w:cs="Times New Roman"/>
          <w:lang w:val="zh-CN"/>
        </w:rPr>
        <w:t>调查评估</w:t>
      </w:r>
    </w:p>
    <w:p w14:paraId="0EC8BF71">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1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①</w:t>
      </w:r>
      <w:r>
        <w:rPr>
          <w:rFonts w:ascii="Times New Roman" w:hAnsi="Times New Roman" w:eastAsia="宋体" w:cs="Times New Roman"/>
          <w:lang w:val="zh-CN"/>
        </w:rPr>
        <w:fldChar w:fldCharType="end"/>
      </w:r>
      <w:r>
        <w:rPr>
          <w:rFonts w:ascii="Times New Roman" w:hAnsi="Times New Roman" w:eastAsia="宋体" w:cs="Times New Roman"/>
          <w:lang w:val="zh-CN"/>
        </w:rPr>
        <w:t>事故发生后，应根据事故的级别及时成立事故调查小组，对事故发生的原因进行调查和分析。</w:t>
      </w:r>
      <w:r>
        <w:rPr>
          <w:rFonts w:hint="eastAsia" w:ascii="Times New Roman" w:hAnsi="Times New Roman" w:eastAsia="宋体" w:cs="Times New Roman"/>
          <w:lang w:val="zh-CN"/>
        </w:rPr>
        <w:t>安环部</w:t>
      </w:r>
      <w:r>
        <w:rPr>
          <w:rFonts w:ascii="Times New Roman" w:hAnsi="Times New Roman" w:eastAsia="宋体" w:cs="Times New Roman"/>
          <w:lang w:val="zh-CN"/>
        </w:rPr>
        <w:t>负责收集有关资料并存档。</w:t>
      </w:r>
    </w:p>
    <w:p w14:paraId="01F0304D">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2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②</w:t>
      </w:r>
      <w:r>
        <w:rPr>
          <w:rFonts w:ascii="Times New Roman" w:hAnsi="Times New Roman" w:eastAsia="宋体" w:cs="Times New Roman"/>
          <w:lang w:val="zh-CN"/>
        </w:rPr>
        <w:fldChar w:fldCharType="end"/>
      </w:r>
      <w:r>
        <w:rPr>
          <w:rFonts w:ascii="Times New Roman" w:hAnsi="Times New Roman" w:eastAsia="宋体" w:cs="Times New Roman"/>
          <w:lang w:val="zh-CN"/>
        </w:rPr>
        <w:t>事故调查小组应积极配合上级事故调查组开展事故调查工作，任何组织或个人不得阻挠。</w:t>
      </w:r>
    </w:p>
    <w:p w14:paraId="2C16E6CC">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3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③</w:t>
      </w:r>
      <w:r>
        <w:rPr>
          <w:rFonts w:ascii="Times New Roman" w:hAnsi="Times New Roman" w:eastAsia="宋体" w:cs="Times New Roman"/>
          <w:lang w:val="zh-CN"/>
        </w:rPr>
        <w:fldChar w:fldCharType="end"/>
      </w:r>
      <w:r>
        <w:rPr>
          <w:rFonts w:ascii="Times New Roman" w:hAnsi="Times New Roman" w:eastAsia="宋体" w:cs="Times New Roman"/>
          <w:lang w:val="zh-CN"/>
        </w:rPr>
        <w:t>事故调查清楚后，事故调查小组应及时写出事故调查报告报事故应急领导小组。</w:t>
      </w:r>
    </w:p>
    <w:p w14:paraId="65F2EA96">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4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④</w:t>
      </w:r>
      <w:r>
        <w:rPr>
          <w:rFonts w:ascii="Times New Roman" w:hAnsi="Times New Roman" w:eastAsia="宋体" w:cs="Times New Roman"/>
          <w:lang w:val="zh-CN"/>
        </w:rPr>
        <w:fldChar w:fldCharType="end"/>
      </w:r>
      <w:r>
        <w:rPr>
          <w:rFonts w:ascii="Times New Roman" w:hAnsi="Times New Roman" w:eastAsia="宋体" w:cs="Times New Roman"/>
          <w:lang w:val="zh-CN"/>
        </w:rPr>
        <w:t>根据事故调查报告，事故应急领导小组，应及时按照事故“四不放过”的原则，进行处理。</w:t>
      </w:r>
    </w:p>
    <w:p w14:paraId="246BEF10">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5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⑤</w:t>
      </w:r>
      <w:r>
        <w:rPr>
          <w:rFonts w:ascii="Times New Roman" w:hAnsi="Times New Roman" w:eastAsia="宋体" w:cs="Times New Roman"/>
          <w:lang w:val="zh-CN"/>
        </w:rPr>
        <w:fldChar w:fldCharType="end"/>
      </w:r>
      <w:r>
        <w:rPr>
          <w:rFonts w:ascii="Times New Roman" w:hAnsi="Times New Roman" w:eastAsia="宋体" w:cs="Times New Roman"/>
          <w:lang w:val="zh-CN"/>
        </w:rPr>
        <w:t>突发环境事件应急救援结束后，应急</w:t>
      </w:r>
      <w:r>
        <w:rPr>
          <w:rFonts w:hint="eastAsia" w:ascii="Times New Roman" w:hAnsi="Times New Roman" w:eastAsia="宋体" w:cs="Times New Roman"/>
        </w:rPr>
        <w:t>救援</w:t>
      </w:r>
      <w:r>
        <w:rPr>
          <w:rFonts w:ascii="Times New Roman" w:hAnsi="Times New Roman" w:eastAsia="宋体" w:cs="Times New Roman"/>
          <w:lang w:val="zh-CN"/>
        </w:rPr>
        <w:t>指挥部分析总结应急救援经验教训，提出改进应急救援工作的建议，对应急预案进行评审及抢救过程应急能力评估，并就有关内容进行补充和完善。</w:t>
      </w:r>
    </w:p>
    <w:p w14:paraId="49DEBCC8">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6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⑥</w:t>
      </w:r>
      <w:r>
        <w:rPr>
          <w:rFonts w:ascii="Times New Roman" w:hAnsi="Times New Roman" w:eastAsia="宋体" w:cs="Times New Roman"/>
          <w:lang w:val="zh-CN"/>
        </w:rPr>
        <w:fldChar w:fldCharType="end"/>
      </w:r>
      <w:r>
        <w:rPr>
          <w:rFonts w:ascii="Times New Roman" w:hAnsi="Times New Roman" w:eastAsia="宋体" w:cs="Times New Roman"/>
          <w:lang w:val="zh-CN"/>
        </w:rPr>
        <w:t>经事故调查报告批复后应根据事故调查报告对事故责任人的处理和事故防范措施积极落实，立即进行生产秩序恢复前的污染物处理、必要设备设施的抢修、人员情绪的安抚。</w:t>
      </w:r>
    </w:p>
    <w:p w14:paraId="4E9D8663">
      <w:pPr>
        <w:pStyle w:val="51"/>
        <w:ind w:firstLine="480"/>
        <w:rPr>
          <w:rFonts w:ascii="Times New Roman" w:hAnsi="Times New Roman" w:eastAsia="宋体" w:cs="Times New Roman"/>
          <w:lang w:val="zh-CN"/>
        </w:rPr>
      </w:pPr>
      <w:r>
        <w:rPr>
          <w:rFonts w:hint="eastAsia" w:ascii="Times New Roman" w:hAnsi="Times New Roman" w:cs="Times New Roman"/>
          <w:lang w:val="zh-CN"/>
        </w:rPr>
        <w:t>（</w:t>
      </w:r>
      <w:r>
        <w:rPr>
          <w:rFonts w:hint="eastAsia" w:ascii="Times New Roman" w:hAnsi="Times New Roman" w:cs="Times New Roman"/>
        </w:rPr>
        <w:t>2</w:t>
      </w:r>
      <w:r>
        <w:rPr>
          <w:rFonts w:hint="eastAsia" w:ascii="Times New Roman" w:hAnsi="Times New Roman" w:cs="Times New Roman"/>
          <w:lang w:val="zh-CN"/>
        </w:rPr>
        <w:t>）</w:t>
      </w:r>
      <w:r>
        <w:rPr>
          <w:rFonts w:ascii="Times New Roman" w:hAnsi="Times New Roman" w:eastAsia="宋体" w:cs="Times New Roman"/>
          <w:lang w:val="zh-CN"/>
        </w:rPr>
        <w:t>报告制度</w:t>
      </w:r>
    </w:p>
    <w:p w14:paraId="21C4B0F2">
      <w:pPr>
        <w:pStyle w:val="51"/>
        <w:ind w:firstLine="480"/>
        <w:rPr>
          <w:rFonts w:ascii="Times New Roman" w:hAnsi="Times New Roman" w:eastAsia="宋体" w:cs="Times New Roman"/>
          <w:lang w:val="zh-CN"/>
        </w:rPr>
      </w:pPr>
      <w:r>
        <w:rPr>
          <w:rFonts w:ascii="Times New Roman" w:hAnsi="Times New Roman" w:eastAsia="宋体" w:cs="Times New Roman"/>
          <w:lang w:val="zh-CN"/>
        </w:rPr>
        <w:t>严格按《国家环保总局&lt;环境保护行政主管部门突发环境事件信息报告办法&gt;（试行）》要求落实报告制度。</w:t>
      </w:r>
    </w:p>
    <w:p w14:paraId="70D07252">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1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①</w:t>
      </w:r>
      <w:r>
        <w:rPr>
          <w:rFonts w:ascii="Times New Roman" w:hAnsi="Times New Roman" w:eastAsia="宋体" w:cs="Times New Roman"/>
          <w:lang w:val="zh-CN"/>
        </w:rPr>
        <w:fldChar w:fldCharType="end"/>
      </w:r>
      <w:r>
        <w:rPr>
          <w:rFonts w:ascii="Times New Roman" w:hAnsi="Times New Roman" w:eastAsia="宋体" w:cs="Times New Roman"/>
          <w:lang w:val="zh-CN"/>
        </w:rPr>
        <w:t>一般（Ⅲ级）突发环境事件，事发地区县</w:t>
      </w:r>
      <w:r>
        <w:rPr>
          <w:rFonts w:hint="eastAsia" w:ascii="Times New Roman" w:hAnsi="Times New Roman" w:eastAsia="宋体" w:cs="Times New Roman"/>
        </w:rPr>
        <w:t>生态环境局分局</w:t>
      </w:r>
      <w:r>
        <w:rPr>
          <w:rFonts w:ascii="Times New Roman" w:hAnsi="Times New Roman" w:eastAsia="宋体" w:cs="Times New Roman"/>
          <w:lang w:val="zh-CN"/>
        </w:rPr>
        <w:t>应在发现或得知突发环境事件后30分钟内上报</w:t>
      </w:r>
      <w:r>
        <w:rPr>
          <w:rFonts w:hint="eastAsia" w:ascii="Times New Roman" w:hAnsi="Times New Roman" w:eastAsia="宋体" w:cs="Times New Roman"/>
          <w:lang w:val="zh-CN"/>
        </w:rPr>
        <w:t>市生态环境局</w:t>
      </w:r>
      <w:r>
        <w:rPr>
          <w:rFonts w:ascii="Times New Roman" w:hAnsi="Times New Roman" w:eastAsia="宋体" w:cs="Times New Roman"/>
          <w:lang w:val="zh-CN"/>
        </w:rPr>
        <w:t>，</w:t>
      </w:r>
      <w:r>
        <w:rPr>
          <w:rFonts w:hint="eastAsia" w:ascii="Times New Roman" w:hAnsi="Times New Roman" w:eastAsia="宋体" w:cs="Times New Roman"/>
          <w:lang w:val="zh-CN"/>
        </w:rPr>
        <w:t>市生态环境局</w:t>
      </w:r>
      <w:r>
        <w:rPr>
          <w:rFonts w:ascii="Times New Roman" w:hAnsi="Times New Roman" w:eastAsia="宋体" w:cs="Times New Roman"/>
          <w:lang w:val="zh-CN"/>
        </w:rPr>
        <w:t>应在1小时内，向市政府和省</w:t>
      </w:r>
      <w:r>
        <w:rPr>
          <w:rFonts w:hint="eastAsia" w:ascii="Times New Roman" w:hAnsi="Times New Roman" w:eastAsia="宋体" w:cs="Times New Roman"/>
        </w:rPr>
        <w:t>生态环境厅</w:t>
      </w:r>
      <w:r>
        <w:rPr>
          <w:rFonts w:ascii="Times New Roman" w:hAnsi="Times New Roman" w:eastAsia="宋体" w:cs="Times New Roman"/>
          <w:lang w:val="zh-CN"/>
        </w:rPr>
        <w:t>报告。</w:t>
      </w:r>
    </w:p>
    <w:p w14:paraId="0D3063CD">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2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②</w:t>
      </w:r>
      <w:r>
        <w:rPr>
          <w:rFonts w:ascii="Times New Roman" w:hAnsi="Times New Roman" w:eastAsia="宋体" w:cs="Times New Roman"/>
          <w:lang w:val="zh-CN"/>
        </w:rPr>
        <w:fldChar w:fldCharType="end"/>
      </w:r>
      <w:r>
        <w:rPr>
          <w:rFonts w:ascii="Times New Roman" w:hAnsi="Times New Roman" w:eastAsia="宋体" w:cs="Times New Roman"/>
          <w:lang w:val="zh-CN"/>
        </w:rPr>
        <w:t>当突发环境事件发生初期无法按突发环境事件分级标准确认等级时，报告上应当初步判断的可能等级。随着事件的续报，可视情核定突发环境事件等级并报告应报送的部门。</w:t>
      </w:r>
    </w:p>
    <w:p w14:paraId="3136A97B">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3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③</w:t>
      </w:r>
      <w:r>
        <w:rPr>
          <w:rFonts w:ascii="Times New Roman" w:hAnsi="Times New Roman" w:eastAsia="宋体" w:cs="Times New Roman"/>
          <w:lang w:val="zh-CN"/>
        </w:rPr>
        <w:fldChar w:fldCharType="end"/>
      </w:r>
      <w:r>
        <w:rPr>
          <w:rFonts w:ascii="Times New Roman" w:hAnsi="Times New Roman" w:eastAsia="宋体" w:cs="Times New Roman"/>
          <w:lang w:val="zh-CN"/>
        </w:rPr>
        <w:t>突发环境事件的报告分为初报、续报和处理结果报告三类。初报在发现和得知突发环境事件后上报；续报在查清有关基本情况后随时上报；处理结果报告在突发环境事件处理完毕后上报。</w:t>
      </w:r>
    </w:p>
    <w:p w14:paraId="02B1BD2C">
      <w:pPr>
        <w:pStyle w:val="51"/>
        <w:ind w:firstLine="480"/>
        <w:rPr>
          <w:rFonts w:ascii="Times New Roman" w:hAnsi="Times New Roman" w:eastAsia="宋体" w:cs="Times New Roman"/>
          <w:lang w:val="zh-CN"/>
        </w:rPr>
      </w:pPr>
      <w:r>
        <w:rPr>
          <w:rFonts w:ascii="Times New Roman" w:hAnsi="Times New Roman" w:eastAsia="宋体" w:cs="Times New Roman"/>
          <w:lang w:val="zh-CN"/>
        </w:rPr>
        <w:fldChar w:fldCharType="begin"/>
      </w:r>
      <w:r>
        <w:rPr>
          <w:rFonts w:ascii="Times New Roman" w:hAnsi="Times New Roman" w:eastAsia="宋体" w:cs="Times New Roman"/>
          <w:lang w:val="zh-CN"/>
        </w:rPr>
        <w:instrText xml:space="preserve"> = 4 \* GB3 </w:instrText>
      </w:r>
      <w:r>
        <w:rPr>
          <w:rFonts w:ascii="Times New Roman" w:hAnsi="Times New Roman" w:eastAsia="宋体" w:cs="Times New Roman"/>
          <w:lang w:val="zh-CN"/>
        </w:rPr>
        <w:fldChar w:fldCharType="separate"/>
      </w:r>
      <w:r>
        <w:rPr>
          <w:rFonts w:ascii="Times New Roman" w:hAnsi="Times New Roman" w:eastAsia="宋体" w:cs="Times New Roman"/>
          <w:lang w:val="zh-CN"/>
        </w:rPr>
        <w:t>④</w:t>
      </w:r>
      <w:r>
        <w:rPr>
          <w:rFonts w:ascii="Times New Roman" w:hAnsi="Times New Roman" w:eastAsia="宋体" w:cs="Times New Roman"/>
          <w:lang w:val="zh-CN"/>
        </w:rPr>
        <w:fldChar w:fldCharType="end"/>
      </w:r>
      <w:r>
        <w:rPr>
          <w:rFonts w:ascii="Times New Roman" w:hAnsi="Times New Roman" w:eastAsia="宋体" w:cs="Times New Roman"/>
          <w:lang w:val="zh-CN"/>
        </w:rPr>
        <w:t>突发环境事件可能波及相邻市级行政区域的，</w:t>
      </w:r>
      <w:r>
        <w:rPr>
          <w:rFonts w:hint="eastAsia" w:ascii="Times New Roman" w:hAnsi="Times New Roman" w:eastAsia="宋体" w:cs="Times New Roman"/>
        </w:rPr>
        <w:t>县生态环境局分局</w:t>
      </w:r>
      <w:r>
        <w:rPr>
          <w:rFonts w:ascii="Times New Roman" w:hAnsi="Times New Roman" w:eastAsia="宋体" w:cs="Times New Roman"/>
          <w:lang w:val="zh-CN"/>
        </w:rPr>
        <w:t>应当在向</w:t>
      </w:r>
      <w:r>
        <w:rPr>
          <w:rFonts w:hint="eastAsia" w:ascii="Times New Roman" w:hAnsi="Times New Roman" w:eastAsia="宋体" w:cs="Times New Roman"/>
          <w:lang w:val="zh-CN"/>
        </w:rPr>
        <w:t>市生态环境局</w:t>
      </w:r>
      <w:r>
        <w:rPr>
          <w:rFonts w:ascii="Times New Roman" w:hAnsi="Times New Roman" w:eastAsia="宋体" w:cs="Times New Roman"/>
          <w:lang w:val="zh-CN"/>
        </w:rPr>
        <w:t>报告的同时，及时通报可能波及的其他区县环境保护行政主管部门。</w:t>
      </w:r>
    </w:p>
    <w:p w14:paraId="554A05D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fldChar w:fldCharType="begin"/>
      </w:r>
      <w:r>
        <w:rPr>
          <w:rFonts w:ascii="Times New Roman" w:hAnsi="Times New Roman" w:eastAsia="宋体" w:cs="Times New Roman"/>
          <w:sz w:val="24"/>
          <w:lang w:val="zh-CN"/>
        </w:rPr>
        <w:instrText xml:space="preserve"> = 5 \* GB3 </w:instrText>
      </w:r>
      <w:r>
        <w:rPr>
          <w:rFonts w:ascii="Times New Roman" w:hAnsi="Times New Roman" w:eastAsia="宋体" w:cs="Times New Roman"/>
          <w:sz w:val="24"/>
          <w:lang w:val="zh-CN"/>
        </w:rPr>
        <w:fldChar w:fldCharType="separate"/>
      </w:r>
      <w:r>
        <w:rPr>
          <w:rFonts w:ascii="Times New Roman" w:hAnsi="Times New Roman" w:eastAsia="宋体" w:cs="Times New Roman"/>
          <w:sz w:val="24"/>
          <w:lang w:val="zh-CN"/>
        </w:rPr>
        <w:t>⑤</w:t>
      </w:r>
      <w:r>
        <w:rPr>
          <w:rFonts w:ascii="Times New Roman" w:hAnsi="Times New Roman" w:eastAsia="宋体" w:cs="Times New Roman"/>
          <w:sz w:val="24"/>
          <w:lang w:val="zh-CN"/>
        </w:rPr>
        <w:fldChar w:fldCharType="end"/>
      </w:r>
      <w:r>
        <w:rPr>
          <w:rFonts w:ascii="Times New Roman" w:hAnsi="Times New Roman" w:eastAsia="宋体" w:cs="Times New Roman"/>
          <w:sz w:val="24"/>
          <w:lang w:val="zh-CN"/>
        </w:rPr>
        <w:t>在突发环境事件信息报告工作中，各级环保部门不按照规定报告或者报告中弄虚作假，致使事故扩大或者延误事故处理的，按照有关规定，由其所在单位或者上级主管机关对有关责任人给予行政处分，构成犯罪的，由司法机关依法追究刑事责任</w:t>
      </w:r>
      <w:r>
        <w:rPr>
          <w:rFonts w:ascii="Times New Roman" w:hAnsi="Times New Roman" w:eastAsia="宋体" w:cs="Times New Roman"/>
          <w:sz w:val="24"/>
        </w:rPr>
        <w:t>。</w:t>
      </w:r>
      <w:r>
        <w:rPr>
          <w:rFonts w:ascii="Times New Roman" w:hAnsi="Times New Roman" w:eastAsia="宋体" w:cs="Times New Roman"/>
          <w:sz w:val="24"/>
        </w:rPr>
        <w:br w:type="page"/>
      </w:r>
    </w:p>
    <w:p w14:paraId="71093A39">
      <w:pPr>
        <w:spacing w:line="360" w:lineRule="auto"/>
        <w:outlineLvl w:val="1"/>
        <w:rPr>
          <w:rFonts w:ascii="Times New Roman" w:hAnsi="Times New Roman" w:eastAsia="宋体" w:cs="Times New Roman"/>
          <w:b/>
          <w:bCs/>
          <w:sz w:val="32"/>
          <w:szCs w:val="32"/>
        </w:rPr>
      </w:pPr>
      <w:bookmarkStart w:id="431" w:name="_Toc32723"/>
      <w:r>
        <w:rPr>
          <w:rFonts w:hint="eastAsia" w:ascii="Times New Roman" w:hAnsi="Times New Roman" w:eastAsia="宋体" w:cs="Times New Roman"/>
          <w:b/>
          <w:bCs/>
          <w:sz w:val="32"/>
          <w:szCs w:val="32"/>
        </w:rPr>
        <w:t>9</w:t>
      </w:r>
      <w:r>
        <w:rPr>
          <w:rFonts w:ascii="Times New Roman" w:hAnsi="Times New Roman" w:eastAsia="宋体" w:cs="Times New Roman"/>
          <w:b/>
          <w:bCs/>
          <w:sz w:val="32"/>
          <w:szCs w:val="32"/>
        </w:rPr>
        <w:t>保障措施</w:t>
      </w:r>
      <w:bookmarkEnd w:id="431"/>
    </w:p>
    <w:p w14:paraId="71C61036">
      <w:pPr>
        <w:pStyle w:val="51"/>
        <w:ind w:firstLine="480"/>
        <w:rPr>
          <w:rFonts w:ascii="Times New Roman" w:hAnsi="Times New Roman" w:eastAsia="宋体" w:cs="Times New Roman"/>
        </w:rPr>
      </w:pPr>
      <w:r>
        <w:rPr>
          <w:rFonts w:ascii="Times New Roman" w:hAnsi="Times New Roman" w:eastAsia="宋体" w:cs="Times New Roman"/>
        </w:rPr>
        <w:t>应急抢险必须要有一定的资金、物资、人员、通讯顺畅等方方面面的保障。保障措施到位是抢险救援快速准确实现的基本条件。</w:t>
      </w:r>
      <w:r>
        <w:rPr>
          <w:rFonts w:hint="eastAsia" w:ascii="Times New Roman" w:hAnsi="Times New Roman" w:cs="Times New Roman"/>
        </w:rPr>
        <w:t>赤壁市交投集团盛源道路材料有限公司</w:t>
      </w:r>
      <w:r>
        <w:rPr>
          <w:rFonts w:ascii="Times New Roman" w:hAnsi="Times New Roman" w:eastAsia="宋体" w:cs="Times New Roman"/>
        </w:rPr>
        <w:t>突发环境应急事件的应急保障措施主要有：通讯与信息保障、财力保障、人力资源及科技保障、物资保障、医疗卫生保障、交通运输保障、治安维护七个方面。</w:t>
      </w:r>
    </w:p>
    <w:p w14:paraId="78B7F763">
      <w:pPr>
        <w:spacing w:line="360" w:lineRule="auto"/>
        <w:outlineLvl w:val="1"/>
        <w:rPr>
          <w:rFonts w:ascii="Times New Roman" w:hAnsi="Times New Roman" w:eastAsia="宋体" w:cs="Times New Roman"/>
          <w:b/>
          <w:bCs/>
          <w:sz w:val="28"/>
          <w:szCs w:val="28"/>
        </w:rPr>
      </w:pPr>
      <w:bookmarkStart w:id="432" w:name="_Toc762"/>
      <w:bookmarkStart w:id="433" w:name="_Toc6456"/>
      <w:bookmarkStart w:id="434" w:name="_Toc15657"/>
      <w:bookmarkStart w:id="435" w:name="_Toc31995"/>
      <w:bookmarkStart w:id="436" w:name="_Toc17854"/>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.1 通讯与信息保障</w:t>
      </w:r>
      <w:bookmarkEnd w:id="432"/>
      <w:bookmarkEnd w:id="433"/>
      <w:bookmarkEnd w:id="434"/>
      <w:bookmarkEnd w:id="435"/>
      <w:bookmarkEnd w:id="436"/>
    </w:p>
    <w:p w14:paraId="686E8BE9">
      <w:pPr>
        <w:pStyle w:val="51"/>
        <w:ind w:firstLine="480"/>
        <w:rPr>
          <w:rFonts w:ascii="Times New Roman" w:hAnsi="Times New Roman" w:eastAsia="宋体" w:cs="Times New Roman"/>
        </w:rPr>
      </w:pPr>
      <w:r>
        <w:rPr>
          <w:rFonts w:ascii="Times New Roman" w:hAnsi="Times New Roman" w:eastAsia="宋体" w:cs="Times New Roman"/>
        </w:rPr>
        <w:t>信息的及时传递对应急抢险顺利进行是非常必要的。因此，必须做好通信与信息的保障工作。</w:t>
      </w:r>
    </w:p>
    <w:p w14:paraId="17AA5328">
      <w:pPr>
        <w:pStyle w:val="51"/>
        <w:ind w:firstLine="480"/>
        <w:rPr>
          <w:rFonts w:ascii="Times New Roman" w:hAnsi="Times New Roman" w:eastAsia="宋体" w:cs="Times New Roman"/>
        </w:rPr>
      </w:pPr>
      <w:r>
        <w:rPr>
          <w:rFonts w:ascii="Times New Roman" w:hAnsi="Times New Roman" w:eastAsia="宋体" w:cs="Times New Roman"/>
        </w:rPr>
        <w:t>通讯与信息保障主要由后勤保障和应急运输组负责，要建立通信系统维护以及信息采集等制度，明确参与应急活动的所有部门通讯方式，分级联系方式，并提供备用方案和通讯录，配备必要的有线、无线通信器材（如手机、有线电话等），确保本预案启动时各应急部门之间的联络畅通。</w:t>
      </w:r>
    </w:p>
    <w:p w14:paraId="3AB1E7E0">
      <w:pPr>
        <w:spacing w:line="360" w:lineRule="auto"/>
        <w:outlineLvl w:val="1"/>
        <w:rPr>
          <w:rFonts w:ascii="Times New Roman" w:hAnsi="Times New Roman" w:eastAsia="宋体" w:cs="Times New Roman"/>
          <w:b/>
          <w:bCs/>
          <w:sz w:val="28"/>
          <w:szCs w:val="28"/>
        </w:rPr>
      </w:pPr>
      <w:bookmarkStart w:id="437" w:name="_Toc4315"/>
      <w:bookmarkStart w:id="438" w:name="_Toc29564"/>
      <w:bookmarkStart w:id="439" w:name="_Toc19715"/>
      <w:bookmarkStart w:id="440" w:name="_Toc24663"/>
      <w:bookmarkStart w:id="441" w:name="_Toc9564"/>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.2 资金保障</w:t>
      </w:r>
      <w:bookmarkEnd w:id="437"/>
      <w:bookmarkEnd w:id="438"/>
      <w:bookmarkEnd w:id="439"/>
      <w:bookmarkEnd w:id="440"/>
      <w:bookmarkEnd w:id="441"/>
    </w:p>
    <w:p w14:paraId="18AE1E1A">
      <w:pPr>
        <w:pStyle w:val="51"/>
        <w:ind w:firstLine="480"/>
        <w:rPr>
          <w:rFonts w:ascii="Times New Roman" w:hAnsi="Times New Roman" w:eastAsia="宋体" w:cs="Times New Roman"/>
        </w:rPr>
      </w:pPr>
      <w:r>
        <w:rPr>
          <w:rFonts w:ascii="Times New Roman" w:hAnsi="Times New Roman" w:eastAsia="宋体" w:cs="Times New Roman"/>
        </w:rPr>
        <w:t>做好事故预防预警及应急救援所必须的资金储备，主要由环境应急</w:t>
      </w:r>
      <w:r>
        <w:rPr>
          <w:rFonts w:hint="eastAsia" w:ascii="Times New Roman" w:hAnsi="Times New Roman" w:eastAsia="宋体" w:cs="Times New Roman"/>
        </w:rPr>
        <w:t>救援</w:t>
      </w:r>
      <w:r>
        <w:rPr>
          <w:rFonts w:ascii="Times New Roman" w:hAnsi="Times New Roman" w:eastAsia="宋体" w:cs="Times New Roman"/>
        </w:rPr>
        <w:t>指挥部负责组织储备，应确保应急预案启动之后，能够满足现场救援所需（包括物资以及受灾人员的妥善安置等）。</w:t>
      </w:r>
    </w:p>
    <w:p w14:paraId="1FABE942">
      <w:pPr>
        <w:spacing w:line="360" w:lineRule="auto"/>
        <w:outlineLvl w:val="1"/>
        <w:rPr>
          <w:rFonts w:ascii="Times New Roman" w:hAnsi="Times New Roman" w:eastAsia="宋体" w:cs="Times New Roman"/>
          <w:b/>
          <w:bCs/>
          <w:sz w:val="28"/>
          <w:szCs w:val="28"/>
        </w:rPr>
      </w:pPr>
      <w:bookmarkStart w:id="442" w:name="_Toc27886"/>
      <w:bookmarkStart w:id="443" w:name="_Toc17851"/>
      <w:bookmarkStart w:id="444" w:name="_Toc7294"/>
      <w:bookmarkStart w:id="445" w:name="_Toc26778"/>
      <w:bookmarkStart w:id="446" w:name="_Toc4625"/>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.3 人力资源及技术保障</w:t>
      </w:r>
      <w:bookmarkEnd w:id="442"/>
      <w:bookmarkEnd w:id="443"/>
      <w:bookmarkEnd w:id="444"/>
      <w:bookmarkEnd w:id="445"/>
      <w:bookmarkEnd w:id="446"/>
    </w:p>
    <w:p w14:paraId="73976865">
      <w:pPr>
        <w:pStyle w:val="51"/>
        <w:ind w:firstLine="480"/>
        <w:rPr>
          <w:rFonts w:ascii="Times New Roman" w:hAnsi="Times New Roman" w:eastAsia="宋体" w:cs="Times New Roman"/>
        </w:rPr>
      </w:pPr>
      <w:r>
        <w:rPr>
          <w:rFonts w:ascii="Times New Roman" w:hAnsi="Times New Roman" w:eastAsia="宋体" w:cs="Times New Roman"/>
        </w:rPr>
        <w:t>要依据自身条件和可能发生的突发环境事件的类型建立事故应急小组，包括：应急处置组、警戒疏散组、通讯联络组、物资保障组和医疗救护组等专业应急队伍，配备先进技术装备，并明确各专业救援队伍的具体职责和任务，定期对各救援队伍进行专业培训、演习，以便在发生环境污染事故时，在指挥部的统一指挥下，快速、有序、有效地开展应急救援行动以尽快处置事故，使事故的危害降到最低。</w:t>
      </w:r>
    </w:p>
    <w:p w14:paraId="3EBA2E8B">
      <w:pPr>
        <w:spacing w:line="360" w:lineRule="auto"/>
        <w:outlineLvl w:val="1"/>
        <w:rPr>
          <w:rFonts w:ascii="Times New Roman" w:hAnsi="Times New Roman" w:eastAsia="宋体" w:cs="Times New Roman"/>
          <w:b/>
          <w:bCs/>
          <w:sz w:val="28"/>
          <w:szCs w:val="28"/>
        </w:rPr>
      </w:pPr>
      <w:bookmarkStart w:id="447" w:name="_Toc6151"/>
      <w:bookmarkStart w:id="448" w:name="_Toc23499"/>
      <w:bookmarkStart w:id="449" w:name="_Toc24506"/>
      <w:bookmarkStart w:id="450" w:name="_Toc3505"/>
      <w:bookmarkStart w:id="451" w:name="_Toc8548"/>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.4 物资装备保障</w:t>
      </w:r>
      <w:bookmarkEnd w:id="447"/>
      <w:bookmarkEnd w:id="448"/>
      <w:bookmarkEnd w:id="449"/>
      <w:bookmarkEnd w:id="450"/>
      <w:bookmarkEnd w:id="451"/>
    </w:p>
    <w:p w14:paraId="56851BBA">
      <w:pPr>
        <w:pStyle w:val="51"/>
        <w:ind w:firstLine="480"/>
        <w:rPr>
          <w:rFonts w:ascii="Times New Roman" w:hAnsi="Times New Roman" w:eastAsia="宋体" w:cs="Times New Roman"/>
        </w:rPr>
      </w:pPr>
      <w:r>
        <w:rPr>
          <w:rFonts w:ascii="Times New Roman" w:hAnsi="Times New Roman" w:eastAsia="宋体" w:cs="Times New Roman"/>
        </w:rPr>
        <w:t>应急物资装备保质保量的储备和供应是应急抢险顺利进行的基础保障，主要由运营办公室及物资保障组负责该项工作，设应急专业物资装备储备和专门的应急物资储备仓库，建立应急物资装备管理条例，做好物资装备储备工作。应急物资仓库设置专人负责，定期检查补充物资，以保证应急需要。</w:t>
      </w:r>
    </w:p>
    <w:p w14:paraId="216574A5">
      <w:pPr>
        <w:pStyle w:val="51"/>
        <w:ind w:firstLine="480"/>
        <w:rPr>
          <w:rFonts w:ascii="Times New Roman" w:hAnsi="Times New Roman" w:eastAsia="宋体" w:cs="Times New Roman"/>
        </w:rPr>
      </w:pPr>
      <w:r>
        <w:rPr>
          <w:rFonts w:ascii="Times New Roman" w:hAnsi="Times New Roman" w:eastAsia="宋体" w:cs="Times New Roman"/>
        </w:rPr>
        <w:t>根据可能发生的突发环境污染事件及其相应的抢险方案进行必要的物资装备储备。</w:t>
      </w:r>
    </w:p>
    <w:p w14:paraId="5AF3D335">
      <w:pPr>
        <w:pStyle w:val="51"/>
        <w:ind w:firstLine="480"/>
        <w:rPr>
          <w:rFonts w:ascii="Times New Roman" w:hAnsi="Times New Roman" w:eastAsia="宋体" w:cs="Times New Roman"/>
        </w:rPr>
      </w:pPr>
      <w:r>
        <w:rPr>
          <w:rFonts w:ascii="Times New Roman" w:hAnsi="Times New Roman" w:eastAsia="宋体" w:cs="Times New Roman"/>
        </w:rPr>
        <w:t>同时，在发生突发环境事件的情况下，当企业应急救援物资不能满足事故现场需求时，可向其他周边企业借调应急物资开展应急工作。</w:t>
      </w:r>
    </w:p>
    <w:p w14:paraId="53A4E67E">
      <w:pPr>
        <w:spacing w:line="360" w:lineRule="auto"/>
        <w:outlineLvl w:val="1"/>
        <w:rPr>
          <w:rFonts w:ascii="Times New Roman" w:hAnsi="Times New Roman" w:eastAsia="宋体" w:cs="Times New Roman"/>
          <w:b/>
          <w:bCs/>
          <w:sz w:val="28"/>
          <w:szCs w:val="28"/>
        </w:rPr>
      </w:pPr>
      <w:bookmarkStart w:id="452" w:name="_Toc9056"/>
      <w:bookmarkStart w:id="453" w:name="_Toc11632"/>
      <w:bookmarkStart w:id="454" w:name="_Toc28756"/>
      <w:bookmarkStart w:id="455" w:name="_Toc1221"/>
      <w:bookmarkStart w:id="456" w:name="_Toc10852"/>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.5 医疗卫生保障</w:t>
      </w:r>
      <w:bookmarkEnd w:id="452"/>
      <w:bookmarkEnd w:id="453"/>
      <w:bookmarkEnd w:id="454"/>
      <w:bookmarkEnd w:id="455"/>
      <w:bookmarkEnd w:id="456"/>
    </w:p>
    <w:p w14:paraId="0D5AD462">
      <w:pPr>
        <w:pStyle w:val="51"/>
        <w:ind w:firstLine="480"/>
        <w:rPr>
          <w:rFonts w:ascii="Times New Roman" w:hAnsi="Times New Roman" w:eastAsia="宋体" w:cs="Times New Roman"/>
        </w:rPr>
      </w:pPr>
      <w:r>
        <w:rPr>
          <w:rFonts w:ascii="Times New Roman" w:hAnsi="Times New Roman" w:eastAsia="宋体" w:cs="Times New Roman"/>
        </w:rPr>
        <w:t>配备急救药品箱，成立突发环境事件应急医疗救护组，一旦有突发事故发生时，专业人员立即赶赴现场提供救助，未能解决时由救护车辆送至的赤壁市人民医院进行紧急救治。</w:t>
      </w:r>
    </w:p>
    <w:p w14:paraId="7AA9C8B6">
      <w:pPr>
        <w:spacing w:line="360" w:lineRule="auto"/>
        <w:outlineLvl w:val="1"/>
        <w:rPr>
          <w:rFonts w:ascii="Times New Roman" w:hAnsi="Times New Roman" w:eastAsia="宋体" w:cs="Times New Roman"/>
          <w:b/>
          <w:bCs/>
          <w:sz w:val="28"/>
          <w:szCs w:val="28"/>
        </w:rPr>
      </w:pPr>
      <w:bookmarkStart w:id="457" w:name="_Toc17237"/>
      <w:bookmarkStart w:id="458" w:name="_Toc29426"/>
      <w:bookmarkStart w:id="459" w:name="_Toc19618"/>
      <w:bookmarkStart w:id="460" w:name="_Toc24258"/>
      <w:bookmarkStart w:id="461" w:name="_Toc23292"/>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.6 交通运输保障</w:t>
      </w:r>
      <w:bookmarkEnd w:id="457"/>
      <w:bookmarkEnd w:id="458"/>
      <w:bookmarkEnd w:id="459"/>
      <w:bookmarkEnd w:id="460"/>
      <w:bookmarkEnd w:id="461"/>
    </w:p>
    <w:p w14:paraId="78A9173F">
      <w:pPr>
        <w:pStyle w:val="51"/>
        <w:ind w:firstLine="480"/>
        <w:rPr>
          <w:rFonts w:ascii="Times New Roman" w:hAnsi="Times New Roman" w:eastAsia="宋体" w:cs="Times New Roman"/>
        </w:rPr>
      </w:pPr>
      <w:r>
        <w:rPr>
          <w:rFonts w:ascii="Times New Roman" w:hAnsi="Times New Roman" w:eastAsia="宋体" w:cs="Times New Roman"/>
        </w:rPr>
        <w:t>发生安全运营事故后，应急</w:t>
      </w:r>
      <w:r>
        <w:rPr>
          <w:rFonts w:hint="eastAsia" w:ascii="Times New Roman" w:hAnsi="Times New Roman" w:eastAsia="宋体" w:cs="Times New Roman"/>
        </w:rPr>
        <w:t>救援</w:t>
      </w:r>
      <w:r>
        <w:rPr>
          <w:rFonts w:ascii="Times New Roman" w:hAnsi="Times New Roman" w:eastAsia="宋体" w:cs="Times New Roman"/>
        </w:rPr>
        <w:t>指挥部根据救援需要及时调整交通运输力量，提供交通运输保障。厂区交通运输力量不足时，及时向当地人民政府或有关交通行政主管部门申请提供交通运输支持。</w:t>
      </w:r>
    </w:p>
    <w:p w14:paraId="330CEAF5">
      <w:pPr>
        <w:spacing w:line="360" w:lineRule="auto"/>
        <w:outlineLvl w:val="1"/>
        <w:rPr>
          <w:rFonts w:ascii="Times New Roman" w:hAnsi="Times New Roman" w:eastAsia="宋体" w:cs="Times New Roman"/>
          <w:b/>
          <w:bCs/>
          <w:sz w:val="28"/>
          <w:szCs w:val="28"/>
        </w:rPr>
      </w:pPr>
      <w:bookmarkStart w:id="462" w:name="_Toc29881"/>
      <w:bookmarkStart w:id="463" w:name="_Toc30047"/>
      <w:bookmarkStart w:id="464" w:name="_Toc10819"/>
      <w:bookmarkStart w:id="465" w:name="_Toc10218"/>
      <w:bookmarkStart w:id="466" w:name="_Toc556"/>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.7 治安维护</w:t>
      </w:r>
      <w:bookmarkEnd w:id="462"/>
      <w:bookmarkEnd w:id="463"/>
      <w:bookmarkEnd w:id="464"/>
      <w:bookmarkEnd w:id="465"/>
      <w:bookmarkEnd w:id="466"/>
    </w:p>
    <w:p w14:paraId="6C73B1E1">
      <w:pPr>
        <w:pStyle w:val="51"/>
        <w:ind w:firstLine="480"/>
        <w:rPr>
          <w:rFonts w:ascii="Times New Roman" w:hAnsi="Times New Roman" w:eastAsia="宋体" w:cs="Times New Roman"/>
        </w:rPr>
      </w:pPr>
      <w:r>
        <w:rPr>
          <w:rFonts w:ascii="Times New Roman" w:hAnsi="Times New Roman" w:eastAsia="宋体" w:cs="Times New Roman"/>
        </w:rPr>
        <w:t>厂区建立有值班室，24小时值班巡逻。发生事故后，主要负责疏散隔离和安全保卫工作。</w:t>
      </w:r>
    </w:p>
    <w:p w14:paraId="56B8EFFF">
      <w:pPr>
        <w:spacing w:line="360" w:lineRule="auto"/>
        <w:outlineLvl w:val="1"/>
        <w:rPr>
          <w:rFonts w:ascii="Times New Roman" w:hAnsi="Times New Roman" w:eastAsia="宋体" w:cs="Times New Roman"/>
          <w:b/>
          <w:bCs/>
          <w:sz w:val="28"/>
          <w:szCs w:val="28"/>
        </w:rPr>
      </w:pPr>
      <w:bookmarkStart w:id="467" w:name="_Toc15580"/>
      <w:bookmarkStart w:id="468" w:name="_Toc26369"/>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rPr>
        <w:t>8</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外部保障</w:t>
      </w:r>
      <w:bookmarkEnd w:id="467"/>
      <w:bookmarkEnd w:id="468"/>
    </w:p>
    <w:p w14:paraId="33B5A03E">
      <w:pPr>
        <w:spacing w:line="360" w:lineRule="auto"/>
        <w:outlineLvl w:val="2"/>
        <w:rPr>
          <w:rFonts w:ascii="Times New Roman" w:hAnsi="Times New Roman" w:eastAsia="宋体" w:cs="Times New Roman"/>
          <w:b/>
          <w:bCs/>
          <w:sz w:val="24"/>
        </w:rPr>
      </w:pPr>
      <w:bookmarkStart w:id="469" w:name="_Toc7614"/>
      <w:bookmarkStart w:id="470" w:name="_Toc6569"/>
      <w:bookmarkStart w:id="471" w:name="_Toc510164140"/>
      <w:bookmarkStart w:id="472" w:name="_Toc509234856"/>
      <w:bookmarkStart w:id="473" w:name="_Toc6848"/>
      <w:r>
        <w:rPr>
          <w:rFonts w:hint="eastAsia" w:ascii="Times New Roman" w:hAnsi="Times New Roman" w:eastAsia="宋体" w:cs="Times New Roman"/>
          <w:b/>
          <w:bCs/>
          <w:sz w:val="24"/>
        </w:rPr>
        <w:t>9</w:t>
      </w:r>
      <w:r>
        <w:rPr>
          <w:rFonts w:ascii="Times New Roman" w:hAnsi="Times New Roman" w:eastAsia="宋体" w:cs="Times New Roman"/>
          <w:b/>
          <w:bCs/>
          <w:sz w:val="24"/>
        </w:rPr>
        <w:t>.2.1外部救援体系</w:t>
      </w:r>
      <w:bookmarkEnd w:id="469"/>
      <w:bookmarkEnd w:id="470"/>
      <w:bookmarkEnd w:id="471"/>
      <w:bookmarkEnd w:id="472"/>
      <w:bookmarkEnd w:id="473"/>
    </w:p>
    <w:p w14:paraId="325CF028">
      <w:pPr>
        <w:pStyle w:val="51"/>
        <w:ind w:firstLine="480"/>
        <w:rPr>
          <w:rFonts w:ascii="Times New Roman" w:hAnsi="Times New Roman" w:eastAsia="宋体" w:cs="Times New Roman"/>
        </w:rPr>
      </w:pPr>
      <w:r>
        <w:rPr>
          <w:rFonts w:ascii="Times New Roman" w:hAnsi="Times New Roman" w:eastAsia="宋体" w:cs="Times New Roman"/>
        </w:rPr>
        <w:t>单位互助体系：本企业应和周边企业将建立良好的应急互助关系，在重大事故发生后，能够相互支援。</w:t>
      </w:r>
    </w:p>
    <w:p w14:paraId="3A6D18FF">
      <w:pPr>
        <w:pStyle w:val="51"/>
        <w:ind w:firstLine="480"/>
        <w:rPr>
          <w:rFonts w:ascii="Times New Roman" w:hAnsi="Times New Roman" w:eastAsia="宋体" w:cs="Times New Roman"/>
        </w:rPr>
      </w:pPr>
      <w:r>
        <w:rPr>
          <w:rFonts w:ascii="Times New Roman" w:hAnsi="Times New Roman" w:eastAsia="宋体" w:cs="Times New Roman"/>
        </w:rPr>
        <w:t>公共援助力量：企业还可以联系</w:t>
      </w:r>
      <w:r>
        <w:rPr>
          <w:rFonts w:hint="eastAsia" w:ascii="Times New Roman" w:hAnsi="Times New Roman" w:eastAsia="宋体" w:cs="Times New Roman"/>
        </w:rPr>
        <w:t>赤壁市</w:t>
      </w:r>
      <w:r>
        <w:rPr>
          <w:rFonts w:ascii="Times New Roman" w:hAnsi="Times New Roman" w:eastAsia="宋体" w:cs="Times New Roman"/>
        </w:rPr>
        <w:t>消防队、医院、公安、交通、安监局以及各相关职能部门，请求救援力量、设备的支持。</w:t>
      </w:r>
    </w:p>
    <w:p w14:paraId="0377726A">
      <w:pPr>
        <w:spacing w:line="520" w:lineRule="exact"/>
        <w:outlineLvl w:val="2"/>
        <w:rPr>
          <w:rFonts w:ascii="Times New Roman" w:hAnsi="Times New Roman" w:eastAsia="宋体" w:cs="Times New Roman"/>
          <w:b/>
          <w:bCs/>
          <w:sz w:val="24"/>
        </w:rPr>
      </w:pPr>
      <w:bookmarkStart w:id="474" w:name="_Toc22573"/>
      <w:bookmarkStart w:id="475" w:name="_Toc510164141"/>
      <w:bookmarkStart w:id="476" w:name="_Toc14265"/>
      <w:bookmarkStart w:id="477" w:name="_Toc509234857"/>
      <w:bookmarkStart w:id="478" w:name="_Toc11768"/>
      <w:r>
        <w:rPr>
          <w:rFonts w:hint="eastAsia" w:ascii="Times New Roman" w:hAnsi="Times New Roman" w:eastAsia="宋体" w:cs="Times New Roman"/>
          <w:b/>
          <w:bCs/>
          <w:sz w:val="24"/>
        </w:rPr>
        <w:t>9</w:t>
      </w:r>
      <w:r>
        <w:rPr>
          <w:rFonts w:ascii="Times New Roman" w:hAnsi="Times New Roman" w:eastAsia="宋体" w:cs="Times New Roman"/>
          <w:b/>
          <w:bCs/>
          <w:sz w:val="24"/>
        </w:rPr>
        <w:t>.2.2应急救援信息咨询</w:t>
      </w:r>
      <w:bookmarkEnd w:id="474"/>
      <w:bookmarkEnd w:id="475"/>
      <w:bookmarkEnd w:id="476"/>
      <w:bookmarkEnd w:id="477"/>
      <w:bookmarkEnd w:id="478"/>
    </w:p>
    <w:p w14:paraId="72A4E56E">
      <w:pPr>
        <w:pStyle w:val="27"/>
        <w:ind w:firstLine="482"/>
        <w:jc w:val="center"/>
        <w:rPr>
          <w:rFonts w:ascii="Times New Roman" w:hAnsi="Times New Roman"/>
          <w:b/>
          <w:bCs/>
          <w:szCs w:val="20"/>
        </w:rPr>
      </w:pPr>
      <w:r>
        <w:rPr>
          <w:rFonts w:hint="eastAsia" w:ascii="Times New Roman" w:hAnsi="Times New Roman"/>
          <w:b/>
          <w:bCs/>
          <w:szCs w:val="20"/>
        </w:rPr>
        <w:t>9.2-1  赤壁市交投集团盛源道路材料有限公司</w:t>
      </w:r>
      <w:r>
        <w:rPr>
          <w:rFonts w:ascii="Times New Roman" w:hAnsi="Times New Roman"/>
          <w:b/>
          <w:bCs/>
          <w:szCs w:val="20"/>
        </w:rPr>
        <w:t>应急外部联络通讯录</w:t>
      </w:r>
    </w:p>
    <w:tbl>
      <w:tblPr>
        <w:tblStyle w:val="22"/>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gridCol w:w="3245"/>
        <w:gridCol w:w="3229"/>
      </w:tblGrid>
      <w:tr w14:paraId="4F63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31E9FE88">
            <w:pPr>
              <w:widowControl/>
              <w:jc w:val="center"/>
              <w:rPr>
                <w:rFonts w:ascii="Times New Roman" w:hAnsi="Times New Roman" w:eastAsia="宋体" w:cs="Times New Roman"/>
                <w:szCs w:val="21"/>
              </w:rPr>
            </w:pPr>
            <w:r>
              <w:rPr>
                <w:rFonts w:ascii="Times New Roman" w:hAnsi="Times New Roman" w:eastAsia="宋体" w:cs="Times New Roman"/>
                <w:kern w:val="0"/>
                <w:szCs w:val="21"/>
              </w:rPr>
              <w:t>单位名称</w:t>
            </w:r>
          </w:p>
        </w:tc>
        <w:tc>
          <w:tcPr>
            <w:tcW w:w="3245" w:type="dxa"/>
            <w:tcBorders>
              <w:tl2br w:val="nil"/>
              <w:tr2bl w:val="nil"/>
            </w:tcBorders>
            <w:vAlign w:val="center"/>
          </w:tcPr>
          <w:p w14:paraId="042AFFE2">
            <w:pPr>
              <w:widowControl/>
              <w:jc w:val="center"/>
              <w:rPr>
                <w:rFonts w:ascii="Times New Roman" w:hAnsi="Times New Roman" w:eastAsia="宋体" w:cs="Times New Roman"/>
                <w:szCs w:val="21"/>
              </w:rPr>
            </w:pPr>
            <w:r>
              <w:rPr>
                <w:rFonts w:ascii="Times New Roman" w:hAnsi="Times New Roman" w:eastAsia="宋体" w:cs="Times New Roman"/>
                <w:kern w:val="0"/>
                <w:szCs w:val="21"/>
              </w:rPr>
              <w:t>应急电话</w:t>
            </w:r>
          </w:p>
        </w:tc>
        <w:tc>
          <w:tcPr>
            <w:tcW w:w="3229" w:type="dxa"/>
            <w:tcBorders>
              <w:tl2br w:val="nil"/>
              <w:tr2bl w:val="nil"/>
            </w:tcBorders>
            <w:vAlign w:val="center"/>
          </w:tcPr>
          <w:p w14:paraId="744A3E77">
            <w:pPr>
              <w:widowControl/>
              <w:jc w:val="center"/>
              <w:rPr>
                <w:rFonts w:ascii="Times New Roman" w:hAnsi="Times New Roman" w:eastAsia="宋体" w:cs="Times New Roman"/>
                <w:szCs w:val="21"/>
              </w:rPr>
            </w:pPr>
            <w:r>
              <w:rPr>
                <w:rFonts w:ascii="Times New Roman" w:hAnsi="Times New Roman" w:eastAsia="宋体" w:cs="Times New Roman"/>
                <w:kern w:val="0"/>
                <w:szCs w:val="21"/>
              </w:rPr>
              <w:t>备注</w:t>
            </w:r>
          </w:p>
        </w:tc>
      </w:tr>
      <w:tr w14:paraId="59A6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1D64AF58">
            <w:pPr>
              <w:widowControl/>
              <w:jc w:val="center"/>
              <w:rPr>
                <w:rFonts w:ascii="Times New Roman" w:hAnsi="Times New Roman" w:cs="Times New Roman"/>
                <w:kern w:val="0"/>
                <w:szCs w:val="21"/>
              </w:rPr>
            </w:pPr>
            <w:r>
              <w:rPr>
                <w:rFonts w:ascii="Times New Roman" w:hAnsi="Times New Roman" w:cs="Times New Roman"/>
                <w:kern w:val="0"/>
                <w:szCs w:val="21"/>
              </w:rPr>
              <w:t>红旗桥社区</w:t>
            </w:r>
            <w:r>
              <w:rPr>
                <w:rFonts w:hint="eastAsia" w:ascii="Times New Roman" w:hAnsi="Times New Roman" w:cs="Times New Roman"/>
                <w:kern w:val="0"/>
                <w:szCs w:val="21"/>
              </w:rPr>
              <w:t>居民委员会</w:t>
            </w:r>
          </w:p>
        </w:tc>
        <w:tc>
          <w:tcPr>
            <w:tcW w:w="3245" w:type="dxa"/>
            <w:tcBorders>
              <w:tl2br w:val="nil"/>
              <w:tr2bl w:val="nil"/>
            </w:tcBorders>
            <w:vAlign w:val="center"/>
          </w:tcPr>
          <w:p w14:paraId="3CD8D15F">
            <w:pPr>
              <w:widowControl/>
              <w:jc w:val="center"/>
              <w:rPr>
                <w:rFonts w:ascii="Times New Roman" w:hAnsi="Times New Roman" w:cs="Times New Roman"/>
                <w:kern w:val="0"/>
                <w:szCs w:val="21"/>
              </w:rPr>
            </w:pPr>
            <w:r>
              <w:rPr>
                <w:rFonts w:hint="eastAsia" w:ascii="Times New Roman" w:hAnsi="Times New Roman" w:cs="Times New Roman"/>
                <w:kern w:val="0"/>
                <w:szCs w:val="21"/>
              </w:rPr>
              <w:t>13907246318</w:t>
            </w:r>
          </w:p>
        </w:tc>
        <w:tc>
          <w:tcPr>
            <w:tcW w:w="3229" w:type="dxa"/>
            <w:tcBorders>
              <w:tl2br w:val="nil"/>
              <w:tr2bl w:val="nil"/>
            </w:tcBorders>
            <w:vAlign w:val="center"/>
          </w:tcPr>
          <w:p w14:paraId="0F73C2FD">
            <w:pPr>
              <w:widowControl/>
              <w:jc w:val="center"/>
              <w:rPr>
                <w:rFonts w:ascii="Times New Roman" w:hAnsi="Times New Roman" w:cs="Times New Roman"/>
                <w:kern w:val="0"/>
                <w:szCs w:val="21"/>
              </w:rPr>
            </w:pPr>
            <w:r>
              <w:rPr>
                <w:rFonts w:hint="eastAsia" w:ascii="Times New Roman" w:hAnsi="Times New Roman" w:cs="Times New Roman"/>
                <w:kern w:val="0"/>
                <w:szCs w:val="21"/>
              </w:rPr>
              <w:t>李炎</w:t>
            </w:r>
          </w:p>
        </w:tc>
      </w:tr>
      <w:tr w14:paraId="57C5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2403AF3E">
            <w:pPr>
              <w:widowControl/>
              <w:jc w:val="center"/>
              <w:rPr>
                <w:rFonts w:ascii="Times New Roman" w:hAnsi="Times New Roman" w:cs="Times New Roman"/>
                <w:kern w:val="0"/>
                <w:szCs w:val="21"/>
              </w:rPr>
            </w:pPr>
            <w:r>
              <w:rPr>
                <w:rFonts w:ascii="Times New Roman" w:hAnsi="Times New Roman" w:cs="Times New Roman"/>
                <w:kern w:val="0"/>
                <w:szCs w:val="21"/>
              </w:rPr>
              <w:t>华润电厂</w:t>
            </w:r>
          </w:p>
        </w:tc>
        <w:tc>
          <w:tcPr>
            <w:tcW w:w="3245" w:type="dxa"/>
            <w:tcBorders>
              <w:tl2br w:val="nil"/>
              <w:tr2bl w:val="nil"/>
            </w:tcBorders>
            <w:vAlign w:val="center"/>
          </w:tcPr>
          <w:p w14:paraId="11692486">
            <w:pPr>
              <w:widowControl/>
              <w:jc w:val="center"/>
              <w:rPr>
                <w:rFonts w:ascii="Times New Roman" w:hAnsi="Times New Roman" w:cs="Times New Roman"/>
                <w:kern w:val="0"/>
                <w:szCs w:val="21"/>
              </w:rPr>
            </w:pPr>
            <w:r>
              <w:rPr>
                <w:rFonts w:hint="eastAsia" w:ascii="Times New Roman" w:hAnsi="Times New Roman" w:cs="Times New Roman"/>
                <w:kern w:val="0"/>
                <w:szCs w:val="21"/>
              </w:rPr>
              <w:t>15271303387</w:t>
            </w:r>
          </w:p>
        </w:tc>
        <w:tc>
          <w:tcPr>
            <w:tcW w:w="3229" w:type="dxa"/>
            <w:tcBorders>
              <w:tl2br w:val="nil"/>
              <w:tr2bl w:val="nil"/>
            </w:tcBorders>
            <w:vAlign w:val="center"/>
          </w:tcPr>
          <w:p w14:paraId="45A81181">
            <w:pPr>
              <w:widowControl/>
              <w:jc w:val="center"/>
              <w:rPr>
                <w:rFonts w:ascii="Times New Roman" w:hAnsi="Times New Roman" w:cs="Times New Roman"/>
                <w:kern w:val="0"/>
                <w:szCs w:val="21"/>
              </w:rPr>
            </w:pPr>
            <w:r>
              <w:rPr>
                <w:rFonts w:hint="eastAsia" w:ascii="Times New Roman" w:hAnsi="Times New Roman" w:cs="Times New Roman"/>
                <w:kern w:val="0"/>
                <w:szCs w:val="21"/>
              </w:rPr>
              <w:t>刘向阳</w:t>
            </w:r>
          </w:p>
        </w:tc>
      </w:tr>
      <w:tr w14:paraId="47F9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797FC127">
            <w:pPr>
              <w:widowControl/>
              <w:jc w:val="center"/>
              <w:rPr>
                <w:rFonts w:ascii="Times New Roman" w:hAnsi="Times New Roman" w:cs="Times New Roman"/>
                <w:kern w:val="0"/>
                <w:szCs w:val="21"/>
              </w:rPr>
            </w:pPr>
            <w:r>
              <w:rPr>
                <w:rFonts w:ascii="Times New Roman" w:hAnsi="Times New Roman" w:cs="Times New Roman"/>
                <w:kern w:val="0"/>
                <w:szCs w:val="21"/>
              </w:rPr>
              <w:t>红旗桥管委会</w:t>
            </w:r>
          </w:p>
        </w:tc>
        <w:tc>
          <w:tcPr>
            <w:tcW w:w="3245" w:type="dxa"/>
            <w:tcBorders>
              <w:tl2br w:val="nil"/>
              <w:tr2bl w:val="nil"/>
            </w:tcBorders>
            <w:vAlign w:val="center"/>
          </w:tcPr>
          <w:p w14:paraId="5604C4AC">
            <w:pPr>
              <w:widowControl/>
              <w:jc w:val="center"/>
              <w:rPr>
                <w:rFonts w:ascii="Times New Roman" w:hAnsi="Times New Roman" w:cs="Times New Roman"/>
                <w:kern w:val="0"/>
                <w:szCs w:val="21"/>
              </w:rPr>
            </w:pPr>
            <w:r>
              <w:rPr>
                <w:rFonts w:hint="eastAsia" w:ascii="Times New Roman" w:hAnsi="Times New Roman" w:cs="Times New Roman"/>
                <w:kern w:val="0"/>
                <w:szCs w:val="21"/>
              </w:rPr>
              <w:t>13872192999</w:t>
            </w:r>
          </w:p>
        </w:tc>
        <w:tc>
          <w:tcPr>
            <w:tcW w:w="3229" w:type="dxa"/>
            <w:tcBorders>
              <w:tl2br w:val="nil"/>
              <w:tr2bl w:val="nil"/>
            </w:tcBorders>
            <w:vAlign w:val="center"/>
          </w:tcPr>
          <w:p w14:paraId="7CF1AAAD">
            <w:pPr>
              <w:widowControl/>
              <w:jc w:val="center"/>
              <w:rPr>
                <w:rFonts w:ascii="Times New Roman" w:hAnsi="Times New Roman" w:cs="Times New Roman"/>
                <w:kern w:val="0"/>
                <w:szCs w:val="21"/>
              </w:rPr>
            </w:pPr>
            <w:r>
              <w:rPr>
                <w:rFonts w:hint="eastAsia" w:ascii="Times New Roman" w:hAnsi="Times New Roman" w:cs="Times New Roman"/>
                <w:kern w:val="0"/>
                <w:szCs w:val="21"/>
              </w:rPr>
              <w:t>廖春华</w:t>
            </w:r>
          </w:p>
        </w:tc>
      </w:tr>
      <w:tr w14:paraId="518A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05" w:type="dxa"/>
            <w:tcBorders>
              <w:tl2br w:val="nil"/>
              <w:tr2bl w:val="nil"/>
            </w:tcBorders>
            <w:vAlign w:val="center"/>
          </w:tcPr>
          <w:p w14:paraId="40E928E6">
            <w:pPr>
              <w:widowControl/>
              <w:jc w:val="center"/>
              <w:rPr>
                <w:rFonts w:ascii="Times New Roman" w:hAnsi="Times New Roman" w:cs="Times New Roman"/>
                <w:kern w:val="0"/>
                <w:szCs w:val="21"/>
              </w:rPr>
            </w:pPr>
            <w:r>
              <w:rPr>
                <w:rFonts w:hint="eastAsia" w:ascii="Times New Roman" w:hAnsi="Times New Roman" w:cs="Times New Roman"/>
                <w:kern w:val="0"/>
                <w:szCs w:val="21"/>
              </w:rPr>
              <w:t>赤壁市经济开发区陆水循环产业园专职消防队</w:t>
            </w:r>
          </w:p>
        </w:tc>
        <w:tc>
          <w:tcPr>
            <w:tcW w:w="3245" w:type="dxa"/>
            <w:tcBorders>
              <w:tl2br w:val="nil"/>
              <w:tr2bl w:val="nil"/>
            </w:tcBorders>
            <w:vAlign w:val="center"/>
          </w:tcPr>
          <w:p w14:paraId="2A0BE3C7">
            <w:pPr>
              <w:widowControl/>
              <w:jc w:val="center"/>
              <w:rPr>
                <w:rFonts w:ascii="Times New Roman" w:hAnsi="Times New Roman" w:cs="Times New Roman"/>
                <w:kern w:val="0"/>
                <w:szCs w:val="21"/>
              </w:rPr>
            </w:pPr>
            <w:r>
              <w:rPr>
                <w:rFonts w:hint="eastAsia" w:ascii="Times New Roman" w:hAnsi="Times New Roman" w:cs="Times New Roman"/>
                <w:kern w:val="0"/>
                <w:szCs w:val="21"/>
              </w:rPr>
              <w:t>13587645537</w:t>
            </w:r>
          </w:p>
        </w:tc>
        <w:tc>
          <w:tcPr>
            <w:tcW w:w="3229" w:type="dxa"/>
            <w:tcBorders>
              <w:tl2br w:val="nil"/>
              <w:tr2bl w:val="nil"/>
            </w:tcBorders>
            <w:vAlign w:val="center"/>
          </w:tcPr>
          <w:p w14:paraId="50EBD46C">
            <w:pPr>
              <w:widowControl/>
              <w:jc w:val="center"/>
              <w:rPr>
                <w:rFonts w:ascii="Times New Roman" w:hAnsi="Times New Roman" w:cs="Times New Roman"/>
                <w:kern w:val="0"/>
                <w:szCs w:val="21"/>
              </w:rPr>
            </w:pPr>
            <w:r>
              <w:rPr>
                <w:rFonts w:hint="eastAsia" w:ascii="Times New Roman" w:hAnsi="Times New Roman" w:cs="Times New Roman"/>
                <w:kern w:val="0"/>
                <w:szCs w:val="21"/>
              </w:rPr>
              <w:t>陈永祥</w:t>
            </w:r>
          </w:p>
        </w:tc>
      </w:tr>
      <w:tr w14:paraId="48A0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05" w:type="dxa"/>
            <w:tcBorders>
              <w:tl2br w:val="nil"/>
              <w:tr2bl w:val="nil"/>
            </w:tcBorders>
            <w:vAlign w:val="center"/>
          </w:tcPr>
          <w:p w14:paraId="720A6E89">
            <w:pPr>
              <w:widowControl/>
              <w:jc w:val="center"/>
              <w:rPr>
                <w:rFonts w:ascii="Times New Roman" w:hAnsi="Times New Roman" w:cs="Times New Roman"/>
                <w:kern w:val="0"/>
                <w:szCs w:val="21"/>
              </w:rPr>
            </w:pPr>
            <w:r>
              <w:rPr>
                <w:rFonts w:hint="eastAsia" w:ascii="Times New Roman" w:hAnsi="Times New Roman" w:cs="Times New Roman"/>
                <w:kern w:val="0"/>
                <w:szCs w:val="21"/>
              </w:rPr>
              <w:t>赤壁市经济开发区陆水循环产业园园区管委会</w:t>
            </w:r>
          </w:p>
        </w:tc>
        <w:tc>
          <w:tcPr>
            <w:tcW w:w="3245" w:type="dxa"/>
            <w:tcBorders>
              <w:tl2br w:val="nil"/>
              <w:tr2bl w:val="nil"/>
            </w:tcBorders>
            <w:vAlign w:val="center"/>
          </w:tcPr>
          <w:p w14:paraId="25F7A69D">
            <w:pPr>
              <w:widowControl/>
              <w:jc w:val="center"/>
              <w:rPr>
                <w:rFonts w:ascii="Times New Roman" w:hAnsi="Times New Roman" w:cs="Times New Roman"/>
                <w:kern w:val="0"/>
                <w:szCs w:val="21"/>
              </w:rPr>
            </w:pPr>
            <w:r>
              <w:rPr>
                <w:rFonts w:hint="eastAsia" w:ascii="Times New Roman" w:hAnsi="Times New Roman" w:cs="Times New Roman"/>
                <w:kern w:val="0"/>
                <w:szCs w:val="21"/>
              </w:rPr>
              <w:t>15571510182</w:t>
            </w:r>
          </w:p>
        </w:tc>
        <w:tc>
          <w:tcPr>
            <w:tcW w:w="3229" w:type="dxa"/>
            <w:tcBorders>
              <w:tl2br w:val="nil"/>
              <w:tr2bl w:val="nil"/>
            </w:tcBorders>
            <w:vAlign w:val="center"/>
          </w:tcPr>
          <w:p w14:paraId="314712D5">
            <w:pPr>
              <w:widowControl/>
              <w:jc w:val="center"/>
              <w:rPr>
                <w:rFonts w:ascii="Times New Roman" w:hAnsi="Times New Roman" w:cs="Times New Roman"/>
                <w:kern w:val="0"/>
                <w:szCs w:val="21"/>
              </w:rPr>
            </w:pPr>
            <w:r>
              <w:rPr>
                <w:rFonts w:hint="eastAsia" w:ascii="Times New Roman" w:hAnsi="Times New Roman" w:cs="Times New Roman"/>
                <w:kern w:val="0"/>
                <w:szCs w:val="21"/>
              </w:rPr>
              <w:t>龚元元</w:t>
            </w:r>
          </w:p>
        </w:tc>
      </w:tr>
      <w:tr w14:paraId="7A4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5D098F52">
            <w:pPr>
              <w:widowControl/>
              <w:jc w:val="center"/>
              <w:rPr>
                <w:rFonts w:ascii="Times New Roman" w:hAnsi="Times New Roman" w:cs="Times New Roman"/>
                <w:kern w:val="0"/>
                <w:szCs w:val="21"/>
              </w:rPr>
            </w:pPr>
            <w:r>
              <w:rPr>
                <w:rFonts w:hint="eastAsia" w:ascii="Times New Roman" w:hAnsi="Times New Roman" w:cs="Times New Roman"/>
                <w:kern w:val="0"/>
                <w:szCs w:val="21"/>
              </w:rPr>
              <w:t>赤壁市蒲纺工业园园区管委会</w:t>
            </w:r>
          </w:p>
        </w:tc>
        <w:tc>
          <w:tcPr>
            <w:tcW w:w="3245" w:type="dxa"/>
            <w:tcBorders>
              <w:tl2br w:val="nil"/>
              <w:tr2bl w:val="nil"/>
            </w:tcBorders>
            <w:vAlign w:val="center"/>
          </w:tcPr>
          <w:p w14:paraId="0A53BB11">
            <w:pPr>
              <w:widowControl/>
              <w:jc w:val="center"/>
              <w:rPr>
                <w:rFonts w:ascii="Times New Roman" w:hAnsi="Times New Roman" w:cs="Times New Roman"/>
                <w:kern w:val="0"/>
                <w:szCs w:val="21"/>
              </w:rPr>
            </w:pPr>
            <w:r>
              <w:rPr>
                <w:rFonts w:hint="eastAsia" w:ascii="Times New Roman" w:hAnsi="Times New Roman" w:cs="Times New Roman"/>
                <w:kern w:val="0"/>
                <w:szCs w:val="21"/>
              </w:rPr>
              <w:t>13972825478</w:t>
            </w:r>
          </w:p>
        </w:tc>
        <w:tc>
          <w:tcPr>
            <w:tcW w:w="3229" w:type="dxa"/>
            <w:tcBorders>
              <w:tl2br w:val="nil"/>
              <w:tr2bl w:val="nil"/>
            </w:tcBorders>
            <w:vAlign w:val="center"/>
          </w:tcPr>
          <w:p w14:paraId="5E650AC9">
            <w:pPr>
              <w:widowControl/>
              <w:jc w:val="center"/>
              <w:rPr>
                <w:rFonts w:ascii="Times New Roman" w:hAnsi="Times New Roman" w:cs="Times New Roman"/>
                <w:kern w:val="0"/>
                <w:szCs w:val="21"/>
              </w:rPr>
            </w:pPr>
            <w:r>
              <w:rPr>
                <w:rFonts w:hint="eastAsia" w:ascii="Times New Roman" w:hAnsi="Times New Roman" w:cs="Times New Roman"/>
                <w:kern w:val="0"/>
                <w:szCs w:val="21"/>
              </w:rPr>
              <w:t>郑象龙</w:t>
            </w:r>
          </w:p>
        </w:tc>
      </w:tr>
      <w:tr w14:paraId="689C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5EF767BD">
            <w:pPr>
              <w:widowControl/>
              <w:jc w:val="center"/>
              <w:rPr>
                <w:rFonts w:ascii="Times New Roman" w:hAnsi="Times New Roman" w:cs="Times New Roman"/>
                <w:kern w:val="0"/>
                <w:szCs w:val="21"/>
              </w:rPr>
            </w:pPr>
            <w:r>
              <w:rPr>
                <w:rFonts w:hint="eastAsia" w:ascii="Times New Roman" w:hAnsi="Times New Roman" w:cs="Times New Roman"/>
                <w:kern w:val="0"/>
                <w:szCs w:val="21"/>
              </w:rPr>
              <w:t>赤壁市蒲纺医院</w:t>
            </w:r>
          </w:p>
        </w:tc>
        <w:tc>
          <w:tcPr>
            <w:tcW w:w="3245" w:type="dxa"/>
            <w:tcBorders>
              <w:tl2br w:val="nil"/>
              <w:tr2bl w:val="nil"/>
            </w:tcBorders>
            <w:vAlign w:val="center"/>
          </w:tcPr>
          <w:p w14:paraId="6C0BAA1D">
            <w:pPr>
              <w:widowControl/>
              <w:jc w:val="center"/>
              <w:rPr>
                <w:rFonts w:ascii="Times New Roman" w:hAnsi="Times New Roman" w:cs="Times New Roman"/>
                <w:kern w:val="0"/>
                <w:szCs w:val="21"/>
              </w:rPr>
            </w:pPr>
            <w:r>
              <w:rPr>
                <w:rFonts w:hint="eastAsia" w:ascii="Times New Roman" w:hAnsi="Times New Roman" w:cs="Times New Roman"/>
                <w:kern w:val="0"/>
                <w:szCs w:val="21"/>
              </w:rPr>
              <w:t>0715-5517078</w:t>
            </w:r>
          </w:p>
        </w:tc>
        <w:tc>
          <w:tcPr>
            <w:tcW w:w="3229" w:type="dxa"/>
            <w:tcBorders>
              <w:tl2br w:val="nil"/>
              <w:tr2bl w:val="nil"/>
            </w:tcBorders>
            <w:vAlign w:val="center"/>
          </w:tcPr>
          <w:p w14:paraId="4D749C5B">
            <w:pPr>
              <w:widowControl/>
              <w:jc w:val="center"/>
              <w:rPr>
                <w:rFonts w:ascii="Times New Roman" w:hAnsi="Times New Roman" w:cs="Times New Roman"/>
                <w:kern w:val="0"/>
                <w:szCs w:val="21"/>
              </w:rPr>
            </w:pPr>
          </w:p>
        </w:tc>
      </w:tr>
      <w:tr w14:paraId="53F2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3E98C232">
            <w:pPr>
              <w:widowControl/>
              <w:jc w:val="center"/>
              <w:rPr>
                <w:rFonts w:ascii="Times New Roman" w:hAnsi="Times New Roman" w:cs="Times New Roman"/>
                <w:kern w:val="0"/>
                <w:szCs w:val="21"/>
              </w:rPr>
            </w:pPr>
            <w:r>
              <w:rPr>
                <w:rFonts w:hint="eastAsia" w:ascii="Times New Roman" w:hAnsi="Times New Roman" w:cs="Times New Roman"/>
                <w:kern w:val="0"/>
                <w:szCs w:val="21"/>
              </w:rPr>
              <w:t>咸宁市中心医院</w:t>
            </w:r>
          </w:p>
        </w:tc>
        <w:tc>
          <w:tcPr>
            <w:tcW w:w="3245" w:type="dxa"/>
            <w:tcBorders>
              <w:tl2br w:val="nil"/>
              <w:tr2bl w:val="nil"/>
            </w:tcBorders>
            <w:vAlign w:val="center"/>
          </w:tcPr>
          <w:p w14:paraId="75F82DEC">
            <w:pPr>
              <w:widowControl/>
              <w:jc w:val="center"/>
              <w:rPr>
                <w:rFonts w:ascii="Times New Roman" w:hAnsi="Times New Roman" w:cs="Times New Roman"/>
                <w:kern w:val="0"/>
                <w:szCs w:val="21"/>
              </w:rPr>
            </w:pPr>
            <w:r>
              <w:rPr>
                <w:rFonts w:hint="eastAsia" w:ascii="Times New Roman" w:hAnsi="Times New Roman" w:cs="Times New Roman"/>
                <w:kern w:val="0"/>
                <w:szCs w:val="21"/>
                <w:lang w:val="zh-CN"/>
              </w:rPr>
              <w:t>0715-8896013</w:t>
            </w:r>
          </w:p>
        </w:tc>
        <w:tc>
          <w:tcPr>
            <w:tcW w:w="3229" w:type="dxa"/>
            <w:tcBorders>
              <w:tl2br w:val="nil"/>
              <w:tr2bl w:val="nil"/>
            </w:tcBorders>
            <w:vAlign w:val="center"/>
          </w:tcPr>
          <w:p w14:paraId="653A4DD8">
            <w:pPr>
              <w:widowControl/>
              <w:jc w:val="center"/>
              <w:rPr>
                <w:rFonts w:ascii="Times New Roman" w:hAnsi="Times New Roman" w:cs="Times New Roman"/>
                <w:kern w:val="0"/>
                <w:szCs w:val="21"/>
              </w:rPr>
            </w:pPr>
          </w:p>
        </w:tc>
      </w:tr>
      <w:tr w14:paraId="4887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74878B32">
            <w:pPr>
              <w:widowControl/>
              <w:jc w:val="center"/>
              <w:rPr>
                <w:rFonts w:ascii="Times New Roman" w:hAnsi="Times New Roman" w:cs="Times New Roman"/>
                <w:kern w:val="0"/>
                <w:szCs w:val="21"/>
              </w:rPr>
            </w:pPr>
            <w:r>
              <w:rPr>
                <w:rFonts w:hint="eastAsia" w:ascii="Times New Roman" w:hAnsi="Times New Roman" w:cs="Times New Roman"/>
                <w:kern w:val="0"/>
                <w:szCs w:val="21"/>
              </w:rPr>
              <w:t>赤壁市环境监察大队</w:t>
            </w:r>
          </w:p>
        </w:tc>
        <w:tc>
          <w:tcPr>
            <w:tcW w:w="3245" w:type="dxa"/>
            <w:tcBorders>
              <w:tl2br w:val="nil"/>
              <w:tr2bl w:val="nil"/>
            </w:tcBorders>
            <w:vAlign w:val="center"/>
          </w:tcPr>
          <w:p w14:paraId="78988098">
            <w:pPr>
              <w:widowControl/>
              <w:jc w:val="center"/>
              <w:rPr>
                <w:rFonts w:ascii="Times New Roman" w:hAnsi="Times New Roman" w:cs="Times New Roman"/>
                <w:kern w:val="0"/>
                <w:szCs w:val="21"/>
                <w:lang w:val="zh-CN"/>
              </w:rPr>
            </w:pPr>
            <w:r>
              <w:rPr>
                <w:rFonts w:hint="eastAsia" w:ascii="Times New Roman" w:hAnsi="Times New Roman" w:cs="Times New Roman"/>
                <w:kern w:val="0"/>
                <w:szCs w:val="21"/>
              </w:rPr>
              <w:t>0715-5355351</w:t>
            </w:r>
          </w:p>
        </w:tc>
        <w:tc>
          <w:tcPr>
            <w:tcW w:w="3229" w:type="dxa"/>
            <w:tcBorders>
              <w:tl2br w:val="nil"/>
              <w:tr2bl w:val="nil"/>
            </w:tcBorders>
            <w:vAlign w:val="center"/>
          </w:tcPr>
          <w:p w14:paraId="30A09499">
            <w:pPr>
              <w:widowControl/>
              <w:jc w:val="center"/>
              <w:rPr>
                <w:rFonts w:ascii="Times New Roman" w:hAnsi="Times New Roman" w:cs="Times New Roman"/>
                <w:kern w:val="0"/>
                <w:szCs w:val="21"/>
              </w:rPr>
            </w:pPr>
          </w:p>
        </w:tc>
      </w:tr>
      <w:tr w14:paraId="1D9F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25D1FACF">
            <w:pPr>
              <w:pStyle w:val="32"/>
              <w:adjustRightInd/>
              <w:spacing w:before="0"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赤壁市应急管理局</w:t>
            </w:r>
          </w:p>
        </w:tc>
        <w:tc>
          <w:tcPr>
            <w:tcW w:w="3245" w:type="dxa"/>
            <w:tcBorders>
              <w:tl2br w:val="nil"/>
              <w:tr2bl w:val="nil"/>
            </w:tcBorders>
            <w:vAlign w:val="center"/>
          </w:tcPr>
          <w:p w14:paraId="1587E6BF">
            <w:pPr>
              <w:pStyle w:val="32"/>
              <w:adjustRightInd/>
              <w:spacing w:before="0"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0715-5353630</w:t>
            </w:r>
          </w:p>
        </w:tc>
        <w:tc>
          <w:tcPr>
            <w:tcW w:w="3229" w:type="dxa"/>
            <w:tcBorders>
              <w:tl2br w:val="nil"/>
              <w:tr2bl w:val="nil"/>
            </w:tcBorders>
            <w:vAlign w:val="center"/>
          </w:tcPr>
          <w:p w14:paraId="270DB994">
            <w:pPr>
              <w:pStyle w:val="32"/>
              <w:adjustRightInd/>
              <w:spacing w:before="0" w:line="240" w:lineRule="auto"/>
              <w:ind w:firstLine="0"/>
              <w:jc w:val="center"/>
              <w:rPr>
                <w:rFonts w:ascii="Times New Roman" w:hAnsi="Times New Roman" w:eastAsia="宋体" w:cs="Times New Roman"/>
                <w:sz w:val="21"/>
                <w:szCs w:val="21"/>
              </w:rPr>
            </w:pPr>
          </w:p>
        </w:tc>
      </w:tr>
      <w:tr w14:paraId="2BB7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350A320D">
            <w:pPr>
              <w:widowControl/>
              <w:jc w:val="center"/>
              <w:rPr>
                <w:rFonts w:ascii="Times New Roman" w:hAnsi="Times New Roman" w:eastAsia="宋体" w:cs="Times New Roman"/>
                <w:szCs w:val="21"/>
              </w:rPr>
            </w:pPr>
            <w:r>
              <w:rPr>
                <w:rFonts w:ascii="Times New Roman" w:hAnsi="Times New Roman" w:eastAsia="宋体" w:cs="Times New Roman"/>
                <w:szCs w:val="21"/>
              </w:rPr>
              <w:t>咸宁市</w:t>
            </w:r>
            <w:r>
              <w:rPr>
                <w:rFonts w:hint="eastAsia" w:ascii="Times New Roman" w:hAnsi="Times New Roman" w:cs="Times New Roman"/>
                <w:szCs w:val="21"/>
              </w:rPr>
              <w:t>应急管理局</w:t>
            </w:r>
          </w:p>
        </w:tc>
        <w:tc>
          <w:tcPr>
            <w:tcW w:w="3245" w:type="dxa"/>
            <w:tcBorders>
              <w:tl2br w:val="nil"/>
              <w:tr2bl w:val="nil"/>
            </w:tcBorders>
            <w:vAlign w:val="center"/>
          </w:tcPr>
          <w:p w14:paraId="16DEFF0E">
            <w:pPr>
              <w:widowControl/>
              <w:jc w:val="center"/>
              <w:rPr>
                <w:rFonts w:ascii="Times New Roman" w:hAnsi="Times New Roman" w:eastAsia="宋体" w:cs="Times New Roman"/>
                <w:szCs w:val="21"/>
              </w:rPr>
            </w:pPr>
            <w:r>
              <w:rPr>
                <w:rFonts w:ascii="Times New Roman" w:hAnsi="Times New Roman" w:eastAsia="宋体" w:cs="Times New Roman"/>
                <w:szCs w:val="21"/>
              </w:rPr>
              <w:t>0715-</w:t>
            </w:r>
            <w:r>
              <w:rPr>
                <w:rFonts w:hint="eastAsia" w:ascii="Times New Roman" w:hAnsi="Times New Roman" w:cs="Times New Roman"/>
                <w:szCs w:val="21"/>
              </w:rPr>
              <w:t>8256891</w:t>
            </w:r>
          </w:p>
        </w:tc>
        <w:tc>
          <w:tcPr>
            <w:tcW w:w="3229" w:type="dxa"/>
            <w:tcBorders>
              <w:tl2br w:val="nil"/>
              <w:tr2bl w:val="nil"/>
            </w:tcBorders>
            <w:vAlign w:val="center"/>
          </w:tcPr>
          <w:p w14:paraId="06AD0CB6">
            <w:pPr>
              <w:pStyle w:val="32"/>
              <w:adjustRightInd/>
              <w:spacing w:before="0" w:line="240" w:lineRule="auto"/>
              <w:ind w:firstLine="0"/>
              <w:jc w:val="center"/>
              <w:rPr>
                <w:rFonts w:ascii="Times New Roman" w:hAnsi="Times New Roman" w:eastAsia="宋体" w:cs="Times New Roman"/>
                <w:sz w:val="21"/>
                <w:szCs w:val="21"/>
              </w:rPr>
            </w:pPr>
          </w:p>
        </w:tc>
      </w:tr>
      <w:tr w14:paraId="47A2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615FC15E">
            <w:pPr>
              <w:widowControl/>
              <w:jc w:val="center"/>
              <w:rPr>
                <w:rFonts w:ascii="Times New Roman" w:hAnsi="Times New Roman" w:eastAsia="宋体" w:cs="Times New Roman"/>
                <w:szCs w:val="21"/>
              </w:rPr>
            </w:pPr>
            <w:r>
              <w:rPr>
                <w:rFonts w:hint="eastAsia" w:ascii="Times New Roman" w:hAnsi="Times New Roman" w:cs="Times New Roman"/>
                <w:kern w:val="0"/>
                <w:szCs w:val="21"/>
              </w:rPr>
              <w:t>咸宁市生态环境局赤壁市分局</w:t>
            </w:r>
          </w:p>
        </w:tc>
        <w:tc>
          <w:tcPr>
            <w:tcW w:w="3245" w:type="dxa"/>
            <w:tcBorders>
              <w:tl2br w:val="nil"/>
              <w:tr2bl w:val="nil"/>
            </w:tcBorders>
            <w:vAlign w:val="center"/>
          </w:tcPr>
          <w:p w14:paraId="5B40C690">
            <w:pPr>
              <w:widowControl/>
              <w:jc w:val="center"/>
              <w:rPr>
                <w:rFonts w:ascii="Times New Roman" w:hAnsi="Times New Roman" w:eastAsia="宋体" w:cs="Times New Roman"/>
                <w:szCs w:val="21"/>
              </w:rPr>
            </w:pPr>
            <w:r>
              <w:rPr>
                <w:rFonts w:hint="eastAsia" w:ascii="Times New Roman" w:hAnsi="Times New Roman" w:cs="Times New Roman"/>
                <w:szCs w:val="21"/>
              </w:rPr>
              <w:t>0715-5882548</w:t>
            </w:r>
          </w:p>
        </w:tc>
        <w:tc>
          <w:tcPr>
            <w:tcW w:w="3229" w:type="dxa"/>
            <w:tcBorders>
              <w:tl2br w:val="nil"/>
              <w:tr2bl w:val="nil"/>
            </w:tcBorders>
            <w:vAlign w:val="center"/>
          </w:tcPr>
          <w:p w14:paraId="75CD733F">
            <w:pPr>
              <w:pStyle w:val="32"/>
              <w:adjustRightInd/>
              <w:spacing w:before="0" w:line="240" w:lineRule="auto"/>
              <w:ind w:firstLine="0"/>
              <w:jc w:val="center"/>
              <w:rPr>
                <w:rFonts w:ascii="Times New Roman" w:hAnsi="Times New Roman" w:eastAsia="宋体" w:cs="Times New Roman"/>
                <w:sz w:val="21"/>
                <w:szCs w:val="21"/>
              </w:rPr>
            </w:pPr>
          </w:p>
        </w:tc>
      </w:tr>
      <w:tr w14:paraId="024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74B6465A">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咸宁市生态环境局</w:t>
            </w:r>
          </w:p>
        </w:tc>
        <w:tc>
          <w:tcPr>
            <w:tcW w:w="3245" w:type="dxa"/>
            <w:tcBorders>
              <w:tl2br w:val="nil"/>
              <w:tr2bl w:val="nil"/>
            </w:tcBorders>
            <w:vAlign w:val="center"/>
          </w:tcPr>
          <w:p w14:paraId="04A37100">
            <w:pPr>
              <w:widowControl/>
              <w:jc w:val="center"/>
              <w:rPr>
                <w:rFonts w:ascii="Times New Roman" w:hAnsi="Times New Roman" w:eastAsia="宋体" w:cs="Times New Roman"/>
                <w:szCs w:val="21"/>
              </w:rPr>
            </w:pPr>
            <w:r>
              <w:rPr>
                <w:rFonts w:hint="eastAsia" w:ascii="Times New Roman" w:hAnsi="Times New Roman" w:cs="Times New Roman"/>
                <w:szCs w:val="21"/>
              </w:rPr>
              <w:t>0715-8898870</w:t>
            </w:r>
          </w:p>
        </w:tc>
        <w:tc>
          <w:tcPr>
            <w:tcW w:w="3229" w:type="dxa"/>
            <w:tcBorders>
              <w:tl2br w:val="nil"/>
              <w:tr2bl w:val="nil"/>
            </w:tcBorders>
            <w:vAlign w:val="center"/>
          </w:tcPr>
          <w:p w14:paraId="443441EE">
            <w:pPr>
              <w:pStyle w:val="32"/>
              <w:adjustRightInd/>
              <w:spacing w:before="0" w:line="240" w:lineRule="auto"/>
              <w:ind w:firstLine="0"/>
              <w:jc w:val="center"/>
              <w:rPr>
                <w:rFonts w:ascii="Times New Roman" w:hAnsi="Times New Roman" w:eastAsia="宋体" w:cs="Times New Roman"/>
                <w:sz w:val="21"/>
                <w:szCs w:val="21"/>
              </w:rPr>
            </w:pPr>
          </w:p>
        </w:tc>
      </w:tr>
      <w:tr w14:paraId="0A0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735AD7A4">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湖北省应急管理厅</w:t>
            </w:r>
          </w:p>
        </w:tc>
        <w:tc>
          <w:tcPr>
            <w:tcW w:w="3245" w:type="dxa"/>
            <w:tcBorders>
              <w:tl2br w:val="nil"/>
              <w:tr2bl w:val="nil"/>
            </w:tcBorders>
            <w:vAlign w:val="center"/>
          </w:tcPr>
          <w:p w14:paraId="7A37F1BB">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027-87360088</w:t>
            </w:r>
          </w:p>
        </w:tc>
        <w:tc>
          <w:tcPr>
            <w:tcW w:w="3229" w:type="dxa"/>
            <w:tcBorders>
              <w:tl2br w:val="nil"/>
              <w:tr2bl w:val="nil"/>
            </w:tcBorders>
            <w:vAlign w:val="center"/>
          </w:tcPr>
          <w:p w14:paraId="768A9E6A">
            <w:pPr>
              <w:pStyle w:val="32"/>
              <w:adjustRightInd/>
              <w:spacing w:before="0" w:line="240" w:lineRule="auto"/>
              <w:ind w:firstLine="0"/>
              <w:jc w:val="center"/>
              <w:rPr>
                <w:rFonts w:ascii="Times New Roman" w:hAnsi="Times New Roman" w:eastAsia="宋体" w:cs="Times New Roman"/>
                <w:sz w:val="21"/>
                <w:szCs w:val="21"/>
              </w:rPr>
            </w:pPr>
          </w:p>
        </w:tc>
      </w:tr>
      <w:tr w14:paraId="7321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51790555">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湖北省</w:t>
            </w:r>
            <w:r>
              <w:rPr>
                <w:rFonts w:hint="eastAsia" w:ascii="Times New Roman" w:hAnsi="Times New Roman" w:cs="Times New Roman"/>
                <w:kern w:val="0"/>
                <w:szCs w:val="21"/>
              </w:rPr>
              <w:t>生态环境厅</w:t>
            </w:r>
          </w:p>
        </w:tc>
        <w:tc>
          <w:tcPr>
            <w:tcW w:w="3245" w:type="dxa"/>
            <w:tcBorders>
              <w:tl2br w:val="nil"/>
              <w:tr2bl w:val="nil"/>
            </w:tcBorders>
            <w:vAlign w:val="center"/>
          </w:tcPr>
          <w:p w14:paraId="30F136F6">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027-87</w:t>
            </w:r>
            <w:r>
              <w:rPr>
                <w:rFonts w:hint="eastAsia" w:ascii="Times New Roman" w:hAnsi="Times New Roman" w:cs="Times New Roman"/>
                <w:kern w:val="0"/>
                <w:szCs w:val="21"/>
              </w:rPr>
              <w:t>167105</w:t>
            </w:r>
          </w:p>
        </w:tc>
        <w:tc>
          <w:tcPr>
            <w:tcW w:w="3229" w:type="dxa"/>
            <w:tcBorders>
              <w:tl2br w:val="nil"/>
              <w:tr2bl w:val="nil"/>
            </w:tcBorders>
            <w:vAlign w:val="center"/>
          </w:tcPr>
          <w:p w14:paraId="56A518B2">
            <w:pPr>
              <w:pStyle w:val="32"/>
              <w:adjustRightInd/>
              <w:spacing w:before="0" w:line="240" w:lineRule="auto"/>
              <w:ind w:firstLine="0"/>
              <w:jc w:val="center"/>
              <w:rPr>
                <w:rFonts w:ascii="Times New Roman" w:hAnsi="Times New Roman" w:eastAsia="宋体" w:cs="Times New Roman"/>
                <w:sz w:val="21"/>
                <w:szCs w:val="21"/>
              </w:rPr>
            </w:pPr>
          </w:p>
        </w:tc>
      </w:tr>
      <w:tr w14:paraId="4B8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2E9F42A1">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湖北省公安厅</w:t>
            </w:r>
          </w:p>
        </w:tc>
        <w:tc>
          <w:tcPr>
            <w:tcW w:w="3245" w:type="dxa"/>
            <w:tcBorders>
              <w:tl2br w:val="nil"/>
              <w:tr2bl w:val="nil"/>
            </w:tcBorders>
            <w:vAlign w:val="center"/>
          </w:tcPr>
          <w:p w14:paraId="009690FD">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027-87323445</w:t>
            </w:r>
          </w:p>
        </w:tc>
        <w:tc>
          <w:tcPr>
            <w:tcW w:w="3229" w:type="dxa"/>
            <w:tcBorders>
              <w:tl2br w:val="nil"/>
              <w:tr2bl w:val="nil"/>
            </w:tcBorders>
            <w:vAlign w:val="center"/>
          </w:tcPr>
          <w:p w14:paraId="57A08178">
            <w:pPr>
              <w:pStyle w:val="32"/>
              <w:adjustRightInd/>
              <w:spacing w:before="0" w:line="240" w:lineRule="auto"/>
              <w:ind w:firstLine="0"/>
              <w:jc w:val="center"/>
              <w:rPr>
                <w:rFonts w:ascii="Times New Roman" w:hAnsi="Times New Roman" w:eastAsia="宋体" w:cs="Times New Roman"/>
                <w:sz w:val="21"/>
                <w:szCs w:val="21"/>
              </w:rPr>
            </w:pPr>
          </w:p>
        </w:tc>
      </w:tr>
      <w:tr w14:paraId="0154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310DBF78">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湖北省应急办</w:t>
            </w:r>
          </w:p>
        </w:tc>
        <w:tc>
          <w:tcPr>
            <w:tcW w:w="3245" w:type="dxa"/>
            <w:tcBorders>
              <w:tl2br w:val="nil"/>
              <w:tr2bl w:val="nil"/>
            </w:tcBorders>
            <w:vAlign w:val="center"/>
          </w:tcPr>
          <w:p w14:paraId="79B67CF6">
            <w:pPr>
              <w:widowControl/>
              <w:jc w:val="center"/>
              <w:rPr>
                <w:rFonts w:ascii="Times New Roman" w:hAnsi="Times New Roman" w:eastAsia="宋体" w:cs="Times New Roman"/>
                <w:szCs w:val="21"/>
              </w:rPr>
            </w:pPr>
            <w:r>
              <w:rPr>
                <w:rFonts w:hint="eastAsia" w:ascii="Times New Roman" w:hAnsi="Times New Roman" w:eastAsia="宋体" w:cs="Times New Roman"/>
                <w:kern w:val="0"/>
                <w:szCs w:val="21"/>
              </w:rPr>
              <w:t>027-87874423</w:t>
            </w:r>
          </w:p>
        </w:tc>
        <w:tc>
          <w:tcPr>
            <w:tcW w:w="3229" w:type="dxa"/>
            <w:tcBorders>
              <w:tl2br w:val="nil"/>
              <w:tr2bl w:val="nil"/>
            </w:tcBorders>
            <w:vAlign w:val="center"/>
          </w:tcPr>
          <w:p w14:paraId="005F3EAA">
            <w:pPr>
              <w:pStyle w:val="32"/>
              <w:adjustRightInd/>
              <w:spacing w:before="0" w:line="240" w:lineRule="auto"/>
              <w:ind w:firstLine="0"/>
              <w:jc w:val="center"/>
              <w:rPr>
                <w:rFonts w:ascii="Times New Roman" w:hAnsi="Times New Roman" w:eastAsia="宋体" w:cs="Times New Roman"/>
                <w:sz w:val="21"/>
                <w:szCs w:val="21"/>
              </w:rPr>
            </w:pPr>
          </w:p>
        </w:tc>
      </w:tr>
      <w:tr w14:paraId="6135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5" w:type="dxa"/>
            <w:tcBorders>
              <w:tl2br w:val="nil"/>
              <w:tr2bl w:val="nil"/>
            </w:tcBorders>
            <w:vAlign w:val="center"/>
          </w:tcPr>
          <w:p w14:paraId="7CFC7D38">
            <w:pPr>
              <w:widowControl/>
              <w:jc w:val="center"/>
              <w:rPr>
                <w:rFonts w:ascii="Times New Roman" w:hAnsi="Times New Roman" w:eastAsia="宋体" w:cs="Times New Roman"/>
                <w:kern w:val="0"/>
                <w:szCs w:val="21"/>
              </w:rPr>
            </w:pPr>
            <w:r>
              <w:rPr>
                <w:rFonts w:hint="eastAsia" w:ascii="Times New Roman" w:hAnsi="Times New Roman" w:cs="Times New Roman"/>
                <w:kern w:val="0"/>
                <w:szCs w:val="21"/>
              </w:rPr>
              <w:t>湖北省公信检测服务有限公司</w:t>
            </w:r>
          </w:p>
        </w:tc>
        <w:tc>
          <w:tcPr>
            <w:tcW w:w="3245" w:type="dxa"/>
            <w:tcBorders>
              <w:tl2br w:val="nil"/>
              <w:tr2bl w:val="nil"/>
            </w:tcBorders>
            <w:vAlign w:val="center"/>
          </w:tcPr>
          <w:p w14:paraId="15764830">
            <w:pPr>
              <w:widowControl/>
              <w:jc w:val="center"/>
              <w:rPr>
                <w:rFonts w:ascii="Times New Roman" w:hAnsi="Times New Roman" w:eastAsia="宋体" w:cs="Times New Roman"/>
                <w:kern w:val="0"/>
                <w:szCs w:val="21"/>
              </w:rPr>
            </w:pPr>
            <w:r>
              <w:rPr>
                <w:rFonts w:hint="eastAsia" w:ascii="Times New Roman" w:hAnsi="Times New Roman" w:cs="Times New Roman"/>
                <w:kern w:val="0"/>
                <w:szCs w:val="21"/>
              </w:rPr>
              <w:t>0715-8875007</w:t>
            </w:r>
          </w:p>
        </w:tc>
        <w:tc>
          <w:tcPr>
            <w:tcW w:w="3229" w:type="dxa"/>
            <w:tcBorders>
              <w:tl2br w:val="nil"/>
              <w:tr2bl w:val="nil"/>
            </w:tcBorders>
            <w:vAlign w:val="center"/>
          </w:tcPr>
          <w:p w14:paraId="3786DDE4">
            <w:pPr>
              <w:widowControl/>
              <w:jc w:val="center"/>
              <w:rPr>
                <w:rFonts w:ascii="Times New Roman" w:hAnsi="Times New Roman" w:eastAsia="宋体" w:cs="Times New Roman"/>
                <w:szCs w:val="21"/>
              </w:rPr>
            </w:pPr>
            <w:r>
              <w:rPr>
                <w:rFonts w:hint="eastAsia" w:ascii="Times New Roman" w:hAnsi="Times New Roman" w:cs="Times New Roman"/>
                <w:kern w:val="0"/>
                <w:szCs w:val="21"/>
              </w:rPr>
              <w:t>应急监测单位</w:t>
            </w:r>
          </w:p>
        </w:tc>
      </w:tr>
      <w:tr w14:paraId="22F9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05" w:type="dxa"/>
            <w:tcBorders>
              <w:tl2br w:val="nil"/>
              <w:tr2bl w:val="nil"/>
            </w:tcBorders>
            <w:vAlign w:val="center"/>
          </w:tcPr>
          <w:p w14:paraId="4F31FFCD">
            <w:pPr>
              <w:widowControl/>
              <w:jc w:val="center"/>
              <w:rPr>
                <w:rFonts w:ascii="Times New Roman" w:hAnsi="Times New Roman" w:eastAsia="宋体" w:cs="Times New Roman"/>
                <w:sz w:val="24"/>
              </w:rPr>
            </w:pPr>
            <w:r>
              <w:rPr>
                <w:rFonts w:ascii="Times New Roman" w:hAnsi="Times New Roman" w:eastAsia="宋体" w:cs="Times New Roman"/>
                <w:kern w:val="0"/>
                <w:szCs w:val="21"/>
              </w:rPr>
              <w:t>胡仁海</w:t>
            </w:r>
          </w:p>
        </w:tc>
        <w:tc>
          <w:tcPr>
            <w:tcW w:w="3245" w:type="dxa"/>
            <w:tcBorders>
              <w:tl2br w:val="nil"/>
              <w:tr2bl w:val="nil"/>
            </w:tcBorders>
            <w:vAlign w:val="center"/>
          </w:tcPr>
          <w:p w14:paraId="5DF6C0CE">
            <w:pPr>
              <w:widowControl/>
              <w:jc w:val="center"/>
              <w:rPr>
                <w:rFonts w:ascii="Times New Roman" w:hAnsi="Times New Roman" w:eastAsia="宋体" w:cs="Times New Roman"/>
                <w:szCs w:val="21"/>
              </w:rPr>
            </w:pPr>
            <w:r>
              <w:rPr>
                <w:rFonts w:ascii="Times New Roman" w:hAnsi="Times New Roman" w:eastAsia="宋体" w:cs="Times New Roman"/>
                <w:szCs w:val="21"/>
              </w:rPr>
              <w:t>13972850321</w:t>
            </w:r>
          </w:p>
        </w:tc>
        <w:tc>
          <w:tcPr>
            <w:tcW w:w="3229" w:type="dxa"/>
            <w:tcBorders>
              <w:tl2br w:val="nil"/>
              <w:tr2bl w:val="nil"/>
            </w:tcBorders>
            <w:vAlign w:val="center"/>
          </w:tcPr>
          <w:p w14:paraId="1AF8337C">
            <w:pPr>
              <w:pStyle w:val="32"/>
              <w:adjustRightInd/>
              <w:spacing w:before="0"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行业专家</w:t>
            </w:r>
          </w:p>
        </w:tc>
      </w:tr>
      <w:tr w14:paraId="52C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05" w:type="dxa"/>
            <w:tcBorders>
              <w:tl2br w:val="nil"/>
              <w:tr2bl w:val="nil"/>
            </w:tcBorders>
            <w:vAlign w:val="center"/>
          </w:tcPr>
          <w:p w14:paraId="4528D40D">
            <w:pPr>
              <w:widowControl/>
              <w:jc w:val="center"/>
              <w:rPr>
                <w:rFonts w:ascii="Times New Roman" w:hAnsi="Times New Roman" w:eastAsia="宋体" w:cs="Times New Roman"/>
                <w:sz w:val="24"/>
              </w:rPr>
            </w:pPr>
            <w:r>
              <w:rPr>
                <w:rFonts w:ascii="Times New Roman" w:hAnsi="Times New Roman" w:eastAsia="宋体" w:cs="Times New Roman"/>
                <w:kern w:val="0"/>
                <w:szCs w:val="21"/>
              </w:rPr>
              <w:t>尤能华</w:t>
            </w:r>
          </w:p>
        </w:tc>
        <w:tc>
          <w:tcPr>
            <w:tcW w:w="3245" w:type="dxa"/>
            <w:tcBorders>
              <w:tl2br w:val="nil"/>
              <w:tr2bl w:val="nil"/>
            </w:tcBorders>
            <w:vAlign w:val="center"/>
          </w:tcPr>
          <w:p w14:paraId="4B56AB91">
            <w:pPr>
              <w:widowControl/>
              <w:jc w:val="center"/>
              <w:rPr>
                <w:rFonts w:ascii="Times New Roman" w:hAnsi="Times New Roman" w:eastAsia="宋体" w:cs="Times New Roman"/>
                <w:szCs w:val="21"/>
              </w:rPr>
            </w:pPr>
            <w:r>
              <w:rPr>
                <w:rFonts w:ascii="Times New Roman" w:hAnsi="Times New Roman" w:eastAsia="宋体" w:cs="Times New Roman"/>
                <w:szCs w:val="21"/>
              </w:rPr>
              <w:t>15272677943</w:t>
            </w:r>
          </w:p>
        </w:tc>
        <w:tc>
          <w:tcPr>
            <w:tcW w:w="3229" w:type="dxa"/>
            <w:tcBorders>
              <w:tl2br w:val="nil"/>
              <w:tr2bl w:val="nil"/>
            </w:tcBorders>
            <w:vAlign w:val="center"/>
          </w:tcPr>
          <w:p w14:paraId="00DA4FF1">
            <w:pPr>
              <w:pStyle w:val="32"/>
              <w:adjustRightInd/>
              <w:spacing w:before="0"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行业专家</w:t>
            </w:r>
          </w:p>
        </w:tc>
      </w:tr>
    </w:tbl>
    <w:p w14:paraId="4C39C6D2">
      <w:pPr>
        <w:spacing w:line="520" w:lineRule="exact"/>
        <w:ind w:firstLine="480" w:firstLineChars="200"/>
        <w:rPr>
          <w:rFonts w:ascii="Times New Roman" w:hAnsi="Times New Roman" w:eastAsia="宋体" w:cs="Times New Roman"/>
          <w:sz w:val="24"/>
        </w:rPr>
      </w:pPr>
    </w:p>
    <w:p w14:paraId="115A307D">
      <w:pPr>
        <w:spacing w:line="540" w:lineRule="exact"/>
        <w:ind w:firstLine="420" w:firstLineChars="200"/>
        <w:rPr>
          <w:rFonts w:ascii="Times New Roman" w:hAnsi="Times New Roman" w:eastAsia="宋体" w:cs="Times New Roman"/>
        </w:rPr>
      </w:pPr>
      <w:r>
        <w:rPr>
          <w:rFonts w:ascii="Times New Roman" w:hAnsi="Times New Roman" w:eastAsia="宋体" w:cs="Times New Roman"/>
        </w:rPr>
        <w:br w:type="page"/>
      </w:r>
    </w:p>
    <w:p w14:paraId="298C383C">
      <w:pPr>
        <w:spacing w:line="360" w:lineRule="auto"/>
        <w:outlineLvl w:val="1"/>
        <w:rPr>
          <w:rFonts w:ascii="Times New Roman" w:hAnsi="Times New Roman" w:eastAsia="宋体" w:cs="Times New Roman"/>
          <w:b/>
          <w:bCs/>
          <w:sz w:val="32"/>
          <w:szCs w:val="32"/>
        </w:rPr>
      </w:pPr>
      <w:bookmarkStart w:id="479" w:name="_Toc13011"/>
      <w:r>
        <w:rPr>
          <w:rFonts w:hint="eastAsia" w:ascii="Times New Roman" w:hAnsi="Times New Roman" w:eastAsia="宋体" w:cs="Times New Roman"/>
          <w:b/>
          <w:bCs/>
          <w:sz w:val="32"/>
          <w:szCs w:val="32"/>
        </w:rPr>
        <w:t>10</w:t>
      </w:r>
      <w:r>
        <w:rPr>
          <w:rFonts w:ascii="Times New Roman" w:hAnsi="Times New Roman" w:eastAsia="宋体" w:cs="Times New Roman"/>
          <w:b/>
          <w:bCs/>
          <w:sz w:val="32"/>
          <w:szCs w:val="32"/>
        </w:rPr>
        <w:t>监督管理</w:t>
      </w:r>
      <w:bookmarkEnd w:id="479"/>
    </w:p>
    <w:p w14:paraId="65168138">
      <w:pPr>
        <w:spacing w:line="360" w:lineRule="auto"/>
        <w:outlineLvl w:val="1"/>
        <w:rPr>
          <w:rFonts w:ascii="Times New Roman" w:hAnsi="Times New Roman" w:eastAsia="宋体" w:cs="Times New Roman"/>
          <w:b/>
          <w:bCs/>
          <w:sz w:val="28"/>
          <w:szCs w:val="28"/>
        </w:rPr>
      </w:pPr>
      <w:bookmarkStart w:id="480" w:name="_Toc20661"/>
      <w:bookmarkStart w:id="481" w:name="_Toc30469"/>
      <w:bookmarkStart w:id="482" w:name="_Toc5163"/>
      <w:bookmarkStart w:id="483" w:name="_Toc233"/>
      <w:bookmarkStart w:id="484" w:name="_Toc7775"/>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.1 宣传培训</w:t>
      </w:r>
      <w:bookmarkEnd w:id="480"/>
      <w:bookmarkEnd w:id="481"/>
      <w:bookmarkEnd w:id="482"/>
      <w:bookmarkEnd w:id="483"/>
      <w:bookmarkEnd w:id="484"/>
    </w:p>
    <w:p w14:paraId="0EC82431">
      <w:pPr>
        <w:pStyle w:val="51"/>
        <w:ind w:firstLine="480"/>
        <w:rPr>
          <w:rFonts w:ascii="Times New Roman" w:hAnsi="Times New Roman" w:eastAsia="宋体" w:cs="Times New Roman"/>
        </w:rPr>
      </w:pPr>
      <w:r>
        <w:rPr>
          <w:rFonts w:ascii="Times New Roman" w:hAnsi="Times New Roman" w:eastAsia="宋体" w:cs="Times New Roman"/>
        </w:rPr>
        <w:t>宣传、培训工作主要由环境应急</w:t>
      </w:r>
      <w:r>
        <w:rPr>
          <w:rFonts w:hint="eastAsia" w:ascii="Times New Roman" w:hAnsi="Times New Roman" w:eastAsia="宋体" w:cs="Times New Roman"/>
        </w:rPr>
        <w:t>救援</w:t>
      </w:r>
      <w:r>
        <w:rPr>
          <w:rFonts w:ascii="Times New Roman" w:hAnsi="Times New Roman" w:eastAsia="宋体" w:cs="Times New Roman"/>
        </w:rPr>
        <w:t>指挥部和应急办负责。</w:t>
      </w:r>
    </w:p>
    <w:p w14:paraId="6505CB48">
      <w:pPr>
        <w:spacing w:line="360" w:lineRule="auto"/>
        <w:outlineLvl w:val="2"/>
        <w:rPr>
          <w:rFonts w:ascii="Times New Roman" w:hAnsi="Times New Roman" w:eastAsia="宋体" w:cs="Times New Roman"/>
          <w:b/>
          <w:bCs/>
          <w:sz w:val="24"/>
        </w:rPr>
      </w:pPr>
      <w:bookmarkStart w:id="485" w:name="_Toc6859"/>
      <w:bookmarkStart w:id="486" w:name="_Toc17204"/>
      <w:bookmarkStart w:id="487" w:name="_Toc21680"/>
      <w:bookmarkStart w:id="488" w:name="_Toc22675"/>
      <w:r>
        <w:rPr>
          <w:rFonts w:hint="eastAsia" w:ascii="Times New Roman" w:hAnsi="Times New Roman" w:eastAsia="宋体" w:cs="Times New Roman"/>
          <w:b/>
          <w:bCs/>
          <w:sz w:val="24"/>
        </w:rPr>
        <w:t>10</w:t>
      </w:r>
      <w:r>
        <w:rPr>
          <w:rFonts w:ascii="Times New Roman" w:hAnsi="Times New Roman" w:eastAsia="宋体" w:cs="Times New Roman"/>
          <w:b/>
          <w:bCs/>
          <w:sz w:val="24"/>
        </w:rPr>
        <w:t>.1.1 宣传</w:t>
      </w:r>
      <w:bookmarkEnd w:id="485"/>
      <w:bookmarkEnd w:id="486"/>
      <w:bookmarkEnd w:id="487"/>
      <w:bookmarkEnd w:id="488"/>
    </w:p>
    <w:p w14:paraId="5609EA09">
      <w:pPr>
        <w:pStyle w:val="51"/>
        <w:ind w:firstLine="480"/>
        <w:rPr>
          <w:rFonts w:ascii="Times New Roman" w:hAnsi="Times New Roman" w:eastAsia="宋体" w:cs="Times New Roman"/>
        </w:rPr>
      </w:pPr>
      <w:r>
        <w:rPr>
          <w:rFonts w:ascii="Times New Roman" w:hAnsi="Times New Roman" w:eastAsia="宋体" w:cs="Times New Roman"/>
        </w:rPr>
        <w:t>加强环境保护科普宣传教育工作，在企业及周边可能受影响的敏感点醒目处设置宣传栏等进行宣传，扩大应急管理科普宣教工作覆盖面，普及环境污染事件的预防常识，增强职工及周边可能受影响的居民防范意识和相关心理准备，提高公众对事故的防范意识。</w:t>
      </w:r>
    </w:p>
    <w:p w14:paraId="1C7029F8">
      <w:pPr>
        <w:spacing w:line="360" w:lineRule="auto"/>
        <w:outlineLvl w:val="2"/>
        <w:rPr>
          <w:rFonts w:ascii="Times New Roman" w:hAnsi="Times New Roman" w:eastAsia="宋体" w:cs="Times New Roman"/>
          <w:b/>
          <w:bCs/>
          <w:sz w:val="24"/>
        </w:rPr>
      </w:pPr>
      <w:bookmarkStart w:id="489" w:name="_Toc12786"/>
      <w:bookmarkStart w:id="490" w:name="_Toc16328"/>
      <w:bookmarkStart w:id="491" w:name="_Toc12397"/>
      <w:bookmarkStart w:id="492" w:name="_Toc7655"/>
      <w:r>
        <w:rPr>
          <w:rFonts w:hint="eastAsia" w:ascii="Times New Roman" w:hAnsi="Times New Roman" w:eastAsia="宋体" w:cs="Times New Roman"/>
          <w:b/>
          <w:bCs/>
          <w:sz w:val="24"/>
        </w:rPr>
        <w:t>10</w:t>
      </w:r>
      <w:r>
        <w:rPr>
          <w:rFonts w:ascii="Times New Roman" w:hAnsi="Times New Roman" w:eastAsia="宋体" w:cs="Times New Roman"/>
          <w:b/>
          <w:bCs/>
          <w:sz w:val="24"/>
        </w:rPr>
        <w:t>.1.2 培训</w:t>
      </w:r>
      <w:bookmarkEnd w:id="489"/>
      <w:bookmarkEnd w:id="490"/>
      <w:bookmarkEnd w:id="491"/>
      <w:bookmarkEnd w:id="492"/>
    </w:p>
    <w:p w14:paraId="575AF3EB">
      <w:pPr>
        <w:pStyle w:val="51"/>
        <w:ind w:firstLine="480"/>
        <w:rPr>
          <w:rFonts w:ascii="Times New Roman" w:hAnsi="Times New Roman" w:eastAsia="宋体" w:cs="Times New Roman"/>
        </w:rPr>
      </w:pPr>
      <w:r>
        <w:rPr>
          <w:rFonts w:ascii="Times New Roman" w:hAnsi="Times New Roman" w:eastAsia="宋体" w:cs="Times New Roman"/>
        </w:rPr>
        <w:t>⑴培训目的</w:t>
      </w:r>
    </w:p>
    <w:p w14:paraId="1133C28E">
      <w:pPr>
        <w:pStyle w:val="51"/>
        <w:ind w:firstLine="480"/>
        <w:rPr>
          <w:rFonts w:ascii="Times New Roman" w:hAnsi="Times New Roman" w:eastAsia="宋体" w:cs="Times New Roman"/>
        </w:rPr>
      </w:pPr>
      <w:r>
        <w:rPr>
          <w:rFonts w:ascii="Times New Roman" w:hAnsi="Times New Roman" w:eastAsia="宋体" w:cs="Times New Roman"/>
        </w:rPr>
        <w:t>发现应急预案的不足和缺陷；提高管理人员及岗位人员了解各自的应急职责和任务，提高应急反应能力。</w:t>
      </w:r>
    </w:p>
    <w:p w14:paraId="6DFA63BF">
      <w:pPr>
        <w:pStyle w:val="51"/>
        <w:ind w:firstLine="480"/>
        <w:rPr>
          <w:rFonts w:ascii="Times New Roman" w:hAnsi="Times New Roman" w:eastAsia="宋体" w:cs="Times New Roman"/>
        </w:rPr>
      </w:pPr>
      <w:r>
        <w:rPr>
          <w:rFonts w:ascii="Times New Roman" w:hAnsi="Times New Roman" w:eastAsia="宋体" w:cs="Times New Roman"/>
        </w:rPr>
        <w:t>⑵培训形式</w:t>
      </w:r>
    </w:p>
    <w:p w14:paraId="04B5260B">
      <w:pPr>
        <w:pStyle w:val="51"/>
        <w:ind w:firstLine="480"/>
        <w:rPr>
          <w:rFonts w:ascii="Times New Roman" w:hAnsi="Times New Roman" w:eastAsia="宋体" w:cs="Times New Roman"/>
        </w:rPr>
      </w:pPr>
      <w:r>
        <w:rPr>
          <w:rFonts w:ascii="Times New Roman" w:hAnsi="Times New Roman" w:eastAsia="宋体" w:cs="Times New Roman"/>
        </w:rPr>
        <w:t>集中学习、现场演习、自学等多种形式，可结合班组安全环保学习、专题学习等活动进行。</w:t>
      </w:r>
    </w:p>
    <w:p w14:paraId="2E6FA6D1">
      <w:pPr>
        <w:pStyle w:val="51"/>
        <w:ind w:firstLine="480"/>
        <w:rPr>
          <w:rFonts w:ascii="Times New Roman" w:hAnsi="Times New Roman" w:eastAsia="宋体" w:cs="Times New Roman"/>
        </w:rPr>
      </w:pPr>
      <w:r>
        <w:rPr>
          <w:rFonts w:ascii="Times New Roman" w:hAnsi="Times New Roman" w:eastAsia="宋体" w:cs="Times New Roman"/>
        </w:rPr>
        <w:t>⑶培训人员</w:t>
      </w:r>
    </w:p>
    <w:p w14:paraId="4D7F60E3">
      <w:pPr>
        <w:pStyle w:val="51"/>
        <w:ind w:firstLine="480"/>
        <w:rPr>
          <w:rFonts w:ascii="Times New Roman" w:hAnsi="Times New Roman" w:eastAsia="宋体" w:cs="Times New Roman"/>
        </w:rPr>
      </w:pPr>
      <w:r>
        <w:rPr>
          <w:rFonts w:ascii="Times New Roman" w:hAnsi="Times New Roman" w:eastAsia="宋体" w:cs="Times New Roman"/>
        </w:rPr>
        <w:t>应急指挥人员、管理人员、专业技术人员、现场人员、各专业救援队伍及厂区周边居民代表。</w:t>
      </w:r>
    </w:p>
    <w:p w14:paraId="09F9D539">
      <w:pPr>
        <w:pStyle w:val="51"/>
        <w:ind w:firstLine="480"/>
        <w:rPr>
          <w:rFonts w:ascii="Times New Roman" w:hAnsi="Times New Roman" w:eastAsia="宋体" w:cs="Times New Roman"/>
        </w:rPr>
      </w:pPr>
      <w:r>
        <w:rPr>
          <w:rFonts w:ascii="Times New Roman" w:hAnsi="Times New Roman" w:eastAsia="宋体" w:cs="Times New Roman"/>
        </w:rPr>
        <w:t>⑷培训内容</w:t>
      </w:r>
    </w:p>
    <w:p w14:paraId="739B8F68">
      <w:pPr>
        <w:pStyle w:val="51"/>
        <w:ind w:firstLine="480"/>
        <w:rPr>
          <w:rFonts w:ascii="Times New Roman" w:hAnsi="Times New Roman" w:eastAsia="宋体" w:cs="Times New Roman"/>
        </w:rPr>
      </w:pPr>
      <w:r>
        <w:rPr>
          <w:rFonts w:ascii="Times New Roman" w:hAnsi="Times New Roman" w:eastAsia="宋体" w:cs="Times New Roman"/>
        </w:rPr>
        <w:t>企业内部每半年开展一次应急培训，培训内容主要包括以下方面：</w:t>
      </w:r>
    </w:p>
    <w:p w14:paraId="7E74FC72">
      <w:pPr>
        <w:pStyle w:val="51"/>
        <w:ind w:firstLine="480"/>
        <w:rPr>
          <w:rFonts w:ascii="Times New Roman" w:hAnsi="Times New Roman" w:eastAsia="宋体" w:cs="Times New Roman"/>
        </w:rPr>
      </w:pPr>
      <w:r>
        <w:rPr>
          <w:rFonts w:ascii="Times New Roman" w:hAnsi="Times New Roman" w:eastAsia="宋体" w:cs="Times New Roman"/>
        </w:rPr>
        <w:t>①报警：使应急人员了解并掌握如何利用身边的工具报警方法及报告内容，如固话、手机、网络、警钟、电铃、广播、喊话、呼救等。</w:t>
      </w:r>
    </w:p>
    <w:p w14:paraId="0CC83118">
      <w:pPr>
        <w:pStyle w:val="51"/>
        <w:ind w:firstLine="480"/>
        <w:rPr>
          <w:rFonts w:ascii="Times New Roman" w:hAnsi="Times New Roman" w:eastAsia="宋体" w:cs="Times New Roman"/>
        </w:rPr>
      </w:pPr>
      <w:r>
        <w:rPr>
          <w:rFonts w:ascii="Times New Roman" w:hAnsi="Times New Roman" w:eastAsia="宋体" w:cs="Times New Roman"/>
        </w:rPr>
        <w:t>②疏散及应急避险：为避免不必要的人员伤亡，应培训现场作业人员、被困人员、运输司机或其它相关人员如何进行有效的应急疏散，如逃生路线、方法等。</w:t>
      </w:r>
    </w:p>
    <w:p w14:paraId="3B9D57CA">
      <w:pPr>
        <w:pStyle w:val="51"/>
        <w:ind w:firstLine="480"/>
        <w:rPr>
          <w:rFonts w:ascii="Times New Roman" w:hAnsi="Times New Roman" w:eastAsia="宋体" w:cs="Times New Roman"/>
        </w:rPr>
      </w:pPr>
      <w:r>
        <w:rPr>
          <w:rFonts w:ascii="Times New Roman" w:hAnsi="Times New Roman" w:eastAsia="宋体" w:cs="Times New Roman"/>
        </w:rPr>
        <w:t>③火灾（搜救）、抢险应急培训：要求应急组员必须掌握必要的灭火方法、煤气救护方法</w:t>
      </w:r>
      <w:r>
        <w:rPr>
          <w:rFonts w:hint="eastAsia" w:ascii="Times New Roman" w:hAnsi="Times New Roman" w:eastAsia="宋体" w:cs="Times New Roman"/>
          <w:lang w:eastAsia="zh-CN"/>
        </w:rPr>
        <w:t>以及</w:t>
      </w:r>
      <w:r>
        <w:rPr>
          <w:rFonts w:ascii="Times New Roman" w:hAnsi="Times New Roman" w:eastAsia="宋体" w:cs="Times New Roman"/>
        </w:rPr>
        <w:t>使用急救设施方法等。</w:t>
      </w:r>
    </w:p>
    <w:p w14:paraId="13FE0999">
      <w:pPr>
        <w:pStyle w:val="51"/>
        <w:ind w:firstLine="480"/>
        <w:rPr>
          <w:rFonts w:ascii="Times New Roman" w:hAnsi="Times New Roman" w:eastAsia="宋体" w:cs="Times New Roman"/>
        </w:rPr>
      </w:pPr>
      <w:r>
        <w:rPr>
          <w:rFonts w:ascii="Times New Roman" w:hAnsi="Times New Roman" w:eastAsia="宋体" w:cs="Times New Roman"/>
        </w:rPr>
        <w:t>④应急专业培训：各医护急救人员、抢险救援人员等专业队伍进行专业培训，提高应急能力。</w:t>
      </w:r>
    </w:p>
    <w:p w14:paraId="5BC450B0">
      <w:pPr>
        <w:pStyle w:val="51"/>
        <w:ind w:firstLine="480"/>
        <w:rPr>
          <w:rFonts w:ascii="Times New Roman" w:hAnsi="Times New Roman" w:eastAsia="宋体" w:cs="Times New Roman"/>
        </w:rPr>
      </w:pPr>
      <w:r>
        <w:rPr>
          <w:rFonts w:ascii="Times New Roman" w:hAnsi="Times New Roman" w:eastAsia="宋体" w:cs="Times New Roman"/>
        </w:rPr>
        <w:t>⑤危险化学品急救培训：对汽油、柴油等危险化学品的物理化学性质、危险性的认识及应采取的应急措施。</w:t>
      </w:r>
    </w:p>
    <w:p w14:paraId="68FF49A7">
      <w:pPr>
        <w:pStyle w:val="51"/>
        <w:ind w:firstLine="480"/>
        <w:rPr>
          <w:rFonts w:ascii="Times New Roman" w:hAnsi="Times New Roman" w:eastAsia="宋体" w:cs="Times New Roman"/>
        </w:rPr>
      </w:pPr>
      <w:r>
        <w:rPr>
          <w:rFonts w:ascii="Times New Roman" w:hAnsi="Times New Roman" w:eastAsia="宋体" w:cs="Times New Roman"/>
        </w:rPr>
        <w:t>⑥现场处置及应急监测培训：对运输司机进行自我防护培训及现场应急处置方法培训。</w:t>
      </w:r>
    </w:p>
    <w:p w14:paraId="163E10F8">
      <w:pPr>
        <w:spacing w:line="360" w:lineRule="auto"/>
        <w:outlineLvl w:val="1"/>
        <w:rPr>
          <w:rFonts w:ascii="Times New Roman" w:hAnsi="Times New Roman" w:eastAsia="宋体" w:cs="Times New Roman"/>
          <w:b/>
          <w:bCs/>
          <w:sz w:val="28"/>
          <w:szCs w:val="28"/>
        </w:rPr>
      </w:pPr>
      <w:bookmarkStart w:id="493" w:name="_Toc12186"/>
      <w:bookmarkStart w:id="494" w:name="_Toc22864"/>
      <w:bookmarkStart w:id="495" w:name="_Toc24873"/>
      <w:bookmarkStart w:id="496" w:name="_Toc679"/>
      <w:bookmarkStart w:id="497" w:name="_Toc31605"/>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.2 应急预案演练</w:t>
      </w:r>
      <w:bookmarkEnd w:id="493"/>
      <w:bookmarkEnd w:id="494"/>
      <w:bookmarkEnd w:id="495"/>
      <w:bookmarkEnd w:id="496"/>
      <w:bookmarkEnd w:id="497"/>
    </w:p>
    <w:p w14:paraId="2F50AE38">
      <w:pPr>
        <w:spacing w:line="360" w:lineRule="auto"/>
        <w:outlineLvl w:val="2"/>
        <w:rPr>
          <w:rFonts w:ascii="Times New Roman" w:hAnsi="Times New Roman" w:eastAsia="宋体" w:cs="Times New Roman"/>
          <w:b/>
          <w:bCs/>
          <w:sz w:val="24"/>
        </w:rPr>
      </w:pPr>
      <w:bookmarkStart w:id="498" w:name="_Toc7479"/>
      <w:bookmarkStart w:id="499" w:name="_Toc21304"/>
      <w:bookmarkStart w:id="500" w:name="_Toc5020"/>
      <w:bookmarkStart w:id="501" w:name="_Toc9845"/>
      <w:r>
        <w:rPr>
          <w:rFonts w:hint="eastAsia" w:ascii="Times New Roman" w:hAnsi="Times New Roman" w:eastAsia="宋体" w:cs="Times New Roman"/>
          <w:b/>
          <w:bCs/>
          <w:sz w:val="24"/>
        </w:rPr>
        <w:t>10</w:t>
      </w:r>
      <w:r>
        <w:rPr>
          <w:rFonts w:ascii="Times New Roman" w:hAnsi="Times New Roman" w:eastAsia="宋体" w:cs="Times New Roman"/>
          <w:b/>
          <w:bCs/>
          <w:sz w:val="24"/>
        </w:rPr>
        <w:t>.2.1 演练方式</w:t>
      </w:r>
      <w:bookmarkEnd w:id="498"/>
      <w:bookmarkEnd w:id="499"/>
      <w:bookmarkEnd w:id="500"/>
      <w:bookmarkEnd w:id="501"/>
    </w:p>
    <w:p w14:paraId="219ECC7F">
      <w:pPr>
        <w:pStyle w:val="51"/>
        <w:ind w:firstLine="480"/>
        <w:rPr>
          <w:rFonts w:ascii="Times New Roman" w:hAnsi="Times New Roman" w:eastAsia="宋体" w:cs="Times New Roman"/>
        </w:rPr>
      </w:pPr>
      <w:r>
        <w:rPr>
          <w:rFonts w:ascii="Times New Roman" w:hAnsi="Times New Roman" w:eastAsia="宋体" w:cs="Times New Roman"/>
        </w:rPr>
        <w:t>应急演习根据演习规模不同总的分为桌面演习、功能演习和全面演习。</w:t>
      </w:r>
    </w:p>
    <w:p w14:paraId="4779A48A">
      <w:pPr>
        <w:pStyle w:val="51"/>
        <w:ind w:firstLine="480"/>
        <w:rPr>
          <w:rFonts w:ascii="Times New Roman" w:hAnsi="Times New Roman" w:eastAsia="宋体" w:cs="Times New Roman"/>
        </w:rPr>
      </w:pPr>
      <w:r>
        <w:rPr>
          <w:rFonts w:ascii="Times New Roman" w:hAnsi="Times New Roman" w:eastAsia="宋体" w:cs="Times New Roman"/>
        </w:rPr>
        <w:t>桌面演习是对演习情景进行口头演习，在会议室内举行。由应急组织的代表或关键岗位人员参加的，按照应急预案及其标准工作程序，讨论紧急情况时应采取行动的演习活动。</w:t>
      </w:r>
    </w:p>
    <w:p w14:paraId="7306CE7B">
      <w:pPr>
        <w:pStyle w:val="51"/>
        <w:ind w:firstLine="480"/>
        <w:rPr>
          <w:rFonts w:ascii="Times New Roman" w:hAnsi="Times New Roman" w:eastAsia="宋体" w:cs="Times New Roman"/>
        </w:rPr>
      </w:pPr>
      <w:r>
        <w:rPr>
          <w:rFonts w:ascii="Times New Roman" w:hAnsi="Times New Roman" w:eastAsia="宋体" w:cs="Times New Roman"/>
        </w:rPr>
        <w:t>功能演习比桌面演习规模要大，主要目的是针对应急响应功能，检验应急人员以及应急体系的策划和响应能力为主，有更多的应急人员、机构和更多组织的参与。</w:t>
      </w:r>
    </w:p>
    <w:p w14:paraId="3C4D4E83">
      <w:pPr>
        <w:pStyle w:val="51"/>
        <w:ind w:firstLine="480"/>
        <w:rPr>
          <w:rFonts w:ascii="Times New Roman" w:hAnsi="Times New Roman" w:eastAsia="宋体" w:cs="Times New Roman"/>
        </w:rPr>
      </w:pPr>
      <w:r>
        <w:rPr>
          <w:rFonts w:ascii="Times New Roman" w:hAnsi="Times New Roman" w:eastAsia="宋体" w:cs="Times New Roman"/>
        </w:rPr>
        <w:t>全面演习是针对应急预案中全部或大部分应急响应功能开展的检验、评价，是对应急组织应急运行能力的演习活动。全面演习一般采取交流互动方式进行。演习过程要求尽量真实，辐射的内容要尽可能全面，调用的应急人员和资源尽可能多。同时要对人员、设备、行动及其他相关方面开展实战性演习，以检验各部门间相互协调的应急响应能力。</w:t>
      </w:r>
    </w:p>
    <w:p w14:paraId="782F2D2D">
      <w:pPr>
        <w:spacing w:line="360" w:lineRule="auto"/>
        <w:outlineLvl w:val="2"/>
        <w:rPr>
          <w:rFonts w:ascii="Times New Roman" w:hAnsi="Times New Roman" w:eastAsia="宋体" w:cs="Times New Roman"/>
          <w:b/>
          <w:bCs/>
          <w:sz w:val="24"/>
        </w:rPr>
      </w:pPr>
      <w:bookmarkStart w:id="502" w:name="_Toc7231"/>
      <w:bookmarkStart w:id="503" w:name="_Toc16018"/>
      <w:bookmarkStart w:id="504" w:name="_Toc16356"/>
      <w:bookmarkStart w:id="505" w:name="_Toc18126"/>
      <w:r>
        <w:rPr>
          <w:rFonts w:hint="eastAsia" w:ascii="Times New Roman" w:hAnsi="Times New Roman" w:eastAsia="宋体" w:cs="Times New Roman"/>
          <w:b/>
          <w:bCs/>
          <w:sz w:val="24"/>
        </w:rPr>
        <w:t>10</w:t>
      </w:r>
      <w:r>
        <w:rPr>
          <w:rFonts w:ascii="Times New Roman" w:hAnsi="Times New Roman" w:eastAsia="宋体" w:cs="Times New Roman"/>
          <w:b/>
          <w:bCs/>
          <w:sz w:val="24"/>
        </w:rPr>
        <w:t>.2.2 演练频次及范围</w:t>
      </w:r>
      <w:bookmarkEnd w:id="502"/>
      <w:bookmarkEnd w:id="503"/>
      <w:bookmarkEnd w:id="504"/>
      <w:bookmarkEnd w:id="505"/>
    </w:p>
    <w:p w14:paraId="09A57191">
      <w:pPr>
        <w:pStyle w:val="51"/>
        <w:ind w:firstLine="480"/>
        <w:rPr>
          <w:rFonts w:ascii="Times New Roman" w:hAnsi="Times New Roman" w:eastAsia="宋体" w:cs="Times New Roman"/>
        </w:rPr>
      </w:pPr>
      <w:r>
        <w:rPr>
          <w:rFonts w:ascii="Times New Roman" w:hAnsi="Times New Roman" w:eastAsia="宋体" w:cs="Times New Roman"/>
        </w:rPr>
        <w:t>（1）部门演练（或训练）以报警、报告程序、现场应急处置、紧急疏散等熟悉应急响应和某项应急功能的单项演练，演练频次每年2次以上。</w:t>
      </w:r>
    </w:p>
    <w:p w14:paraId="65484571">
      <w:pPr>
        <w:pStyle w:val="51"/>
        <w:ind w:firstLine="480"/>
        <w:rPr>
          <w:rFonts w:ascii="Times New Roman" w:hAnsi="Times New Roman" w:eastAsia="宋体" w:cs="Times New Roman"/>
        </w:rPr>
      </w:pPr>
      <w:r>
        <w:rPr>
          <w:rFonts w:ascii="Times New Roman" w:hAnsi="Times New Roman" w:eastAsia="宋体" w:cs="Times New Roman"/>
        </w:rPr>
        <w:t>（2）与政府有关部门的演练，视政府组织频次情况确定。</w:t>
      </w:r>
    </w:p>
    <w:p w14:paraId="297A45EB">
      <w:pPr>
        <w:spacing w:line="360" w:lineRule="auto"/>
        <w:outlineLvl w:val="2"/>
        <w:rPr>
          <w:rFonts w:ascii="Times New Roman" w:hAnsi="Times New Roman" w:eastAsia="宋体" w:cs="Times New Roman"/>
          <w:b/>
          <w:bCs/>
          <w:sz w:val="24"/>
        </w:rPr>
      </w:pPr>
      <w:bookmarkStart w:id="506" w:name="_Toc20471"/>
      <w:bookmarkStart w:id="507" w:name="_Toc8455"/>
      <w:bookmarkStart w:id="508" w:name="_Toc22795"/>
      <w:bookmarkStart w:id="509" w:name="_Toc28261"/>
      <w:r>
        <w:rPr>
          <w:rFonts w:hint="eastAsia" w:ascii="Times New Roman" w:hAnsi="Times New Roman" w:eastAsia="宋体" w:cs="Times New Roman"/>
          <w:b/>
          <w:bCs/>
          <w:sz w:val="24"/>
        </w:rPr>
        <w:t>10</w:t>
      </w:r>
      <w:r>
        <w:rPr>
          <w:rFonts w:ascii="Times New Roman" w:hAnsi="Times New Roman" w:eastAsia="宋体" w:cs="Times New Roman"/>
          <w:b/>
          <w:bCs/>
          <w:sz w:val="24"/>
        </w:rPr>
        <w:t>.2.3 演练内容</w:t>
      </w:r>
      <w:bookmarkEnd w:id="506"/>
      <w:bookmarkEnd w:id="507"/>
      <w:bookmarkEnd w:id="508"/>
      <w:bookmarkEnd w:id="509"/>
    </w:p>
    <w:p w14:paraId="604E85E6">
      <w:pPr>
        <w:pStyle w:val="51"/>
        <w:ind w:firstLine="480"/>
        <w:rPr>
          <w:rFonts w:ascii="Times New Roman" w:hAnsi="Times New Roman" w:eastAsia="宋体" w:cs="Times New Roman"/>
        </w:rPr>
      </w:pPr>
      <w:r>
        <w:rPr>
          <w:rFonts w:ascii="Times New Roman" w:hAnsi="Times New Roman" w:eastAsia="宋体" w:cs="Times New Roman"/>
        </w:rPr>
        <w:t>（1）事故报警方式；</w:t>
      </w:r>
    </w:p>
    <w:p w14:paraId="2C43F96D">
      <w:pPr>
        <w:pStyle w:val="51"/>
        <w:ind w:firstLine="480"/>
        <w:rPr>
          <w:rFonts w:ascii="Times New Roman" w:hAnsi="Times New Roman" w:eastAsia="宋体" w:cs="Times New Roman"/>
        </w:rPr>
      </w:pPr>
      <w:r>
        <w:rPr>
          <w:rFonts w:ascii="Times New Roman" w:hAnsi="Times New Roman" w:eastAsia="宋体" w:cs="Times New Roman"/>
        </w:rPr>
        <w:t>（2）厂区应急抢险；</w:t>
      </w:r>
    </w:p>
    <w:p w14:paraId="4C13AD0E">
      <w:pPr>
        <w:pStyle w:val="51"/>
        <w:ind w:firstLine="480"/>
        <w:rPr>
          <w:rFonts w:ascii="Times New Roman" w:hAnsi="Times New Roman" w:eastAsia="宋体" w:cs="Times New Roman"/>
        </w:rPr>
      </w:pPr>
      <w:r>
        <w:rPr>
          <w:rFonts w:ascii="Times New Roman" w:hAnsi="Times New Roman" w:eastAsia="宋体" w:cs="Times New Roman"/>
        </w:rPr>
        <w:t>（3）急救与医疗；</w:t>
      </w:r>
    </w:p>
    <w:p w14:paraId="457C1C39">
      <w:pPr>
        <w:pStyle w:val="51"/>
        <w:ind w:firstLine="480"/>
        <w:rPr>
          <w:rFonts w:ascii="Times New Roman" w:hAnsi="Times New Roman" w:eastAsia="宋体" w:cs="Times New Roman"/>
        </w:rPr>
      </w:pPr>
      <w:r>
        <w:rPr>
          <w:rFonts w:ascii="Times New Roman" w:hAnsi="Times New Roman" w:eastAsia="宋体" w:cs="Times New Roman"/>
        </w:rPr>
        <w:t>（4）环境污染事故处理方法；</w:t>
      </w:r>
    </w:p>
    <w:p w14:paraId="1093EE8C">
      <w:pPr>
        <w:pStyle w:val="51"/>
        <w:ind w:firstLine="480"/>
        <w:rPr>
          <w:rFonts w:ascii="Times New Roman" w:hAnsi="Times New Roman" w:eastAsia="宋体" w:cs="Times New Roman"/>
        </w:rPr>
      </w:pPr>
      <w:r>
        <w:rPr>
          <w:rFonts w:ascii="Times New Roman" w:hAnsi="Times New Roman" w:eastAsia="宋体" w:cs="Times New Roman"/>
        </w:rPr>
        <w:t>（5）事故区清点人数及人员控制；</w:t>
      </w:r>
    </w:p>
    <w:p w14:paraId="30845D2A">
      <w:pPr>
        <w:pStyle w:val="51"/>
        <w:ind w:firstLine="480"/>
        <w:rPr>
          <w:rFonts w:ascii="Times New Roman" w:hAnsi="Times New Roman" w:eastAsia="宋体" w:cs="Times New Roman"/>
        </w:rPr>
      </w:pPr>
      <w:r>
        <w:rPr>
          <w:rFonts w:ascii="Times New Roman" w:hAnsi="Times New Roman" w:eastAsia="宋体" w:cs="Times New Roman"/>
        </w:rPr>
        <w:t>（6）交通控制及交通道口的管制；</w:t>
      </w:r>
    </w:p>
    <w:p w14:paraId="5E7EC84A">
      <w:pPr>
        <w:pStyle w:val="51"/>
        <w:ind w:firstLine="480"/>
        <w:rPr>
          <w:rFonts w:ascii="Times New Roman" w:hAnsi="Times New Roman" w:eastAsia="宋体" w:cs="Times New Roman"/>
        </w:rPr>
      </w:pPr>
      <w:r>
        <w:rPr>
          <w:rFonts w:ascii="Times New Roman" w:hAnsi="Times New Roman" w:eastAsia="宋体" w:cs="Times New Roman"/>
        </w:rPr>
        <w:t>（7）周边单位、群众及无关人员的撤离以及有关撤离工作的演习；</w:t>
      </w:r>
    </w:p>
    <w:p w14:paraId="67978222">
      <w:pPr>
        <w:pStyle w:val="51"/>
        <w:ind w:firstLine="480"/>
        <w:rPr>
          <w:rFonts w:ascii="Times New Roman" w:hAnsi="Times New Roman" w:eastAsia="宋体" w:cs="Times New Roman"/>
        </w:rPr>
      </w:pPr>
      <w:r>
        <w:rPr>
          <w:rFonts w:ascii="Times New Roman" w:hAnsi="Times New Roman" w:eastAsia="宋体" w:cs="Times New Roman"/>
        </w:rPr>
        <w:t>（8）信息报告演习；</w:t>
      </w:r>
    </w:p>
    <w:p w14:paraId="731D64D5">
      <w:pPr>
        <w:pStyle w:val="51"/>
        <w:ind w:firstLine="480"/>
        <w:rPr>
          <w:rFonts w:ascii="Times New Roman" w:hAnsi="Times New Roman" w:eastAsia="宋体" w:cs="Times New Roman"/>
        </w:rPr>
      </w:pPr>
      <w:r>
        <w:rPr>
          <w:rFonts w:ascii="Times New Roman" w:hAnsi="Times New Roman" w:eastAsia="宋体" w:cs="Times New Roman"/>
        </w:rPr>
        <w:t>（9）事故进一步扩大所采取的措施；</w:t>
      </w:r>
    </w:p>
    <w:p w14:paraId="722308B1">
      <w:pPr>
        <w:pStyle w:val="51"/>
        <w:ind w:firstLine="480"/>
        <w:rPr>
          <w:rFonts w:ascii="Times New Roman" w:hAnsi="Times New Roman" w:eastAsia="宋体" w:cs="Times New Roman"/>
        </w:rPr>
      </w:pPr>
      <w:r>
        <w:rPr>
          <w:rFonts w:ascii="Times New Roman" w:hAnsi="Times New Roman" w:eastAsia="宋体" w:cs="Times New Roman"/>
        </w:rPr>
        <w:t>（10）污染恢复措施。</w:t>
      </w:r>
    </w:p>
    <w:p w14:paraId="695D6C39">
      <w:pPr>
        <w:spacing w:line="360" w:lineRule="auto"/>
        <w:outlineLvl w:val="2"/>
        <w:rPr>
          <w:rFonts w:ascii="Times New Roman" w:hAnsi="Times New Roman" w:eastAsia="宋体" w:cs="Times New Roman"/>
          <w:b/>
          <w:bCs/>
          <w:sz w:val="24"/>
        </w:rPr>
      </w:pPr>
      <w:bookmarkStart w:id="510" w:name="_Toc5811"/>
      <w:bookmarkStart w:id="511" w:name="_Toc15314"/>
      <w:bookmarkStart w:id="512" w:name="_Toc3439"/>
      <w:bookmarkStart w:id="513" w:name="_Toc31001"/>
      <w:r>
        <w:rPr>
          <w:rFonts w:hint="eastAsia" w:ascii="Times New Roman" w:hAnsi="Times New Roman" w:eastAsia="宋体" w:cs="Times New Roman"/>
          <w:b/>
          <w:bCs/>
          <w:sz w:val="24"/>
        </w:rPr>
        <w:t>10</w:t>
      </w:r>
      <w:r>
        <w:rPr>
          <w:rFonts w:ascii="Times New Roman" w:hAnsi="Times New Roman" w:eastAsia="宋体" w:cs="Times New Roman"/>
          <w:b/>
          <w:bCs/>
          <w:sz w:val="24"/>
        </w:rPr>
        <w:t>.2.4 应急演练的组织、评估和总结</w:t>
      </w:r>
      <w:bookmarkEnd w:id="510"/>
      <w:bookmarkEnd w:id="511"/>
      <w:bookmarkEnd w:id="512"/>
      <w:bookmarkEnd w:id="513"/>
    </w:p>
    <w:p w14:paraId="3D131DB2">
      <w:pPr>
        <w:pStyle w:val="51"/>
        <w:ind w:firstLine="480"/>
        <w:rPr>
          <w:rFonts w:ascii="Times New Roman" w:hAnsi="Times New Roman" w:eastAsia="宋体" w:cs="Times New Roman"/>
        </w:rPr>
      </w:pPr>
      <w:r>
        <w:rPr>
          <w:rFonts w:ascii="Times New Roman" w:hAnsi="Times New Roman" w:eastAsia="宋体" w:cs="Times New Roman"/>
        </w:rPr>
        <w:t>应急演练由应急办负责组织。</w:t>
      </w:r>
    </w:p>
    <w:p w14:paraId="7AF413A9">
      <w:pPr>
        <w:pStyle w:val="51"/>
        <w:ind w:firstLine="480"/>
        <w:rPr>
          <w:rFonts w:ascii="Times New Roman" w:hAnsi="Times New Roman" w:eastAsia="宋体" w:cs="Times New Roman"/>
        </w:rPr>
      </w:pPr>
      <w:r>
        <w:rPr>
          <w:rFonts w:ascii="Times New Roman" w:hAnsi="Times New Roman" w:eastAsia="宋体" w:cs="Times New Roman"/>
        </w:rPr>
        <w:t>应急演练结束后，应对此次演练进行评估和总结，确定演练是否达到预期目的，辨识应急预案和程序中的缺陷与不足，对演练过程中的不足项、整改项和改进项进行修订、完善。</w:t>
      </w:r>
    </w:p>
    <w:p w14:paraId="65798BEC">
      <w:pPr>
        <w:spacing w:line="360" w:lineRule="auto"/>
        <w:outlineLvl w:val="1"/>
        <w:rPr>
          <w:rFonts w:ascii="Times New Roman" w:hAnsi="Times New Roman" w:eastAsia="宋体" w:cs="Times New Roman"/>
          <w:b/>
          <w:bCs/>
          <w:sz w:val="28"/>
          <w:szCs w:val="28"/>
        </w:rPr>
      </w:pPr>
      <w:bookmarkStart w:id="514" w:name="_Toc23672"/>
      <w:bookmarkStart w:id="515" w:name="_Toc11415"/>
      <w:bookmarkStart w:id="516" w:name="_Toc20492"/>
      <w:bookmarkStart w:id="517" w:name="_Toc27559"/>
      <w:bookmarkStart w:id="518" w:name="_Toc18075"/>
      <w:r>
        <w:rPr>
          <w:rFonts w:hint="eastAsia" w:ascii="Times New Roman" w:hAnsi="Times New Roman" w:eastAsia="宋体" w:cs="Times New Roman"/>
          <w:b/>
          <w:bCs/>
          <w:sz w:val="28"/>
          <w:szCs w:val="28"/>
        </w:rPr>
        <w:t>10</w:t>
      </w:r>
      <w:r>
        <w:rPr>
          <w:rFonts w:ascii="Times New Roman" w:hAnsi="Times New Roman" w:eastAsia="宋体" w:cs="Times New Roman"/>
          <w:b/>
          <w:bCs/>
          <w:sz w:val="28"/>
          <w:szCs w:val="28"/>
        </w:rPr>
        <w:t>.3 责任与奖惩</w:t>
      </w:r>
      <w:bookmarkEnd w:id="514"/>
      <w:bookmarkEnd w:id="515"/>
      <w:bookmarkEnd w:id="516"/>
      <w:bookmarkEnd w:id="517"/>
      <w:bookmarkEnd w:id="518"/>
    </w:p>
    <w:p w14:paraId="795B79F7">
      <w:pPr>
        <w:spacing w:line="360" w:lineRule="auto"/>
        <w:outlineLvl w:val="2"/>
        <w:rPr>
          <w:rFonts w:ascii="Times New Roman" w:hAnsi="Times New Roman" w:eastAsia="宋体" w:cs="Times New Roman"/>
          <w:b/>
          <w:bCs/>
          <w:sz w:val="24"/>
        </w:rPr>
      </w:pPr>
      <w:bookmarkStart w:id="519" w:name="_Toc4366"/>
      <w:bookmarkStart w:id="520" w:name="_Toc23838"/>
      <w:bookmarkStart w:id="521" w:name="_Toc8470"/>
      <w:bookmarkStart w:id="522" w:name="_Toc7202"/>
      <w:r>
        <w:rPr>
          <w:rFonts w:hint="eastAsia" w:ascii="Times New Roman" w:hAnsi="Times New Roman" w:eastAsia="宋体" w:cs="Times New Roman"/>
          <w:b/>
          <w:bCs/>
          <w:sz w:val="24"/>
        </w:rPr>
        <w:t>10</w:t>
      </w:r>
      <w:r>
        <w:rPr>
          <w:rFonts w:ascii="Times New Roman" w:hAnsi="Times New Roman" w:eastAsia="宋体" w:cs="Times New Roman"/>
          <w:b/>
          <w:bCs/>
          <w:sz w:val="24"/>
        </w:rPr>
        <w:t>.3.1 责任</w:t>
      </w:r>
      <w:bookmarkEnd w:id="519"/>
      <w:bookmarkEnd w:id="520"/>
      <w:bookmarkEnd w:id="521"/>
      <w:bookmarkEnd w:id="522"/>
    </w:p>
    <w:p w14:paraId="53741F87">
      <w:pPr>
        <w:pStyle w:val="51"/>
        <w:ind w:firstLine="480"/>
        <w:rPr>
          <w:rFonts w:ascii="Times New Roman" w:hAnsi="Times New Roman" w:eastAsia="宋体" w:cs="Times New Roman"/>
        </w:rPr>
      </w:pPr>
      <w:r>
        <w:rPr>
          <w:rFonts w:ascii="Times New Roman" w:hAnsi="Times New Roman" w:eastAsia="宋体" w:cs="Times New Roman"/>
        </w:rPr>
        <w:t>在突发性环境污染事故应急工作中，按照有关法律和规定，对工作不负责任的有关人员视情节和危害后果，追究相应的责任。</w:t>
      </w:r>
    </w:p>
    <w:p w14:paraId="01D0B712">
      <w:pPr>
        <w:spacing w:line="360" w:lineRule="auto"/>
        <w:outlineLvl w:val="2"/>
        <w:rPr>
          <w:rFonts w:ascii="Times New Roman" w:hAnsi="Times New Roman" w:eastAsia="宋体" w:cs="Times New Roman"/>
          <w:b/>
          <w:bCs/>
          <w:sz w:val="24"/>
        </w:rPr>
      </w:pPr>
      <w:bookmarkStart w:id="523" w:name="_Toc14692"/>
      <w:bookmarkStart w:id="524" w:name="_Toc12224"/>
      <w:bookmarkStart w:id="525" w:name="_Toc15032"/>
      <w:bookmarkStart w:id="526" w:name="_Toc18670"/>
      <w:r>
        <w:rPr>
          <w:rFonts w:hint="eastAsia" w:ascii="Times New Roman" w:hAnsi="Times New Roman" w:eastAsia="宋体" w:cs="Times New Roman"/>
          <w:b/>
          <w:bCs/>
          <w:sz w:val="24"/>
        </w:rPr>
        <w:t>10</w:t>
      </w:r>
      <w:r>
        <w:rPr>
          <w:rFonts w:ascii="Times New Roman" w:hAnsi="Times New Roman" w:eastAsia="宋体" w:cs="Times New Roman"/>
          <w:b/>
          <w:bCs/>
          <w:sz w:val="24"/>
        </w:rPr>
        <w:t>.3.2 奖惩</w:t>
      </w:r>
      <w:bookmarkEnd w:id="523"/>
      <w:bookmarkEnd w:id="524"/>
      <w:bookmarkEnd w:id="525"/>
      <w:bookmarkEnd w:id="526"/>
    </w:p>
    <w:p w14:paraId="7671CB10">
      <w:pPr>
        <w:pStyle w:val="51"/>
        <w:ind w:firstLine="480"/>
        <w:rPr>
          <w:rFonts w:ascii="Times New Roman" w:hAnsi="Times New Roman" w:eastAsia="宋体" w:cs="Times New Roman"/>
        </w:rPr>
      </w:pPr>
      <w:r>
        <w:rPr>
          <w:rFonts w:ascii="Times New Roman" w:hAnsi="Times New Roman" w:eastAsia="宋体" w:cs="Times New Roman"/>
        </w:rPr>
        <w:t>在突发性环境污染事故应急救援工作中，对在抢险救援工作方面做出较大贡献的，应依据有关规定给予奖励。</w:t>
      </w:r>
    </w:p>
    <w:p w14:paraId="5769AE88">
      <w:pPr>
        <w:pStyle w:val="51"/>
        <w:ind w:firstLine="480"/>
        <w:rPr>
          <w:rFonts w:ascii="Times New Roman" w:hAnsi="Times New Roman" w:eastAsia="宋体" w:cs="Times New Roman"/>
        </w:rPr>
      </w:pPr>
      <w:r>
        <w:rPr>
          <w:rFonts w:ascii="Times New Roman" w:hAnsi="Times New Roman" w:eastAsia="宋体" w:cs="Times New Roman"/>
        </w:rPr>
        <w:t>应急预案实施后，应急指挥中心根据应急救援工作总结报告，对应急实施过程中表现优秀的部门和个人进行表扬和奖励，对执行不力的进行处罚。</w:t>
      </w:r>
    </w:p>
    <w:p w14:paraId="79F245FC">
      <w:pPr>
        <w:pStyle w:val="51"/>
        <w:ind w:firstLine="480"/>
        <w:rPr>
          <w:rFonts w:ascii="Times New Roman" w:hAnsi="Times New Roman" w:eastAsia="宋体" w:cs="Times New Roman"/>
        </w:rPr>
      </w:pPr>
      <w:r>
        <w:rPr>
          <w:rFonts w:ascii="Times New Roman" w:hAnsi="Times New Roman" w:eastAsia="宋体" w:cs="Times New Roman"/>
        </w:rPr>
        <w:t>对由于日常应急准备工作不足而导致应急工作发生问题的部门和个人，经应急指挥中心决定，由人事部根据相关规定进行相应处罚。</w:t>
      </w:r>
    </w:p>
    <w:p w14:paraId="6762EDA0">
      <w:pPr>
        <w:pStyle w:val="5"/>
        <w:rPr>
          <w:rFonts w:ascii="Times New Roman" w:hAnsi="Times New Roman" w:cs="Times New Roman"/>
        </w:rPr>
      </w:pPr>
      <w:bookmarkStart w:id="527" w:name="_Toc17345"/>
      <w:bookmarkStart w:id="528" w:name="_Toc31161"/>
      <w:bookmarkStart w:id="529" w:name="_Toc17143"/>
      <w:bookmarkStart w:id="530" w:name="_Toc28811"/>
    </w:p>
    <w:p w14:paraId="3F7BE67B">
      <w:pPr>
        <w:pStyle w:val="5"/>
        <w:rPr>
          <w:rFonts w:ascii="Times New Roman" w:hAnsi="Times New Roman" w:cs="Times New Roman"/>
        </w:rPr>
      </w:pPr>
    </w:p>
    <w:p w14:paraId="332E12D7">
      <w:pPr>
        <w:pStyle w:val="5"/>
        <w:rPr>
          <w:rFonts w:ascii="Times New Roman" w:hAnsi="Times New Roman" w:cs="Times New Roman"/>
        </w:rPr>
      </w:pPr>
    </w:p>
    <w:p w14:paraId="5881E89B">
      <w:pPr>
        <w:pStyle w:val="5"/>
        <w:rPr>
          <w:rFonts w:ascii="Times New Roman" w:hAnsi="Times New Roman" w:cs="Times New Roman"/>
        </w:rPr>
      </w:pPr>
    </w:p>
    <w:p w14:paraId="69682054">
      <w:pPr>
        <w:rPr>
          <w:rFonts w:ascii="Times New Roman" w:hAnsi="Times New Roman" w:cs="Times New Roman"/>
        </w:rPr>
      </w:pPr>
    </w:p>
    <w:p w14:paraId="781EFD49">
      <w:pPr>
        <w:pStyle w:val="27"/>
        <w:ind w:firstLine="480"/>
        <w:rPr>
          <w:rFonts w:ascii="Times New Roman" w:hAnsi="Times New Roman"/>
        </w:rPr>
      </w:pPr>
    </w:p>
    <w:p w14:paraId="7A44CCC2">
      <w:pPr>
        <w:pStyle w:val="27"/>
        <w:ind w:firstLine="480"/>
        <w:rPr>
          <w:rFonts w:ascii="Times New Roman" w:hAnsi="Times New Roman"/>
        </w:rPr>
      </w:pPr>
    </w:p>
    <w:p w14:paraId="59117FCE">
      <w:pPr>
        <w:pStyle w:val="27"/>
        <w:ind w:firstLine="480"/>
        <w:rPr>
          <w:rFonts w:ascii="Times New Roman" w:hAnsi="Times New Roman"/>
        </w:rPr>
      </w:pPr>
    </w:p>
    <w:p w14:paraId="2C1C6669">
      <w:pPr>
        <w:pStyle w:val="27"/>
        <w:ind w:firstLine="480"/>
        <w:rPr>
          <w:rFonts w:ascii="Times New Roman" w:hAnsi="Times New Roman"/>
        </w:rPr>
      </w:pPr>
    </w:p>
    <w:p w14:paraId="4BEE6039">
      <w:pPr>
        <w:pStyle w:val="27"/>
        <w:ind w:firstLine="480"/>
        <w:rPr>
          <w:rFonts w:ascii="Times New Roman" w:hAnsi="Times New Roman"/>
        </w:rPr>
      </w:pPr>
    </w:p>
    <w:p w14:paraId="339A55B8">
      <w:pPr>
        <w:pStyle w:val="27"/>
        <w:ind w:firstLine="480"/>
        <w:rPr>
          <w:rFonts w:ascii="Times New Roman" w:hAnsi="Times New Roman"/>
        </w:rPr>
      </w:pPr>
    </w:p>
    <w:p w14:paraId="19D125DE">
      <w:pPr>
        <w:spacing w:line="360" w:lineRule="auto"/>
        <w:outlineLvl w:val="1"/>
        <w:rPr>
          <w:rFonts w:ascii="Times New Roman" w:hAnsi="Times New Roman" w:eastAsia="宋体" w:cs="Times New Roman"/>
          <w:b/>
          <w:bCs/>
          <w:sz w:val="32"/>
          <w:szCs w:val="32"/>
        </w:rPr>
      </w:pPr>
      <w:bookmarkStart w:id="531" w:name="_Toc17173"/>
      <w:r>
        <w:rPr>
          <w:rFonts w:hint="eastAsia" w:ascii="Times New Roman" w:hAnsi="Times New Roman" w:eastAsia="宋体" w:cs="Times New Roman"/>
          <w:b/>
          <w:bCs/>
          <w:sz w:val="32"/>
          <w:szCs w:val="32"/>
        </w:rPr>
        <w:t>11</w:t>
      </w:r>
      <w:r>
        <w:rPr>
          <w:rFonts w:ascii="Times New Roman" w:hAnsi="Times New Roman" w:eastAsia="宋体" w:cs="Times New Roman"/>
          <w:b/>
          <w:bCs/>
          <w:sz w:val="32"/>
          <w:szCs w:val="32"/>
        </w:rPr>
        <w:t>附则</w:t>
      </w:r>
      <w:bookmarkEnd w:id="527"/>
      <w:bookmarkEnd w:id="528"/>
      <w:bookmarkEnd w:id="529"/>
      <w:bookmarkEnd w:id="530"/>
      <w:bookmarkEnd w:id="531"/>
    </w:p>
    <w:p w14:paraId="1458D56B">
      <w:pPr>
        <w:spacing w:line="360" w:lineRule="auto"/>
        <w:outlineLvl w:val="1"/>
        <w:rPr>
          <w:rFonts w:ascii="Times New Roman" w:hAnsi="Times New Roman" w:eastAsia="宋体" w:cs="Times New Roman"/>
          <w:b/>
          <w:bCs/>
          <w:sz w:val="28"/>
          <w:szCs w:val="28"/>
        </w:rPr>
      </w:pPr>
      <w:bookmarkStart w:id="532" w:name="_Toc26253"/>
      <w:bookmarkStart w:id="533" w:name="_Toc5132"/>
      <w:bookmarkStart w:id="534" w:name="_Toc18439"/>
      <w:bookmarkStart w:id="535" w:name="_Toc2315"/>
      <w:bookmarkStart w:id="536" w:name="_Toc23511"/>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.1 有关名词、术语</w:t>
      </w:r>
      <w:bookmarkEnd w:id="532"/>
      <w:bookmarkEnd w:id="533"/>
      <w:bookmarkEnd w:id="534"/>
      <w:bookmarkEnd w:id="535"/>
      <w:bookmarkEnd w:id="536"/>
    </w:p>
    <w:p w14:paraId="4288F6EE">
      <w:pPr>
        <w:pStyle w:val="51"/>
        <w:ind w:firstLine="482"/>
        <w:rPr>
          <w:rFonts w:ascii="Times New Roman" w:hAnsi="Times New Roman" w:eastAsia="宋体" w:cs="Times New Roman"/>
          <w:b/>
          <w:bCs/>
        </w:rPr>
      </w:pPr>
      <w:bookmarkStart w:id="537" w:name="_Toc7326"/>
      <w:bookmarkStart w:id="538" w:name="_Toc5460"/>
      <w:bookmarkStart w:id="539" w:name="_Toc13584"/>
      <w:r>
        <w:rPr>
          <w:rFonts w:ascii="Times New Roman" w:hAnsi="Times New Roman" w:eastAsia="宋体" w:cs="Times New Roman"/>
          <w:b/>
          <w:bCs/>
        </w:rPr>
        <w:t>（1）突发环境事件</w:t>
      </w:r>
      <w:bookmarkEnd w:id="537"/>
      <w:bookmarkEnd w:id="538"/>
      <w:bookmarkEnd w:id="539"/>
    </w:p>
    <w:p w14:paraId="56ED758D">
      <w:pPr>
        <w:pStyle w:val="51"/>
        <w:ind w:firstLine="480"/>
        <w:rPr>
          <w:rFonts w:ascii="Times New Roman" w:hAnsi="Times New Roman" w:eastAsia="宋体" w:cs="Times New Roman"/>
        </w:rPr>
      </w:pPr>
      <w:r>
        <w:rPr>
          <w:rFonts w:ascii="Times New Roman" w:hAnsi="Times New Roman" w:eastAsia="宋体" w:cs="Times New Roman"/>
        </w:rPr>
        <w:t>是指因事故或意外性事件等因素，致使环境受到污染或破坏，公众的生命健康和财产受到危害或威胁的紧急情况。</w:t>
      </w:r>
    </w:p>
    <w:p w14:paraId="543B44C9">
      <w:pPr>
        <w:pStyle w:val="51"/>
        <w:ind w:firstLine="482"/>
        <w:rPr>
          <w:rFonts w:ascii="Times New Roman" w:hAnsi="Times New Roman" w:eastAsia="宋体" w:cs="Times New Roman"/>
          <w:b/>
          <w:bCs/>
        </w:rPr>
      </w:pPr>
      <w:bookmarkStart w:id="540" w:name="_Toc31732"/>
      <w:bookmarkStart w:id="541" w:name="_Toc32261"/>
      <w:bookmarkStart w:id="542" w:name="_Toc20814"/>
      <w:r>
        <w:rPr>
          <w:rFonts w:ascii="Times New Roman" w:hAnsi="Times New Roman" w:eastAsia="宋体" w:cs="Times New Roman"/>
          <w:b/>
          <w:bCs/>
        </w:rPr>
        <w:t>（2）突发环境事件应急预案</w:t>
      </w:r>
      <w:bookmarkEnd w:id="540"/>
      <w:bookmarkEnd w:id="541"/>
      <w:bookmarkEnd w:id="542"/>
    </w:p>
    <w:p w14:paraId="6823367F">
      <w:pPr>
        <w:pStyle w:val="51"/>
        <w:ind w:firstLine="480"/>
        <w:rPr>
          <w:rFonts w:ascii="Times New Roman" w:hAnsi="Times New Roman" w:eastAsia="宋体" w:cs="Times New Roman"/>
        </w:rPr>
      </w:pPr>
      <w:r>
        <w:rPr>
          <w:rFonts w:ascii="Times New Roman" w:hAnsi="Times New Roman" w:eastAsia="宋体" w:cs="Times New Roman"/>
        </w:rPr>
        <w:t>是指针对可能发生的突发环境事件，为确保迅速、有序、高效地开展应急处置，减少人员伤亡和经济损失而预先制定的计划或方案。</w:t>
      </w:r>
    </w:p>
    <w:p w14:paraId="4509F42D">
      <w:pPr>
        <w:pStyle w:val="51"/>
        <w:ind w:firstLine="482"/>
        <w:rPr>
          <w:rFonts w:ascii="Times New Roman" w:hAnsi="Times New Roman" w:eastAsia="宋体" w:cs="Times New Roman"/>
          <w:b/>
          <w:bCs/>
        </w:rPr>
      </w:pPr>
      <w:bookmarkStart w:id="543" w:name="_Toc27472"/>
      <w:bookmarkStart w:id="544" w:name="_Toc27989"/>
      <w:bookmarkStart w:id="545" w:name="_Toc23294"/>
      <w:r>
        <w:rPr>
          <w:rFonts w:ascii="Times New Roman" w:hAnsi="Times New Roman" w:eastAsia="宋体" w:cs="Times New Roman"/>
          <w:b/>
          <w:bCs/>
        </w:rPr>
        <w:t>（3）环境风险源</w:t>
      </w:r>
      <w:bookmarkEnd w:id="543"/>
      <w:bookmarkEnd w:id="544"/>
      <w:bookmarkEnd w:id="545"/>
    </w:p>
    <w:p w14:paraId="22E20010">
      <w:pPr>
        <w:pStyle w:val="51"/>
        <w:ind w:firstLine="480"/>
        <w:rPr>
          <w:rFonts w:ascii="Times New Roman" w:hAnsi="Times New Roman" w:eastAsia="宋体" w:cs="Times New Roman"/>
        </w:rPr>
      </w:pPr>
      <w:r>
        <w:rPr>
          <w:rFonts w:ascii="Times New Roman" w:hAnsi="Times New Roman" w:eastAsia="宋体" w:cs="Times New Roman"/>
        </w:rPr>
        <w:t>指可能导致突发环境事件的污染源，以及生产、贮存、经营、使用、运输危险物质或产生、收集、利用、处置危险废物的场所、设备和装置。</w:t>
      </w:r>
    </w:p>
    <w:p w14:paraId="6C39A6B5">
      <w:pPr>
        <w:pStyle w:val="51"/>
        <w:ind w:firstLine="482"/>
        <w:rPr>
          <w:rFonts w:ascii="Times New Roman" w:hAnsi="Times New Roman" w:eastAsia="宋体" w:cs="Times New Roman"/>
          <w:b/>
          <w:bCs/>
        </w:rPr>
      </w:pPr>
      <w:bookmarkStart w:id="546" w:name="_Toc24648"/>
      <w:bookmarkStart w:id="547" w:name="_Toc14074"/>
      <w:bookmarkStart w:id="548" w:name="_Toc32097"/>
      <w:r>
        <w:rPr>
          <w:rFonts w:ascii="Times New Roman" w:hAnsi="Times New Roman" w:eastAsia="宋体" w:cs="Times New Roman"/>
          <w:b/>
          <w:bCs/>
        </w:rPr>
        <w:t>（4）环境保护目标</w:t>
      </w:r>
      <w:bookmarkEnd w:id="546"/>
      <w:bookmarkEnd w:id="547"/>
      <w:bookmarkEnd w:id="548"/>
    </w:p>
    <w:p w14:paraId="7F26D9B6">
      <w:pPr>
        <w:pStyle w:val="51"/>
        <w:ind w:firstLine="480"/>
        <w:rPr>
          <w:rFonts w:ascii="Times New Roman" w:hAnsi="Times New Roman" w:eastAsia="宋体" w:cs="Times New Roman"/>
        </w:rPr>
      </w:pPr>
      <w:r>
        <w:rPr>
          <w:rFonts w:ascii="Times New Roman" w:hAnsi="Times New Roman" w:eastAsia="宋体" w:cs="Times New Roman"/>
        </w:rPr>
        <w:t>指在突发环境事件应急中，需要保护的环境敏感区域中可能受到影响的对象。</w:t>
      </w:r>
    </w:p>
    <w:p w14:paraId="028322FD">
      <w:pPr>
        <w:pStyle w:val="51"/>
        <w:ind w:firstLine="482"/>
        <w:rPr>
          <w:rFonts w:ascii="Times New Roman" w:hAnsi="Times New Roman" w:eastAsia="宋体" w:cs="Times New Roman"/>
          <w:b/>
          <w:bCs/>
        </w:rPr>
      </w:pPr>
      <w:bookmarkStart w:id="549" w:name="_Toc6095"/>
      <w:bookmarkStart w:id="550" w:name="_Toc25094"/>
      <w:bookmarkStart w:id="551" w:name="_Toc23775"/>
      <w:r>
        <w:rPr>
          <w:rFonts w:ascii="Times New Roman" w:hAnsi="Times New Roman" w:eastAsia="宋体" w:cs="Times New Roman"/>
          <w:b/>
          <w:bCs/>
        </w:rPr>
        <w:t>（5）环境风险</w:t>
      </w:r>
      <w:bookmarkEnd w:id="549"/>
      <w:bookmarkEnd w:id="550"/>
      <w:bookmarkEnd w:id="551"/>
    </w:p>
    <w:p w14:paraId="0A8C5CE5">
      <w:pPr>
        <w:pStyle w:val="51"/>
        <w:ind w:firstLine="480"/>
        <w:rPr>
          <w:rFonts w:ascii="Times New Roman" w:hAnsi="Times New Roman" w:eastAsia="宋体" w:cs="Times New Roman"/>
        </w:rPr>
      </w:pPr>
      <w:r>
        <w:rPr>
          <w:rFonts w:ascii="Times New Roman" w:hAnsi="Times New Roman" w:eastAsia="宋体" w:cs="Times New Roman"/>
        </w:rPr>
        <w:t>指突发环境事件对环境（或健康）的危险程度。</w:t>
      </w:r>
    </w:p>
    <w:p w14:paraId="583C3DFC">
      <w:pPr>
        <w:pStyle w:val="51"/>
        <w:ind w:firstLine="482"/>
        <w:rPr>
          <w:rFonts w:ascii="Times New Roman" w:hAnsi="Times New Roman" w:eastAsia="宋体" w:cs="Times New Roman"/>
          <w:b/>
          <w:bCs/>
        </w:rPr>
      </w:pPr>
      <w:bookmarkStart w:id="552" w:name="_Toc3620"/>
      <w:bookmarkStart w:id="553" w:name="_Toc10619"/>
      <w:bookmarkStart w:id="554" w:name="_Toc20408"/>
      <w:r>
        <w:rPr>
          <w:rFonts w:ascii="Times New Roman" w:hAnsi="Times New Roman" w:eastAsia="宋体" w:cs="Times New Roman"/>
          <w:b/>
          <w:bCs/>
        </w:rPr>
        <w:t>（6）应急监测</w:t>
      </w:r>
      <w:bookmarkEnd w:id="552"/>
      <w:bookmarkEnd w:id="553"/>
      <w:bookmarkEnd w:id="554"/>
    </w:p>
    <w:p w14:paraId="7E17644D">
      <w:pPr>
        <w:pStyle w:val="51"/>
        <w:ind w:firstLine="480"/>
        <w:rPr>
          <w:rFonts w:ascii="Times New Roman" w:hAnsi="Times New Roman" w:eastAsia="宋体" w:cs="Times New Roman"/>
        </w:rPr>
      </w:pPr>
      <w:r>
        <w:rPr>
          <w:rFonts w:ascii="Times New Roman" w:hAnsi="Times New Roman" w:eastAsia="宋体" w:cs="Times New Roman"/>
        </w:rPr>
        <w:t>指在环境应急情况下，为发现和查明环境污染情况和污染范围而进行的环境监测，包括定点监测和动态监测。</w:t>
      </w:r>
    </w:p>
    <w:p w14:paraId="7DB7B220">
      <w:pPr>
        <w:pStyle w:val="51"/>
        <w:ind w:firstLine="482"/>
        <w:rPr>
          <w:rFonts w:ascii="Times New Roman" w:hAnsi="Times New Roman" w:eastAsia="宋体" w:cs="Times New Roman"/>
          <w:b/>
          <w:bCs/>
        </w:rPr>
      </w:pPr>
      <w:bookmarkStart w:id="555" w:name="_Toc24859"/>
      <w:bookmarkStart w:id="556" w:name="_Toc11887"/>
      <w:bookmarkStart w:id="557" w:name="_Toc20266"/>
      <w:r>
        <w:rPr>
          <w:rFonts w:ascii="Times New Roman" w:hAnsi="Times New Roman" w:eastAsia="宋体" w:cs="Times New Roman"/>
          <w:b/>
          <w:bCs/>
        </w:rPr>
        <w:t>（7）应急救援</w:t>
      </w:r>
      <w:bookmarkEnd w:id="555"/>
      <w:bookmarkEnd w:id="556"/>
      <w:bookmarkEnd w:id="557"/>
    </w:p>
    <w:p w14:paraId="4199661C">
      <w:pPr>
        <w:pStyle w:val="51"/>
        <w:ind w:firstLine="480"/>
        <w:rPr>
          <w:rFonts w:ascii="Times New Roman" w:hAnsi="Times New Roman" w:eastAsia="宋体" w:cs="Times New Roman"/>
        </w:rPr>
      </w:pPr>
      <w:r>
        <w:rPr>
          <w:rFonts w:ascii="Times New Roman" w:hAnsi="Times New Roman" w:eastAsia="宋体" w:cs="Times New Roman"/>
        </w:rPr>
        <w:t>指突发环境事件发生时，采取的消除、减少事件危害和防止事件恶化，最大限度降低事件损失的措施。</w:t>
      </w:r>
    </w:p>
    <w:p w14:paraId="0EF5C981">
      <w:pPr>
        <w:pStyle w:val="51"/>
        <w:ind w:firstLine="482"/>
        <w:rPr>
          <w:rFonts w:ascii="Times New Roman" w:hAnsi="Times New Roman" w:eastAsia="宋体" w:cs="Times New Roman"/>
          <w:b/>
          <w:bCs/>
        </w:rPr>
      </w:pPr>
      <w:bookmarkStart w:id="558" w:name="_Toc5256"/>
      <w:bookmarkStart w:id="559" w:name="_Toc1455"/>
      <w:bookmarkStart w:id="560" w:name="_Toc22822"/>
      <w:r>
        <w:rPr>
          <w:rFonts w:ascii="Times New Roman" w:hAnsi="Times New Roman" w:eastAsia="宋体" w:cs="Times New Roman"/>
          <w:b/>
          <w:bCs/>
        </w:rPr>
        <w:t>（8）恢复</w:t>
      </w:r>
      <w:bookmarkEnd w:id="558"/>
      <w:bookmarkEnd w:id="559"/>
      <w:bookmarkEnd w:id="560"/>
    </w:p>
    <w:p w14:paraId="54FD7511">
      <w:pPr>
        <w:pStyle w:val="51"/>
        <w:ind w:firstLine="480"/>
        <w:rPr>
          <w:rFonts w:ascii="Times New Roman" w:hAnsi="Times New Roman" w:eastAsia="宋体" w:cs="Times New Roman"/>
        </w:rPr>
      </w:pPr>
      <w:r>
        <w:rPr>
          <w:rFonts w:ascii="Times New Roman" w:hAnsi="Times New Roman" w:eastAsia="宋体" w:cs="Times New Roman"/>
        </w:rPr>
        <w:t>指在突发环境事件的影响得到初步控制后，为使生产、生活和生态环境尽快恢复到正常状态而采取的措施或行动。</w:t>
      </w:r>
    </w:p>
    <w:p w14:paraId="289997BB">
      <w:pPr>
        <w:pStyle w:val="51"/>
        <w:ind w:firstLine="482"/>
        <w:rPr>
          <w:rFonts w:ascii="Times New Roman" w:hAnsi="Times New Roman" w:eastAsia="宋体" w:cs="Times New Roman"/>
          <w:b/>
          <w:bCs/>
        </w:rPr>
      </w:pPr>
      <w:bookmarkStart w:id="561" w:name="_Toc5447"/>
      <w:bookmarkStart w:id="562" w:name="_Toc13784"/>
      <w:bookmarkStart w:id="563" w:name="_Toc22092"/>
      <w:r>
        <w:rPr>
          <w:rFonts w:ascii="Times New Roman" w:hAnsi="Times New Roman" w:eastAsia="宋体" w:cs="Times New Roman"/>
          <w:b/>
          <w:bCs/>
        </w:rPr>
        <w:t>（9）应急演练</w:t>
      </w:r>
      <w:bookmarkEnd w:id="561"/>
      <w:bookmarkEnd w:id="562"/>
      <w:bookmarkEnd w:id="563"/>
    </w:p>
    <w:p w14:paraId="676E9595">
      <w:pPr>
        <w:pStyle w:val="51"/>
        <w:ind w:firstLine="480"/>
        <w:rPr>
          <w:rFonts w:ascii="Times New Roman" w:hAnsi="Times New Roman" w:eastAsia="宋体" w:cs="Times New Roman"/>
        </w:rPr>
      </w:pPr>
      <w:r>
        <w:rPr>
          <w:rFonts w:ascii="Times New Roman" w:hAnsi="Times New Roman" w:eastAsia="宋体" w:cs="Times New Roman"/>
        </w:rPr>
        <w:t>指为检验应急预案的有效性、应急准备的完善性、应急响应能力的适应性和应急人员的协同性而进行的一种模拟应急响应的实践活动。</w:t>
      </w:r>
    </w:p>
    <w:p w14:paraId="2669DE1E">
      <w:pPr>
        <w:pStyle w:val="51"/>
        <w:ind w:firstLine="482"/>
        <w:rPr>
          <w:rFonts w:ascii="Times New Roman" w:hAnsi="Times New Roman" w:eastAsia="宋体" w:cs="Times New Roman"/>
          <w:b/>
          <w:bCs/>
        </w:rPr>
      </w:pPr>
      <w:bookmarkStart w:id="564" w:name="_Toc13549"/>
      <w:bookmarkStart w:id="565" w:name="_Toc3957"/>
      <w:bookmarkStart w:id="566" w:name="_Toc6618"/>
      <w:r>
        <w:rPr>
          <w:rFonts w:ascii="Times New Roman" w:hAnsi="Times New Roman" w:eastAsia="宋体" w:cs="Times New Roman"/>
          <w:b/>
          <w:bCs/>
        </w:rPr>
        <w:t>（10）环境风险等级</w:t>
      </w:r>
      <w:bookmarkEnd w:id="564"/>
      <w:bookmarkEnd w:id="565"/>
      <w:bookmarkEnd w:id="566"/>
    </w:p>
    <w:p w14:paraId="02895E6F">
      <w:pPr>
        <w:pStyle w:val="51"/>
        <w:ind w:firstLine="480"/>
        <w:rPr>
          <w:rFonts w:ascii="Times New Roman" w:hAnsi="Times New Roman" w:eastAsia="宋体" w:cs="Times New Roman"/>
        </w:rPr>
      </w:pPr>
      <w:r>
        <w:rPr>
          <w:rFonts w:ascii="Times New Roman" w:hAnsi="Times New Roman" w:eastAsia="宋体" w:cs="Times New Roman"/>
        </w:rPr>
        <w:t>对企事业单位环境风险状况的评价结果，环境风险等级分为重大、较大、一般三个等级。具体评价方法根据《企业突发环境事件风险评估指南（试行）》、《建设项目环境风险评价技术导则》（HJ/T169-2018）、《危险化学品重大危险源辨识》（GB18218-2018）等确定。</w:t>
      </w:r>
    </w:p>
    <w:p w14:paraId="5DD7EFE6">
      <w:pPr>
        <w:spacing w:line="360" w:lineRule="auto"/>
        <w:outlineLvl w:val="1"/>
        <w:rPr>
          <w:rFonts w:ascii="Times New Roman" w:hAnsi="Times New Roman" w:eastAsia="宋体" w:cs="Times New Roman"/>
          <w:b/>
          <w:bCs/>
          <w:sz w:val="28"/>
          <w:szCs w:val="28"/>
        </w:rPr>
      </w:pPr>
      <w:bookmarkStart w:id="567" w:name="_Toc7957"/>
      <w:bookmarkStart w:id="568" w:name="_Toc14675"/>
      <w:bookmarkStart w:id="569" w:name="_Toc13599"/>
      <w:bookmarkStart w:id="570" w:name="_Toc28006"/>
      <w:bookmarkStart w:id="571" w:name="_Toc826"/>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.2 预案评审、发布与更新</w:t>
      </w:r>
      <w:bookmarkEnd w:id="567"/>
      <w:bookmarkEnd w:id="568"/>
      <w:bookmarkEnd w:id="569"/>
      <w:bookmarkEnd w:id="570"/>
      <w:bookmarkEnd w:id="571"/>
    </w:p>
    <w:p w14:paraId="0839D998">
      <w:pPr>
        <w:pStyle w:val="51"/>
        <w:ind w:firstLine="480"/>
        <w:rPr>
          <w:rFonts w:ascii="Times New Roman" w:hAnsi="Times New Roman" w:eastAsia="宋体" w:cs="Times New Roman"/>
        </w:rPr>
      </w:pPr>
      <w:r>
        <w:rPr>
          <w:rFonts w:ascii="Times New Roman" w:hAnsi="Times New Roman" w:eastAsia="宋体" w:cs="Times New Roman"/>
        </w:rPr>
        <w:t>随着应急救援相关法律法规的制定、修改和完善，部门职责或应急资源发生变化，或者应急过程中出现新的情况，发现存在的问题，应当及时修订、更新、完善预案。</w:t>
      </w:r>
    </w:p>
    <w:p w14:paraId="6392BF52">
      <w:pPr>
        <w:pStyle w:val="51"/>
        <w:ind w:firstLine="480"/>
        <w:rPr>
          <w:rFonts w:ascii="Times New Roman" w:hAnsi="Times New Roman" w:eastAsia="宋体" w:cs="Times New Roman"/>
        </w:rPr>
      </w:pPr>
      <w:bookmarkStart w:id="572" w:name="_Toc20078"/>
      <w:bookmarkStart w:id="573" w:name="_Toc10606"/>
      <w:bookmarkStart w:id="574" w:name="_Toc17766"/>
      <w:r>
        <w:rPr>
          <w:rFonts w:ascii="Times New Roman" w:hAnsi="Times New Roman" w:eastAsia="宋体" w:cs="Times New Roman"/>
        </w:rPr>
        <w:t>（1）内部评审</w:t>
      </w:r>
      <w:bookmarkEnd w:id="572"/>
      <w:bookmarkEnd w:id="573"/>
      <w:bookmarkEnd w:id="574"/>
    </w:p>
    <w:p w14:paraId="1FBBF357">
      <w:pPr>
        <w:pStyle w:val="51"/>
        <w:ind w:firstLine="480"/>
        <w:rPr>
          <w:rFonts w:ascii="Times New Roman" w:hAnsi="Times New Roman" w:eastAsia="宋体" w:cs="Times New Roman"/>
        </w:rPr>
      </w:pPr>
      <w:r>
        <w:rPr>
          <w:rFonts w:ascii="Times New Roman" w:hAnsi="Times New Roman" w:eastAsia="宋体" w:cs="Times New Roman"/>
        </w:rPr>
        <w:t>每年进行一次厂内对本应急预案的评审和修改，并及时更新发布各专项预案。</w:t>
      </w:r>
    </w:p>
    <w:p w14:paraId="5C052286">
      <w:pPr>
        <w:pStyle w:val="51"/>
        <w:ind w:firstLine="480"/>
        <w:rPr>
          <w:rFonts w:ascii="Times New Roman" w:hAnsi="Times New Roman" w:eastAsia="宋体" w:cs="Times New Roman"/>
        </w:rPr>
      </w:pPr>
      <w:bookmarkStart w:id="575" w:name="_Toc1639"/>
      <w:bookmarkStart w:id="576" w:name="_Toc24254"/>
      <w:bookmarkStart w:id="577" w:name="_Toc30973"/>
      <w:r>
        <w:rPr>
          <w:rFonts w:ascii="Times New Roman" w:hAnsi="Times New Roman" w:eastAsia="宋体" w:cs="Times New Roman"/>
        </w:rPr>
        <w:t>（2）外部评审</w:t>
      </w:r>
      <w:bookmarkEnd w:id="575"/>
      <w:bookmarkEnd w:id="576"/>
      <w:bookmarkEnd w:id="577"/>
    </w:p>
    <w:p w14:paraId="0DCDAFD2">
      <w:pPr>
        <w:pStyle w:val="51"/>
        <w:ind w:firstLine="480"/>
        <w:rPr>
          <w:rFonts w:ascii="Times New Roman" w:hAnsi="Times New Roman" w:eastAsia="宋体" w:cs="Times New Roman"/>
        </w:rPr>
      </w:pPr>
      <w:r>
        <w:rPr>
          <w:rFonts w:ascii="Times New Roman" w:hAnsi="Times New Roman" w:eastAsia="宋体" w:cs="Times New Roman"/>
        </w:rPr>
        <w:t>每三年进行一次外部相关管理部门及专家对本应急预案的评审和修改。</w:t>
      </w:r>
    </w:p>
    <w:p w14:paraId="42D04425">
      <w:pPr>
        <w:pStyle w:val="51"/>
        <w:ind w:firstLine="480"/>
        <w:rPr>
          <w:rFonts w:ascii="Times New Roman" w:hAnsi="Times New Roman" w:eastAsia="宋体" w:cs="Times New Roman"/>
        </w:rPr>
      </w:pPr>
      <w:bookmarkStart w:id="578" w:name="_Toc16534"/>
      <w:bookmarkStart w:id="579" w:name="_Toc5970"/>
      <w:bookmarkStart w:id="580" w:name="_Toc87"/>
      <w:r>
        <w:rPr>
          <w:rFonts w:ascii="Times New Roman" w:hAnsi="Times New Roman" w:eastAsia="宋体" w:cs="Times New Roman"/>
        </w:rPr>
        <w:t>（3）发布时间及送抄部门</w:t>
      </w:r>
      <w:bookmarkEnd w:id="578"/>
      <w:bookmarkEnd w:id="579"/>
      <w:bookmarkEnd w:id="580"/>
    </w:p>
    <w:p w14:paraId="23C2A2D4">
      <w:pPr>
        <w:pStyle w:val="51"/>
        <w:ind w:firstLine="480"/>
        <w:rPr>
          <w:rFonts w:ascii="Times New Roman" w:hAnsi="Times New Roman" w:eastAsia="宋体" w:cs="Times New Roman"/>
        </w:rPr>
      </w:pPr>
      <w:r>
        <w:rPr>
          <w:rFonts w:ascii="Times New Roman" w:hAnsi="Times New Roman" w:eastAsia="宋体" w:cs="Times New Roman"/>
        </w:rPr>
        <w:t>每次评审修改后在一周内发布，送抄的部门为湖北省环保厅、赤壁市环保局、周边企事业单位、村委会等。</w:t>
      </w:r>
    </w:p>
    <w:p w14:paraId="1601BAA9">
      <w:pPr>
        <w:spacing w:line="360" w:lineRule="auto"/>
        <w:outlineLvl w:val="1"/>
        <w:rPr>
          <w:rFonts w:ascii="Times New Roman" w:hAnsi="Times New Roman" w:eastAsia="宋体" w:cs="Times New Roman"/>
          <w:b/>
          <w:bCs/>
          <w:sz w:val="28"/>
          <w:szCs w:val="28"/>
        </w:rPr>
      </w:pPr>
      <w:bookmarkStart w:id="581" w:name="_Toc23878"/>
      <w:bookmarkStart w:id="582" w:name="_Toc2170"/>
      <w:bookmarkStart w:id="583" w:name="_Toc8092"/>
      <w:bookmarkStart w:id="584" w:name="_Toc25189"/>
      <w:bookmarkStart w:id="585" w:name="_Toc7941"/>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.3 地方沟通与协作</w:t>
      </w:r>
      <w:bookmarkEnd w:id="581"/>
      <w:bookmarkEnd w:id="582"/>
      <w:bookmarkEnd w:id="583"/>
      <w:bookmarkEnd w:id="584"/>
      <w:bookmarkEnd w:id="585"/>
    </w:p>
    <w:p w14:paraId="49739A40">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建立与地方环境应急机构的联系，组织参与地方救援活动，开展与之相关的交流与合作。</w:t>
      </w:r>
    </w:p>
    <w:p w14:paraId="235B8EEC">
      <w:pPr>
        <w:spacing w:line="360" w:lineRule="auto"/>
        <w:outlineLvl w:val="1"/>
        <w:rPr>
          <w:rFonts w:ascii="Times New Roman" w:hAnsi="Times New Roman" w:eastAsia="宋体" w:cs="Times New Roman"/>
          <w:b/>
          <w:bCs/>
          <w:sz w:val="28"/>
          <w:szCs w:val="28"/>
        </w:rPr>
      </w:pPr>
      <w:bookmarkStart w:id="586" w:name="_Toc14283"/>
      <w:bookmarkStart w:id="587" w:name="_Toc30470"/>
      <w:bookmarkStart w:id="588" w:name="_Toc29714"/>
      <w:bookmarkStart w:id="589" w:name="_Toc6941"/>
      <w:bookmarkStart w:id="590" w:name="_Toc656"/>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.4 预案解释</w:t>
      </w:r>
      <w:bookmarkEnd w:id="586"/>
      <w:bookmarkEnd w:id="587"/>
      <w:bookmarkEnd w:id="588"/>
      <w:bookmarkEnd w:id="589"/>
      <w:bookmarkEnd w:id="590"/>
      <w:r>
        <w:rPr>
          <w:rFonts w:ascii="Times New Roman" w:hAnsi="Times New Roman" w:eastAsia="宋体" w:cs="Times New Roman"/>
          <w:b/>
          <w:bCs/>
          <w:sz w:val="28"/>
          <w:szCs w:val="28"/>
        </w:rPr>
        <w:tab/>
      </w:r>
    </w:p>
    <w:p w14:paraId="55D24BC8">
      <w:pPr>
        <w:pStyle w:val="51"/>
        <w:ind w:firstLine="480"/>
        <w:rPr>
          <w:rFonts w:ascii="Times New Roman" w:hAnsi="Times New Roman" w:eastAsia="宋体" w:cs="Times New Roman"/>
        </w:rPr>
      </w:pPr>
      <w:r>
        <w:rPr>
          <w:rFonts w:ascii="Times New Roman" w:hAnsi="Times New Roman" w:eastAsia="宋体" w:cs="Times New Roman"/>
        </w:rPr>
        <w:t>本预案由</w:t>
      </w:r>
      <w:r>
        <w:rPr>
          <w:rFonts w:hint="eastAsia" w:ascii="Times New Roman" w:hAnsi="Times New Roman" w:cs="Times New Roman"/>
        </w:rPr>
        <w:t>赤壁市交投集团盛源道路材料有限公司</w:t>
      </w:r>
      <w:r>
        <w:rPr>
          <w:rFonts w:ascii="Times New Roman" w:hAnsi="Times New Roman" w:eastAsia="宋体" w:cs="Times New Roman"/>
        </w:rPr>
        <w:t>负责解释。</w:t>
      </w:r>
    </w:p>
    <w:p w14:paraId="08BB5EA8">
      <w:pPr>
        <w:spacing w:line="360" w:lineRule="auto"/>
        <w:outlineLvl w:val="1"/>
        <w:rPr>
          <w:rFonts w:ascii="Times New Roman" w:hAnsi="Times New Roman" w:eastAsia="宋体" w:cs="Times New Roman"/>
          <w:b/>
          <w:bCs/>
          <w:sz w:val="28"/>
          <w:szCs w:val="28"/>
        </w:rPr>
      </w:pPr>
      <w:bookmarkStart w:id="591" w:name="_Toc10817"/>
      <w:bookmarkStart w:id="592" w:name="_Toc24875"/>
      <w:bookmarkStart w:id="593" w:name="_Toc22476"/>
      <w:bookmarkStart w:id="594" w:name="_Toc28822"/>
      <w:bookmarkStart w:id="595" w:name="_Toc4098"/>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.5 预案实施时间</w:t>
      </w:r>
      <w:bookmarkEnd w:id="591"/>
      <w:bookmarkEnd w:id="592"/>
      <w:bookmarkEnd w:id="593"/>
      <w:bookmarkEnd w:id="594"/>
      <w:bookmarkEnd w:id="595"/>
    </w:p>
    <w:p w14:paraId="68D29951">
      <w:pPr>
        <w:pStyle w:val="51"/>
        <w:ind w:firstLine="480"/>
        <w:rPr>
          <w:rFonts w:ascii="Times New Roman" w:hAnsi="Times New Roman" w:eastAsia="宋体" w:cs="Times New Roman"/>
        </w:rPr>
      </w:pPr>
      <w:r>
        <w:rPr>
          <w:rFonts w:ascii="Times New Roman" w:hAnsi="Times New Roman" w:eastAsia="宋体" w:cs="Times New Roman"/>
        </w:rPr>
        <w:t>本预案自印发之日起施行。</w:t>
      </w:r>
    </w:p>
    <w:p w14:paraId="6581B9DF">
      <w:pPr>
        <w:spacing w:line="540" w:lineRule="exact"/>
        <w:ind w:firstLine="480" w:firstLineChars="200"/>
        <w:rPr>
          <w:rFonts w:ascii="Times New Roman" w:hAnsi="Times New Roman" w:eastAsia="宋体" w:cs="Times New Roman"/>
          <w:color w:val="C00000"/>
          <w:sz w:val="24"/>
        </w:rPr>
      </w:pPr>
    </w:p>
    <w:p w14:paraId="477852BE">
      <w:pPr>
        <w:pStyle w:val="2"/>
        <w:rPr>
          <w:rFonts w:ascii="Times New Roman" w:hAnsi="Times New Roman" w:cs="Times New Roman"/>
          <w:color w:val="auto"/>
        </w:rPr>
      </w:pPr>
    </w:p>
    <w:p w14:paraId="154023CE">
      <w:pPr>
        <w:pStyle w:val="2"/>
        <w:rPr>
          <w:rFonts w:ascii="Times New Roman" w:hAnsi="Times New Roman" w:cs="Times New Roman"/>
          <w:color w:val="auto"/>
        </w:rPr>
      </w:pPr>
    </w:p>
    <w:p w14:paraId="44ED2385">
      <w:pPr>
        <w:pStyle w:val="2"/>
        <w:rPr>
          <w:rFonts w:ascii="Times New Roman" w:hAnsi="Times New Roman" w:cs="Times New Roman"/>
          <w:color w:val="auto"/>
        </w:rPr>
      </w:pPr>
    </w:p>
    <w:p w14:paraId="19F253CF">
      <w:pPr>
        <w:pStyle w:val="2"/>
        <w:rPr>
          <w:rFonts w:ascii="Times New Roman" w:hAnsi="Times New Roman" w:cs="Times New Roman"/>
          <w:color w:val="auto"/>
        </w:rPr>
      </w:pPr>
    </w:p>
    <w:p w14:paraId="6DFAF0E3">
      <w:pPr>
        <w:pStyle w:val="2"/>
        <w:rPr>
          <w:rFonts w:ascii="Times New Roman" w:hAnsi="Times New Roman" w:cs="Times New Roman"/>
          <w:color w:val="auto"/>
        </w:rPr>
      </w:pPr>
    </w:p>
    <w:p w14:paraId="4C8C55F4">
      <w:pPr>
        <w:pStyle w:val="2"/>
        <w:rPr>
          <w:rFonts w:ascii="Times New Roman" w:hAnsi="Times New Roman" w:cs="Times New Roman"/>
          <w:color w:val="auto"/>
        </w:rPr>
      </w:pPr>
    </w:p>
    <w:sectPr>
      <w:pgSz w:w="11906" w:h="16838"/>
      <w:pgMar w:top="1440" w:right="1080" w:bottom="1440" w:left="108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808E">
    <w:pPr>
      <w:pStyle w:val="4"/>
      <w:jc w:val="center"/>
    </w:pPr>
    <w:r>
      <mc:AlternateContent>
        <mc:Choice Requires="wps">
          <w:drawing>
            <wp:anchor distT="0" distB="0" distL="114300" distR="114300" simplePos="0" relativeHeight="251659264" behindDoc="0" locked="0" layoutInCell="1" allowOverlap="1">
              <wp:simplePos x="0" y="0"/>
              <wp:positionH relativeFrom="margin">
                <wp:posOffset>2315210</wp:posOffset>
              </wp:positionH>
              <wp:positionV relativeFrom="paragraph">
                <wp:posOffset>-94615</wp:posOffset>
              </wp:positionV>
              <wp:extent cx="386715" cy="221615"/>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386715" cy="221615"/>
                      </a:xfrm>
                      <a:prstGeom prst="rect">
                        <a:avLst/>
                      </a:prstGeom>
                      <a:noFill/>
                      <a:ln w="6350">
                        <a:noFill/>
                      </a:ln>
                      <a:effectLst/>
                    </wps:spPr>
                    <wps:txbx>
                      <w:txbxContent>
                        <w:p w14:paraId="2621BE9D">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2.3pt;margin-top:-7.45pt;height:17.45pt;width:30.45pt;mso-position-horizontal-relative:margin;z-index:251659264;mso-width-relative:page;mso-height-relative:page;" filled="f" stroked="f" coordsize="21600,21600" o:gfxdata="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kFU7dkAAAAKAQAADwAAAAAAAAABACAAAAAiAAAA&#10;ZHJzL2Rvd25yZXYueG1sUEsBAhQAFAAAAAgAh07iQJz4xrs/AgAAcwQAAA4AAAAAAAAAAQAgAAAA&#10;KAEAAGRycy9lMm9Eb2MueG1sUEsFBgAAAAAGAAYAWQEAANkFAAAAAA==&#10;">
              <v:fill on="f" focussize="0,0"/>
              <v:stroke on="f" weight="0.5pt"/>
              <v:imagedata o:title=""/>
              <o:lock v:ext="edit" aspectratio="f"/>
              <v:textbox inset="0mm,0mm,0mm,0mm">
                <w:txbxContent>
                  <w:p w14:paraId="2621BE9D">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1F1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5E4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D76D">
    <w:pPr>
      <w:pStyle w:val="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DD0B">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86A4">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-94615</wp:posOffset>
              </wp:positionV>
              <wp:extent cx="386715" cy="2216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6715" cy="221615"/>
                      </a:xfrm>
                      <a:prstGeom prst="rect">
                        <a:avLst/>
                      </a:prstGeom>
                      <a:noFill/>
                      <a:ln w="6350">
                        <a:noFill/>
                      </a:ln>
                      <a:effectLst/>
                    </wps:spPr>
                    <wps:txbx>
                      <w:txbxContent>
                        <w:p w14:paraId="3512B6FF">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17.45pt;width:30.45pt;mso-position-horizontal:center;mso-position-horizontal-relative:margin;z-index:251660288;mso-width-relative:page;mso-height-relative:page;" filled="f" stroked="f" coordsize="21600,21600" o:gfxdata="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x4AWtUAAAAGAQAADwAAAAAAAAABACAAAAAiAAAAZHJzL2Rv&#10;d25yZXYueG1sUEsBAhQAFAAAAAgAh07iQGSIBk09AgAAbwQAAA4AAAAAAAAAAQAgAAAAJAEAAGRy&#10;cy9lMm9Eb2MueG1sUEsFBgAAAAAGAAYAWQEAANMFAAAAAA==&#10;">
              <v:fill on="f" focussize="0,0"/>
              <v:stroke on="f" weight="0.5pt"/>
              <v:imagedata o:title=""/>
              <o:lock v:ext="edit" aspectratio="f"/>
              <v:textbox inset="0mm,0mm,0mm,0mm">
                <w:txbxContent>
                  <w:p w14:paraId="3512B6FF">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06BB">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178D32">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1178D32">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BB77">
    <w:pPr>
      <w:pBdr>
        <w:bottom w:val="thinThickSmallGap" w:color="auto" w:sz="12" w:space="0"/>
      </w:pBdr>
      <w:jc w:val="center"/>
      <w:rPr>
        <w:rFonts w:ascii="楷体_GB2312" w:hAnsi="楷体_GB2312" w:eastAsia="楷体_GB2312" w:cs="楷体_GB2312"/>
        <w:b/>
        <w:bCs/>
        <w:szCs w:val="21"/>
      </w:rPr>
    </w:pPr>
    <w:r>
      <w:rPr>
        <w:rFonts w:hint="eastAsia" w:ascii="楷体_GB2312" w:hAnsi="楷体_GB2312" w:eastAsia="楷体_GB2312" w:cs="楷体_GB2312"/>
        <w:b/>
        <w:bCs/>
        <w:szCs w:val="21"/>
      </w:rPr>
      <w:t>赤壁市交投集团盛源道路材料有限公司突发环境事件应急预案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C0E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DB1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0CFC9"/>
    <w:multiLevelType w:val="singleLevel"/>
    <w:tmpl w:val="A220CFC9"/>
    <w:lvl w:ilvl="0" w:tentative="0">
      <w:start w:val="1"/>
      <w:numFmt w:val="decimal"/>
      <w:suff w:val="nothing"/>
      <w:lvlText w:val="（%1）"/>
      <w:lvlJc w:val="left"/>
    </w:lvl>
  </w:abstractNum>
  <w:abstractNum w:abstractNumId="1">
    <w:nsid w:val="ECD0630E"/>
    <w:multiLevelType w:val="singleLevel"/>
    <w:tmpl w:val="ECD0630E"/>
    <w:lvl w:ilvl="0" w:tentative="0">
      <w:start w:val="1"/>
      <w:numFmt w:val="decimal"/>
      <w:suff w:val="nothing"/>
      <w:lvlText w:val="（%1）"/>
      <w:lvlJc w:val="left"/>
    </w:lvl>
  </w:abstractNum>
  <w:abstractNum w:abstractNumId="2">
    <w:nsid w:val="600A29EE"/>
    <w:multiLevelType w:val="multilevel"/>
    <w:tmpl w:val="600A29EE"/>
    <w:lvl w:ilvl="0" w:tentative="0">
      <w:start w:val="1"/>
      <w:numFmt w:val="decimal"/>
      <w:lvlText w:val="%1."/>
      <w:lvlJc w:val="left"/>
      <w:pPr>
        <w:tabs>
          <w:tab w:val="left" w:pos="0"/>
        </w:tabs>
        <w:ind w:left="0" w:firstLine="0"/>
      </w:pPr>
    </w:lvl>
    <w:lvl w:ilvl="1" w:tentative="0">
      <w:start w:val="1"/>
      <w:numFmt w:val="decimal"/>
      <w:lvlText w:val="%1.%2."/>
      <w:lvlJc w:val="left"/>
      <w:pPr>
        <w:tabs>
          <w:tab w:val="left" w:pos="284"/>
        </w:tabs>
        <w:ind w:left="284" w:firstLine="0"/>
      </w:pPr>
      <w:rPr>
        <w:rFonts w:hint="eastAsia"/>
      </w:rPr>
    </w:lvl>
    <w:lvl w:ilvl="2" w:tentative="0">
      <w:start w:val="1"/>
      <w:numFmt w:val="decimal"/>
      <w:lvlText w:val="%1.%2.%3."/>
      <w:lvlJc w:val="left"/>
      <w:pPr>
        <w:tabs>
          <w:tab w:val="left" w:pos="851"/>
        </w:tabs>
        <w:ind w:left="851" w:firstLine="0"/>
      </w:pPr>
      <w:rPr>
        <w:rFonts w:hint="eastAsia"/>
      </w:rPr>
    </w:lvl>
    <w:lvl w:ilvl="3" w:tentative="0">
      <w:start w:val="1"/>
      <w:numFmt w:val="decimal"/>
      <w:pStyle w:val="49"/>
      <w:lvlText w:val="%1.%2.%3.%4."/>
      <w:lvlJc w:val="left"/>
      <w:pPr>
        <w:tabs>
          <w:tab w:val="left" w:pos="851"/>
        </w:tabs>
        <w:ind w:left="851" w:firstLine="0"/>
      </w:p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ZWRjMzU0YzhmMDA2ZThmMWNkMWFkN2FiMDNmMjgifQ=="/>
  </w:docVars>
  <w:rsids>
    <w:rsidRoot w:val="37604064"/>
    <w:rsid w:val="000B47F1"/>
    <w:rsid w:val="00511BFF"/>
    <w:rsid w:val="006C5657"/>
    <w:rsid w:val="00CE624A"/>
    <w:rsid w:val="01C86380"/>
    <w:rsid w:val="02186D8C"/>
    <w:rsid w:val="022F7FB7"/>
    <w:rsid w:val="02393DF3"/>
    <w:rsid w:val="0281035B"/>
    <w:rsid w:val="02960B9D"/>
    <w:rsid w:val="03A85498"/>
    <w:rsid w:val="041939AD"/>
    <w:rsid w:val="04CE22B7"/>
    <w:rsid w:val="05103344"/>
    <w:rsid w:val="052736DE"/>
    <w:rsid w:val="053B5014"/>
    <w:rsid w:val="05606D1F"/>
    <w:rsid w:val="0611232A"/>
    <w:rsid w:val="062318AA"/>
    <w:rsid w:val="06483B02"/>
    <w:rsid w:val="06A95CE2"/>
    <w:rsid w:val="0723466E"/>
    <w:rsid w:val="08A459A5"/>
    <w:rsid w:val="08A83FF4"/>
    <w:rsid w:val="08C23B2F"/>
    <w:rsid w:val="092A5AD1"/>
    <w:rsid w:val="09AF0CF3"/>
    <w:rsid w:val="09F97B9E"/>
    <w:rsid w:val="09FE16C6"/>
    <w:rsid w:val="0A4F2DF1"/>
    <w:rsid w:val="0A6F201B"/>
    <w:rsid w:val="0A7E592D"/>
    <w:rsid w:val="0AC27874"/>
    <w:rsid w:val="0B494E76"/>
    <w:rsid w:val="0B7968AC"/>
    <w:rsid w:val="0C8F0D5B"/>
    <w:rsid w:val="0CE5033E"/>
    <w:rsid w:val="0D1A2A7A"/>
    <w:rsid w:val="0E0E6FFF"/>
    <w:rsid w:val="0EC27C00"/>
    <w:rsid w:val="0FD91843"/>
    <w:rsid w:val="10216873"/>
    <w:rsid w:val="10543638"/>
    <w:rsid w:val="10A41D99"/>
    <w:rsid w:val="10C976CF"/>
    <w:rsid w:val="10DF7FCE"/>
    <w:rsid w:val="112D67BF"/>
    <w:rsid w:val="11777909"/>
    <w:rsid w:val="11FD1BBA"/>
    <w:rsid w:val="124B4894"/>
    <w:rsid w:val="12515C50"/>
    <w:rsid w:val="12880B1E"/>
    <w:rsid w:val="12D34FD7"/>
    <w:rsid w:val="14214D8E"/>
    <w:rsid w:val="14FF0501"/>
    <w:rsid w:val="150B4074"/>
    <w:rsid w:val="15723398"/>
    <w:rsid w:val="15E34C2B"/>
    <w:rsid w:val="15ED1F3E"/>
    <w:rsid w:val="162C75F0"/>
    <w:rsid w:val="164315F4"/>
    <w:rsid w:val="1693414B"/>
    <w:rsid w:val="17E50BBD"/>
    <w:rsid w:val="187661FB"/>
    <w:rsid w:val="18821B12"/>
    <w:rsid w:val="1883052D"/>
    <w:rsid w:val="188F78C9"/>
    <w:rsid w:val="190B573C"/>
    <w:rsid w:val="193879EB"/>
    <w:rsid w:val="198A4864"/>
    <w:rsid w:val="19CF105B"/>
    <w:rsid w:val="1A8C4181"/>
    <w:rsid w:val="1B395AD8"/>
    <w:rsid w:val="1B5C3690"/>
    <w:rsid w:val="1C096A7A"/>
    <w:rsid w:val="1C1C5464"/>
    <w:rsid w:val="1D2B78DC"/>
    <w:rsid w:val="1D43056F"/>
    <w:rsid w:val="1D4D1AA5"/>
    <w:rsid w:val="1D5376B9"/>
    <w:rsid w:val="1D755F8C"/>
    <w:rsid w:val="1E3E01DD"/>
    <w:rsid w:val="1F176728"/>
    <w:rsid w:val="1F6672AF"/>
    <w:rsid w:val="1FF97EBE"/>
    <w:rsid w:val="205D0612"/>
    <w:rsid w:val="207A0004"/>
    <w:rsid w:val="209E522D"/>
    <w:rsid w:val="21D94A8F"/>
    <w:rsid w:val="22C04F4A"/>
    <w:rsid w:val="234E439C"/>
    <w:rsid w:val="23D729C0"/>
    <w:rsid w:val="24AF6AD2"/>
    <w:rsid w:val="25225391"/>
    <w:rsid w:val="25C00CC7"/>
    <w:rsid w:val="260855B6"/>
    <w:rsid w:val="276E0D12"/>
    <w:rsid w:val="28234B37"/>
    <w:rsid w:val="29F076E6"/>
    <w:rsid w:val="2A1E4A16"/>
    <w:rsid w:val="2A8B09D9"/>
    <w:rsid w:val="2AAD3F7A"/>
    <w:rsid w:val="2B4C6773"/>
    <w:rsid w:val="2C8F734F"/>
    <w:rsid w:val="2D53572C"/>
    <w:rsid w:val="2D6532FA"/>
    <w:rsid w:val="2E8D411E"/>
    <w:rsid w:val="2E8D4CAC"/>
    <w:rsid w:val="2E972A33"/>
    <w:rsid w:val="2EBA76A2"/>
    <w:rsid w:val="2ECF1028"/>
    <w:rsid w:val="2F8576A5"/>
    <w:rsid w:val="2F950B8E"/>
    <w:rsid w:val="2FEF3D42"/>
    <w:rsid w:val="305F619F"/>
    <w:rsid w:val="3100385D"/>
    <w:rsid w:val="317053C6"/>
    <w:rsid w:val="31DF7B68"/>
    <w:rsid w:val="32263C92"/>
    <w:rsid w:val="33244E8E"/>
    <w:rsid w:val="339200C7"/>
    <w:rsid w:val="350A4B46"/>
    <w:rsid w:val="354E1D3C"/>
    <w:rsid w:val="35585FBD"/>
    <w:rsid w:val="35B85817"/>
    <w:rsid w:val="362265C6"/>
    <w:rsid w:val="364962DD"/>
    <w:rsid w:val="36B7030F"/>
    <w:rsid w:val="36CB61B9"/>
    <w:rsid w:val="37604064"/>
    <w:rsid w:val="377E0779"/>
    <w:rsid w:val="37D06627"/>
    <w:rsid w:val="389A216F"/>
    <w:rsid w:val="391E3ABB"/>
    <w:rsid w:val="39430060"/>
    <w:rsid w:val="39B74539"/>
    <w:rsid w:val="39C86225"/>
    <w:rsid w:val="3A307885"/>
    <w:rsid w:val="3A806822"/>
    <w:rsid w:val="3AC16EF4"/>
    <w:rsid w:val="3B33169E"/>
    <w:rsid w:val="3B8D69D2"/>
    <w:rsid w:val="3BDC0677"/>
    <w:rsid w:val="3D4248D5"/>
    <w:rsid w:val="3E021449"/>
    <w:rsid w:val="3E0E3A72"/>
    <w:rsid w:val="3E592F66"/>
    <w:rsid w:val="3E634299"/>
    <w:rsid w:val="3EC730D9"/>
    <w:rsid w:val="3ECF1522"/>
    <w:rsid w:val="3F1F0E89"/>
    <w:rsid w:val="3F271708"/>
    <w:rsid w:val="3FD32ECB"/>
    <w:rsid w:val="405B07BB"/>
    <w:rsid w:val="406C493F"/>
    <w:rsid w:val="40993BC5"/>
    <w:rsid w:val="409E6EA2"/>
    <w:rsid w:val="40A4673C"/>
    <w:rsid w:val="41097D8F"/>
    <w:rsid w:val="41F403F7"/>
    <w:rsid w:val="42FE68AB"/>
    <w:rsid w:val="43016C18"/>
    <w:rsid w:val="44E00F3C"/>
    <w:rsid w:val="45153FF7"/>
    <w:rsid w:val="45674696"/>
    <w:rsid w:val="460D15ED"/>
    <w:rsid w:val="462524B5"/>
    <w:rsid w:val="462A1EA9"/>
    <w:rsid w:val="468A2261"/>
    <w:rsid w:val="46D7477A"/>
    <w:rsid w:val="473344C0"/>
    <w:rsid w:val="47E80A83"/>
    <w:rsid w:val="48324616"/>
    <w:rsid w:val="48412815"/>
    <w:rsid w:val="49333135"/>
    <w:rsid w:val="49670D36"/>
    <w:rsid w:val="498013E5"/>
    <w:rsid w:val="49A51F66"/>
    <w:rsid w:val="4A0717AC"/>
    <w:rsid w:val="4AC82611"/>
    <w:rsid w:val="4B7B1087"/>
    <w:rsid w:val="4BED3ECA"/>
    <w:rsid w:val="4C092B5F"/>
    <w:rsid w:val="4C37080A"/>
    <w:rsid w:val="4C3A48F3"/>
    <w:rsid w:val="4CEA1630"/>
    <w:rsid w:val="4D915231"/>
    <w:rsid w:val="4D920F7D"/>
    <w:rsid w:val="4DA2455B"/>
    <w:rsid w:val="4DD74400"/>
    <w:rsid w:val="4DDD368D"/>
    <w:rsid w:val="4E3864E3"/>
    <w:rsid w:val="4F283E7F"/>
    <w:rsid w:val="4FBF6822"/>
    <w:rsid w:val="4FC007E0"/>
    <w:rsid w:val="4FFF7AA4"/>
    <w:rsid w:val="5026123E"/>
    <w:rsid w:val="50331A8A"/>
    <w:rsid w:val="50424D6A"/>
    <w:rsid w:val="5055303C"/>
    <w:rsid w:val="506356DB"/>
    <w:rsid w:val="50962CB4"/>
    <w:rsid w:val="50B622C1"/>
    <w:rsid w:val="50D772F1"/>
    <w:rsid w:val="51450F98"/>
    <w:rsid w:val="51AC229A"/>
    <w:rsid w:val="52180DC3"/>
    <w:rsid w:val="521C3778"/>
    <w:rsid w:val="52FF39E4"/>
    <w:rsid w:val="5331634B"/>
    <w:rsid w:val="53C953DC"/>
    <w:rsid w:val="54894BE8"/>
    <w:rsid w:val="553E0BE2"/>
    <w:rsid w:val="55A848EA"/>
    <w:rsid w:val="578E45FC"/>
    <w:rsid w:val="587726D9"/>
    <w:rsid w:val="58AF6CBB"/>
    <w:rsid w:val="59524F0B"/>
    <w:rsid w:val="59564321"/>
    <w:rsid w:val="59CC3E72"/>
    <w:rsid w:val="59CD1026"/>
    <w:rsid w:val="59FC6FC3"/>
    <w:rsid w:val="5A6402BF"/>
    <w:rsid w:val="5A872265"/>
    <w:rsid w:val="5AA20089"/>
    <w:rsid w:val="5AA517B0"/>
    <w:rsid w:val="5AF04382"/>
    <w:rsid w:val="5B0F2E0E"/>
    <w:rsid w:val="5B560752"/>
    <w:rsid w:val="5B822C9A"/>
    <w:rsid w:val="5BB55598"/>
    <w:rsid w:val="5C4E2D49"/>
    <w:rsid w:val="5C532824"/>
    <w:rsid w:val="5D297717"/>
    <w:rsid w:val="5D364B50"/>
    <w:rsid w:val="5E402A90"/>
    <w:rsid w:val="5F275228"/>
    <w:rsid w:val="5F2A0D40"/>
    <w:rsid w:val="5F376EB5"/>
    <w:rsid w:val="5F731EE0"/>
    <w:rsid w:val="5FA032C7"/>
    <w:rsid w:val="5FCB0F6A"/>
    <w:rsid w:val="60E110D1"/>
    <w:rsid w:val="61621BFF"/>
    <w:rsid w:val="616F3D13"/>
    <w:rsid w:val="61B752B4"/>
    <w:rsid w:val="62BF0217"/>
    <w:rsid w:val="62FD44C5"/>
    <w:rsid w:val="637A65D0"/>
    <w:rsid w:val="638F19C1"/>
    <w:rsid w:val="642C0A63"/>
    <w:rsid w:val="647B770E"/>
    <w:rsid w:val="64C32497"/>
    <w:rsid w:val="65C94A37"/>
    <w:rsid w:val="669967A3"/>
    <w:rsid w:val="67190F3C"/>
    <w:rsid w:val="67720FDD"/>
    <w:rsid w:val="67DC2586"/>
    <w:rsid w:val="6907370B"/>
    <w:rsid w:val="69F256D2"/>
    <w:rsid w:val="6A3C7575"/>
    <w:rsid w:val="6A922CB4"/>
    <w:rsid w:val="6A97016F"/>
    <w:rsid w:val="6A9B5E5E"/>
    <w:rsid w:val="6B246C73"/>
    <w:rsid w:val="6C502040"/>
    <w:rsid w:val="6C53275F"/>
    <w:rsid w:val="6CB83EC7"/>
    <w:rsid w:val="6CCB183B"/>
    <w:rsid w:val="6DF87908"/>
    <w:rsid w:val="6E483F88"/>
    <w:rsid w:val="6E524D7B"/>
    <w:rsid w:val="700C4926"/>
    <w:rsid w:val="702C7071"/>
    <w:rsid w:val="70A17950"/>
    <w:rsid w:val="70D168C4"/>
    <w:rsid w:val="71724C56"/>
    <w:rsid w:val="71DF1063"/>
    <w:rsid w:val="71EC53A3"/>
    <w:rsid w:val="732F3389"/>
    <w:rsid w:val="737B12E6"/>
    <w:rsid w:val="750B70B9"/>
    <w:rsid w:val="753223A0"/>
    <w:rsid w:val="75BD3079"/>
    <w:rsid w:val="76062108"/>
    <w:rsid w:val="76132BDF"/>
    <w:rsid w:val="76A50E7A"/>
    <w:rsid w:val="77615B8B"/>
    <w:rsid w:val="77784D1C"/>
    <w:rsid w:val="777D4678"/>
    <w:rsid w:val="7819713E"/>
    <w:rsid w:val="787152B4"/>
    <w:rsid w:val="78F43711"/>
    <w:rsid w:val="790A4B42"/>
    <w:rsid w:val="79567459"/>
    <w:rsid w:val="795D10AC"/>
    <w:rsid w:val="799C7CB0"/>
    <w:rsid w:val="79AA3818"/>
    <w:rsid w:val="79C0667A"/>
    <w:rsid w:val="79F03A08"/>
    <w:rsid w:val="7A7B5E69"/>
    <w:rsid w:val="7B271BDF"/>
    <w:rsid w:val="7B6E77B4"/>
    <w:rsid w:val="7C305C55"/>
    <w:rsid w:val="7D1A7945"/>
    <w:rsid w:val="7DB64FF2"/>
    <w:rsid w:val="7DDF477E"/>
    <w:rsid w:val="7DE16D43"/>
    <w:rsid w:val="7DED1EA5"/>
    <w:rsid w:val="7E09637F"/>
    <w:rsid w:val="7E40313A"/>
    <w:rsid w:val="7EF0773F"/>
    <w:rsid w:val="7F1218E7"/>
    <w:rsid w:val="7F5D0954"/>
    <w:rsid w:val="7FC50112"/>
    <w:rsid w:val="7FE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ind w:left="1725" w:right="1842"/>
      <w:jc w:val="center"/>
      <w:outlineLvl w:val="0"/>
    </w:pPr>
    <w:rPr>
      <w:rFonts w:ascii="仿宋" w:hAnsi="仿宋" w:eastAsia="仿宋" w:cs="仿宋"/>
      <w:b/>
      <w:bCs/>
      <w:sz w:val="36"/>
      <w:szCs w:val="36"/>
    </w:rPr>
  </w:style>
  <w:style w:type="paragraph" w:styleId="6">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7">
    <w:name w:val="heading 3"/>
    <w:basedOn w:val="1"/>
    <w:next w:val="1"/>
    <w:semiHidden/>
    <w:unhideWhenUsed/>
    <w:qFormat/>
    <w:uiPriority w:val="0"/>
    <w:pPr>
      <w:keepNext/>
      <w:keepLines/>
      <w:spacing w:line="413" w:lineRule="auto"/>
      <w:outlineLvl w:val="2"/>
    </w:pPr>
    <w:rPr>
      <w:b/>
      <w:sz w:val="32"/>
    </w:rPr>
  </w:style>
  <w:style w:type="paragraph" w:styleId="8">
    <w:name w:val="heading 4"/>
    <w:basedOn w:val="1"/>
    <w:next w:val="1"/>
    <w:unhideWhenUsed/>
    <w:qFormat/>
    <w:uiPriority w:val="0"/>
    <w:pPr>
      <w:keepNext/>
      <w:keepLines/>
      <w:spacing w:beforeLines="50" w:afterLines="50"/>
      <w:outlineLvl w:val="3"/>
    </w:pPr>
    <w:rPr>
      <w:rFonts w:ascii="Cambria" w:hAnsi="Cambria" w:eastAsia="宋体" w:cs="Times New Roman"/>
      <w:b/>
      <w:bCs/>
      <w:sz w:val="28"/>
      <w:szCs w:val="28"/>
    </w:rPr>
  </w:style>
  <w:style w:type="paragraph" w:styleId="9">
    <w:name w:val="heading 5"/>
    <w:basedOn w:val="1"/>
    <w:next w:val="1"/>
    <w:unhideWhenUsed/>
    <w:qFormat/>
    <w:uiPriority w:val="0"/>
    <w:pPr>
      <w:keepNext/>
      <w:keepLines/>
      <w:spacing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tabs>
        <w:tab w:val="left" w:pos="480"/>
      </w:tabs>
      <w:autoSpaceDE w:val="0"/>
      <w:autoSpaceDN w:val="0"/>
    </w:pPr>
    <w:rPr>
      <w:rFonts w:hAnsi="宋体" w:eastAsia="宋体" w:cs="宋体"/>
      <w:color w:val="000000"/>
      <w:sz w:val="24"/>
      <w:szCs w:val="24"/>
    </w:rPr>
  </w:style>
  <w:style w:type="paragraph" w:customStyle="1" w:styleId="3">
    <w:name w:val="纯文本1"/>
    <w:basedOn w:val="1"/>
    <w:qFormat/>
    <w:uiPriority w:val="0"/>
    <w:pPr>
      <w:tabs>
        <w:tab w:val="left" w:pos="480"/>
      </w:tabs>
      <w:adjustRightInd w:val="0"/>
    </w:pPr>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10">
    <w:name w:val="annotation text"/>
    <w:basedOn w:val="1"/>
    <w:qFormat/>
    <w:uiPriority w:val="0"/>
    <w:pPr>
      <w:jc w:val="left"/>
    </w:pPr>
  </w:style>
  <w:style w:type="paragraph" w:styleId="11">
    <w:name w:val="Body Text"/>
    <w:basedOn w:val="1"/>
    <w:qFormat/>
    <w:uiPriority w:val="0"/>
    <w:pPr>
      <w:spacing w:after="120"/>
    </w:pPr>
    <w:rPr>
      <w:sz w:val="24"/>
    </w:rPr>
  </w:style>
  <w:style w:type="paragraph" w:styleId="12">
    <w:name w:val="Body Text Indent"/>
    <w:basedOn w:val="1"/>
    <w:next w:val="13"/>
    <w:qFormat/>
    <w:uiPriority w:val="0"/>
    <w:pPr>
      <w:spacing w:after="120"/>
      <w:ind w:left="420" w:leftChars="200"/>
    </w:pPr>
    <w:rPr>
      <w:rFonts w:eastAsia="宋体"/>
    </w:rPr>
  </w:style>
  <w:style w:type="paragraph" w:customStyle="1" w:styleId="13">
    <w:name w:val="样式 正文文本缩进 + 行距: 1.5 倍行距"/>
    <w:basedOn w:val="1"/>
    <w:qFormat/>
    <w:uiPriority w:val="0"/>
    <w:pPr>
      <w:spacing w:after="120" w:line="360" w:lineRule="auto"/>
      <w:ind w:left="90" w:leftChars="32" w:firstLine="560"/>
    </w:pPr>
    <w:rPr>
      <w:rFonts w:cs="宋体"/>
      <w:sz w:val="24"/>
    </w:rPr>
  </w:style>
  <w:style w:type="paragraph" w:styleId="14">
    <w:name w:val="Plain Text"/>
    <w:basedOn w:val="1"/>
    <w:qFormat/>
    <w:uiPriority w:val="0"/>
    <w:pPr>
      <w:spacing w:line="360" w:lineRule="auto"/>
      <w:ind w:firstLine="200" w:firstLineChars="200"/>
    </w:pPr>
    <w:rPr>
      <w:rFonts w:ascii="宋体" w:hAnsi="Courier New"/>
      <w:sz w:val="28"/>
      <w:szCs w:val="20"/>
    </w:rPr>
  </w:style>
  <w:style w:type="paragraph" w:styleId="15">
    <w:name w:val="Date"/>
    <w:basedOn w:val="1"/>
    <w:next w:val="1"/>
    <w:qFormat/>
    <w:uiPriority w:val="0"/>
    <w:pPr>
      <w:widowControl/>
      <w:suppressAutoHyphens/>
      <w:snapToGrid w:val="0"/>
      <w:spacing w:before="120"/>
      <w:ind w:left="754"/>
    </w:pPr>
    <w:rPr>
      <w:rFonts w:eastAsia="楷体"/>
      <w:bCs/>
      <w:color w:val="000000"/>
      <w:sz w:val="24"/>
      <w:szCs w:val="20"/>
    </w:rPr>
  </w:style>
  <w:style w:type="paragraph" w:styleId="1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w:basedOn w:val="11"/>
    <w:qFormat/>
    <w:uiPriority w:val="0"/>
    <w:pPr>
      <w:adjustRightInd w:val="0"/>
      <w:snapToGrid w:val="0"/>
      <w:spacing w:line="500" w:lineRule="exact"/>
      <w:ind w:firstLine="480" w:firstLineChars="200"/>
    </w:pPr>
    <w:rPr>
      <w:snapToGrid w:val="0"/>
      <w:kern w:val="0"/>
      <w:szCs w:val="18"/>
    </w:rPr>
  </w:style>
  <w:style w:type="paragraph" w:styleId="21">
    <w:name w:val="Body Text First Indent 2"/>
    <w:basedOn w:val="12"/>
    <w:next w:val="1"/>
    <w:unhideWhenUsed/>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hint="default"/>
      <w:b/>
    </w:rPr>
  </w:style>
  <w:style w:type="character" w:styleId="26">
    <w:name w:val="Emphasis"/>
    <w:basedOn w:val="24"/>
    <w:qFormat/>
    <w:uiPriority w:val="0"/>
    <w:rPr>
      <w:i/>
    </w:rPr>
  </w:style>
  <w:style w:type="paragraph" w:customStyle="1" w:styleId="27">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28">
    <w:name w:val="网格型8"/>
    <w:basedOn w:val="22"/>
    <w:qFormat/>
    <w:uiPriority w:val="0"/>
    <w:pPr>
      <w:widowControl w:val="0"/>
      <w:jc w:val="both"/>
    </w:pPr>
    <w:rPr>
      <w:rFonts w:eastAsia="华文新魏"/>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Normal_44"/>
    <w:qFormat/>
    <w:uiPriority w:val="0"/>
    <w:pPr>
      <w:spacing w:before="120" w:after="240"/>
      <w:jc w:val="both"/>
    </w:pPr>
    <w:rPr>
      <w:rFonts w:ascii="Calibri" w:hAnsi="Calibri" w:eastAsia="Calibri" w:cstheme="minorBidi"/>
      <w:sz w:val="22"/>
      <w:szCs w:val="22"/>
      <w:lang w:val="ru-RU" w:eastAsia="en-US" w:bidi="ar-SA"/>
    </w:rPr>
  </w:style>
  <w:style w:type="paragraph" w:customStyle="1" w:styleId="30">
    <w:name w:val="Table Paragraph"/>
    <w:basedOn w:val="1"/>
    <w:qFormat/>
    <w:uiPriority w:val="1"/>
  </w:style>
  <w:style w:type="paragraph" w:customStyle="1" w:styleId="31">
    <w:name w:val="ST表头"/>
    <w:basedOn w:val="32"/>
    <w:qFormat/>
    <w:uiPriority w:val="0"/>
    <w:pPr>
      <w:snapToGrid w:val="0"/>
      <w:jc w:val="center"/>
    </w:pPr>
    <w:rPr>
      <w:rFonts w:eastAsia="黑体"/>
      <w:b/>
    </w:rPr>
  </w:style>
  <w:style w:type="paragraph" w:customStyle="1" w:styleId="32">
    <w:name w:val="ST正文"/>
    <w:basedOn w:val="33"/>
    <w:qFormat/>
    <w:uiPriority w:val="0"/>
    <w:pPr>
      <w:spacing w:before="60"/>
      <w:ind w:firstLine="200"/>
    </w:pPr>
  </w:style>
  <w:style w:type="paragraph" w:customStyle="1" w:styleId="33">
    <w:name w:val="susan正文"/>
    <w:basedOn w:val="1"/>
    <w:qFormat/>
    <w:uiPriority w:val="0"/>
    <w:pPr>
      <w:adjustRightInd w:val="0"/>
      <w:spacing w:line="360" w:lineRule="atLeast"/>
      <w:ind w:firstLine="510"/>
    </w:pPr>
    <w:rPr>
      <w:rFonts w:ascii="宋体" w:eastAsia="楷体_GB2312"/>
      <w:spacing w:val="20"/>
      <w:kern w:val="0"/>
      <w:sz w:val="24"/>
      <w:szCs w:val="20"/>
    </w:rPr>
  </w:style>
  <w:style w:type="paragraph" w:customStyle="1" w:styleId="34">
    <w:name w:val="环评正文"/>
    <w:basedOn w:val="15"/>
    <w:qFormat/>
    <w:uiPriority w:val="0"/>
    <w:pPr>
      <w:widowControl w:val="0"/>
      <w:suppressAutoHyphens w:val="0"/>
      <w:snapToGrid/>
      <w:spacing w:before="0" w:line="500" w:lineRule="exact"/>
      <w:ind w:left="0" w:firstLine="560" w:firstLineChars="200"/>
    </w:pPr>
    <w:rPr>
      <w:rFonts w:ascii="仿宋_GB2312" w:eastAsia="仿宋_GB2312"/>
      <w:bCs w:val="0"/>
      <w:color w:val="auto"/>
      <w:sz w:val="28"/>
    </w:rPr>
  </w:style>
  <w:style w:type="paragraph" w:customStyle="1" w:styleId="35">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36">
    <w:name w:val="ST图名"/>
    <w:basedOn w:val="1"/>
    <w:qFormat/>
    <w:uiPriority w:val="0"/>
    <w:pPr>
      <w:spacing w:before="60" w:line="360" w:lineRule="auto"/>
      <w:jc w:val="center"/>
    </w:pPr>
    <w:rPr>
      <w:rFonts w:eastAsia="黑体"/>
      <w:b/>
      <w:sz w:val="24"/>
    </w:rPr>
  </w:style>
  <w:style w:type="character" w:customStyle="1" w:styleId="37">
    <w:name w:val="pass-clearbtn-verifycode"/>
    <w:basedOn w:val="24"/>
    <w:qFormat/>
    <w:uiPriority w:val="0"/>
  </w:style>
  <w:style w:type="character" w:customStyle="1" w:styleId="38">
    <w:name w:val="tang-pass-qrcode-list-gx"/>
    <w:basedOn w:val="24"/>
    <w:qFormat/>
    <w:uiPriority w:val="0"/>
  </w:style>
  <w:style w:type="character" w:customStyle="1" w:styleId="39">
    <w:name w:val="pass-placeholder-smsphone"/>
    <w:basedOn w:val="24"/>
    <w:qFormat/>
    <w:uiPriority w:val="0"/>
  </w:style>
  <w:style w:type="character" w:customStyle="1" w:styleId="40">
    <w:name w:val="pass-item-time-timing"/>
    <w:basedOn w:val="24"/>
    <w:qFormat/>
    <w:uiPriority w:val="0"/>
  </w:style>
  <w:style w:type="character" w:customStyle="1" w:styleId="41">
    <w:name w:val="pass-placeholder-smsverifycode"/>
    <w:basedOn w:val="24"/>
    <w:qFormat/>
    <w:uiPriority w:val="0"/>
  </w:style>
  <w:style w:type="character" w:customStyle="1" w:styleId="42">
    <w:name w:val="pass-item-timer"/>
    <w:basedOn w:val="24"/>
    <w:qFormat/>
    <w:uiPriority w:val="0"/>
  </w:style>
  <w:style w:type="character" w:customStyle="1" w:styleId="43">
    <w:name w:val="tang-pass-qrcode-list-bj"/>
    <w:basedOn w:val="24"/>
    <w:qFormat/>
    <w:uiPriority w:val="0"/>
  </w:style>
  <w:style w:type="character" w:customStyle="1" w:styleId="44">
    <w:name w:val="open"/>
    <w:basedOn w:val="24"/>
    <w:qFormat/>
    <w:uiPriority w:val="0"/>
  </w:style>
  <w:style w:type="character" w:customStyle="1" w:styleId="45">
    <w:name w:val="pass-clearbtn-smsverifycode"/>
    <w:basedOn w:val="24"/>
    <w:qFormat/>
    <w:uiPriority w:val="0"/>
  </w:style>
  <w:style w:type="character" w:customStyle="1" w:styleId="46">
    <w:name w:val="pass-placeholder2"/>
    <w:basedOn w:val="24"/>
    <w:qFormat/>
    <w:uiPriority w:val="0"/>
  </w:style>
  <w:style w:type="character" w:customStyle="1" w:styleId="47">
    <w:name w:val="tang-pass-qrcode-list-aq"/>
    <w:basedOn w:val="24"/>
    <w:qFormat/>
    <w:uiPriority w:val="0"/>
  </w:style>
  <w:style w:type="paragraph" w:customStyle="1" w:styleId="48">
    <w:name w:val="Normal_53"/>
    <w:qFormat/>
    <w:uiPriority w:val="0"/>
    <w:pPr>
      <w:spacing w:before="120" w:after="240"/>
      <w:jc w:val="both"/>
    </w:pPr>
    <w:rPr>
      <w:rFonts w:ascii="Calibri" w:hAnsi="Calibri" w:eastAsia="Calibri" w:cstheme="minorBidi"/>
      <w:sz w:val="22"/>
      <w:szCs w:val="22"/>
      <w:lang w:val="ru-RU" w:eastAsia="en-US" w:bidi="ar-SA"/>
    </w:rPr>
  </w:style>
  <w:style w:type="paragraph" w:customStyle="1" w:styleId="49">
    <w:name w:val="ST标题4"/>
    <w:basedOn w:val="1"/>
    <w:qFormat/>
    <w:uiPriority w:val="0"/>
    <w:pPr>
      <w:numPr>
        <w:ilvl w:val="3"/>
        <w:numId w:val="1"/>
      </w:numPr>
      <w:tabs>
        <w:tab w:val="left" w:pos="0"/>
      </w:tabs>
      <w:spacing w:before="120" w:after="120" w:line="360" w:lineRule="auto"/>
      <w:jc w:val="left"/>
      <w:outlineLvl w:val="3"/>
    </w:pPr>
    <w:rPr>
      <w:rFonts w:eastAsia="黑体"/>
      <w:b/>
      <w:sz w:val="24"/>
    </w:rPr>
  </w:style>
  <w:style w:type="paragraph" w:customStyle="1" w:styleId="50">
    <w:name w:val="表格正文"/>
    <w:next w:val="1"/>
    <w:qFormat/>
    <w:uiPriority w:val="99"/>
    <w:pPr>
      <w:widowControl w:val="0"/>
      <w:spacing w:line="240" w:lineRule="atLeast"/>
      <w:jc w:val="center"/>
    </w:pPr>
    <w:rPr>
      <w:rFonts w:ascii="Times New Roman" w:hAnsi="Times New Roman" w:eastAsia="宋体" w:cs="Times New Roman"/>
      <w:sz w:val="21"/>
      <w:szCs w:val="21"/>
      <w:lang w:val="en-US" w:eastAsia="zh-CN" w:bidi="ar-SA"/>
    </w:rPr>
  </w:style>
  <w:style w:type="paragraph" w:customStyle="1" w:styleId="51">
    <w:name w:val="正文-预案"/>
    <w:basedOn w:val="52"/>
    <w:qFormat/>
    <w:uiPriority w:val="0"/>
    <w:pPr>
      <w:spacing w:line="360" w:lineRule="auto"/>
    </w:pPr>
  </w:style>
  <w:style w:type="paragraph" w:customStyle="1" w:styleId="52">
    <w:name w:val="正文01"/>
    <w:basedOn w:val="1"/>
    <w:qFormat/>
    <w:uiPriority w:val="0"/>
    <w:pPr>
      <w:spacing w:before="60" w:line="460" w:lineRule="exact"/>
      <w:ind w:firstLine="200" w:firstLineChars="200"/>
    </w:pPr>
    <w:rPr>
      <w:sz w:val="24"/>
    </w:rPr>
  </w:style>
  <w:style w:type="paragraph" w:customStyle="1" w:styleId="53">
    <w:name w:val="表内容"/>
    <w:basedOn w:val="1"/>
    <w:next w:val="1"/>
    <w:semiHidden/>
    <w:qFormat/>
    <w:uiPriority w:val="0"/>
    <w:pPr>
      <w:spacing w:line="320" w:lineRule="exact"/>
      <w:jc w:val="center"/>
    </w:pPr>
    <w:rPr>
      <w:szCs w:val="20"/>
    </w:rPr>
  </w:style>
  <w:style w:type="paragraph" w:customStyle="1" w:styleId="54">
    <w:name w:val="1.5表格文字5"/>
    <w:qFormat/>
    <w:uiPriority w:val="0"/>
    <w:pPr>
      <w:widowControl w:val="0"/>
      <w:adjustRightInd w:val="0"/>
      <w:snapToGrid w:val="0"/>
      <w:spacing w:line="320" w:lineRule="exact"/>
      <w:jc w:val="both"/>
    </w:pPr>
    <w:rPr>
      <w:rFonts w:ascii="Times New Roman" w:hAnsi="Times New Roman" w:eastAsia="宋体" w:cs="Times New Roman"/>
      <w:kern w:val="2"/>
      <w:sz w:val="21"/>
      <w:szCs w:val="18"/>
      <w:lang w:val="en-US" w:eastAsia="zh-CN" w:bidi="ar-SA"/>
    </w:rPr>
  </w:style>
  <w:style w:type="paragraph" w:customStyle="1" w:styleId="55">
    <w:name w:val="BIG BOLD"/>
    <w:basedOn w:val="1"/>
    <w:qFormat/>
    <w:uiPriority w:val="0"/>
    <w:pPr>
      <w:tabs>
        <w:tab w:val="left" w:leader="underscore" w:pos="1134"/>
      </w:tabs>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jpeg"/><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emf"/><Relationship Id="rId17" Type="http://schemas.openxmlformats.org/officeDocument/2006/relationships/oleObject" Target="embeddings/oleObject2.bin"/><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2614</Words>
  <Characters>3038</Characters>
  <Lines>318</Lines>
  <Paragraphs>89</Paragraphs>
  <TotalTime>3</TotalTime>
  <ScaleCrop>false</ScaleCrop>
  <LinksUpToDate>false</LinksUpToDate>
  <CharactersWithSpaces>3169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2025-05-28T08:13:00Z</dcterms:created>
  <dc:creator>Administrator</dc:creator>
  <cp:lastModifiedBy>WPS_1643468643</cp:lastModifiedBy>
  <dcterms:modified xsi:type="dcterms:W3CDTF">2025-06-13T03:39:29Z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B27A709DA4A04098898FBD7728E30E26_13</vt:lpwstr>
  </property>
  <property fmtid="{D5CDD505-2E9C-101B-9397-08002B2CF9AE}" pid="4" name="KSOTemplateDocerSaveRecord">
    <vt:lpwstr>eyJoZGlkIjoiNzUzNzMxNDA5NTcyODY0MjM5MzM1MjJkY2YzM2RkMzIiLCJ1c2VySWQiOiIxMzI2MjQxMDM0In0=</vt:lpwstr>
  </property>
</Properties>
</file>