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A4DC1">
      <w:pPr>
        <w:spacing w:line="360" w:lineRule="auto"/>
        <w:rPr>
          <w:rFonts w:hint="eastAsia"/>
        </w:rPr>
      </w:pPr>
    </w:p>
    <w:p w14:paraId="4E0E003F">
      <w:pPr>
        <w:spacing w:line="360" w:lineRule="auto"/>
        <w:rPr>
          <w:rFonts w:hint="eastAsia"/>
        </w:rPr>
      </w:pPr>
    </w:p>
    <w:p w14:paraId="706F37C5">
      <w:pPr>
        <w:spacing w:line="360" w:lineRule="auto"/>
        <w:rPr>
          <w:rFonts w:hint="eastAsia"/>
        </w:rPr>
      </w:pPr>
    </w:p>
    <w:p w14:paraId="77A8E64F">
      <w:pPr>
        <w:spacing w:line="360" w:lineRule="auto"/>
        <w:rPr>
          <w:rFonts w:hint="eastAsia"/>
        </w:rPr>
      </w:pPr>
    </w:p>
    <w:p w14:paraId="751D866C">
      <w:pPr>
        <w:spacing w:line="360" w:lineRule="auto"/>
        <w:rPr>
          <w:rFonts w:hint="eastAsia"/>
        </w:rPr>
      </w:pPr>
    </w:p>
    <w:p w14:paraId="03C4EAF5">
      <w:pPr>
        <w:spacing w:line="360" w:lineRule="auto"/>
        <w:rPr>
          <w:rFonts w:hint="eastAsia"/>
        </w:rPr>
      </w:pPr>
    </w:p>
    <w:p w14:paraId="617A9385">
      <w:pPr>
        <w:spacing w:line="360" w:lineRule="auto"/>
        <w:jc w:val="center"/>
        <w:rPr>
          <w:rFonts w:hint="eastAsia"/>
          <w:sz w:val="52"/>
          <w:szCs w:val="52"/>
        </w:rPr>
      </w:pPr>
      <w:r>
        <w:rPr>
          <w:rFonts w:hint="eastAsia"/>
          <w:b/>
          <w:bCs/>
          <w:sz w:val="48"/>
          <w:szCs w:val="48"/>
        </w:rPr>
        <w:t>赤壁市水污染突发事件应急预案</w:t>
      </w:r>
    </w:p>
    <w:p w14:paraId="12DC387F">
      <w:pPr>
        <w:spacing w:line="360" w:lineRule="auto"/>
        <w:rPr>
          <w:rFonts w:hint="eastAsia"/>
          <w:sz w:val="52"/>
          <w:szCs w:val="52"/>
        </w:rPr>
      </w:pPr>
    </w:p>
    <w:p w14:paraId="5938946E">
      <w:pPr>
        <w:spacing w:line="360" w:lineRule="auto"/>
        <w:rPr>
          <w:rFonts w:hint="eastAsia"/>
          <w:sz w:val="52"/>
          <w:szCs w:val="52"/>
        </w:rPr>
      </w:pPr>
    </w:p>
    <w:p w14:paraId="116A801D">
      <w:pPr>
        <w:spacing w:line="360" w:lineRule="auto"/>
        <w:rPr>
          <w:rFonts w:hint="eastAsia"/>
          <w:sz w:val="52"/>
          <w:szCs w:val="52"/>
        </w:rPr>
      </w:pPr>
    </w:p>
    <w:p w14:paraId="2256E5F7">
      <w:pPr>
        <w:spacing w:line="360" w:lineRule="auto"/>
        <w:rPr>
          <w:rFonts w:hint="eastAsia"/>
          <w:sz w:val="52"/>
          <w:szCs w:val="52"/>
        </w:rPr>
      </w:pPr>
    </w:p>
    <w:p w14:paraId="12FD71C4">
      <w:pPr>
        <w:spacing w:line="360" w:lineRule="auto"/>
        <w:rPr>
          <w:rFonts w:hint="eastAsia"/>
          <w:sz w:val="52"/>
          <w:szCs w:val="52"/>
        </w:rPr>
      </w:pPr>
    </w:p>
    <w:p w14:paraId="1DD7326D">
      <w:pPr>
        <w:spacing w:line="360" w:lineRule="auto"/>
        <w:rPr>
          <w:rFonts w:hint="eastAsia"/>
          <w:sz w:val="52"/>
          <w:szCs w:val="52"/>
        </w:rPr>
      </w:pPr>
    </w:p>
    <w:p w14:paraId="67D3781B">
      <w:pPr>
        <w:spacing w:line="360" w:lineRule="auto"/>
        <w:rPr>
          <w:rFonts w:hint="eastAsia"/>
          <w:sz w:val="52"/>
          <w:szCs w:val="52"/>
        </w:rPr>
      </w:pPr>
    </w:p>
    <w:p w14:paraId="7E80C09B">
      <w:pPr>
        <w:spacing w:line="360" w:lineRule="auto"/>
        <w:jc w:val="center"/>
        <w:rPr>
          <w:rFonts w:hint="eastAsia"/>
          <w:b/>
          <w:bCs/>
          <w:sz w:val="36"/>
          <w:szCs w:val="36"/>
          <w:lang w:val="en-US" w:eastAsia="zh-CN"/>
        </w:rPr>
      </w:pPr>
      <w:r>
        <w:rPr>
          <w:rFonts w:hint="eastAsia"/>
          <w:b/>
          <w:bCs/>
          <w:sz w:val="36"/>
          <w:szCs w:val="36"/>
          <w:lang w:val="en-US" w:eastAsia="zh-CN"/>
        </w:rPr>
        <w:t>咸宁市生态环境局赤壁市分局</w:t>
      </w:r>
    </w:p>
    <w:p w14:paraId="435F9CE5">
      <w:pPr>
        <w:spacing w:line="360" w:lineRule="auto"/>
        <w:jc w:val="center"/>
        <w:rPr>
          <w:rFonts w:hint="eastAsia"/>
          <w:sz w:val="36"/>
          <w:szCs w:val="36"/>
        </w:rPr>
      </w:pPr>
      <w:r>
        <w:rPr>
          <w:rFonts w:hint="eastAsia"/>
          <w:b/>
          <w:bCs/>
          <w:sz w:val="36"/>
          <w:szCs w:val="36"/>
          <w:lang w:val="en-US" w:eastAsia="zh-CN"/>
        </w:rPr>
        <w:t>二〇二二</w:t>
      </w:r>
      <w:r>
        <w:rPr>
          <w:rFonts w:hint="eastAsia"/>
          <w:b/>
          <w:bCs/>
          <w:sz w:val="36"/>
          <w:szCs w:val="36"/>
        </w:rPr>
        <w:t>年</w:t>
      </w:r>
      <w:r>
        <w:rPr>
          <w:rFonts w:hint="eastAsia"/>
          <w:b/>
          <w:bCs/>
          <w:sz w:val="36"/>
          <w:szCs w:val="36"/>
          <w:lang w:val="en-US" w:eastAsia="zh-CN"/>
        </w:rPr>
        <w:t>五</w:t>
      </w:r>
      <w:r>
        <w:rPr>
          <w:rFonts w:hint="eastAsia"/>
          <w:b/>
          <w:bCs/>
          <w:sz w:val="36"/>
          <w:szCs w:val="36"/>
        </w:rPr>
        <w:t>月</w:t>
      </w:r>
    </w:p>
    <w:p w14:paraId="0781E9DB"/>
    <w:p w14:paraId="649D9CD6">
      <w:pPr>
        <w:rPr>
          <w:rFonts w:hint="eastAsia"/>
          <w:sz w:val="36"/>
          <w:szCs w:val="36"/>
        </w:rPr>
      </w:pPr>
      <w:r>
        <w:rPr>
          <w:rFonts w:hint="eastAsia"/>
          <w:sz w:val="36"/>
          <w:szCs w:val="36"/>
        </w:rPr>
        <w:br w:type="page"/>
      </w:r>
    </w:p>
    <w:sdt>
      <w:sdtPr>
        <w:rPr>
          <w:rFonts w:ascii="宋体" w:hAnsi="宋体" w:eastAsia="宋体" w:cstheme="minorBidi"/>
          <w:kern w:val="2"/>
          <w:sz w:val="21"/>
          <w:szCs w:val="24"/>
          <w:lang w:val="en-US" w:eastAsia="zh-CN" w:bidi="ar-SA"/>
        </w:rPr>
        <w:id w:val="147474924"/>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5782F396">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539B1F4B">
          <w:pPr>
            <w:pStyle w:val="11"/>
            <w:tabs>
              <w:tab w:val="right" w:leader="dot" w:pos="8306"/>
            </w:tabs>
            <w:spacing w:line="240" w:lineRule="auto"/>
            <w:rPr>
              <w:b/>
              <w:sz w:val="21"/>
              <w:szCs w:val="21"/>
            </w:rPr>
          </w:pPr>
          <w:r>
            <w:fldChar w:fldCharType="begin"/>
          </w:r>
          <w:r>
            <w:instrText xml:space="preserve">TOC \o "1-2" \h \u </w:instrText>
          </w:r>
          <w:r>
            <w:fldChar w:fldCharType="separate"/>
          </w:r>
          <w:r>
            <w:rPr>
              <w:b/>
              <w:sz w:val="21"/>
              <w:szCs w:val="21"/>
            </w:rPr>
            <w:fldChar w:fldCharType="begin"/>
          </w:r>
          <w:r>
            <w:rPr>
              <w:b/>
              <w:sz w:val="21"/>
              <w:szCs w:val="21"/>
            </w:rPr>
            <w:instrText xml:space="preserve"> HYPERLINK \l _Toc26502 </w:instrText>
          </w:r>
          <w:r>
            <w:rPr>
              <w:b/>
              <w:sz w:val="21"/>
              <w:szCs w:val="21"/>
            </w:rPr>
            <w:fldChar w:fldCharType="separate"/>
          </w:r>
          <w:r>
            <w:rPr>
              <w:rFonts w:hint="eastAsia"/>
              <w:b/>
              <w:sz w:val="21"/>
              <w:szCs w:val="21"/>
            </w:rPr>
            <w:t>1 总则</w:t>
          </w:r>
          <w:r>
            <w:rPr>
              <w:b/>
              <w:sz w:val="21"/>
              <w:szCs w:val="21"/>
            </w:rPr>
            <w:tab/>
          </w:r>
          <w:r>
            <w:rPr>
              <w:b/>
              <w:sz w:val="21"/>
              <w:szCs w:val="21"/>
            </w:rPr>
            <w:fldChar w:fldCharType="begin"/>
          </w:r>
          <w:r>
            <w:rPr>
              <w:b/>
              <w:sz w:val="21"/>
              <w:szCs w:val="21"/>
            </w:rPr>
            <w:instrText xml:space="preserve"> PAGEREF _Toc26502 \h </w:instrText>
          </w:r>
          <w:r>
            <w:rPr>
              <w:b/>
              <w:sz w:val="21"/>
              <w:szCs w:val="21"/>
            </w:rPr>
            <w:fldChar w:fldCharType="separate"/>
          </w:r>
          <w:r>
            <w:rPr>
              <w:b/>
              <w:sz w:val="21"/>
              <w:szCs w:val="21"/>
            </w:rPr>
            <w:t>3</w:t>
          </w:r>
          <w:r>
            <w:rPr>
              <w:b/>
              <w:sz w:val="21"/>
              <w:szCs w:val="21"/>
            </w:rPr>
            <w:fldChar w:fldCharType="end"/>
          </w:r>
          <w:r>
            <w:rPr>
              <w:b/>
              <w:sz w:val="21"/>
              <w:szCs w:val="21"/>
            </w:rPr>
            <w:fldChar w:fldCharType="end"/>
          </w:r>
        </w:p>
        <w:p w14:paraId="5A165BDB">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_Toc7261 </w:instrText>
          </w:r>
          <w:r>
            <w:rPr>
              <w:sz w:val="21"/>
              <w:szCs w:val="21"/>
            </w:rPr>
            <w:fldChar w:fldCharType="separate"/>
          </w:r>
          <w:r>
            <w:rPr>
              <w:rFonts w:hint="eastAsia"/>
              <w:sz w:val="21"/>
              <w:szCs w:val="21"/>
            </w:rPr>
            <w:t>1.1编制目的</w:t>
          </w:r>
          <w:r>
            <w:rPr>
              <w:sz w:val="21"/>
              <w:szCs w:val="21"/>
            </w:rPr>
            <w:tab/>
          </w:r>
          <w:r>
            <w:rPr>
              <w:sz w:val="21"/>
              <w:szCs w:val="21"/>
            </w:rPr>
            <w:fldChar w:fldCharType="begin"/>
          </w:r>
          <w:r>
            <w:rPr>
              <w:sz w:val="21"/>
              <w:szCs w:val="21"/>
            </w:rPr>
            <w:instrText xml:space="preserve"> PAGEREF _Toc7261 \h </w:instrText>
          </w:r>
          <w:r>
            <w:rPr>
              <w:sz w:val="21"/>
              <w:szCs w:val="21"/>
            </w:rPr>
            <w:fldChar w:fldCharType="separate"/>
          </w:r>
          <w:r>
            <w:rPr>
              <w:sz w:val="21"/>
              <w:szCs w:val="21"/>
            </w:rPr>
            <w:t>1</w:t>
          </w:r>
          <w:r>
            <w:rPr>
              <w:sz w:val="21"/>
              <w:szCs w:val="21"/>
            </w:rPr>
            <w:fldChar w:fldCharType="end"/>
          </w:r>
          <w:r>
            <w:rPr>
              <w:sz w:val="21"/>
              <w:szCs w:val="21"/>
            </w:rPr>
            <w:fldChar w:fldCharType="end"/>
          </w:r>
        </w:p>
        <w:p w14:paraId="0CAF3206">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_Toc26997 </w:instrText>
          </w:r>
          <w:r>
            <w:rPr>
              <w:sz w:val="21"/>
              <w:szCs w:val="21"/>
            </w:rPr>
            <w:fldChar w:fldCharType="separate"/>
          </w:r>
          <w:r>
            <w:rPr>
              <w:rFonts w:hint="eastAsia"/>
              <w:sz w:val="21"/>
              <w:szCs w:val="21"/>
            </w:rPr>
            <w:t>1.2编制依据</w:t>
          </w:r>
          <w:r>
            <w:rPr>
              <w:sz w:val="21"/>
              <w:szCs w:val="21"/>
            </w:rPr>
            <w:tab/>
          </w:r>
          <w:r>
            <w:rPr>
              <w:sz w:val="21"/>
              <w:szCs w:val="21"/>
            </w:rPr>
            <w:fldChar w:fldCharType="begin"/>
          </w:r>
          <w:r>
            <w:rPr>
              <w:sz w:val="21"/>
              <w:szCs w:val="21"/>
            </w:rPr>
            <w:instrText xml:space="preserve"> PAGEREF _Toc26997 \h </w:instrText>
          </w:r>
          <w:r>
            <w:rPr>
              <w:sz w:val="21"/>
              <w:szCs w:val="21"/>
            </w:rPr>
            <w:fldChar w:fldCharType="separate"/>
          </w:r>
          <w:r>
            <w:rPr>
              <w:sz w:val="21"/>
              <w:szCs w:val="21"/>
            </w:rPr>
            <w:t>1</w:t>
          </w:r>
          <w:r>
            <w:rPr>
              <w:sz w:val="21"/>
              <w:szCs w:val="21"/>
            </w:rPr>
            <w:fldChar w:fldCharType="end"/>
          </w:r>
          <w:r>
            <w:rPr>
              <w:sz w:val="21"/>
              <w:szCs w:val="21"/>
            </w:rPr>
            <w:fldChar w:fldCharType="end"/>
          </w:r>
        </w:p>
        <w:p w14:paraId="2A749161">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_Toc2115 </w:instrText>
          </w:r>
          <w:r>
            <w:rPr>
              <w:sz w:val="21"/>
              <w:szCs w:val="21"/>
            </w:rPr>
            <w:fldChar w:fldCharType="separate"/>
          </w:r>
          <w:r>
            <w:rPr>
              <w:rFonts w:hint="eastAsia"/>
              <w:sz w:val="21"/>
              <w:szCs w:val="21"/>
            </w:rPr>
            <w:t>1.3适用范围</w:t>
          </w:r>
          <w:r>
            <w:rPr>
              <w:sz w:val="21"/>
              <w:szCs w:val="21"/>
            </w:rPr>
            <w:tab/>
          </w:r>
          <w:r>
            <w:rPr>
              <w:sz w:val="21"/>
              <w:szCs w:val="21"/>
            </w:rPr>
            <w:fldChar w:fldCharType="begin"/>
          </w:r>
          <w:r>
            <w:rPr>
              <w:sz w:val="21"/>
              <w:szCs w:val="21"/>
            </w:rPr>
            <w:instrText xml:space="preserve"> PAGEREF _Toc2115 \h </w:instrText>
          </w:r>
          <w:r>
            <w:rPr>
              <w:sz w:val="21"/>
              <w:szCs w:val="21"/>
            </w:rPr>
            <w:fldChar w:fldCharType="separate"/>
          </w:r>
          <w:r>
            <w:rPr>
              <w:sz w:val="21"/>
              <w:szCs w:val="21"/>
            </w:rPr>
            <w:t>1</w:t>
          </w:r>
          <w:r>
            <w:rPr>
              <w:sz w:val="21"/>
              <w:szCs w:val="21"/>
            </w:rPr>
            <w:fldChar w:fldCharType="end"/>
          </w:r>
          <w:r>
            <w:rPr>
              <w:sz w:val="21"/>
              <w:szCs w:val="21"/>
            </w:rPr>
            <w:fldChar w:fldCharType="end"/>
          </w:r>
        </w:p>
        <w:p w14:paraId="34701F23">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_Toc32452 </w:instrText>
          </w:r>
          <w:r>
            <w:rPr>
              <w:sz w:val="21"/>
              <w:szCs w:val="21"/>
            </w:rPr>
            <w:fldChar w:fldCharType="separate"/>
          </w:r>
          <w:r>
            <w:rPr>
              <w:rFonts w:hint="eastAsia"/>
              <w:sz w:val="21"/>
              <w:szCs w:val="21"/>
            </w:rPr>
            <w:t>1.4工作原则</w:t>
          </w:r>
          <w:r>
            <w:rPr>
              <w:sz w:val="21"/>
              <w:szCs w:val="21"/>
            </w:rPr>
            <w:tab/>
          </w:r>
          <w:r>
            <w:rPr>
              <w:sz w:val="21"/>
              <w:szCs w:val="21"/>
            </w:rPr>
            <w:fldChar w:fldCharType="begin"/>
          </w:r>
          <w:r>
            <w:rPr>
              <w:sz w:val="21"/>
              <w:szCs w:val="21"/>
            </w:rPr>
            <w:instrText xml:space="preserve"> PAGEREF _Toc32452 \h </w:instrText>
          </w:r>
          <w:r>
            <w:rPr>
              <w:sz w:val="21"/>
              <w:szCs w:val="21"/>
            </w:rPr>
            <w:fldChar w:fldCharType="separate"/>
          </w:r>
          <w:r>
            <w:rPr>
              <w:sz w:val="21"/>
              <w:szCs w:val="21"/>
            </w:rPr>
            <w:t>1</w:t>
          </w:r>
          <w:r>
            <w:rPr>
              <w:sz w:val="21"/>
              <w:szCs w:val="21"/>
            </w:rPr>
            <w:fldChar w:fldCharType="end"/>
          </w:r>
          <w:r>
            <w:rPr>
              <w:sz w:val="21"/>
              <w:szCs w:val="21"/>
            </w:rPr>
            <w:fldChar w:fldCharType="end"/>
          </w:r>
        </w:p>
        <w:p w14:paraId="2D73CFB0">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_Toc13046 </w:instrText>
          </w:r>
          <w:r>
            <w:rPr>
              <w:sz w:val="21"/>
              <w:szCs w:val="21"/>
            </w:rPr>
            <w:fldChar w:fldCharType="separate"/>
          </w:r>
          <w:r>
            <w:rPr>
              <w:rFonts w:hint="eastAsia"/>
              <w:sz w:val="21"/>
              <w:szCs w:val="21"/>
            </w:rPr>
            <w:t>1.5事件分级</w:t>
          </w:r>
          <w:r>
            <w:rPr>
              <w:sz w:val="21"/>
              <w:szCs w:val="21"/>
            </w:rPr>
            <w:tab/>
          </w:r>
          <w:r>
            <w:rPr>
              <w:sz w:val="21"/>
              <w:szCs w:val="21"/>
            </w:rPr>
            <w:fldChar w:fldCharType="begin"/>
          </w:r>
          <w:r>
            <w:rPr>
              <w:sz w:val="21"/>
              <w:szCs w:val="21"/>
            </w:rPr>
            <w:instrText xml:space="preserve"> PAGEREF _Toc13046 \h </w:instrText>
          </w:r>
          <w:r>
            <w:rPr>
              <w:sz w:val="21"/>
              <w:szCs w:val="21"/>
            </w:rPr>
            <w:fldChar w:fldCharType="separate"/>
          </w:r>
          <w:r>
            <w:rPr>
              <w:sz w:val="21"/>
              <w:szCs w:val="21"/>
            </w:rPr>
            <w:t>2</w:t>
          </w:r>
          <w:r>
            <w:rPr>
              <w:sz w:val="21"/>
              <w:szCs w:val="21"/>
            </w:rPr>
            <w:fldChar w:fldCharType="end"/>
          </w:r>
          <w:r>
            <w:rPr>
              <w:sz w:val="21"/>
              <w:szCs w:val="21"/>
            </w:rPr>
            <w:fldChar w:fldCharType="end"/>
          </w:r>
        </w:p>
        <w:p w14:paraId="573B34BA">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_Toc24052 </w:instrText>
          </w:r>
          <w:r>
            <w:rPr>
              <w:b/>
              <w:sz w:val="21"/>
              <w:szCs w:val="21"/>
            </w:rPr>
            <w:fldChar w:fldCharType="separate"/>
          </w:r>
          <w:r>
            <w:rPr>
              <w:rFonts w:hint="eastAsia"/>
              <w:b/>
              <w:sz w:val="21"/>
              <w:szCs w:val="21"/>
            </w:rPr>
            <w:t>2 应急组织指挥体系</w:t>
          </w:r>
          <w:r>
            <w:rPr>
              <w:b/>
              <w:sz w:val="21"/>
              <w:szCs w:val="21"/>
            </w:rPr>
            <w:tab/>
          </w:r>
          <w:r>
            <w:rPr>
              <w:b/>
              <w:sz w:val="21"/>
              <w:szCs w:val="21"/>
            </w:rPr>
            <w:fldChar w:fldCharType="begin"/>
          </w:r>
          <w:r>
            <w:rPr>
              <w:b/>
              <w:sz w:val="21"/>
              <w:szCs w:val="21"/>
            </w:rPr>
            <w:instrText xml:space="preserve"> PAGEREF _Toc24052 \h </w:instrText>
          </w:r>
          <w:r>
            <w:rPr>
              <w:b/>
              <w:sz w:val="21"/>
              <w:szCs w:val="21"/>
            </w:rPr>
            <w:fldChar w:fldCharType="separate"/>
          </w:r>
          <w:r>
            <w:rPr>
              <w:b/>
              <w:sz w:val="21"/>
              <w:szCs w:val="21"/>
            </w:rPr>
            <w:t>3</w:t>
          </w:r>
          <w:r>
            <w:rPr>
              <w:b/>
              <w:sz w:val="21"/>
              <w:szCs w:val="21"/>
            </w:rPr>
            <w:fldChar w:fldCharType="end"/>
          </w:r>
          <w:r>
            <w:rPr>
              <w:b/>
              <w:sz w:val="21"/>
              <w:szCs w:val="21"/>
            </w:rPr>
            <w:fldChar w:fldCharType="end"/>
          </w:r>
        </w:p>
        <w:p w14:paraId="7E4E6968">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_Toc6701 </w:instrText>
          </w:r>
          <w:r>
            <w:rPr>
              <w:sz w:val="21"/>
              <w:szCs w:val="21"/>
            </w:rPr>
            <w:fldChar w:fldCharType="separate"/>
          </w:r>
          <w:r>
            <w:rPr>
              <w:rFonts w:hint="eastAsia"/>
              <w:sz w:val="21"/>
              <w:szCs w:val="21"/>
            </w:rPr>
            <w:t>2.1领导机构</w:t>
          </w:r>
          <w:r>
            <w:rPr>
              <w:sz w:val="21"/>
              <w:szCs w:val="21"/>
            </w:rPr>
            <w:tab/>
          </w:r>
          <w:r>
            <w:rPr>
              <w:sz w:val="21"/>
              <w:szCs w:val="21"/>
            </w:rPr>
            <w:fldChar w:fldCharType="begin"/>
          </w:r>
          <w:r>
            <w:rPr>
              <w:sz w:val="21"/>
              <w:szCs w:val="21"/>
            </w:rPr>
            <w:instrText xml:space="preserve"> PAGEREF _Toc6701 \h </w:instrText>
          </w:r>
          <w:r>
            <w:rPr>
              <w:sz w:val="21"/>
              <w:szCs w:val="21"/>
            </w:rPr>
            <w:fldChar w:fldCharType="separate"/>
          </w:r>
          <w:r>
            <w:rPr>
              <w:sz w:val="21"/>
              <w:szCs w:val="21"/>
            </w:rPr>
            <w:t>3</w:t>
          </w:r>
          <w:r>
            <w:rPr>
              <w:sz w:val="21"/>
              <w:szCs w:val="21"/>
            </w:rPr>
            <w:fldChar w:fldCharType="end"/>
          </w:r>
          <w:r>
            <w:rPr>
              <w:sz w:val="21"/>
              <w:szCs w:val="21"/>
            </w:rPr>
            <w:fldChar w:fldCharType="end"/>
          </w:r>
        </w:p>
        <w:p w14:paraId="5CD69A9C">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_Toc12825 </w:instrText>
          </w:r>
          <w:r>
            <w:rPr>
              <w:sz w:val="21"/>
              <w:szCs w:val="21"/>
            </w:rPr>
            <w:fldChar w:fldCharType="separate"/>
          </w:r>
          <w:r>
            <w:rPr>
              <w:rFonts w:hint="eastAsia"/>
              <w:sz w:val="21"/>
              <w:szCs w:val="21"/>
            </w:rPr>
            <w:t>2.2办事机构</w:t>
          </w:r>
          <w:r>
            <w:rPr>
              <w:sz w:val="21"/>
              <w:szCs w:val="21"/>
            </w:rPr>
            <w:tab/>
          </w:r>
          <w:r>
            <w:rPr>
              <w:sz w:val="21"/>
              <w:szCs w:val="21"/>
            </w:rPr>
            <w:fldChar w:fldCharType="begin"/>
          </w:r>
          <w:r>
            <w:rPr>
              <w:sz w:val="21"/>
              <w:szCs w:val="21"/>
            </w:rPr>
            <w:instrText xml:space="preserve"> PAGEREF _Toc12825 \h </w:instrText>
          </w:r>
          <w:r>
            <w:rPr>
              <w:sz w:val="21"/>
              <w:szCs w:val="21"/>
            </w:rPr>
            <w:fldChar w:fldCharType="separate"/>
          </w:r>
          <w:r>
            <w:rPr>
              <w:sz w:val="21"/>
              <w:szCs w:val="21"/>
            </w:rPr>
            <w:t>3</w:t>
          </w:r>
          <w:r>
            <w:rPr>
              <w:sz w:val="21"/>
              <w:szCs w:val="21"/>
            </w:rPr>
            <w:fldChar w:fldCharType="end"/>
          </w:r>
          <w:r>
            <w:rPr>
              <w:sz w:val="21"/>
              <w:szCs w:val="21"/>
            </w:rPr>
            <w:fldChar w:fldCharType="end"/>
          </w:r>
        </w:p>
        <w:p w14:paraId="5C205A3B">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_Toc14338 </w:instrText>
          </w:r>
          <w:r>
            <w:rPr>
              <w:sz w:val="21"/>
              <w:szCs w:val="21"/>
            </w:rPr>
            <w:fldChar w:fldCharType="separate"/>
          </w:r>
          <w:r>
            <w:rPr>
              <w:rFonts w:hint="eastAsia"/>
              <w:sz w:val="21"/>
              <w:szCs w:val="21"/>
            </w:rPr>
            <w:t>2.3工作机构</w:t>
          </w:r>
          <w:r>
            <w:rPr>
              <w:sz w:val="21"/>
              <w:szCs w:val="21"/>
            </w:rPr>
            <w:tab/>
          </w:r>
          <w:r>
            <w:rPr>
              <w:sz w:val="21"/>
              <w:szCs w:val="21"/>
            </w:rPr>
            <w:fldChar w:fldCharType="begin"/>
          </w:r>
          <w:r>
            <w:rPr>
              <w:sz w:val="21"/>
              <w:szCs w:val="21"/>
            </w:rPr>
            <w:instrText xml:space="preserve"> PAGEREF _Toc14338 \h </w:instrText>
          </w:r>
          <w:r>
            <w:rPr>
              <w:sz w:val="21"/>
              <w:szCs w:val="21"/>
            </w:rPr>
            <w:fldChar w:fldCharType="separate"/>
          </w:r>
          <w:r>
            <w:rPr>
              <w:sz w:val="21"/>
              <w:szCs w:val="21"/>
            </w:rPr>
            <w:t>4</w:t>
          </w:r>
          <w:r>
            <w:rPr>
              <w:sz w:val="21"/>
              <w:szCs w:val="21"/>
            </w:rPr>
            <w:fldChar w:fldCharType="end"/>
          </w:r>
          <w:r>
            <w:rPr>
              <w:sz w:val="21"/>
              <w:szCs w:val="21"/>
            </w:rPr>
            <w:fldChar w:fldCharType="end"/>
          </w:r>
        </w:p>
        <w:p w14:paraId="37DDE53C">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_Toc25327 </w:instrText>
          </w:r>
          <w:r>
            <w:rPr>
              <w:sz w:val="21"/>
              <w:szCs w:val="21"/>
            </w:rPr>
            <w:fldChar w:fldCharType="separate"/>
          </w:r>
          <w:r>
            <w:rPr>
              <w:rFonts w:hint="eastAsia"/>
              <w:sz w:val="21"/>
              <w:szCs w:val="21"/>
            </w:rPr>
            <w:t>2.4专家组</w:t>
          </w:r>
          <w:r>
            <w:rPr>
              <w:sz w:val="21"/>
              <w:szCs w:val="21"/>
            </w:rPr>
            <w:tab/>
          </w:r>
          <w:r>
            <w:rPr>
              <w:sz w:val="21"/>
              <w:szCs w:val="21"/>
            </w:rPr>
            <w:fldChar w:fldCharType="begin"/>
          </w:r>
          <w:r>
            <w:rPr>
              <w:sz w:val="21"/>
              <w:szCs w:val="21"/>
            </w:rPr>
            <w:instrText xml:space="preserve"> PAGEREF _Toc25327 \h </w:instrText>
          </w:r>
          <w:r>
            <w:rPr>
              <w:sz w:val="21"/>
              <w:szCs w:val="21"/>
            </w:rPr>
            <w:fldChar w:fldCharType="separate"/>
          </w:r>
          <w:r>
            <w:rPr>
              <w:sz w:val="21"/>
              <w:szCs w:val="21"/>
            </w:rPr>
            <w:t>4</w:t>
          </w:r>
          <w:r>
            <w:rPr>
              <w:sz w:val="21"/>
              <w:szCs w:val="21"/>
            </w:rPr>
            <w:fldChar w:fldCharType="end"/>
          </w:r>
          <w:r>
            <w:rPr>
              <w:sz w:val="21"/>
              <w:szCs w:val="21"/>
            </w:rPr>
            <w:fldChar w:fldCharType="end"/>
          </w:r>
        </w:p>
        <w:p w14:paraId="131DBE6D">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_Toc31522 </w:instrText>
          </w:r>
          <w:r>
            <w:rPr>
              <w:b/>
              <w:sz w:val="21"/>
              <w:szCs w:val="21"/>
            </w:rPr>
            <w:fldChar w:fldCharType="separate"/>
          </w:r>
          <w:r>
            <w:rPr>
              <w:rFonts w:hint="default"/>
              <w:b/>
              <w:sz w:val="21"/>
              <w:szCs w:val="21"/>
            </w:rPr>
            <w:t>3 预防与预警</w:t>
          </w:r>
          <w:r>
            <w:rPr>
              <w:b/>
              <w:sz w:val="21"/>
              <w:szCs w:val="21"/>
            </w:rPr>
            <w:tab/>
          </w:r>
          <w:r>
            <w:rPr>
              <w:b/>
              <w:sz w:val="21"/>
              <w:szCs w:val="21"/>
            </w:rPr>
            <w:fldChar w:fldCharType="begin"/>
          </w:r>
          <w:r>
            <w:rPr>
              <w:b/>
              <w:sz w:val="21"/>
              <w:szCs w:val="21"/>
            </w:rPr>
            <w:instrText xml:space="preserve"> PAGEREF _Toc31522 \h </w:instrText>
          </w:r>
          <w:r>
            <w:rPr>
              <w:b/>
              <w:sz w:val="21"/>
              <w:szCs w:val="21"/>
            </w:rPr>
            <w:fldChar w:fldCharType="separate"/>
          </w:r>
          <w:r>
            <w:rPr>
              <w:b/>
              <w:sz w:val="21"/>
              <w:szCs w:val="21"/>
            </w:rPr>
            <w:t>5</w:t>
          </w:r>
          <w:r>
            <w:rPr>
              <w:b/>
              <w:sz w:val="21"/>
              <w:szCs w:val="21"/>
            </w:rPr>
            <w:fldChar w:fldCharType="end"/>
          </w:r>
          <w:r>
            <w:rPr>
              <w:b/>
              <w:sz w:val="21"/>
              <w:szCs w:val="21"/>
            </w:rPr>
            <w:fldChar w:fldCharType="end"/>
          </w:r>
        </w:p>
        <w:p w14:paraId="557C80F3">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_Toc15046 </w:instrText>
          </w:r>
          <w:r>
            <w:rPr>
              <w:sz w:val="21"/>
              <w:szCs w:val="21"/>
            </w:rPr>
            <w:fldChar w:fldCharType="separate"/>
          </w:r>
          <w:r>
            <w:rPr>
              <w:rFonts w:hint="default"/>
              <w:sz w:val="21"/>
              <w:szCs w:val="21"/>
            </w:rPr>
            <w:t>3.1监控和风险预判</w:t>
          </w:r>
          <w:r>
            <w:rPr>
              <w:sz w:val="21"/>
              <w:szCs w:val="21"/>
            </w:rPr>
            <w:tab/>
          </w:r>
          <w:r>
            <w:rPr>
              <w:sz w:val="21"/>
              <w:szCs w:val="21"/>
            </w:rPr>
            <w:fldChar w:fldCharType="begin"/>
          </w:r>
          <w:r>
            <w:rPr>
              <w:sz w:val="21"/>
              <w:szCs w:val="21"/>
            </w:rPr>
            <w:instrText xml:space="preserve"> PAGEREF _Toc15046 \h </w:instrText>
          </w:r>
          <w:r>
            <w:rPr>
              <w:sz w:val="21"/>
              <w:szCs w:val="21"/>
            </w:rPr>
            <w:fldChar w:fldCharType="separate"/>
          </w:r>
          <w:r>
            <w:rPr>
              <w:sz w:val="21"/>
              <w:szCs w:val="21"/>
            </w:rPr>
            <w:t>5</w:t>
          </w:r>
          <w:r>
            <w:rPr>
              <w:sz w:val="21"/>
              <w:szCs w:val="21"/>
            </w:rPr>
            <w:fldChar w:fldCharType="end"/>
          </w:r>
          <w:r>
            <w:rPr>
              <w:sz w:val="21"/>
              <w:szCs w:val="21"/>
            </w:rPr>
            <w:fldChar w:fldCharType="end"/>
          </w:r>
        </w:p>
        <w:p w14:paraId="147CE39D">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_Toc10640 </w:instrText>
          </w:r>
          <w:r>
            <w:rPr>
              <w:sz w:val="21"/>
              <w:szCs w:val="21"/>
            </w:rPr>
            <w:fldChar w:fldCharType="separate"/>
          </w:r>
          <w:r>
            <w:rPr>
              <w:rFonts w:hint="default"/>
              <w:sz w:val="21"/>
              <w:szCs w:val="21"/>
            </w:rPr>
            <w:t>3.2预警</w:t>
          </w:r>
          <w:r>
            <w:rPr>
              <w:sz w:val="21"/>
              <w:szCs w:val="21"/>
            </w:rPr>
            <w:tab/>
          </w:r>
          <w:r>
            <w:rPr>
              <w:sz w:val="21"/>
              <w:szCs w:val="21"/>
            </w:rPr>
            <w:fldChar w:fldCharType="begin"/>
          </w:r>
          <w:r>
            <w:rPr>
              <w:sz w:val="21"/>
              <w:szCs w:val="21"/>
            </w:rPr>
            <w:instrText xml:space="preserve"> PAGEREF _Toc10640 \h </w:instrText>
          </w:r>
          <w:r>
            <w:rPr>
              <w:sz w:val="21"/>
              <w:szCs w:val="21"/>
            </w:rPr>
            <w:fldChar w:fldCharType="separate"/>
          </w:r>
          <w:r>
            <w:rPr>
              <w:sz w:val="21"/>
              <w:szCs w:val="21"/>
            </w:rPr>
            <w:t>5</w:t>
          </w:r>
          <w:r>
            <w:rPr>
              <w:sz w:val="21"/>
              <w:szCs w:val="21"/>
            </w:rPr>
            <w:fldChar w:fldCharType="end"/>
          </w:r>
          <w:r>
            <w:rPr>
              <w:sz w:val="21"/>
              <w:szCs w:val="21"/>
            </w:rPr>
            <w:fldChar w:fldCharType="end"/>
          </w:r>
        </w:p>
        <w:p w14:paraId="2DC2D41B">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_Toc16583 </w:instrText>
          </w:r>
          <w:r>
            <w:rPr>
              <w:b/>
              <w:sz w:val="21"/>
              <w:szCs w:val="21"/>
            </w:rPr>
            <w:fldChar w:fldCharType="separate"/>
          </w:r>
          <w:r>
            <w:rPr>
              <w:rFonts w:hint="default"/>
              <w:b/>
              <w:sz w:val="21"/>
              <w:szCs w:val="21"/>
            </w:rPr>
            <w:t>4 应急响应和处置</w:t>
          </w:r>
          <w:r>
            <w:rPr>
              <w:b/>
              <w:sz w:val="21"/>
              <w:szCs w:val="21"/>
            </w:rPr>
            <w:tab/>
          </w:r>
          <w:r>
            <w:rPr>
              <w:b/>
              <w:sz w:val="21"/>
              <w:szCs w:val="21"/>
            </w:rPr>
            <w:fldChar w:fldCharType="begin"/>
          </w:r>
          <w:r>
            <w:rPr>
              <w:b/>
              <w:sz w:val="21"/>
              <w:szCs w:val="21"/>
            </w:rPr>
            <w:instrText xml:space="preserve"> PAGEREF _Toc16583 \h </w:instrText>
          </w:r>
          <w:r>
            <w:rPr>
              <w:b/>
              <w:sz w:val="21"/>
              <w:szCs w:val="21"/>
            </w:rPr>
            <w:fldChar w:fldCharType="separate"/>
          </w:r>
          <w:r>
            <w:rPr>
              <w:b/>
              <w:sz w:val="21"/>
              <w:szCs w:val="21"/>
            </w:rPr>
            <w:t>7</w:t>
          </w:r>
          <w:r>
            <w:rPr>
              <w:b/>
              <w:sz w:val="21"/>
              <w:szCs w:val="21"/>
            </w:rPr>
            <w:fldChar w:fldCharType="end"/>
          </w:r>
          <w:r>
            <w:rPr>
              <w:b/>
              <w:sz w:val="21"/>
              <w:szCs w:val="21"/>
            </w:rPr>
            <w:fldChar w:fldCharType="end"/>
          </w:r>
        </w:p>
        <w:p w14:paraId="735644CC">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_Toc19023 </w:instrText>
          </w:r>
          <w:r>
            <w:rPr>
              <w:sz w:val="21"/>
              <w:szCs w:val="21"/>
            </w:rPr>
            <w:fldChar w:fldCharType="separate"/>
          </w:r>
          <w:r>
            <w:rPr>
              <w:rFonts w:hint="default"/>
              <w:sz w:val="21"/>
              <w:szCs w:val="21"/>
            </w:rPr>
            <w:t>4.1信息报告</w:t>
          </w:r>
          <w:r>
            <w:rPr>
              <w:sz w:val="21"/>
              <w:szCs w:val="21"/>
            </w:rPr>
            <w:tab/>
          </w:r>
          <w:r>
            <w:rPr>
              <w:sz w:val="21"/>
              <w:szCs w:val="21"/>
            </w:rPr>
            <w:fldChar w:fldCharType="begin"/>
          </w:r>
          <w:r>
            <w:rPr>
              <w:sz w:val="21"/>
              <w:szCs w:val="21"/>
            </w:rPr>
            <w:instrText xml:space="preserve"> PAGEREF _Toc19023 \h </w:instrText>
          </w:r>
          <w:r>
            <w:rPr>
              <w:sz w:val="21"/>
              <w:szCs w:val="21"/>
            </w:rPr>
            <w:fldChar w:fldCharType="separate"/>
          </w:r>
          <w:r>
            <w:rPr>
              <w:sz w:val="21"/>
              <w:szCs w:val="21"/>
            </w:rPr>
            <w:t>7</w:t>
          </w:r>
          <w:r>
            <w:rPr>
              <w:sz w:val="21"/>
              <w:szCs w:val="21"/>
            </w:rPr>
            <w:fldChar w:fldCharType="end"/>
          </w:r>
          <w:r>
            <w:rPr>
              <w:sz w:val="21"/>
              <w:szCs w:val="21"/>
            </w:rPr>
            <w:fldChar w:fldCharType="end"/>
          </w:r>
        </w:p>
        <w:p w14:paraId="352FEFEC">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_Toc4698 </w:instrText>
          </w:r>
          <w:r>
            <w:rPr>
              <w:sz w:val="21"/>
              <w:szCs w:val="21"/>
            </w:rPr>
            <w:fldChar w:fldCharType="separate"/>
          </w:r>
          <w:r>
            <w:rPr>
              <w:rFonts w:hint="default"/>
              <w:sz w:val="21"/>
              <w:szCs w:val="21"/>
            </w:rPr>
            <w:t>4.2先期处置</w:t>
          </w:r>
          <w:r>
            <w:rPr>
              <w:sz w:val="21"/>
              <w:szCs w:val="21"/>
            </w:rPr>
            <w:tab/>
          </w:r>
          <w:r>
            <w:rPr>
              <w:sz w:val="21"/>
              <w:szCs w:val="21"/>
            </w:rPr>
            <w:fldChar w:fldCharType="begin"/>
          </w:r>
          <w:r>
            <w:rPr>
              <w:sz w:val="21"/>
              <w:szCs w:val="21"/>
            </w:rPr>
            <w:instrText xml:space="preserve"> PAGEREF _Toc4698 \h </w:instrText>
          </w:r>
          <w:r>
            <w:rPr>
              <w:sz w:val="21"/>
              <w:szCs w:val="21"/>
            </w:rPr>
            <w:fldChar w:fldCharType="separate"/>
          </w:r>
          <w:r>
            <w:rPr>
              <w:sz w:val="21"/>
              <w:szCs w:val="21"/>
            </w:rPr>
            <w:t>8</w:t>
          </w:r>
          <w:r>
            <w:rPr>
              <w:sz w:val="21"/>
              <w:szCs w:val="21"/>
            </w:rPr>
            <w:fldChar w:fldCharType="end"/>
          </w:r>
          <w:r>
            <w:rPr>
              <w:sz w:val="21"/>
              <w:szCs w:val="21"/>
            </w:rPr>
            <w:fldChar w:fldCharType="end"/>
          </w:r>
        </w:p>
        <w:p w14:paraId="05B1C5F6">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_Toc21951 </w:instrText>
          </w:r>
          <w:r>
            <w:rPr>
              <w:sz w:val="21"/>
              <w:szCs w:val="21"/>
            </w:rPr>
            <w:fldChar w:fldCharType="separate"/>
          </w:r>
          <w:r>
            <w:rPr>
              <w:rFonts w:hint="default"/>
              <w:sz w:val="21"/>
              <w:szCs w:val="21"/>
            </w:rPr>
            <w:t>4.3响应分级</w:t>
          </w:r>
          <w:r>
            <w:rPr>
              <w:sz w:val="21"/>
              <w:szCs w:val="21"/>
            </w:rPr>
            <w:tab/>
          </w:r>
          <w:r>
            <w:rPr>
              <w:sz w:val="21"/>
              <w:szCs w:val="21"/>
            </w:rPr>
            <w:fldChar w:fldCharType="begin"/>
          </w:r>
          <w:r>
            <w:rPr>
              <w:sz w:val="21"/>
              <w:szCs w:val="21"/>
            </w:rPr>
            <w:instrText xml:space="preserve"> PAGEREF _Toc21951 \h </w:instrText>
          </w:r>
          <w:r>
            <w:rPr>
              <w:sz w:val="21"/>
              <w:szCs w:val="21"/>
            </w:rPr>
            <w:fldChar w:fldCharType="separate"/>
          </w:r>
          <w:r>
            <w:rPr>
              <w:sz w:val="21"/>
              <w:szCs w:val="21"/>
            </w:rPr>
            <w:t>8</w:t>
          </w:r>
          <w:r>
            <w:rPr>
              <w:sz w:val="21"/>
              <w:szCs w:val="21"/>
            </w:rPr>
            <w:fldChar w:fldCharType="end"/>
          </w:r>
          <w:r>
            <w:rPr>
              <w:sz w:val="21"/>
              <w:szCs w:val="21"/>
            </w:rPr>
            <w:fldChar w:fldCharType="end"/>
          </w:r>
        </w:p>
        <w:p w14:paraId="1E8B85ED">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_Toc7346 </w:instrText>
          </w:r>
          <w:r>
            <w:rPr>
              <w:sz w:val="21"/>
              <w:szCs w:val="21"/>
            </w:rPr>
            <w:fldChar w:fldCharType="separate"/>
          </w:r>
          <w:r>
            <w:rPr>
              <w:rFonts w:hint="default"/>
              <w:sz w:val="21"/>
              <w:szCs w:val="21"/>
            </w:rPr>
            <w:t>4.4指挥协调</w:t>
          </w:r>
          <w:r>
            <w:rPr>
              <w:sz w:val="21"/>
              <w:szCs w:val="21"/>
            </w:rPr>
            <w:tab/>
          </w:r>
          <w:r>
            <w:rPr>
              <w:sz w:val="21"/>
              <w:szCs w:val="21"/>
            </w:rPr>
            <w:fldChar w:fldCharType="begin"/>
          </w:r>
          <w:r>
            <w:rPr>
              <w:sz w:val="21"/>
              <w:szCs w:val="21"/>
            </w:rPr>
            <w:instrText xml:space="preserve"> PAGEREF _Toc7346 \h </w:instrText>
          </w:r>
          <w:r>
            <w:rPr>
              <w:sz w:val="21"/>
              <w:szCs w:val="21"/>
            </w:rPr>
            <w:fldChar w:fldCharType="separate"/>
          </w:r>
          <w:r>
            <w:rPr>
              <w:sz w:val="21"/>
              <w:szCs w:val="21"/>
            </w:rPr>
            <w:t>9</w:t>
          </w:r>
          <w:r>
            <w:rPr>
              <w:sz w:val="21"/>
              <w:szCs w:val="21"/>
            </w:rPr>
            <w:fldChar w:fldCharType="end"/>
          </w:r>
          <w:r>
            <w:rPr>
              <w:sz w:val="21"/>
              <w:szCs w:val="21"/>
            </w:rPr>
            <w:fldChar w:fldCharType="end"/>
          </w:r>
        </w:p>
        <w:p w14:paraId="78C2A6E2">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_Toc10599 </w:instrText>
          </w:r>
          <w:r>
            <w:rPr>
              <w:sz w:val="21"/>
              <w:szCs w:val="21"/>
            </w:rPr>
            <w:fldChar w:fldCharType="separate"/>
          </w:r>
          <w:r>
            <w:rPr>
              <w:rFonts w:hint="default"/>
              <w:sz w:val="21"/>
              <w:szCs w:val="21"/>
            </w:rPr>
            <w:t>4.5应急处置</w:t>
          </w:r>
          <w:r>
            <w:rPr>
              <w:sz w:val="21"/>
              <w:szCs w:val="21"/>
            </w:rPr>
            <w:tab/>
          </w:r>
          <w:r>
            <w:rPr>
              <w:sz w:val="21"/>
              <w:szCs w:val="21"/>
            </w:rPr>
            <w:fldChar w:fldCharType="begin"/>
          </w:r>
          <w:r>
            <w:rPr>
              <w:sz w:val="21"/>
              <w:szCs w:val="21"/>
            </w:rPr>
            <w:instrText xml:space="preserve"> PAGEREF _Toc10599 \h </w:instrText>
          </w:r>
          <w:r>
            <w:rPr>
              <w:sz w:val="21"/>
              <w:szCs w:val="21"/>
            </w:rPr>
            <w:fldChar w:fldCharType="separate"/>
          </w:r>
          <w:r>
            <w:rPr>
              <w:sz w:val="21"/>
              <w:szCs w:val="21"/>
            </w:rPr>
            <w:t>10</w:t>
          </w:r>
          <w:r>
            <w:rPr>
              <w:sz w:val="21"/>
              <w:szCs w:val="21"/>
            </w:rPr>
            <w:fldChar w:fldCharType="end"/>
          </w:r>
          <w:r>
            <w:rPr>
              <w:sz w:val="21"/>
              <w:szCs w:val="21"/>
            </w:rPr>
            <w:fldChar w:fldCharType="end"/>
          </w:r>
        </w:p>
        <w:p w14:paraId="560511C3">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_Toc24524 </w:instrText>
          </w:r>
          <w:r>
            <w:rPr>
              <w:sz w:val="21"/>
              <w:szCs w:val="21"/>
            </w:rPr>
            <w:fldChar w:fldCharType="separate"/>
          </w:r>
          <w:r>
            <w:rPr>
              <w:rFonts w:hint="default"/>
              <w:sz w:val="21"/>
              <w:szCs w:val="21"/>
            </w:rPr>
            <w:t>4.6应急终止</w:t>
          </w:r>
          <w:r>
            <w:rPr>
              <w:sz w:val="21"/>
              <w:szCs w:val="21"/>
            </w:rPr>
            <w:tab/>
          </w:r>
          <w:r>
            <w:rPr>
              <w:sz w:val="21"/>
              <w:szCs w:val="21"/>
            </w:rPr>
            <w:fldChar w:fldCharType="begin"/>
          </w:r>
          <w:r>
            <w:rPr>
              <w:sz w:val="21"/>
              <w:szCs w:val="21"/>
            </w:rPr>
            <w:instrText xml:space="preserve"> PAGEREF _Toc24524 \h </w:instrText>
          </w:r>
          <w:r>
            <w:rPr>
              <w:sz w:val="21"/>
              <w:szCs w:val="21"/>
            </w:rPr>
            <w:fldChar w:fldCharType="separate"/>
          </w:r>
          <w:r>
            <w:rPr>
              <w:sz w:val="21"/>
              <w:szCs w:val="21"/>
            </w:rPr>
            <w:t>13</w:t>
          </w:r>
          <w:r>
            <w:rPr>
              <w:sz w:val="21"/>
              <w:szCs w:val="21"/>
            </w:rPr>
            <w:fldChar w:fldCharType="end"/>
          </w:r>
          <w:r>
            <w:rPr>
              <w:sz w:val="21"/>
              <w:szCs w:val="21"/>
            </w:rPr>
            <w:fldChar w:fldCharType="end"/>
          </w:r>
        </w:p>
        <w:p w14:paraId="6F2C86B9">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_Toc25473 </w:instrText>
          </w:r>
          <w:r>
            <w:rPr>
              <w:sz w:val="21"/>
              <w:szCs w:val="21"/>
            </w:rPr>
            <w:fldChar w:fldCharType="separate"/>
          </w:r>
          <w:r>
            <w:rPr>
              <w:rFonts w:hint="default"/>
              <w:sz w:val="21"/>
              <w:szCs w:val="21"/>
            </w:rPr>
            <w:t>4.7信息发布</w:t>
          </w:r>
          <w:r>
            <w:rPr>
              <w:sz w:val="21"/>
              <w:szCs w:val="21"/>
            </w:rPr>
            <w:tab/>
          </w:r>
          <w:r>
            <w:rPr>
              <w:sz w:val="21"/>
              <w:szCs w:val="21"/>
            </w:rPr>
            <w:fldChar w:fldCharType="begin"/>
          </w:r>
          <w:r>
            <w:rPr>
              <w:sz w:val="21"/>
              <w:szCs w:val="21"/>
            </w:rPr>
            <w:instrText xml:space="preserve"> PAGEREF _Toc25473 \h </w:instrText>
          </w:r>
          <w:r>
            <w:rPr>
              <w:sz w:val="21"/>
              <w:szCs w:val="21"/>
            </w:rPr>
            <w:fldChar w:fldCharType="separate"/>
          </w:r>
          <w:r>
            <w:rPr>
              <w:sz w:val="21"/>
              <w:szCs w:val="21"/>
            </w:rPr>
            <w:t>13</w:t>
          </w:r>
          <w:r>
            <w:rPr>
              <w:sz w:val="21"/>
              <w:szCs w:val="21"/>
            </w:rPr>
            <w:fldChar w:fldCharType="end"/>
          </w:r>
          <w:r>
            <w:rPr>
              <w:sz w:val="21"/>
              <w:szCs w:val="21"/>
            </w:rPr>
            <w:fldChar w:fldCharType="end"/>
          </w:r>
        </w:p>
        <w:p w14:paraId="63AE9E15">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_Toc28265 </w:instrText>
          </w:r>
          <w:r>
            <w:rPr>
              <w:b/>
              <w:sz w:val="21"/>
              <w:szCs w:val="21"/>
            </w:rPr>
            <w:fldChar w:fldCharType="separate"/>
          </w:r>
          <w:r>
            <w:rPr>
              <w:rFonts w:hint="default"/>
              <w:b/>
              <w:sz w:val="21"/>
              <w:szCs w:val="21"/>
            </w:rPr>
            <w:t>5 后期处置</w:t>
          </w:r>
          <w:r>
            <w:rPr>
              <w:b/>
              <w:sz w:val="21"/>
              <w:szCs w:val="21"/>
            </w:rPr>
            <w:tab/>
          </w:r>
          <w:r>
            <w:rPr>
              <w:b/>
              <w:sz w:val="21"/>
              <w:szCs w:val="21"/>
            </w:rPr>
            <w:fldChar w:fldCharType="begin"/>
          </w:r>
          <w:r>
            <w:rPr>
              <w:b/>
              <w:sz w:val="21"/>
              <w:szCs w:val="21"/>
            </w:rPr>
            <w:instrText xml:space="preserve"> PAGEREF _Toc28265 \h </w:instrText>
          </w:r>
          <w:r>
            <w:rPr>
              <w:b/>
              <w:sz w:val="21"/>
              <w:szCs w:val="21"/>
            </w:rPr>
            <w:fldChar w:fldCharType="separate"/>
          </w:r>
          <w:r>
            <w:rPr>
              <w:b/>
              <w:sz w:val="21"/>
              <w:szCs w:val="21"/>
            </w:rPr>
            <w:t>15</w:t>
          </w:r>
          <w:r>
            <w:rPr>
              <w:b/>
              <w:sz w:val="21"/>
              <w:szCs w:val="21"/>
            </w:rPr>
            <w:fldChar w:fldCharType="end"/>
          </w:r>
          <w:r>
            <w:rPr>
              <w:b/>
              <w:sz w:val="21"/>
              <w:szCs w:val="21"/>
            </w:rPr>
            <w:fldChar w:fldCharType="end"/>
          </w:r>
        </w:p>
        <w:p w14:paraId="15E14CD3">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_Toc11147 </w:instrText>
          </w:r>
          <w:r>
            <w:rPr>
              <w:sz w:val="21"/>
              <w:szCs w:val="21"/>
            </w:rPr>
            <w:fldChar w:fldCharType="separate"/>
          </w:r>
          <w:r>
            <w:rPr>
              <w:rFonts w:hint="default"/>
              <w:sz w:val="21"/>
              <w:szCs w:val="21"/>
            </w:rPr>
            <w:t>5.1环境损害评估</w:t>
          </w:r>
          <w:r>
            <w:rPr>
              <w:sz w:val="21"/>
              <w:szCs w:val="21"/>
            </w:rPr>
            <w:tab/>
          </w:r>
          <w:r>
            <w:rPr>
              <w:sz w:val="21"/>
              <w:szCs w:val="21"/>
            </w:rPr>
            <w:fldChar w:fldCharType="begin"/>
          </w:r>
          <w:r>
            <w:rPr>
              <w:sz w:val="21"/>
              <w:szCs w:val="21"/>
            </w:rPr>
            <w:instrText xml:space="preserve"> PAGEREF _Toc11147 \h </w:instrText>
          </w:r>
          <w:r>
            <w:rPr>
              <w:sz w:val="21"/>
              <w:szCs w:val="21"/>
            </w:rPr>
            <w:fldChar w:fldCharType="separate"/>
          </w:r>
          <w:r>
            <w:rPr>
              <w:sz w:val="21"/>
              <w:szCs w:val="21"/>
            </w:rPr>
            <w:t>15</w:t>
          </w:r>
          <w:r>
            <w:rPr>
              <w:sz w:val="21"/>
              <w:szCs w:val="21"/>
            </w:rPr>
            <w:fldChar w:fldCharType="end"/>
          </w:r>
          <w:r>
            <w:rPr>
              <w:sz w:val="21"/>
              <w:szCs w:val="21"/>
            </w:rPr>
            <w:fldChar w:fldCharType="end"/>
          </w:r>
        </w:p>
        <w:p w14:paraId="4A728A18">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_Toc15047 </w:instrText>
          </w:r>
          <w:r>
            <w:rPr>
              <w:sz w:val="21"/>
              <w:szCs w:val="21"/>
            </w:rPr>
            <w:fldChar w:fldCharType="separate"/>
          </w:r>
          <w:r>
            <w:rPr>
              <w:rFonts w:hint="default"/>
              <w:sz w:val="21"/>
              <w:szCs w:val="21"/>
            </w:rPr>
            <w:t>5.2应急过程评价</w:t>
          </w:r>
          <w:r>
            <w:rPr>
              <w:sz w:val="21"/>
              <w:szCs w:val="21"/>
            </w:rPr>
            <w:tab/>
          </w:r>
          <w:r>
            <w:rPr>
              <w:sz w:val="21"/>
              <w:szCs w:val="21"/>
            </w:rPr>
            <w:fldChar w:fldCharType="begin"/>
          </w:r>
          <w:r>
            <w:rPr>
              <w:sz w:val="21"/>
              <w:szCs w:val="21"/>
            </w:rPr>
            <w:instrText xml:space="preserve"> PAGEREF _Toc15047 \h </w:instrText>
          </w:r>
          <w:r>
            <w:rPr>
              <w:sz w:val="21"/>
              <w:szCs w:val="21"/>
            </w:rPr>
            <w:fldChar w:fldCharType="separate"/>
          </w:r>
          <w:r>
            <w:rPr>
              <w:sz w:val="21"/>
              <w:szCs w:val="21"/>
            </w:rPr>
            <w:t>15</w:t>
          </w:r>
          <w:r>
            <w:rPr>
              <w:sz w:val="21"/>
              <w:szCs w:val="21"/>
            </w:rPr>
            <w:fldChar w:fldCharType="end"/>
          </w:r>
          <w:r>
            <w:rPr>
              <w:sz w:val="21"/>
              <w:szCs w:val="21"/>
            </w:rPr>
            <w:fldChar w:fldCharType="end"/>
          </w:r>
        </w:p>
        <w:p w14:paraId="45BB4BE6">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_Toc22687 </w:instrText>
          </w:r>
          <w:r>
            <w:rPr>
              <w:sz w:val="21"/>
              <w:szCs w:val="21"/>
            </w:rPr>
            <w:fldChar w:fldCharType="separate"/>
          </w:r>
          <w:r>
            <w:rPr>
              <w:rFonts w:hint="default"/>
              <w:sz w:val="21"/>
              <w:szCs w:val="21"/>
            </w:rPr>
            <w:t>5.3事件调查</w:t>
          </w:r>
          <w:r>
            <w:rPr>
              <w:sz w:val="21"/>
              <w:szCs w:val="21"/>
            </w:rPr>
            <w:tab/>
          </w:r>
          <w:r>
            <w:rPr>
              <w:sz w:val="21"/>
              <w:szCs w:val="21"/>
            </w:rPr>
            <w:fldChar w:fldCharType="begin"/>
          </w:r>
          <w:r>
            <w:rPr>
              <w:sz w:val="21"/>
              <w:szCs w:val="21"/>
            </w:rPr>
            <w:instrText xml:space="preserve"> PAGEREF _Toc22687 \h </w:instrText>
          </w:r>
          <w:r>
            <w:rPr>
              <w:sz w:val="21"/>
              <w:szCs w:val="21"/>
            </w:rPr>
            <w:fldChar w:fldCharType="separate"/>
          </w:r>
          <w:r>
            <w:rPr>
              <w:sz w:val="21"/>
              <w:szCs w:val="21"/>
            </w:rPr>
            <w:t>15</w:t>
          </w:r>
          <w:r>
            <w:rPr>
              <w:sz w:val="21"/>
              <w:szCs w:val="21"/>
            </w:rPr>
            <w:fldChar w:fldCharType="end"/>
          </w:r>
          <w:r>
            <w:rPr>
              <w:sz w:val="21"/>
              <w:szCs w:val="21"/>
            </w:rPr>
            <w:fldChar w:fldCharType="end"/>
          </w:r>
        </w:p>
        <w:p w14:paraId="2E97BF10">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_Toc32289 </w:instrText>
          </w:r>
          <w:r>
            <w:rPr>
              <w:sz w:val="21"/>
              <w:szCs w:val="21"/>
            </w:rPr>
            <w:fldChar w:fldCharType="separate"/>
          </w:r>
          <w:r>
            <w:rPr>
              <w:rFonts w:hint="default"/>
              <w:sz w:val="21"/>
              <w:szCs w:val="21"/>
            </w:rPr>
            <w:t>5.4善后处置</w:t>
          </w:r>
          <w:r>
            <w:rPr>
              <w:sz w:val="21"/>
              <w:szCs w:val="21"/>
            </w:rPr>
            <w:tab/>
          </w:r>
          <w:r>
            <w:rPr>
              <w:sz w:val="21"/>
              <w:szCs w:val="21"/>
            </w:rPr>
            <w:fldChar w:fldCharType="begin"/>
          </w:r>
          <w:r>
            <w:rPr>
              <w:sz w:val="21"/>
              <w:szCs w:val="21"/>
            </w:rPr>
            <w:instrText xml:space="preserve"> PAGEREF _Toc32289 \h </w:instrText>
          </w:r>
          <w:r>
            <w:rPr>
              <w:sz w:val="21"/>
              <w:szCs w:val="21"/>
            </w:rPr>
            <w:fldChar w:fldCharType="separate"/>
          </w:r>
          <w:r>
            <w:rPr>
              <w:sz w:val="21"/>
              <w:szCs w:val="21"/>
            </w:rPr>
            <w:t>15</w:t>
          </w:r>
          <w:r>
            <w:rPr>
              <w:sz w:val="21"/>
              <w:szCs w:val="21"/>
            </w:rPr>
            <w:fldChar w:fldCharType="end"/>
          </w:r>
          <w:r>
            <w:rPr>
              <w:sz w:val="21"/>
              <w:szCs w:val="21"/>
            </w:rPr>
            <w:fldChar w:fldCharType="end"/>
          </w:r>
        </w:p>
        <w:p w14:paraId="0988DA00">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_Toc11116 </w:instrText>
          </w:r>
          <w:r>
            <w:rPr>
              <w:b/>
              <w:sz w:val="21"/>
              <w:szCs w:val="21"/>
            </w:rPr>
            <w:fldChar w:fldCharType="separate"/>
          </w:r>
          <w:r>
            <w:rPr>
              <w:rFonts w:hint="default"/>
              <w:b/>
              <w:sz w:val="21"/>
              <w:szCs w:val="21"/>
            </w:rPr>
            <w:t>6 应急保障</w:t>
          </w:r>
          <w:r>
            <w:rPr>
              <w:b/>
              <w:sz w:val="21"/>
              <w:szCs w:val="21"/>
            </w:rPr>
            <w:tab/>
          </w:r>
          <w:r>
            <w:rPr>
              <w:b/>
              <w:sz w:val="21"/>
              <w:szCs w:val="21"/>
            </w:rPr>
            <w:fldChar w:fldCharType="begin"/>
          </w:r>
          <w:r>
            <w:rPr>
              <w:b/>
              <w:sz w:val="21"/>
              <w:szCs w:val="21"/>
            </w:rPr>
            <w:instrText xml:space="preserve"> PAGEREF _Toc11116 \h </w:instrText>
          </w:r>
          <w:r>
            <w:rPr>
              <w:b/>
              <w:sz w:val="21"/>
              <w:szCs w:val="21"/>
            </w:rPr>
            <w:fldChar w:fldCharType="separate"/>
          </w:r>
          <w:r>
            <w:rPr>
              <w:b/>
              <w:sz w:val="21"/>
              <w:szCs w:val="21"/>
            </w:rPr>
            <w:t>17</w:t>
          </w:r>
          <w:r>
            <w:rPr>
              <w:b/>
              <w:sz w:val="21"/>
              <w:szCs w:val="21"/>
            </w:rPr>
            <w:fldChar w:fldCharType="end"/>
          </w:r>
          <w:r>
            <w:rPr>
              <w:b/>
              <w:sz w:val="21"/>
              <w:szCs w:val="21"/>
            </w:rPr>
            <w:fldChar w:fldCharType="end"/>
          </w:r>
        </w:p>
        <w:p w14:paraId="3B99F4C3">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_Toc14661 </w:instrText>
          </w:r>
          <w:r>
            <w:rPr>
              <w:sz w:val="21"/>
              <w:szCs w:val="21"/>
            </w:rPr>
            <w:fldChar w:fldCharType="separate"/>
          </w:r>
          <w:r>
            <w:rPr>
              <w:rFonts w:hint="default"/>
              <w:sz w:val="21"/>
              <w:szCs w:val="21"/>
            </w:rPr>
            <w:t>6.1资金保障</w:t>
          </w:r>
          <w:r>
            <w:rPr>
              <w:sz w:val="21"/>
              <w:szCs w:val="21"/>
            </w:rPr>
            <w:tab/>
          </w:r>
          <w:r>
            <w:rPr>
              <w:sz w:val="21"/>
              <w:szCs w:val="21"/>
            </w:rPr>
            <w:fldChar w:fldCharType="begin"/>
          </w:r>
          <w:r>
            <w:rPr>
              <w:sz w:val="21"/>
              <w:szCs w:val="21"/>
            </w:rPr>
            <w:instrText xml:space="preserve"> PAGEREF _Toc14661 \h </w:instrText>
          </w:r>
          <w:r>
            <w:rPr>
              <w:sz w:val="21"/>
              <w:szCs w:val="21"/>
            </w:rPr>
            <w:fldChar w:fldCharType="separate"/>
          </w:r>
          <w:r>
            <w:rPr>
              <w:sz w:val="21"/>
              <w:szCs w:val="21"/>
            </w:rPr>
            <w:t>17</w:t>
          </w:r>
          <w:r>
            <w:rPr>
              <w:sz w:val="21"/>
              <w:szCs w:val="21"/>
            </w:rPr>
            <w:fldChar w:fldCharType="end"/>
          </w:r>
          <w:r>
            <w:rPr>
              <w:sz w:val="21"/>
              <w:szCs w:val="21"/>
            </w:rPr>
            <w:fldChar w:fldCharType="end"/>
          </w:r>
        </w:p>
        <w:p w14:paraId="137B9A33">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_Toc16637 </w:instrText>
          </w:r>
          <w:r>
            <w:rPr>
              <w:sz w:val="21"/>
              <w:szCs w:val="21"/>
            </w:rPr>
            <w:fldChar w:fldCharType="separate"/>
          </w:r>
          <w:r>
            <w:rPr>
              <w:rFonts w:hint="default"/>
              <w:sz w:val="21"/>
              <w:szCs w:val="21"/>
            </w:rPr>
            <w:t>6.2装备物资保障</w:t>
          </w:r>
          <w:r>
            <w:rPr>
              <w:sz w:val="21"/>
              <w:szCs w:val="21"/>
            </w:rPr>
            <w:tab/>
          </w:r>
          <w:r>
            <w:rPr>
              <w:sz w:val="21"/>
              <w:szCs w:val="21"/>
            </w:rPr>
            <w:fldChar w:fldCharType="begin"/>
          </w:r>
          <w:r>
            <w:rPr>
              <w:sz w:val="21"/>
              <w:szCs w:val="21"/>
            </w:rPr>
            <w:instrText xml:space="preserve"> PAGEREF _Toc16637 \h </w:instrText>
          </w:r>
          <w:r>
            <w:rPr>
              <w:sz w:val="21"/>
              <w:szCs w:val="21"/>
            </w:rPr>
            <w:fldChar w:fldCharType="separate"/>
          </w:r>
          <w:r>
            <w:rPr>
              <w:sz w:val="21"/>
              <w:szCs w:val="21"/>
            </w:rPr>
            <w:t>17</w:t>
          </w:r>
          <w:r>
            <w:rPr>
              <w:sz w:val="21"/>
              <w:szCs w:val="21"/>
            </w:rPr>
            <w:fldChar w:fldCharType="end"/>
          </w:r>
          <w:r>
            <w:rPr>
              <w:sz w:val="21"/>
              <w:szCs w:val="21"/>
            </w:rPr>
            <w:fldChar w:fldCharType="end"/>
          </w:r>
        </w:p>
        <w:p w14:paraId="7A37F57A">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_Toc32445 </w:instrText>
          </w:r>
          <w:r>
            <w:rPr>
              <w:sz w:val="21"/>
              <w:szCs w:val="21"/>
            </w:rPr>
            <w:fldChar w:fldCharType="separate"/>
          </w:r>
          <w:r>
            <w:rPr>
              <w:rFonts w:hint="default"/>
              <w:sz w:val="21"/>
              <w:szCs w:val="21"/>
            </w:rPr>
            <w:t>6.3通信、交通与运输保障</w:t>
          </w:r>
          <w:r>
            <w:rPr>
              <w:sz w:val="21"/>
              <w:szCs w:val="21"/>
            </w:rPr>
            <w:tab/>
          </w:r>
          <w:r>
            <w:rPr>
              <w:sz w:val="21"/>
              <w:szCs w:val="21"/>
            </w:rPr>
            <w:fldChar w:fldCharType="begin"/>
          </w:r>
          <w:r>
            <w:rPr>
              <w:sz w:val="21"/>
              <w:szCs w:val="21"/>
            </w:rPr>
            <w:instrText xml:space="preserve"> PAGEREF _Toc32445 \h </w:instrText>
          </w:r>
          <w:r>
            <w:rPr>
              <w:sz w:val="21"/>
              <w:szCs w:val="21"/>
            </w:rPr>
            <w:fldChar w:fldCharType="separate"/>
          </w:r>
          <w:r>
            <w:rPr>
              <w:sz w:val="21"/>
              <w:szCs w:val="21"/>
            </w:rPr>
            <w:t>17</w:t>
          </w:r>
          <w:r>
            <w:rPr>
              <w:sz w:val="21"/>
              <w:szCs w:val="21"/>
            </w:rPr>
            <w:fldChar w:fldCharType="end"/>
          </w:r>
          <w:r>
            <w:rPr>
              <w:sz w:val="21"/>
              <w:szCs w:val="21"/>
            </w:rPr>
            <w:fldChar w:fldCharType="end"/>
          </w:r>
        </w:p>
        <w:p w14:paraId="369C9DFB">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_Toc19635 </w:instrText>
          </w:r>
          <w:r>
            <w:rPr>
              <w:sz w:val="21"/>
              <w:szCs w:val="21"/>
            </w:rPr>
            <w:fldChar w:fldCharType="separate"/>
          </w:r>
          <w:r>
            <w:rPr>
              <w:rFonts w:hint="default"/>
              <w:sz w:val="21"/>
              <w:szCs w:val="21"/>
            </w:rPr>
            <w:t>6.4队伍保障</w:t>
          </w:r>
          <w:r>
            <w:rPr>
              <w:sz w:val="21"/>
              <w:szCs w:val="21"/>
            </w:rPr>
            <w:tab/>
          </w:r>
          <w:r>
            <w:rPr>
              <w:sz w:val="21"/>
              <w:szCs w:val="21"/>
            </w:rPr>
            <w:fldChar w:fldCharType="begin"/>
          </w:r>
          <w:r>
            <w:rPr>
              <w:sz w:val="21"/>
              <w:szCs w:val="21"/>
            </w:rPr>
            <w:instrText xml:space="preserve"> PAGEREF _Toc19635 \h </w:instrText>
          </w:r>
          <w:r>
            <w:rPr>
              <w:sz w:val="21"/>
              <w:szCs w:val="21"/>
            </w:rPr>
            <w:fldChar w:fldCharType="separate"/>
          </w:r>
          <w:r>
            <w:rPr>
              <w:sz w:val="21"/>
              <w:szCs w:val="21"/>
            </w:rPr>
            <w:t>17</w:t>
          </w:r>
          <w:r>
            <w:rPr>
              <w:sz w:val="21"/>
              <w:szCs w:val="21"/>
            </w:rPr>
            <w:fldChar w:fldCharType="end"/>
          </w:r>
          <w:r>
            <w:rPr>
              <w:sz w:val="21"/>
              <w:szCs w:val="21"/>
            </w:rPr>
            <w:fldChar w:fldCharType="end"/>
          </w:r>
        </w:p>
        <w:p w14:paraId="6595A366">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_Toc31583 </w:instrText>
          </w:r>
          <w:r>
            <w:rPr>
              <w:b/>
              <w:sz w:val="21"/>
              <w:szCs w:val="21"/>
            </w:rPr>
            <w:fldChar w:fldCharType="separate"/>
          </w:r>
          <w:r>
            <w:rPr>
              <w:rFonts w:hint="default"/>
              <w:b/>
              <w:sz w:val="21"/>
              <w:szCs w:val="21"/>
            </w:rPr>
            <w:t>7 监督管理</w:t>
          </w:r>
          <w:r>
            <w:rPr>
              <w:b/>
              <w:sz w:val="21"/>
              <w:szCs w:val="21"/>
            </w:rPr>
            <w:tab/>
          </w:r>
          <w:r>
            <w:rPr>
              <w:b/>
              <w:sz w:val="21"/>
              <w:szCs w:val="21"/>
            </w:rPr>
            <w:fldChar w:fldCharType="begin"/>
          </w:r>
          <w:r>
            <w:rPr>
              <w:b/>
              <w:sz w:val="21"/>
              <w:szCs w:val="21"/>
            </w:rPr>
            <w:instrText xml:space="preserve"> PAGEREF _Toc31583 \h </w:instrText>
          </w:r>
          <w:r>
            <w:rPr>
              <w:b/>
              <w:sz w:val="21"/>
              <w:szCs w:val="21"/>
            </w:rPr>
            <w:fldChar w:fldCharType="separate"/>
          </w:r>
          <w:r>
            <w:rPr>
              <w:b/>
              <w:sz w:val="21"/>
              <w:szCs w:val="21"/>
            </w:rPr>
            <w:t>18</w:t>
          </w:r>
          <w:r>
            <w:rPr>
              <w:b/>
              <w:sz w:val="21"/>
              <w:szCs w:val="21"/>
            </w:rPr>
            <w:fldChar w:fldCharType="end"/>
          </w:r>
          <w:r>
            <w:rPr>
              <w:b/>
              <w:sz w:val="21"/>
              <w:szCs w:val="21"/>
            </w:rPr>
            <w:fldChar w:fldCharType="end"/>
          </w:r>
        </w:p>
        <w:p w14:paraId="2830EC9A">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_Toc23328 </w:instrText>
          </w:r>
          <w:r>
            <w:rPr>
              <w:sz w:val="21"/>
              <w:szCs w:val="21"/>
            </w:rPr>
            <w:fldChar w:fldCharType="separate"/>
          </w:r>
          <w:r>
            <w:rPr>
              <w:rFonts w:hint="default"/>
              <w:sz w:val="21"/>
              <w:szCs w:val="21"/>
            </w:rPr>
            <w:t>7.1宣传教育与培训</w:t>
          </w:r>
          <w:r>
            <w:rPr>
              <w:sz w:val="21"/>
              <w:szCs w:val="21"/>
            </w:rPr>
            <w:tab/>
          </w:r>
          <w:r>
            <w:rPr>
              <w:sz w:val="21"/>
              <w:szCs w:val="21"/>
            </w:rPr>
            <w:fldChar w:fldCharType="begin"/>
          </w:r>
          <w:r>
            <w:rPr>
              <w:sz w:val="21"/>
              <w:szCs w:val="21"/>
            </w:rPr>
            <w:instrText xml:space="preserve"> PAGEREF _Toc23328 \h </w:instrText>
          </w:r>
          <w:r>
            <w:rPr>
              <w:sz w:val="21"/>
              <w:szCs w:val="21"/>
            </w:rPr>
            <w:fldChar w:fldCharType="separate"/>
          </w:r>
          <w:r>
            <w:rPr>
              <w:sz w:val="21"/>
              <w:szCs w:val="21"/>
            </w:rPr>
            <w:t>18</w:t>
          </w:r>
          <w:r>
            <w:rPr>
              <w:sz w:val="21"/>
              <w:szCs w:val="21"/>
            </w:rPr>
            <w:fldChar w:fldCharType="end"/>
          </w:r>
          <w:r>
            <w:rPr>
              <w:sz w:val="21"/>
              <w:szCs w:val="21"/>
            </w:rPr>
            <w:fldChar w:fldCharType="end"/>
          </w:r>
        </w:p>
        <w:p w14:paraId="37CBB58B">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_Toc6210 </w:instrText>
          </w:r>
          <w:r>
            <w:rPr>
              <w:sz w:val="21"/>
              <w:szCs w:val="21"/>
            </w:rPr>
            <w:fldChar w:fldCharType="separate"/>
          </w:r>
          <w:r>
            <w:rPr>
              <w:rFonts w:hint="default"/>
              <w:sz w:val="21"/>
              <w:szCs w:val="21"/>
            </w:rPr>
            <w:t>7.2应急演练</w:t>
          </w:r>
          <w:r>
            <w:rPr>
              <w:sz w:val="21"/>
              <w:szCs w:val="21"/>
            </w:rPr>
            <w:tab/>
          </w:r>
          <w:r>
            <w:rPr>
              <w:sz w:val="21"/>
              <w:szCs w:val="21"/>
            </w:rPr>
            <w:fldChar w:fldCharType="begin"/>
          </w:r>
          <w:r>
            <w:rPr>
              <w:sz w:val="21"/>
              <w:szCs w:val="21"/>
            </w:rPr>
            <w:instrText xml:space="preserve"> PAGEREF _Toc6210 \h </w:instrText>
          </w:r>
          <w:r>
            <w:rPr>
              <w:sz w:val="21"/>
              <w:szCs w:val="21"/>
            </w:rPr>
            <w:fldChar w:fldCharType="separate"/>
          </w:r>
          <w:r>
            <w:rPr>
              <w:sz w:val="21"/>
              <w:szCs w:val="21"/>
            </w:rPr>
            <w:t>18</w:t>
          </w:r>
          <w:r>
            <w:rPr>
              <w:sz w:val="21"/>
              <w:szCs w:val="21"/>
            </w:rPr>
            <w:fldChar w:fldCharType="end"/>
          </w:r>
          <w:r>
            <w:rPr>
              <w:sz w:val="21"/>
              <w:szCs w:val="21"/>
            </w:rPr>
            <w:fldChar w:fldCharType="end"/>
          </w:r>
        </w:p>
        <w:p w14:paraId="0414768F">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_Toc11425 </w:instrText>
          </w:r>
          <w:r>
            <w:rPr>
              <w:sz w:val="21"/>
              <w:szCs w:val="21"/>
            </w:rPr>
            <w:fldChar w:fldCharType="separate"/>
          </w:r>
          <w:r>
            <w:rPr>
              <w:rFonts w:hint="default"/>
              <w:sz w:val="21"/>
              <w:szCs w:val="21"/>
            </w:rPr>
            <w:t>7.3责任与奖惩</w:t>
          </w:r>
          <w:r>
            <w:rPr>
              <w:sz w:val="21"/>
              <w:szCs w:val="21"/>
            </w:rPr>
            <w:tab/>
          </w:r>
          <w:r>
            <w:rPr>
              <w:sz w:val="21"/>
              <w:szCs w:val="21"/>
            </w:rPr>
            <w:fldChar w:fldCharType="begin"/>
          </w:r>
          <w:r>
            <w:rPr>
              <w:sz w:val="21"/>
              <w:szCs w:val="21"/>
            </w:rPr>
            <w:instrText xml:space="preserve"> PAGEREF _Toc11425 \h </w:instrText>
          </w:r>
          <w:r>
            <w:rPr>
              <w:sz w:val="21"/>
              <w:szCs w:val="21"/>
            </w:rPr>
            <w:fldChar w:fldCharType="separate"/>
          </w:r>
          <w:r>
            <w:rPr>
              <w:sz w:val="21"/>
              <w:szCs w:val="21"/>
            </w:rPr>
            <w:t>18</w:t>
          </w:r>
          <w:r>
            <w:rPr>
              <w:sz w:val="21"/>
              <w:szCs w:val="21"/>
            </w:rPr>
            <w:fldChar w:fldCharType="end"/>
          </w:r>
          <w:r>
            <w:rPr>
              <w:sz w:val="21"/>
              <w:szCs w:val="21"/>
            </w:rPr>
            <w:fldChar w:fldCharType="end"/>
          </w:r>
        </w:p>
        <w:p w14:paraId="56828E7B">
          <w:pPr>
            <w:pStyle w:val="11"/>
            <w:tabs>
              <w:tab w:val="right" w:leader="dot" w:pos="8306"/>
            </w:tabs>
            <w:spacing w:line="240" w:lineRule="auto"/>
            <w:rPr>
              <w:b/>
              <w:sz w:val="21"/>
              <w:szCs w:val="21"/>
            </w:rPr>
          </w:pPr>
          <w:r>
            <w:rPr>
              <w:b/>
              <w:sz w:val="21"/>
              <w:szCs w:val="21"/>
            </w:rPr>
            <w:fldChar w:fldCharType="begin"/>
          </w:r>
          <w:r>
            <w:rPr>
              <w:b/>
              <w:sz w:val="21"/>
              <w:szCs w:val="21"/>
            </w:rPr>
            <w:instrText xml:space="preserve"> HYPERLINK \l _Toc10595 </w:instrText>
          </w:r>
          <w:r>
            <w:rPr>
              <w:b/>
              <w:sz w:val="21"/>
              <w:szCs w:val="21"/>
            </w:rPr>
            <w:fldChar w:fldCharType="separate"/>
          </w:r>
          <w:r>
            <w:rPr>
              <w:rFonts w:hint="default"/>
              <w:b/>
              <w:sz w:val="21"/>
              <w:szCs w:val="21"/>
            </w:rPr>
            <w:t>8 附则</w:t>
          </w:r>
          <w:r>
            <w:rPr>
              <w:b/>
              <w:sz w:val="21"/>
              <w:szCs w:val="21"/>
            </w:rPr>
            <w:tab/>
          </w:r>
          <w:r>
            <w:rPr>
              <w:b/>
              <w:sz w:val="21"/>
              <w:szCs w:val="21"/>
            </w:rPr>
            <w:fldChar w:fldCharType="begin"/>
          </w:r>
          <w:r>
            <w:rPr>
              <w:b/>
              <w:sz w:val="21"/>
              <w:szCs w:val="21"/>
            </w:rPr>
            <w:instrText xml:space="preserve"> PAGEREF _Toc10595 \h </w:instrText>
          </w:r>
          <w:r>
            <w:rPr>
              <w:b/>
              <w:sz w:val="21"/>
              <w:szCs w:val="21"/>
            </w:rPr>
            <w:fldChar w:fldCharType="separate"/>
          </w:r>
          <w:r>
            <w:rPr>
              <w:b/>
              <w:sz w:val="21"/>
              <w:szCs w:val="21"/>
            </w:rPr>
            <w:t>19</w:t>
          </w:r>
          <w:r>
            <w:rPr>
              <w:b/>
              <w:sz w:val="21"/>
              <w:szCs w:val="21"/>
            </w:rPr>
            <w:fldChar w:fldCharType="end"/>
          </w:r>
          <w:r>
            <w:rPr>
              <w:b/>
              <w:sz w:val="21"/>
              <w:szCs w:val="21"/>
            </w:rPr>
            <w:fldChar w:fldCharType="end"/>
          </w:r>
        </w:p>
        <w:p w14:paraId="617A47AC">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_Toc28141 </w:instrText>
          </w:r>
          <w:r>
            <w:rPr>
              <w:sz w:val="21"/>
              <w:szCs w:val="21"/>
            </w:rPr>
            <w:fldChar w:fldCharType="separate"/>
          </w:r>
          <w:r>
            <w:rPr>
              <w:rFonts w:hint="default"/>
              <w:sz w:val="21"/>
              <w:szCs w:val="21"/>
            </w:rPr>
            <w:t>8.1预案管理</w:t>
          </w:r>
          <w:r>
            <w:rPr>
              <w:sz w:val="21"/>
              <w:szCs w:val="21"/>
            </w:rPr>
            <w:tab/>
          </w:r>
          <w:r>
            <w:rPr>
              <w:sz w:val="21"/>
              <w:szCs w:val="21"/>
            </w:rPr>
            <w:fldChar w:fldCharType="begin"/>
          </w:r>
          <w:r>
            <w:rPr>
              <w:sz w:val="21"/>
              <w:szCs w:val="21"/>
            </w:rPr>
            <w:instrText xml:space="preserve"> PAGEREF _Toc28141 \h </w:instrText>
          </w:r>
          <w:r>
            <w:rPr>
              <w:sz w:val="21"/>
              <w:szCs w:val="21"/>
            </w:rPr>
            <w:fldChar w:fldCharType="separate"/>
          </w:r>
          <w:r>
            <w:rPr>
              <w:sz w:val="21"/>
              <w:szCs w:val="21"/>
            </w:rPr>
            <w:t>19</w:t>
          </w:r>
          <w:r>
            <w:rPr>
              <w:sz w:val="21"/>
              <w:szCs w:val="21"/>
            </w:rPr>
            <w:fldChar w:fldCharType="end"/>
          </w:r>
          <w:r>
            <w:rPr>
              <w:sz w:val="21"/>
              <w:szCs w:val="21"/>
            </w:rPr>
            <w:fldChar w:fldCharType="end"/>
          </w:r>
        </w:p>
        <w:p w14:paraId="7201458A">
          <w:pPr>
            <w:pStyle w:val="12"/>
            <w:tabs>
              <w:tab w:val="right" w:leader="dot" w:pos="8306"/>
            </w:tabs>
            <w:spacing w:line="240" w:lineRule="auto"/>
            <w:rPr>
              <w:sz w:val="21"/>
              <w:szCs w:val="21"/>
            </w:rPr>
          </w:pPr>
          <w:r>
            <w:rPr>
              <w:sz w:val="21"/>
              <w:szCs w:val="21"/>
            </w:rPr>
            <w:fldChar w:fldCharType="begin"/>
          </w:r>
          <w:r>
            <w:rPr>
              <w:sz w:val="21"/>
              <w:szCs w:val="21"/>
            </w:rPr>
            <w:instrText xml:space="preserve"> HYPERLINK \l _Toc30347 </w:instrText>
          </w:r>
          <w:r>
            <w:rPr>
              <w:sz w:val="21"/>
              <w:szCs w:val="21"/>
            </w:rPr>
            <w:fldChar w:fldCharType="separate"/>
          </w:r>
          <w:r>
            <w:rPr>
              <w:rFonts w:hint="default"/>
              <w:sz w:val="21"/>
              <w:szCs w:val="21"/>
            </w:rPr>
            <w:t>8.2预案修订和解释</w:t>
          </w:r>
          <w:r>
            <w:rPr>
              <w:sz w:val="21"/>
              <w:szCs w:val="21"/>
            </w:rPr>
            <w:tab/>
          </w:r>
          <w:r>
            <w:rPr>
              <w:sz w:val="21"/>
              <w:szCs w:val="21"/>
            </w:rPr>
            <w:fldChar w:fldCharType="begin"/>
          </w:r>
          <w:r>
            <w:rPr>
              <w:sz w:val="21"/>
              <w:szCs w:val="21"/>
            </w:rPr>
            <w:instrText xml:space="preserve"> PAGEREF _Toc30347 \h </w:instrText>
          </w:r>
          <w:r>
            <w:rPr>
              <w:sz w:val="21"/>
              <w:szCs w:val="21"/>
            </w:rPr>
            <w:fldChar w:fldCharType="separate"/>
          </w:r>
          <w:r>
            <w:rPr>
              <w:sz w:val="21"/>
              <w:szCs w:val="21"/>
            </w:rPr>
            <w:t>19</w:t>
          </w:r>
          <w:r>
            <w:rPr>
              <w:sz w:val="21"/>
              <w:szCs w:val="21"/>
            </w:rPr>
            <w:fldChar w:fldCharType="end"/>
          </w:r>
          <w:r>
            <w:rPr>
              <w:sz w:val="21"/>
              <w:szCs w:val="21"/>
            </w:rPr>
            <w:fldChar w:fldCharType="end"/>
          </w:r>
        </w:p>
        <w:p w14:paraId="0AF7A7DD">
          <w:pPr>
            <w:pStyle w:val="12"/>
            <w:tabs>
              <w:tab w:val="right" w:leader="dot" w:pos="8306"/>
            </w:tabs>
            <w:spacing w:line="240" w:lineRule="auto"/>
            <w:rPr>
              <w:b/>
            </w:rPr>
          </w:pPr>
          <w:r>
            <w:rPr>
              <w:sz w:val="21"/>
              <w:szCs w:val="21"/>
            </w:rPr>
            <w:fldChar w:fldCharType="begin"/>
          </w:r>
          <w:r>
            <w:rPr>
              <w:sz w:val="21"/>
              <w:szCs w:val="21"/>
            </w:rPr>
            <w:instrText xml:space="preserve"> HYPERLINK \l _Toc1522 </w:instrText>
          </w:r>
          <w:r>
            <w:rPr>
              <w:sz w:val="21"/>
              <w:szCs w:val="21"/>
            </w:rPr>
            <w:fldChar w:fldCharType="separate"/>
          </w:r>
          <w:r>
            <w:rPr>
              <w:rFonts w:hint="default"/>
              <w:sz w:val="21"/>
              <w:szCs w:val="21"/>
            </w:rPr>
            <w:t>8.3实施日期</w:t>
          </w:r>
          <w:r>
            <w:rPr>
              <w:sz w:val="21"/>
              <w:szCs w:val="21"/>
            </w:rPr>
            <w:tab/>
          </w:r>
          <w:r>
            <w:rPr>
              <w:sz w:val="21"/>
              <w:szCs w:val="21"/>
            </w:rPr>
            <w:fldChar w:fldCharType="begin"/>
          </w:r>
          <w:r>
            <w:rPr>
              <w:sz w:val="21"/>
              <w:szCs w:val="21"/>
            </w:rPr>
            <w:instrText xml:space="preserve"> PAGEREF _Toc1522 \h </w:instrText>
          </w:r>
          <w:r>
            <w:rPr>
              <w:sz w:val="21"/>
              <w:szCs w:val="21"/>
            </w:rPr>
            <w:fldChar w:fldCharType="separate"/>
          </w:r>
          <w:r>
            <w:rPr>
              <w:sz w:val="21"/>
              <w:szCs w:val="21"/>
            </w:rPr>
            <w:t>19</w:t>
          </w:r>
          <w:r>
            <w:rPr>
              <w:sz w:val="21"/>
              <w:szCs w:val="21"/>
            </w:rPr>
            <w:fldChar w:fldCharType="end"/>
          </w:r>
          <w:r>
            <w:rPr>
              <w:sz w:val="21"/>
              <w:szCs w:val="21"/>
            </w:rPr>
            <w:fldChar w:fldCharType="end"/>
          </w:r>
        </w:p>
        <w:p w14:paraId="72E30449">
          <w:r>
            <w:rPr>
              <w:b/>
            </w:rPr>
            <w:fldChar w:fldCharType="end"/>
          </w:r>
        </w:p>
      </w:sdtContent>
    </w:sdt>
    <w:p w14:paraId="18DFFE5C">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eastAsiaTheme="minorEastAsia"/>
          <w:sz w:val="21"/>
          <w:szCs w:val="21"/>
          <w:lang w:val="en-US" w:eastAsia="zh-CN"/>
        </w:rPr>
      </w:pPr>
      <w:bookmarkStart w:id="0" w:name="_Toc26502"/>
      <w:r>
        <w:rPr>
          <w:rFonts w:hint="eastAsia"/>
          <w:sz w:val="21"/>
          <w:szCs w:val="21"/>
          <w:lang w:val="en-US" w:eastAsia="zh-CN"/>
        </w:rPr>
        <w:t>附件</w:t>
      </w:r>
    </w:p>
    <w:p w14:paraId="4695AFF9">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附件1 水污染突发事件分级标准</w:t>
      </w:r>
    </w:p>
    <w:p w14:paraId="3CC1E720">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附件2 领导机构及成员单位职责</w:t>
      </w:r>
    </w:p>
    <w:p w14:paraId="0FE144EA">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附件3 成员单位应急联系电话</w:t>
      </w:r>
    </w:p>
    <w:p w14:paraId="626A55F9">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附件4 工作机构及职责</w:t>
      </w:r>
    </w:p>
    <w:p w14:paraId="13BAF9A2">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附件5 水污染突发事件应急响应流程简图</w:t>
      </w:r>
    </w:p>
    <w:p w14:paraId="7FE2E51F">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附件6 不同水污染突发事件处置措施</w:t>
      </w:r>
    </w:p>
    <w:p w14:paraId="7D94AAA1">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pPr>
      <w:r>
        <w:rPr>
          <w:rFonts w:hint="eastAsia"/>
          <w:b w:val="0"/>
          <w:bCs/>
          <w:sz w:val="21"/>
          <w:szCs w:val="21"/>
        </w:rPr>
        <w:t>附件7 常见化学品引发水污染事故的简要处置方法</w:t>
      </w:r>
    </w:p>
    <w:p w14:paraId="6DE924B4">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jc w:val="left"/>
        <w:textAlignment w:val="auto"/>
        <w:rPr>
          <w:rFonts w:hint="eastAsia"/>
          <w:b w:val="0"/>
          <w:bCs/>
          <w:sz w:val="21"/>
          <w:szCs w:val="21"/>
        </w:rPr>
        <w:sectPr>
          <w:pgSz w:w="11906" w:h="16838"/>
          <w:pgMar w:top="1440" w:right="1800" w:bottom="1440" w:left="1800" w:header="851" w:footer="992" w:gutter="0"/>
          <w:cols w:space="425" w:num="1"/>
          <w:docGrid w:type="lines" w:linePitch="312" w:charSpace="0"/>
        </w:sectPr>
      </w:pPr>
      <w:r>
        <w:rPr>
          <w:rFonts w:hint="eastAsia"/>
          <w:b w:val="0"/>
          <w:bCs/>
          <w:sz w:val="21"/>
          <w:szCs w:val="21"/>
        </w:rPr>
        <w:t>附件8 咸宁市环境应急管理专家库成员名单</w:t>
      </w:r>
    </w:p>
    <w:p w14:paraId="55987A2D">
      <w:pPr>
        <w:pStyle w:val="2"/>
        <w:bidi w:val="0"/>
        <w:spacing w:after="0" w:afterLines="0" w:afterAutospacing="0"/>
        <w:jc w:val="center"/>
        <w:rPr>
          <w:rFonts w:hint="eastAsia"/>
        </w:rPr>
      </w:pPr>
      <w:r>
        <w:rPr>
          <w:rFonts w:hint="eastAsia"/>
        </w:rPr>
        <w:t>1 总则</w:t>
      </w:r>
      <w:bookmarkEnd w:id="0"/>
    </w:p>
    <w:p w14:paraId="2CFD25A7">
      <w:pPr>
        <w:pStyle w:val="3"/>
        <w:bidi w:val="0"/>
        <w:spacing w:before="0" w:beforeLines="0" w:beforeAutospacing="0" w:after="0" w:afterLines="0" w:afterAutospacing="0"/>
        <w:rPr>
          <w:rFonts w:hint="eastAsia"/>
        </w:rPr>
      </w:pPr>
      <w:bookmarkStart w:id="1" w:name="_Toc7261"/>
      <w:r>
        <w:rPr>
          <w:rFonts w:hint="eastAsia"/>
        </w:rPr>
        <w:t>1.1编制目的</w:t>
      </w:r>
      <w:bookmarkEnd w:id="1"/>
    </w:p>
    <w:p w14:paraId="61D8BC31">
      <w:pPr>
        <w:spacing w:beforeAutospacing="0" w:afterAutospacing="0" w:line="360" w:lineRule="auto"/>
        <w:ind w:firstLine="480" w:firstLineChars="200"/>
        <w:jc w:val="left"/>
        <w:rPr>
          <w:rFonts w:hint="eastAsia"/>
          <w:sz w:val="24"/>
          <w:szCs w:val="24"/>
        </w:rPr>
      </w:pPr>
      <w:r>
        <w:rPr>
          <w:rFonts w:hint="eastAsia"/>
          <w:sz w:val="24"/>
          <w:szCs w:val="24"/>
        </w:rPr>
        <w:t>规范水污染突发事件的应急管理工作，提高应对水污染突发事件的能力，科学、有序、高效应对水污染突发事件，保障公众生命健康和环境安全。</w:t>
      </w:r>
    </w:p>
    <w:p w14:paraId="50ACF844">
      <w:pPr>
        <w:pStyle w:val="3"/>
        <w:bidi w:val="0"/>
        <w:spacing w:before="0" w:beforeLines="0" w:beforeAutospacing="0" w:after="0" w:afterLines="0" w:afterAutospacing="0"/>
        <w:rPr>
          <w:rFonts w:hint="eastAsia"/>
        </w:rPr>
      </w:pPr>
      <w:bookmarkStart w:id="2" w:name="_Toc26997"/>
      <w:r>
        <w:rPr>
          <w:rFonts w:hint="eastAsia"/>
        </w:rPr>
        <w:t>1.2编制依据</w:t>
      </w:r>
      <w:bookmarkEnd w:id="2"/>
    </w:p>
    <w:p w14:paraId="6DDA6013">
      <w:pPr>
        <w:spacing w:beforeAutospacing="0" w:afterAutospacing="0" w:line="360" w:lineRule="auto"/>
        <w:ind w:firstLine="480" w:firstLineChars="200"/>
        <w:jc w:val="left"/>
        <w:rPr>
          <w:rFonts w:hint="eastAsia"/>
          <w:sz w:val="24"/>
          <w:szCs w:val="24"/>
        </w:rPr>
      </w:pPr>
      <w:r>
        <w:rPr>
          <w:rFonts w:hint="eastAsia"/>
          <w:sz w:val="24"/>
          <w:szCs w:val="24"/>
        </w:rPr>
        <w:t>《中华人民共和国突发事件应对法》</w:t>
      </w:r>
      <w:r>
        <w:rPr>
          <w:rFonts w:hint="eastAsia"/>
          <w:sz w:val="24"/>
          <w:szCs w:val="24"/>
          <w:lang w:eastAsia="zh-CN"/>
        </w:rPr>
        <w:t>、</w:t>
      </w:r>
      <w:r>
        <w:rPr>
          <w:rFonts w:hint="eastAsia"/>
          <w:sz w:val="24"/>
          <w:szCs w:val="24"/>
        </w:rPr>
        <w:t>《中华人民共和国环境保护法》</w:t>
      </w:r>
      <w:r>
        <w:rPr>
          <w:rFonts w:hint="eastAsia"/>
          <w:sz w:val="24"/>
          <w:szCs w:val="24"/>
          <w:lang w:eastAsia="zh-CN"/>
        </w:rPr>
        <w:t>、</w:t>
      </w:r>
      <w:r>
        <w:rPr>
          <w:rFonts w:hint="eastAsia"/>
          <w:sz w:val="24"/>
          <w:szCs w:val="24"/>
        </w:rPr>
        <w:t>《中华人民共和国水污染防治法》</w:t>
      </w:r>
      <w:r>
        <w:rPr>
          <w:rFonts w:hint="eastAsia"/>
          <w:sz w:val="24"/>
          <w:szCs w:val="24"/>
          <w:lang w:eastAsia="zh-CN"/>
        </w:rPr>
        <w:t>、</w:t>
      </w:r>
      <w:r>
        <w:rPr>
          <w:rFonts w:hint="eastAsia"/>
          <w:sz w:val="24"/>
          <w:szCs w:val="24"/>
        </w:rPr>
        <w:t>《中华人民共和国安全生产法》</w:t>
      </w:r>
      <w:r>
        <w:rPr>
          <w:rFonts w:hint="eastAsia"/>
          <w:sz w:val="24"/>
          <w:szCs w:val="24"/>
          <w:lang w:eastAsia="zh-CN"/>
        </w:rPr>
        <w:t>、</w:t>
      </w:r>
      <w:r>
        <w:rPr>
          <w:rFonts w:hint="eastAsia"/>
          <w:sz w:val="24"/>
          <w:szCs w:val="24"/>
        </w:rPr>
        <w:t>《湖北省水污染防治条例》</w:t>
      </w:r>
      <w:r>
        <w:rPr>
          <w:rFonts w:hint="eastAsia"/>
          <w:sz w:val="24"/>
          <w:szCs w:val="24"/>
          <w:lang w:eastAsia="zh-CN"/>
        </w:rPr>
        <w:t>、</w:t>
      </w:r>
      <w:r>
        <w:rPr>
          <w:rFonts w:hint="eastAsia"/>
          <w:sz w:val="24"/>
          <w:szCs w:val="24"/>
        </w:rPr>
        <w:t>《国家突发环境事件应急预案》</w:t>
      </w:r>
      <w:r>
        <w:rPr>
          <w:rFonts w:hint="eastAsia"/>
          <w:sz w:val="24"/>
          <w:szCs w:val="24"/>
          <w:lang w:eastAsia="zh-CN"/>
        </w:rPr>
        <w:t>、</w:t>
      </w:r>
      <w:r>
        <w:rPr>
          <w:rFonts w:hint="eastAsia"/>
          <w:sz w:val="24"/>
          <w:szCs w:val="24"/>
        </w:rPr>
        <w:t>《湖北省突发事件总体应急预案》</w:t>
      </w:r>
      <w:r>
        <w:rPr>
          <w:rFonts w:hint="eastAsia"/>
          <w:sz w:val="24"/>
          <w:szCs w:val="24"/>
          <w:lang w:eastAsia="zh-CN"/>
        </w:rPr>
        <w:t>、</w:t>
      </w:r>
      <w:r>
        <w:rPr>
          <w:rFonts w:hint="eastAsia"/>
          <w:sz w:val="24"/>
          <w:szCs w:val="24"/>
        </w:rPr>
        <w:t>《湖北省突发环境事件应急预案》</w:t>
      </w:r>
      <w:r>
        <w:rPr>
          <w:rFonts w:hint="eastAsia"/>
          <w:sz w:val="24"/>
          <w:szCs w:val="24"/>
          <w:lang w:eastAsia="zh-CN"/>
        </w:rPr>
        <w:t>、</w:t>
      </w:r>
      <w:r>
        <w:rPr>
          <w:rFonts w:hint="eastAsia"/>
          <w:sz w:val="24"/>
          <w:szCs w:val="24"/>
        </w:rPr>
        <w:t>《咸宁市突发事件总体应急预案》</w:t>
      </w:r>
      <w:r>
        <w:rPr>
          <w:rFonts w:hint="eastAsia"/>
          <w:sz w:val="24"/>
          <w:szCs w:val="24"/>
          <w:lang w:eastAsia="zh-CN"/>
        </w:rPr>
        <w:t>、</w:t>
      </w:r>
      <w:r>
        <w:rPr>
          <w:rFonts w:hint="eastAsia"/>
          <w:sz w:val="24"/>
          <w:szCs w:val="24"/>
        </w:rPr>
        <w:t>《咸宁市突发环境事件应急预案》</w:t>
      </w:r>
      <w:r>
        <w:rPr>
          <w:rFonts w:hint="eastAsia"/>
          <w:sz w:val="24"/>
          <w:szCs w:val="24"/>
          <w:lang w:eastAsia="zh-CN"/>
        </w:rPr>
        <w:t>、</w:t>
      </w:r>
      <w:r>
        <w:rPr>
          <w:rFonts w:hint="eastAsia"/>
          <w:sz w:val="24"/>
          <w:szCs w:val="24"/>
        </w:rPr>
        <w:t>《咸宁市水污染突发事件应急预案》和《赤壁市突发环境事件应急预案》等。</w:t>
      </w:r>
    </w:p>
    <w:p w14:paraId="322E3F0B">
      <w:pPr>
        <w:pStyle w:val="3"/>
        <w:bidi w:val="0"/>
        <w:spacing w:before="0" w:beforeLines="0" w:beforeAutospacing="0" w:after="0" w:afterLines="0" w:afterAutospacing="0"/>
        <w:rPr>
          <w:rFonts w:hint="eastAsia"/>
        </w:rPr>
      </w:pPr>
      <w:bookmarkStart w:id="3" w:name="_Toc2115"/>
      <w:r>
        <w:rPr>
          <w:rFonts w:hint="eastAsia"/>
        </w:rPr>
        <w:t>1.3适用范围</w:t>
      </w:r>
      <w:bookmarkEnd w:id="3"/>
    </w:p>
    <w:p w14:paraId="1BEA1703">
      <w:pPr>
        <w:spacing w:beforeAutospacing="0" w:afterAutospacing="0" w:line="360" w:lineRule="auto"/>
        <w:ind w:firstLine="480" w:firstLineChars="200"/>
        <w:jc w:val="left"/>
        <w:rPr>
          <w:rFonts w:hint="eastAsia"/>
          <w:sz w:val="24"/>
          <w:szCs w:val="24"/>
        </w:rPr>
      </w:pPr>
      <w:r>
        <w:rPr>
          <w:rFonts w:hint="eastAsia"/>
          <w:sz w:val="24"/>
          <w:szCs w:val="24"/>
        </w:rPr>
        <w:t>本预案适用于在赤壁市行政区域内各类水污染突发事件的应对工作</w:t>
      </w:r>
      <w:r>
        <w:rPr>
          <w:rFonts w:hint="eastAsia"/>
          <w:sz w:val="24"/>
          <w:szCs w:val="24"/>
          <w:lang w:eastAsia="zh-CN"/>
        </w:rPr>
        <w:t>，</w:t>
      </w:r>
      <w:r>
        <w:rPr>
          <w:rFonts w:hint="eastAsia"/>
          <w:sz w:val="24"/>
          <w:szCs w:val="24"/>
        </w:rPr>
        <w:t>以及发生在赤壁市行政区域外且本市受到影响的水污染突发事件应对工作。集中式饮用水水源地突发环境事件应急工作按相应专项应急预案组织实施。</w:t>
      </w:r>
    </w:p>
    <w:p w14:paraId="4FB866C4">
      <w:pPr>
        <w:pStyle w:val="3"/>
        <w:bidi w:val="0"/>
        <w:spacing w:before="0" w:beforeLines="0" w:beforeAutospacing="0" w:after="0" w:afterLines="0" w:afterAutospacing="0"/>
        <w:rPr>
          <w:rFonts w:hint="eastAsia"/>
        </w:rPr>
      </w:pPr>
      <w:bookmarkStart w:id="4" w:name="_Toc32452"/>
      <w:r>
        <w:rPr>
          <w:rFonts w:hint="eastAsia"/>
        </w:rPr>
        <w:t>1.4工作原则</w:t>
      </w:r>
      <w:bookmarkEnd w:id="4"/>
    </w:p>
    <w:p w14:paraId="314748A5">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（1）依法依规，明确职责。依据有关法律、法规和规章制度，加强我市环境应急管理，明确政府及部门在水污染突发事件响应过程中的职责，使水污染突发事件应急管理工作法治化、规范化、制度化。</w:t>
      </w:r>
    </w:p>
    <w:p w14:paraId="49CBFAB9">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（2）以人为本，预防为主。居安思危，及时预防、控制、消除各类环境安全隐患，提高防范和应对水污染突发事件的能力，尽可能减少水污染突发事件的发生。</w:t>
      </w:r>
    </w:p>
    <w:p w14:paraId="5E14DC5B">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属地管理，分级响应。在市人民政府的统一领导下，建立健全分级响应、条块结合、属地管理的应急体系，建立联动协调机制，充分动员和发挥政府及部门作用，并依靠社会力量，形成统一指挥、反应灵敏、功能齐全、协调有序、运转高效的水污染突发事件应急管理机制。</w:t>
      </w:r>
    </w:p>
    <w:p w14:paraId="41EC81B8">
      <w:pPr>
        <w:spacing w:line="360" w:lineRule="auto"/>
        <w:ind w:firstLine="480" w:firstLineChars="200"/>
        <w:jc w:val="left"/>
        <w:rPr>
          <w:rFonts w:hint="eastAsia"/>
          <w:sz w:val="24"/>
          <w:szCs w:val="24"/>
        </w:rPr>
      </w:pPr>
      <w:r>
        <w:rPr>
          <w:rFonts w:hint="default" w:ascii="Times New Roman" w:hAnsi="Times New Roman" w:cs="Times New Roman"/>
          <w:sz w:val="24"/>
          <w:szCs w:val="24"/>
        </w:rPr>
        <w:t>（4）平战结合，整合资源。做好应对水污染突发事件的思想准备、预案准备、技术准备、工作准备，加强培训演练。充分利用现有的专业和企业环境救援力量，整合现有的环境监测网络和环境应急物资信息，并充分发挥其作用。</w:t>
      </w:r>
    </w:p>
    <w:p w14:paraId="6145666D">
      <w:pPr>
        <w:pStyle w:val="3"/>
        <w:bidi w:val="0"/>
        <w:spacing w:after="0" w:afterLines="0" w:afterAutospacing="0"/>
        <w:rPr>
          <w:rFonts w:hint="eastAsia"/>
        </w:rPr>
      </w:pPr>
      <w:bookmarkStart w:id="5" w:name="_Toc13046"/>
      <w:r>
        <w:rPr>
          <w:rFonts w:hint="eastAsia"/>
        </w:rPr>
        <w:t>1.5事件分级</w:t>
      </w:r>
      <w:bookmarkEnd w:id="5"/>
    </w:p>
    <w:p w14:paraId="2995B5FA">
      <w:pPr>
        <w:spacing w:beforeAutospacing="0" w:line="360" w:lineRule="auto"/>
        <w:ind w:firstLine="480" w:firstLineChars="200"/>
        <w:jc w:val="left"/>
        <w:rPr>
          <w:rFonts w:hint="eastAsia"/>
          <w:sz w:val="24"/>
          <w:szCs w:val="24"/>
        </w:rPr>
      </w:pPr>
      <w:r>
        <w:rPr>
          <w:rFonts w:hint="default" w:ascii="Times New Roman" w:hAnsi="Times New Roman" w:cs="Times New Roman"/>
          <w:sz w:val="24"/>
          <w:szCs w:val="24"/>
        </w:rPr>
        <w:t>根据《国务院办公厅关于印发国家突发环境事件应急预案的通知》（国办函〔2014〕119号）</w:t>
      </w:r>
      <w:r>
        <w:rPr>
          <w:rFonts w:hint="eastAsia"/>
          <w:sz w:val="24"/>
          <w:szCs w:val="24"/>
        </w:rPr>
        <w:t>事件分级要求，按照事件严重程度，水污染突发事件分为特别重大水污染突发事件、重大水污染突发事件、较大水污染突发事件和一般水污染突发事件四级。水污染突发事件分级标准见附件</w:t>
      </w:r>
      <w:r>
        <w:rPr>
          <w:rFonts w:hint="default" w:ascii="Times New Roman" w:hAnsi="Times New Roman" w:cs="Times New Roman"/>
          <w:sz w:val="24"/>
          <w:szCs w:val="24"/>
        </w:rPr>
        <w:t>1</w:t>
      </w:r>
      <w:r>
        <w:rPr>
          <w:rFonts w:hint="eastAsia"/>
          <w:sz w:val="24"/>
          <w:szCs w:val="24"/>
        </w:rPr>
        <w:t>。</w:t>
      </w:r>
    </w:p>
    <w:p w14:paraId="448DB8F7">
      <w:pPr>
        <w:rPr>
          <w:rFonts w:hint="eastAsia"/>
          <w:sz w:val="24"/>
          <w:szCs w:val="24"/>
        </w:rPr>
      </w:pPr>
      <w:r>
        <w:rPr>
          <w:rFonts w:hint="eastAsia"/>
          <w:sz w:val="24"/>
          <w:szCs w:val="24"/>
        </w:rPr>
        <w:br w:type="page"/>
      </w:r>
    </w:p>
    <w:p w14:paraId="3F0FCDBA">
      <w:pPr>
        <w:pStyle w:val="2"/>
        <w:bidi w:val="0"/>
        <w:spacing w:after="0" w:afterLines="0" w:afterAutospacing="0"/>
        <w:jc w:val="center"/>
        <w:rPr>
          <w:rFonts w:hint="eastAsia"/>
        </w:rPr>
      </w:pPr>
      <w:bookmarkStart w:id="6" w:name="_Toc24052"/>
      <w:r>
        <w:rPr>
          <w:rFonts w:hint="eastAsia"/>
        </w:rPr>
        <w:t>2 应急组织指挥体系</w:t>
      </w:r>
      <w:bookmarkEnd w:id="6"/>
    </w:p>
    <w:p w14:paraId="572731BE">
      <w:pPr>
        <w:pStyle w:val="3"/>
        <w:bidi w:val="0"/>
        <w:spacing w:before="0" w:beforeLines="0" w:beforeAutospacing="0" w:after="0" w:afterLines="0" w:afterAutospacing="0"/>
        <w:rPr>
          <w:rFonts w:hint="eastAsia"/>
        </w:rPr>
      </w:pPr>
      <w:bookmarkStart w:id="7" w:name="_Toc6701"/>
      <w:r>
        <w:rPr>
          <w:rFonts w:hint="eastAsia"/>
        </w:rPr>
        <w:t>2.1领导机构</w:t>
      </w:r>
      <w:bookmarkEnd w:id="7"/>
    </w:p>
    <w:p w14:paraId="2B24D71F">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成立赤壁市水污染突发事件应急指挥部（以下简称市水污染应急指挥部），总指挥由赤壁市人民政府分管生态环境</w:t>
      </w:r>
      <w:r>
        <w:rPr>
          <w:rFonts w:hint="eastAsia" w:ascii="Times New Roman" w:hAnsi="Times New Roman" w:cs="Times New Roman"/>
          <w:sz w:val="24"/>
          <w:szCs w:val="24"/>
          <w:lang w:val="en-US" w:eastAsia="zh-CN"/>
        </w:rPr>
        <w:t>副市长</w:t>
      </w:r>
      <w:r>
        <w:rPr>
          <w:rFonts w:hint="default" w:ascii="Times New Roman" w:hAnsi="Times New Roman" w:cs="Times New Roman"/>
          <w:sz w:val="24"/>
          <w:szCs w:val="24"/>
        </w:rPr>
        <w:t>担任，副总指挥由赤壁市人民政府分管</w:t>
      </w:r>
      <w:r>
        <w:rPr>
          <w:rFonts w:hint="eastAsia" w:ascii="Times New Roman" w:hAnsi="Times New Roman" w:cs="Times New Roman"/>
          <w:sz w:val="24"/>
          <w:szCs w:val="24"/>
          <w:lang w:eastAsia="zh-CN"/>
        </w:rPr>
        <w:t>环保工作副主任</w:t>
      </w:r>
      <w:r>
        <w:rPr>
          <w:rFonts w:hint="default" w:ascii="Times New Roman" w:hAnsi="Times New Roman" w:cs="Times New Roman"/>
          <w:sz w:val="24"/>
          <w:szCs w:val="24"/>
        </w:rPr>
        <w:t>、咸宁市生态环境局赤壁市分局主要负责人和赤壁市应急管理局主要负责人担任；市委宣传部、市发改局、咸宁市生态环境局赤壁市分局、市应急管理局、市财政局、市公安局、市交通运输局、市住房和城乡建设局、市市场监督管理局、市农业农村局、市水利和湖泊局、市气象局、市商务局、市卫生健康局、市消防救援</w:t>
      </w:r>
      <w:r>
        <w:rPr>
          <w:rFonts w:hint="eastAsia" w:ascii="Times New Roman" w:hAnsi="Times New Roman" w:cs="Times New Roman"/>
          <w:sz w:val="24"/>
          <w:szCs w:val="24"/>
          <w:lang w:eastAsia="zh-CN"/>
        </w:rPr>
        <w:t>大</w:t>
      </w:r>
      <w:r>
        <w:rPr>
          <w:rFonts w:hint="default" w:ascii="Times New Roman" w:hAnsi="Times New Roman" w:cs="Times New Roman"/>
          <w:sz w:val="24"/>
          <w:szCs w:val="24"/>
        </w:rPr>
        <w:t>队等相关部门、各乡（镇）人民政府和经济开发区管委会为主要成员单位，并可根据应急处置需要进行调整和补充（领导机构及职责见附件2）。本预案未列出的其他部门和单位应当根据水污染应急指挥部的指令，按照本部门、本单位职责和应急处置工作需要，依法做好水污染突发事件应急处置的相关工作。</w:t>
      </w:r>
    </w:p>
    <w:p w14:paraId="42826A34">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主要职责：负责全市一般等级水污染突发事件应急处置工作的组织、指挥、协调和指导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配合上级水污染突发事件应急指挥部对更高等级水污染突发事件应急处置工作</w:t>
      </w:r>
      <w:r>
        <w:rPr>
          <w:rFonts w:hint="default" w:ascii="Times New Roman" w:hAnsi="Times New Roman" w:cs="Times New Roman"/>
          <w:sz w:val="24"/>
          <w:szCs w:val="24"/>
        </w:rPr>
        <w:t>；向</w:t>
      </w:r>
      <w:r>
        <w:rPr>
          <w:rFonts w:hint="eastAsia" w:ascii="Times New Roman" w:hAnsi="Times New Roman" w:cs="Times New Roman"/>
          <w:sz w:val="24"/>
          <w:szCs w:val="24"/>
          <w:lang w:val="en-US" w:eastAsia="zh-CN"/>
        </w:rPr>
        <w:t>咸宁市人民政府</w:t>
      </w:r>
      <w:r>
        <w:rPr>
          <w:rFonts w:hint="default" w:ascii="Times New Roman" w:hAnsi="Times New Roman" w:cs="Times New Roman"/>
          <w:sz w:val="24"/>
          <w:szCs w:val="24"/>
        </w:rPr>
        <w:t>报告水污染突发事件应急处置工作情况，发布水污染突发事件信息；组织指导水污染突发事件应急演练，提高水污染突发事件应对能力。</w:t>
      </w:r>
    </w:p>
    <w:p w14:paraId="53E96B79">
      <w:pPr>
        <w:pStyle w:val="3"/>
        <w:bidi w:val="0"/>
        <w:spacing w:before="0" w:beforeLines="0" w:beforeAutospacing="0" w:after="0" w:afterLines="0" w:afterAutospacing="0"/>
        <w:rPr>
          <w:rFonts w:hint="eastAsia"/>
        </w:rPr>
      </w:pPr>
      <w:bookmarkStart w:id="8" w:name="_Toc12825"/>
      <w:r>
        <w:rPr>
          <w:rFonts w:hint="eastAsia"/>
        </w:rPr>
        <w:t>2.2办事机构</w:t>
      </w:r>
      <w:bookmarkEnd w:id="8"/>
    </w:p>
    <w:p w14:paraId="785E7883">
      <w:pPr>
        <w:spacing w:beforeAutospacing="0" w:line="360" w:lineRule="auto"/>
        <w:ind w:left="0" w:leftChars="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市水污染应急指挥部办公室设在</w:t>
      </w:r>
      <w:r>
        <w:rPr>
          <w:rFonts w:hint="eastAsia" w:ascii="Times New Roman" w:hAnsi="Times New Roman" w:cs="Times New Roman"/>
          <w:sz w:val="24"/>
          <w:szCs w:val="24"/>
          <w:lang w:val="en-US" w:eastAsia="zh-CN"/>
        </w:rPr>
        <w:t>咸宁市生态环境局赤壁市分局</w:t>
      </w:r>
      <w:r>
        <w:rPr>
          <w:rFonts w:hint="default" w:ascii="Times New Roman" w:hAnsi="Times New Roman" w:cs="Times New Roman"/>
          <w:sz w:val="24"/>
          <w:szCs w:val="24"/>
        </w:rPr>
        <w:t>，由咸宁市生态环境局赤壁市分局</w:t>
      </w:r>
      <w:r>
        <w:rPr>
          <w:rFonts w:hint="eastAsia" w:ascii="Times New Roman" w:hAnsi="Times New Roman" w:cs="Times New Roman"/>
          <w:sz w:val="24"/>
          <w:szCs w:val="24"/>
          <w:lang w:val="en-US" w:eastAsia="zh-CN"/>
        </w:rPr>
        <w:t>分管副局长兼任办公室</w:t>
      </w:r>
      <w:r>
        <w:rPr>
          <w:rFonts w:hint="default" w:ascii="Times New Roman" w:hAnsi="Times New Roman" w:cs="Times New Roman"/>
          <w:sz w:val="24"/>
          <w:szCs w:val="24"/>
        </w:rPr>
        <w:t>主任，承担市水污染应急指挥部的日常工作，主要职责包括：</w:t>
      </w:r>
    </w:p>
    <w:p w14:paraId="6CCB8CF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（1）贯彻落实市水污染应急指挥部的各项工作部署，具体负责水污染突发事件应对工作的组织、协调与实施工作；</w:t>
      </w:r>
    </w:p>
    <w:p w14:paraId="3854CFF2">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（2）组织修订市水污染突发事件应急预案；</w:t>
      </w:r>
    </w:p>
    <w:p w14:paraId="5421FE3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（3）组织水污染突发事件的应急救援工作，指导乡镇人民政府等单位做好水污染突发事件应急工作；</w:t>
      </w:r>
    </w:p>
    <w:p w14:paraId="29CC9CDC">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（4）组织水污染应急相关宣传、培训和演练，检查有关部门应急准备工作落实情况；</w:t>
      </w:r>
    </w:p>
    <w:p w14:paraId="7ED68333">
      <w:pPr>
        <w:spacing w:afterAutospacing="0" w:line="360" w:lineRule="auto"/>
        <w:ind w:firstLine="480" w:firstLineChars="200"/>
        <w:jc w:val="left"/>
        <w:rPr>
          <w:rFonts w:hint="eastAsia"/>
          <w:sz w:val="24"/>
          <w:szCs w:val="24"/>
        </w:rPr>
      </w:pPr>
      <w:r>
        <w:rPr>
          <w:rFonts w:hint="default" w:ascii="Times New Roman" w:hAnsi="Times New Roman" w:cs="Times New Roman"/>
          <w:sz w:val="24"/>
          <w:szCs w:val="24"/>
        </w:rPr>
        <w:t>（5）建立和管理市水污染突发事件应急处置专家组。</w:t>
      </w:r>
    </w:p>
    <w:p w14:paraId="517CF313">
      <w:pPr>
        <w:pStyle w:val="3"/>
        <w:bidi w:val="0"/>
        <w:spacing w:before="0" w:beforeLines="0" w:beforeAutospacing="0" w:after="0" w:afterLines="0" w:afterAutospacing="0"/>
        <w:rPr>
          <w:rFonts w:hint="eastAsia"/>
        </w:rPr>
      </w:pPr>
      <w:bookmarkStart w:id="9" w:name="_Toc14338"/>
      <w:r>
        <w:rPr>
          <w:rFonts w:hint="eastAsia"/>
        </w:rPr>
        <w:t>2.3工作机构</w:t>
      </w:r>
      <w:bookmarkEnd w:id="9"/>
    </w:p>
    <w:p w14:paraId="6407BA06">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在发生一般等级水污染突发事件并启动赤壁市水污染突发事件应急预案后，市水污染应急指挥部根据水污染突发事件应急处置工作的需要成立现场应急指挥部，发挥现场应急指挥职能。基于有利于现场应急处置的原则，现场应急指挥部由负有应急处置责任的政府部门、所在地乡（镇）人民政府及事件发生单位等组成。现场应急指挥部负责人由水污染突发事件应急指挥部指定，统一协调组织现场应对工作。</w:t>
      </w:r>
    </w:p>
    <w:p w14:paraId="743E0F9E">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同时根据应急处置需要，设置污染处置组、医疗救护组、应急监察组、应急监测组、综合保障组、宣传报道组等专业工作组，在现场应急指挥部的统一指挥下开展应急处置工作（工作机构及职责见附件4）。</w:t>
      </w:r>
    </w:p>
    <w:p w14:paraId="04B56BA6">
      <w:pPr>
        <w:pStyle w:val="3"/>
        <w:bidi w:val="0"/>
        <w:spacing w:before="0" w:beforeLines="0" w:beforeAutospacing="0" w:after="0" w:afterLines="0" w:afterAutospacing="0"/>
        <w:rPr>
          <w:rFonts w:hint="eastAsia"/>
        </w:rPr>
      </w:pPr>
      <w:bookmarkStart w:id="10" w:name="_Toc25327"/>
      <w:r>
        <w:rPr>
          <w:rFonts w:hint="eastAsia"/>
        </w:rPr>
        <w:t>2.4专家组</w:t>
      </w:r>
      <w:bookmarkEnd w:id="10"/>
    </w:p>
    <w:p w14:paraId="52F97047">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赤壁市暂时未发布环境应急管理专家库，本预案专家可由咸宁市生态环境局赤壁市分局邀请咸宁市发布的环境应急管理专家库成员，如有能力可根据相关要求自行组建赤壁市环境应急管理专家库。水污染突发事件应急专家组应由大专院校及企事业单位的专家组成，主要是环境监测、生态环境、应急管理、交通运输、公安、住建、水利和湖泊、农业农村、卫生健康、气象等相关领域的专家组成。由</w:t>
      </w:r>
      <w:r>
        <w:rPr>
          <w:rFonts w:hint="eastAsia" w:ascii="Times New Roman" w:hAnsi="Times New Roman" w:cs="Times New Roman"/>
          <w:sz w:val="24"/>
          <w:szCs w:val="24"/>
          <w:lang w:eastAsia="zh-CN"/>
        </w:rPr>
        <w:t>咸宁</w:t>
      </w:r>
      <w:r>
        <w:rPr>
          <w:rFonts w:hint="default" w:ascii="Times New Roman" w:hAnsi="Times New Roman" w:cs="Times New Roman"/>
          <w:sz w:val="24"/>
          <w:szCs w:val="24"/>
        </w:rPr>
        <w:t>市生态环境局赤壁市分局从专家库中选邀专家参与水污染突发事件应急救援方案的制定和现场应急救援的技术支持，为事件防范、应急救援和后期处置提出意见和建议。</w:t>
      </w:r>
      <w:r>
        <w:rPr>
          <w:rFonts w:hint="default" w:ascii="Times New Roman" w:hAnsi="Times New Roman" w:cs="Times New Roman"/>
          <w:sz w:val="24"/>
          <w:szCs w:val="24"/>
        </w:rPr>
        <w:br w:type="page"/>
      </w:r>
    </w:p>
    <w:p w14:paraId="3AF7A48A">
      <w:pPr>
        <w:pStyle w:val="2"/>
        <w:bidi w:val="0"/>
        <w:spacing w:after="0" w:afterLines="0" w:afterAutospacing="0"/>
        <w:jc w:val="center"/>
        <w:rPr>
          <w:rFonts w:hint="default"/>
        </w:rPr>
      </w:pPr>
      <w:bookmarkStart w:id="11" w:name="_Toc31522"/>
      <w:r>
        <w:rPr>
          <w:rFonts w:hint="default"/>
        </w:rPr>
        <w:t>3 预防与预警</w:t>
      </w:r>
      <w:bookmarkEnd w:id="11"/>
    </w:p>
    <w:p w14:paraId="08C1F019">
      <w:pPr>
        <w:pStyle w:val="3"/>
        <w:bidi w:val="0"/>
        <w:spacing w:before="0" w:beforeLines="0" w:beforeAutospacing="0" w:after="0" w:afterLines="0" w:afterAutospacing="0"/>
        <w:rPr>
          <w:rFonts w:hint="default"/>
        </w:rPr>
      </w:pPr>
      <w:bookmarkStart w:id="12" w:name="_Toc15046"/>
      <w:r>
        <w:rPr>
          <w:rFonts w:hint="default"/>
        </w:rPr>
        <w:t>3.1监控和风险预判</w:t>
      </w:r>
      <w:bookmarkEnd w:id="12"/>
    </w:p>
    <w:p w14:paraId="3DC73356">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各相关部门应按照早发现、早处置、早报告的原则，开展对水环境信息、常规水环境监测数据的收集、综合分析、风险评估等工作，建立日常的水污染突发事件预警制度。</w:t>
      </w:r>
    </w:p>
    <w:p w14:paraId="29C02C5F">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咸宁市生态环境局赤壁市分局及其派出机构应当加强日常水环境质量监测。企业事业单位和其他生产经营者应当落实水污染防治主体责任，定期排查水环境安全隐患，开展环境风险评估，健全风险防控措施，并在可能发生水污染突发事件时，立即报告</w:t>
      </w:r>
      <w:r>
        <w:rPr>
          <w:rFonts w:hint="eastAsia" w:ascii="Times New Roman" w:hAnsi="Times New Roman" w:cs="Times New Roman"/>
          <w:sz w:val="24"/>
          <w:szCs w:val="24"/>
          <w:lang w:val="en-US" w:eastAsia="zh-CN"/>
        </w:rPr>
        <w:t>赤壁市人民政府</w:t>
      </w:r>
      <w:r>
        <w:rPr>
          <w:rFonts w:hint="default" w:ascii="Times New Roman" w:hAnsi="Times New Roman" w:cs="Times New Roman"/>
          <w:sz w:val="24"/>
          <w:szCs w:val="24"/>
        </w:rPr>
        <w:t>。应急管理、交通运输、公安、住建、水利和湖泊、农业农村、卫生健康、气象等有关部门应当按照职责分工，及时将可能导致水污染突发事件的信息通报</w:t>
      </w:r>
      <w:r>
        <w:rPr>
          <w:rFonts w:hint="eastAsia" w:ascii="Times New Roman" w:hAnsi="Times New Roman" w:cs="Times New Roman"/>
          <w:sz w:val="24"/>
          <w:szCs w:val="24"/>
          <w:lang w:val="en-US" w:eastAsia="zh-CN"/>
        </w:rPr>
        <w:t>赤壁市人民政府</w:t>
      </w:r>
      <w:r>
        <w:rPr>
          <w:rFonts w:hint="default" w:ascii="Times New Roman" w:hAnsi="Times New Roman" w:cs="Times New Roman"/>
          <w:sz w:val="24"/>
          <w:szCs w:val="24"/>
        </w:rPr>
        <w:t>。</w:t>
      </w:r>
    </w:p>
    <w:p w14:paraId="3D89B8DC">
      <w:pPr>
        <w:pStyle w:val="3"/>
        <w:bidi w:val="0"/>
        <w:spacing w:before="0" w:beforeLines="0" w:beforeAutospacing="0" w:after="0" w:afterLines="0" w:afterAutospacing="0"/>
        <w:rPr>
          <w:rFonts w:hint="default"/>
        </w:rPr>
      </w:pPr>
      <w:bookmarkStart w:id="13" w:name="_Toc10640"/>
      <w:r>
        <w:rPr>
          <w:rFonts w:hint="default"/>
        </w:rPr>
        <w:t>3.2预警</w:t>
      </w:r>
      <w:bookmarkEnd w:id="13"/>
    </w:p>
    <w:p w14:paraId="3BC16483">
      <w:pPr>
        <w:pStyle w:val="4"/>
        <w:bidi w:val="0"/>
        <w:spacing w:before="0" w:beforeLines="0" w:beforeAutospacing="0" w:after="0" w:afterLines="0" w:afterAutospacing="0"/>
        <w:rPr>
          <w:rFonts w:hint="default"/>
        </w:rPr>
      </w:pPr>
      <w:r>
        <w:rPr>
          <w:rFonts w:hint="default"/>
        </w:rPr>
        <w:t>3.2.1预警分级</w:t>
      </w:r>
    </w:p>
    <w:p w14:paraId="2CBBC504">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按照水污染突发事件发生的紧急程度、发展势态和可能造成的危害程度，将预警级别从低到高分为Ⅳ级、Ⅲ级、Ⅱ级和Ⅰ级，分别用蓝色、黄色、橙色和红色标示。预警级别的具体划分标准，按照环境保护部制定的相关标准执行。</w:t>
      </w:r>
    </w:p>
    <w:p w14:paraId="17C79E89">
      <w:pPr>
        <w:pStyle w:val="4"/>
        <w:bidi w:val="0"/>
        <w:spacing w:before="0" w:beforeLines="0" w:beforeAutospacing="0" w:after="0" w:afterLines="0" w:afterAutospacing="0"/>
        <w:rPr>
          <w:rFonts w:hint="default"/>
        </w:rPr>
      </w:pPr>
      <w:r>
        <w:rPr>
          <w:rFonts w:hint="default"/>
        </w:rPr>
        <w:t>3.2.2预警发布</w:t>
      </w:r>
    </w:p>
    <w:p w14:paraId="5351B810">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预警信息发布按《咸宁市突发事件预警和应急信息发布管理办法》发布。</w:t>
      </w:r>
    </w:p>
    <w:p w14:paraId="46EC70B5">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蓝色（Ⅳ级）预警由赤壁市人民政府</w:t>
      </w:r>
      <w:r>
        <w:rPr>
          <w:rFonts w:hint="eastAsia" w:ascii="Times New Roman" w:hAnsi="Times New Roman" w:cs="Times New Roman"/>
          <w:sz w:val="24"/>
          <w:szCs w:val="24"/>
          <w:lang w:val="en-US" w:eastAsia="zh-CN"/>
        </w:rPr>
        <w:t>自行</w:t>
      </w:r>
      <w:r>
        <w:rPr>
          <w:rFonts w:hint="default" w:ascii="Times New Roman" w:hAnsi="Times New Roman" w:cs="Times New Roman"/>
          <w:sz w:val="24"/>
          <w:szCs w:val="24"/>
        </w:rPr>
        <w:t>负责发布，黄色（Ⅲ级）预警</w:t>
      </w:r>
      <w:r>
        <w:rPr>
          <w:rFonts w:hint="eastAsia" w:ascii="Times New Roman" w:hAnsi="Times New Roman" w:cs="Times New Roman"/>
          <w:sz w:val="24"/>
          <w:szCs w:val="24"/>
          <w:lang w:val="en-US" w:eastAsia="zh-CN"/>
        </w:rPr>
        <w:t>经</w:t>
      </w:r>
      <w:r>
        <w:rPr>
          <w:rFonts w:hint="default" w:ascii="Times New Roman" w:hAnsi="Times New Roman" w:cs="Times New Roman"/>
          <w:sz w:val="24"/>
          <w:szCs w:val="24"/>
        </w:rPr>
        <w:t>咸宁市人民政府</w:t>
      </w:r>
      <w:r>
        <w:rPr>
          <w:rFonts w:hint="eastAsia" w:ascii="Times New Roman" w:hAnsi="Times New Roman" w:cs="Times New Roman"/>
          <w:sz w:val="24"/>
          <w:szCs w:val="24"/>
          <w:lang w:val="en-US" w:eastAsia="zh-CN"/>
        </w:rPr>
        <w:t>批准后发布</w:t>
      </w:r>
      <w:r>
        <w:rPr>
          <w:rFonts w:hint="default" w:ascii="Times New Roman" w:hAnsi="Times New Roman" w:cs="Times New Roman"/>
          <w:sz w:val="24"/>
          <w:szCs w:val="24"/>
        </w:rPr>
        <w:t>，橙色（Ⅱ级）和红色（Ⅰ级）预警</w:t>
      </w:r>
      <w:r>
        <w:rPr>
          <w:rFonts w:hint="eastAsia" w:ascii="Times New Roman" w:hAnsi="Times New Roman" w:cs="Times New Roman"/>
          <w:sz w:val="24"/>
          <w:szCs w:val="24"/>
          <w:lang w:val="en-US" w:eastAsia="zh-CN"/>
        </w:rPr>
        <w:t>经</w:t>
      </w:r>
      <w:r>
        <w:rPr>
          <w:rFonts w:hint="default" w:ascii="Times New Roman" w:hAnsi="Times New Roman" w:cs="Times New Roman"/>
          <w:sz w:val="24"/>
          <w:szCs w:val="24"/>
        </w:rPr>
        <w:t>湖北省人民政府批准后发布。赤壁市人民政府及各相关部门在无法甄别水污染突发事件预警级别的情况下，应立即上报咸宁市</w:t>
      </w:r>
      <w:r>
        <w:rPr>
          <w:rFonts w:hint="eastAsia" w:ascii="Times New Roman" w:hAnsi="Times New Roman" w:cs="Times New Roman"/>
          <w:sz w:val="24"/>
          <w:szCs w:val="24"/>
          <w:lang w:val="en-US" w:eastAsia="zh-CN"/>
        </w:rPr>
        <w:t>人民</w:t>
      </w:r>
      <w:r>
        <w:rPr>
          <w:rFonts w:hint="default" w:ascii="Times New Roman" w:hAnsi="Times New Roman" w:cs="Times New Roman"/>
          <w:sz w:val="24"/>
          <w:szCs w:val="24"/>
        </w:rPr>
        <w:t>政府，由咸宁市</w:t>
      </w:r>
      <w:r>
        <w:rPr>
          <w:rFonts w:hint="eastAsia" w:ascii="Times New Roman" w:hAnsi="Times New Roman" w:cs="Times New Roman"/>
          <w:sz w:val="24"/>
          <w:szCs w:val="24"/>
          <w:lang w:val="en-US" w:eastAsia="zh-CN"/>
        </w:rPr>
        <w:t>人民政府</w:t>
      </w:r>
      <w:r>
        <w:rPr>
          <w:rFonts w:hint="default" w:ascii="Times New Roman" w:hAnsi="Times New Roman" w:cs="Times New Roman"/>
          <w:sz w:val="24"/>
          <w:szCs w:val="24"/>
        </w:rPr>
        <w:t>负责甄别水污染突发事件等级，</w:t>
      </w:r>
      <w:r>
        <w:rPr>
          <w:rFonts w:hint="eastAsia" w:ascii="Times New Roman" w:hAnsi="Times New Roman" w:cs="Times New Roman"/>
          <w:sz w:val="24"/>
          <w:szCs w:val="24"/>
          <w:lang w:val="en-US" w:eastAsia="zh-CN"/>
        </w:rPr>
        <w:t>确定突发事件等级并批准后发布</w:t>
      </w:r>
      <w:r>
        <w:rPr>
          <w:rFonts w:hint="default" w:ascii="Times New Roman" w:hAnsi="Times New Roman" w:cs="Times New Roman"/>
          <w:sz w:val="24"/>
          <w:szCs w:val="24"/>
        </w:rPr>
        <w:t>。</w:t>
      </w:r>
    </w:p>
    <w:p w14:paraId="15584622">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事态发展情况和采取措施的效果，适时提升或降低预警级别。有事实证明不可能发生水污染突发事件或者危险已经解除的，发布预警信息的单位、部门应及时按照《咸宁市突发事件预警和应急信息发布管理办法》宣布终止预警。</w:t>
      </w:r>
    </w:p>
    <w:p w14:paraId="6BF4DCD2">
      <w:pPr>
        <w:pStyle w:val="4"/>
        <w:bidi w:val="0"/>
        <w:spacing w:after="0" w:afterLines="0" w:afterAutospacing="0"/>
        <w:rPr>
          <w:rFonts w:hint="default"/>
        </w:rPr>
      </w:pPr>
      <w:r>
        <w:rPr>
          <w:rFonts w:hint="default"/>
        </w:rPr>
        <w:t>3.2.3预警措施</w:t>
      </w:r>
    </w:p>
    <w:p w14:paraId="5B64707C">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发布预警信息后，各级人民政府应当根据预警级别和分级负责的原则，针对即将发生的水污染突发事件的特点和可能造成的危害依法采取下列一项或多项措施：</w:t>
      </w:r>
    </w:p>
    <w:p w14:paraId="642C9FB9">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（1）组织有关部门和专家对预警信息进行分析研判，预估水污染突发事件的可能性、影响范围和危害程度，准备或直接实施相应应急处置措施，降低水环境污染发生的可能性。</w:t>
      </w:r>
    </w:p>
    <w:p w14:paraId="2312CFEA">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（2）在危险区域设置危害警告标识，告知公众采取避险措施，并根据需要转移、撤离或者疏散可能受到危害的人员。</w:t>
      </w:r>
    </w:p>
    <w:p w14:paraId="1EC35C80">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（3）指令各应急救援队伍进入待命状态，环境监测机构立即开展水环境应急监测，随时掌握并报告事态进展情况。</w:t>
      </w:r>
    </w:p>
    <w:p w14:paraId="17E71BC9">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（4）调集水污染突发事件应急所需物资和设备，确保应急保障工作。</w:t>
      </w:r>
    </w:p>
    <w:p w14:paraId="19D71275">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（5）及时发布最新动态，公布咨询电话，加强舆情监测，主动回应社会关注的问题，及时澄清谣言传言，做好舆论引导工作。组织专家解读，广泛宣传公众避险和减轻危害的常识，以及必要的健康防护措施。</w:t>
      </w:r>
    </w:p>
    <w:p w14:paraId="041FD7F9">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lang w:eastAsia="zh-CN"/>
        </w:rPr>
        <w:t>）</w:t>
      </w:r>
      <w:r>
        <w:rPr>
          <w:rFonts w:hint="default" w:ascii="Times New Roman" w:hAnsi="Times New Roman" w:cs="Times New Roman"/>
          <w:sz w:val="24"/>
          <w:szCs w:val="24"/>
        </w:rPr>
        <w:t>法律、法规、规章规定的其他必要的预防性措施。</w:t>
      </w:r>
      <w:r>
        <w:rPr>
          <w:rFonts w:hint="default" w:ascii="Times New Roman" w:hAnsi="Times New Roman" w:cs="Times New Roman"/>
          <w:sz w:val="24"/>
          <w:szCs w:val="24"/>
        </w:rPr>
        <w:br w:type="page"/>
      </w:r>
    </w:p>
    <w:p w14:paraId="180892FF">
      <w:pPr>
        <w:pStyle w:val="2"/>
        <w:bidi w:val="0"/>
        <w:spacing w:after="0" w:afterLines="0" w:afterAutospacing="0"/>
        <w:jc w:val="center"/>
        <w:rPr>
          <w:rFonts w:hint="default"/>
        </w:rPr>
      </w:pPr>
      <w:bookmarkStart w:id="14" w:name="_Toc16583"/>
      <w:r>
        <w:rPr>
          <w:rFonts w:hint="default"/>
        </w:rPr>
        <w:t>4 应急响应和处置</w:t>
      </w:r>
      <w:bookmarkEnd w:id="14"/>
    </w:p>
    <w:p w14:paraId="4CF1DC73">
      <w:pPr>
        <w:pStyle w:val="3"/>
        <w:bidi w:val="0"/>
        <w:spacing w:before="0" w:beforeLines="0" w:beforeAutospacing="0" w:after="0" w:afterLines="0" w:afterAutospacing="0"/>
        <w:rPr>
          <w:rFonts w:hint="default"/>
        </w:rPr>
      </w:pPr>
      <w:bookmarkStart w:id="15" w:name="_Toc19023"/>
      <w:r>
        <w:rPr>
          <w:rFonts w:hint="default"/>
        </w:rPr>
        <w:t>4.1信息报告</w:t>
      </w:r>
      <w:bookmarkEnd w:id="15"/>
    </w:p>
    <w:p w14:paraId="0D7ADD55">
      <w:pPr>
        <w:pStyle w:val="4"/>
        <w:bidi w:val="0"/>
        <w:spacing w:before="0" w:beforeLines="0" w:beforeAutospacing="0" w:after="0" w:afterLines="0" w:afterAutospacing="0"/>
        <w:rPr>
          <w:rFonts w:hint="default"/>
        </w:rPr>
      </w:pPr>
      <w:r>
        <w:rPr>
          <w:rFonts w:hint="default"/>
        </w:rPr>
        <w:t>4.1.1报告程序和时限</w:t>
      </w:r>
    </w:p>
    <w:p w14:paraId="32682C34">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发生后，涉事企业事业单位、其他生产经营者、社区和市民应当在做好自身防护的同时，立即向所在地人民政府和生态环境主管部门报告。突发环境事件发生地的生态环境主管部门在发现或者得知突发环境事件信息后，应当立即进行核实，对突发环境事件的性质和类别做出初步认定。</w:t>
      </w:r>
    </w:p>
    <w:p w14:paraId="08AC1622">
      <w:pPr>
        <w:spacing w:beforeAutospacing="0" w:line="360" w:lineRule="auto"/>
        <w:ind w:firstLine="480" w:firstLineChars="200"/>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根据</w:t>
      </w:r>
      <w:r>
        <w:rPr>
          <w:rFonts w:hint="default" w:ascii="Times New Roman" w:hAnsi="Times New Roman" w:cs="Times New Roman"/>
          <w:sz w:val="24"/>
          <w:szCs w:val="24"/>
        </w:rPr>
        <w:t>《突发环境事件信息报告办法》和《湖北省突发环境事件信息报送规定》（鄂环办〔2020〕45号）</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对初步认定为一般(IV级)或者较大(III级)突发环境事件的，事件发生地的生态环境主管部门应当在4小时内向本级人民政府和上一级生态环境主管部门报告，同时报省生态环境厅备案。对初步认定为重大(II级)或者特别重大(I级)突发环境事件的，事件发生地的生态环境主管部门应当在2小时内向本级人民政府和省生态环境厅报告。省生态环境厅接到报告后，应当进行核实并在1小时内报告生态环境部和省政府总值班室。省级人民政府生态环境主管部门接到报告后，应当进行核实并在一小时内报告生态环境部。水污染突发事件处置过程中事件级别发生变化的，应当按照变化后的级别报告信息。</w:t>
      </w:r>
    </w:p>
    <w:p w14:paraId="0A40B805">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对达到或可能达到较大、重大、特别重大水污染突发事件标准的情况，以及社会舆论广泛关注的热点、焦点事件，不受水污染突发事件分级标准和信息报告相关规定限制，赤壁市人民政府、有关部门和单位应第一时间电话报告，后续及时上报书面信息。咸宁市生态环境局按省相关规定负责及时向省生态环境厅报告。</w:t>
      </w:r>
    </w:p>
    <w:p w14:paraId="2422136E">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发生后，相关部门和单位要及时互通信息。一旦出现事件将影响到省内其他县（市、区）市的情况，由咸宁市生态环境局负责通报相关信息；出现跨省情况时，由咸宁市生态环境局负责向省生态环境厅报告。</w:t>
      </w:r>
    </w:p>
    <w:p w14:paraId="640D8C7D">
      <w:pPr>
        <w:pStyle w:val="4"/>
        <w:bidi w:val="0"/>
        <w:spacing w:before="0" w:beforeLines="0" w:beforeAutospacing="0" w:after="0" w:afterLines="0" w:afterAutospacing="0"/>
        <w:rPr>
          <w:rFonts w:hint="default"/>
        </w:rPr>
      </w:pPr>
      <w:r>
        <w:rPr>
          <w:rFonts w:hint="default"/>
        </w:rPr>
        <w:t>4.1.2报告内容和方式</w:t>
      </w:r>
    </w:p>
    <w:p w14:paraId="64F44A62">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水污染突发事件的报告分为初报、续报和处理结果报告三类。</w:t>
      </w:r>
    </w:p>
    <w:p w14:paraId="54C1E82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初报：内容包括水污染突发事件的类型、发生时间、地点、信息来源、事件起因和性质、基本过程、主要污染物和数量、监测数据、人员受害情况、饮用水水源地等环境敏感点受影响情况、事件发展趋势、处置情况、拟采取的措施以及下一步工作建议等初步情况，并提供可能受到水污染突发事件影响的环境敏感点的分布示意图。</w:t>
      </w:r>
    </w:p>
    <w:p w14:paraId="51B269A9">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（2）续报：在初报的基础上报告有关处置进展情况。</w:t>
      </w:r>
    </w:p>
    <w:p w14:paraId="78475FD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9C3CCD6">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信息应当采用传真、网络、邮寄和面呈等方式书面报告；情况紧急时，初报可通过电话报告，但应当及时补充书面报告。书面报告中应当载明水污染突发事件报告单位、报告签发人、联系人及联系方式等内容，并尽可能提供地图、图片以及相关的多媒体资料。</w:t>
      </w:r>
    </w:p>
    <w:p w14:paraId="77D82407">
      <w:pPr>
        <w:pStyle w:val="3"/>
        <w:bidi w:val="0"/>
        <w:spacing w:before="0" w:beforeLines="0" w:beforeAutospacing="0" w:after="0" w:afterLines="0" w:afterAutospacing="0"/>
        <w:rPr>
          <w:rFonts w:hint="default"/>
        </w:rPr>
      </w:pPr>
      <w:bookmarkStart w:id="16" w:name="_Toc4698"/>
      <w:r>
        <w:rPr>
          <w:rFonts w:hint="default"/>
        </w:rPr>
        <w:t>4.2先期处置</w:t>
      </w:r>
      <w:bookmarkEnd w:id="16"/>
    </w:p>
    <w:p w14:paraId="42D72149">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涉事单位要立即启动本单位相关应急预案，指挥本单位应急救援队伍和工作人员营救受害人员，做好现场人员疏散和公共秩序维护；控制危险源，采取事故状态的污染防治措施，防止次生、衍生灾害的发生和危害的扩大，控制污染物进入环境的途径。</w:t>
      </w:r>
    </w:p>
    <w:p w14:paraId="6B71066B">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现场应急指挥部成立前，事发地乡镇人民政府应当迅速实施先期处置，果断控制或切断污染源，全力控制事件态势，避免污染物向环境扩散，严防二次污染和次生、衍生灾害发生。</w:t>
      </w:r>
    </w:p>
    <w:p w14:paraId="74625B99">
      <w:pPr>
        <w:pStyle w:val="3"/>
        <w:bidi w:val="0"/>
        <w:spacing w:before="0" w:beforeLines="0" w:beforeAutospacing="0" w:after="0" w:afterLines="0" w:afterAutospacing="0"/>
        <w:rPr>
          <w:rFonts w:hint="default"/>
        </w:rPr>
      </w:pPr>
      <w:bookmarkStart w:id="17" w:name="_Toc21951"/>
      <w:r>
        <w:rPr>
          <w:rFonts w:hint="default"/>
        </w:rPr>
        <w:t>4.3响应分级</w:t>
      </w:r>
      <w:bookmarkEnd w:id="17"/>
    </w:p>
    <w:p w14:paraId="54432F36">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根据水污染突发事件的可控性、严重程度和影响范围，将水污染突发事件应急响应等级从低到高分为Ⅳ级、Ⅲ级、Ⅱ级和Ⅰ级四个级别。</w:t>
      </w:r>
    </w:p>
    <w:p w14:paraId="2B8F171C">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初判发生一般水污染突发事件，由赤壁市人民政府启动Ⅳ级应急响应，赤壁市人民政府环境应急指挥机构负责具体应急处置工作。必要时，申请咸宁市水污染应急指挥部有关成员单位协助处置。</w:t>
      </w:r>
    </w:p>
    <w:p w14:paraId="5117329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初判发生较大水污染突发事件或跨行政区的一般水污染突发事件，由咸宁市政府启动Ⅲ级应急响应，咸宁市水污染应急指挥部按照咸宁市水污染应急预案组织实施应急处置，赤壁市水污染应急指挥部在咸宁市上级应急指挥机构的统一指挥下开展应急响应工作。</w:t>
      </w:r>
    </w:p>
    <w:p w14:paraId="3245BC7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初判发生特别重大、重大水污染突发事件，由湖北省政府启动Ⅰ、Ⅱ级应急响应。同时，赤壁市政府启动本预案，咸宁市人民政府、有关部门和单位同时启动相应应急预案。咸宁市和赤壁市水污染应急指挥部在国务院或省政府成立的上级应急指挥机构的统一指挥下开展应急响应工作。</w:t>
      </w:r>
    </w:p>
    <w:p w14:paraId="599A4E4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当超出本级自身处置能力时，可向上一级领导机构提出请求，由上一级决定是否启动更高级别的应急响应。</w:t>
      </w:r>
    </w:p>
    <w:p w14:paraId="3E41BDEB">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应急响应启动后，可视事件损失情况及其发展趋势调整响应级别，避免响应不足或响应过度。</w:t>
      </w:r>
    </w:p>
    <w:p w14:paraId="0FE9B192">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对跨县（市、区）的水污染突发事件应对工作，对需要咸宁市层面协调处置的水污染突发事件，</w:t>
      </w:r>
      <w:r>
        <w:rPr>
          <w:rFonts w:hint="eastAsia" w:ascii="Times New Roman" w:hAnsi="Times New Roman" w:cs="Times New Roman"/>
          <w:sz w:val="24"/>
          <w:szCs w:val="24"/>
          <w:lang w:val="en-US" w:eastAsia="zh-CN"/>
        </w:rPr>
        <w:t>应</w:t>
      </w:r>
      <w:r>
        <w:rPr>
          <w:rFonts w:hint="default" w:ascii="Times New Roman" w:hAnsi="Times New Roman" w:cs="Times New Roman"/>
          <w:sz w:val="24"/>
          <w:szCs w:val="24"/>
        </w:rPr>
        <w:t>向咸宁市人民政府提出请求。</w:t>
      </w:r>
    </w:p>
    <w:p w14:paraId="208D08A7">
      <w:pPr>
        <w:pStyle w:val="3"/>
        <w:bidi w:val="0"/>
        <w:spacing w:before="0" w:beforeLines="0" w:beforeAutospacing="0" w:after="0" w:afterLines="0" w:afterAutospacing="0"/>
        <w:rPr>
          <w:rFonts w:hint="default"/>
        </w:rPr>
      </w:pPr>
      <w:bookmarkStart w:id="18" w:name="_Toc7346"/>
      <w:r>
        <w:rPr>
          <w:rFonts w:hint="default"/>
        </w:rPr>
        <w:t>4.4指挥协调</w:t>
      </w:r>
      <w:bookmarkEnd w:id="18"/>
    </w:p>
    <w:p w14:paraId="10CD27BB">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赤壁市水污染应急指挥部办公室接到有关水污染突发事件的报告后，启动本预案，由市水污染应急指挥部成立现场应急指挥部，统一指挥、协调、调度全市相关力量和资源实施应急处置。</w:t>
      </w:r>
    </w:p>
    <w:p w14:paraId="070D4C2B">
      <w:pPr>
        <w:pStyle w:val="4"/>
        <w:bidi w:val="0"/>
        <w:spacing w:before="0" w:beforeLines="0" w:beforeAutospacing="0" w:after="0" w:afterLines="0" w:afterAutospacing="0"/>
        <w:rPr>
          <w:rFonts w:hint="default"/>
        </w:rPr>
      </w:pPr>
      <w:r>
        <w:rPr>
          <w:rFonts w:hint="default"/>
        </w:rPr>
        <w:t>4.4.1指挥协调机制</w:t>
      </w:r>
    </w:p>
    <w:p w14:paraId="4E39860B">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市水污染应急指挥部根据水污染突发事件的情况，通知有关部门及其应急机构、救援队伍。各有关部门接到事件信息通报后，应立即派出有关人员和队伍赶赴事发现场，在现场应急指挥部统一指挥下，按照各自的预案和处置规程，相互协同，密切配合，共同实施环境应急处置行动。</w:t>
      </w:r>
    </w:p>
    <w:p w14:paraId="6F838AA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发生水污染突发事件</w:t>
      </w:r>
      <w:r>
        <w:rPr>
          <w:rFonts w:hint="eastAsia" w:ascii="Times New Roman" w:hAnsi="Times New Roman" w:cs="Times New Roman"/>
          <w:sz w:val="24"/>
          <w:szCs w:val="24"/>
          <w:lang w:val="en-US" w:eastAsia="zh-CN"/>
        </w:rPr>
        <w:t>时，</w:t>
      </w:r>
      <w:r>
        <w:rPr>
          <w:rFonts w:hint="default" w:ascii="Times New Roman" w:hAnsi="Times New Roman" w:cs="Times New Roman"/>
          <w:sz w:val="24"/>
          <w:szCs w:val="24"/>
        </w:rPr>
        <w:t>有关部门和单位要及时、主动地向现场应急指挥部提供应急救援有关的基础资料，咸宁市生态环境局赤壁市分局、市交通运输局、市水利和湖泊局等有关部门提供事件发生前的有关监管检查资料，供现场应急指挥部研究救援和处置方案时参考。</w:t>
      </w:r>
    </w:p>
    <w:p w14:paraId="4700E514">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相关单位和个人必须积极配合，支持现场应急指挥部和各现场应急救援队伍进行应急监测、应急监察、现场处置等工作的开展。</w:t>
      </w:r>
    </w:p>
    <w:p w14:paraId="25BE09ED">
      <w:pPr>
        <w:pStyle w:val="4"/>
        <w:bidi w:val="0"/>
        <w:spacing w:before="0" w:beforeLines="0" w:beforeAutospacing="0" w:after="0" w:afterLines="0" w:afterAutospacing="0"/>
        <w:rPr>
          <w:rFonts w:hint="default"/>
        </w:rPr>
      </w:pPr>
      <w:r>
        <w:rPr>
          <w:rFonts w:hint="default"/>
        </w:rPr>
        <w:t>4.4.2指挥协调主要内容</w:t>
      </w:r>
    </w:p>
    <w:p w14:paraId="4A28641B">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（1）提出现场应急行动原则要求；</w:t>
      </w:r>
    </w:p>
    <w:p w14:paraId="3A68274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（2）指派有关专家和人员参与现场应急指挥部的应急指挥工作；</w:t>
      </w:r>
    </w:p>
    <w:p w14:paraId="16568B68">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（3）协调各级各类专业应急救援力量实施应急救援行动；</w:t>
      </w:r>
    </w:p>
    <w:p w14:paraId="6447503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（4）协调受威胁的周边地区危险源的监控工作；</w:t>
      </w:r>
    </w:p>
    <w:p w14:paraId="1E909D38">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（5）协调建立现场警戒区和交通管制区域，确定重点防护区域；</w:t>
      </w:r>
    </w:p>
    <w:p w14:paraId="7AE9EB6C">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（6）根据污染影响评估及应急监测结果，确定转移、疏散群众的范围；污染影响消除后，组织疏</w:t>
      </w:r>
      <w:r>
        <w:rPr>
          <w:rFonts w:hint="default" w:ascii="Times New Roman" w:hAnsi="Times New Roman" w:cs="Times New Roman"/>
          <w:color w:val="auto"/>
          <w:sz w:val="24"/>
          <w:szCs w:val="24"/>
        </w:rPr>
        <w:t>散人员返回</w:t>
      </w:r>
      <w:r>
        <w:rPr>
          <w:rFonts w:hint="default" w:ascii="Times New Roman" w:hAnsi="Times New Roman" w:cs="Times New Roman"/>
          <w:sz w:val="24"/>
          <w:szCs w:val="24"/>
        </w:rPr>
        <w:t>；</w:t>
      </w:r>
    </w:p>
    <w:p w14:paraId="12340DCC">
      <w:pPr>
        <w:pStyle w:val="3"/>
        <w:bidi w:val="0"/>
        <w:spacing w:before="0" w:beforeLines="0" w:beforeAutospacing="0" w:after="0" w:afterLines="0" w:afterAutospacing="0"/>
        <w:rPr>
          <w:rFonts w:hint="default"/>
        </w:rPr>
      </w:pPr>
      <w:bookmarkStart w:id="19" w:name="_Toc10599"/>
      <w:r>
        <w:rPr>
          <w:rFonts w:hint="default"/>
        </w:rPr>
        <w:t>4.5应急处置</w:t>
      </w:r>
      <w:bookmarkEnd w:id="19"/>
    </w:p>
    <w:p w14:paraId="5A44E4AF">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水污染突发事件发生后，当涉事单位不明时，由生态环境部门组织开展污染源调查，查明涉事单位</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确定污染物种类和污染范围，切断污染源。咸宁生态环境局赤壁市分局应在事发地所在地乡镇人民政府、市有关部门和单位进行应急救援、现场污染处置等先期处置的同时，迅速组织开展应急监测、应急调查，并安排有关技术人员赶赴水污染突发事件现场，开展污染源排查、事件原因分析、评估污染程度及范围，提出现场污染处置方案和建议。市应急管理局应根据水污染突发事件应急处置需要，组织、协调相关单位协助生态环境主管部门做好应急处置工作。其他有关部门和单位应立即调动应急救援力量，及时赶到事发现场，并按照工作职责和分工，开展现场相关应急处置工作。</w:t>
      </w:r>
    </w:p>
    <w:p w14:paraId="069930DC">
      <w:pPr>
        <w:pStyle w:val="4"/>
        <w:bidi w:val="0"/>
        <w:spacing w:before="0" w:beforeLines="0" w:beforeAutospacing="0" w:after="0" w:afterLines="0" w:afterAutospacing="0"/>
        <w:rPr>
          <w:rFonts w:hint="default"/>
        </w:rPr>
      </w:pPr>
      <w:r>
        <w:rPr>
          <w:rFonts w:hint="default"/>
        </w:rPr>
        <w:t>4.5.1应急监测</w:t>
      </w:r>
    </w:p>
    <w:p w14:paraId="4CBB2EF7">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应急监测组根据水污染物的种类、性质以及环境敏感点、气象、水文、地貌等实际情况制定水环境污染应急监测方案，确定相应的监测方法及布点和频次，调配应急监测人员和监测设备，开展应急监测工作，研判污染物扩散范围和影响程度，为水污染突发事件应急决策提供依据。</w:t>
      </w:r>
    </w:p>
    <w:p w14:paraId="42009166">
      <w:pPr>
        <w:pStyle w:val="4"/>
        <w:bidi w:val="0"/>
        <w:spacing w:before="0" w:beforeLines="0" w:beforeAutospacing="0" w:after="0" w:afterLines="0" w:afterAutospacing="0"/>
        <w:rPr>
          <w:rFonts w:hint="default"/>
        </w:rPr>
      </w:pPr>
      <w:r>
        <w:rPr>
          <w:rFonts w:hint="default"/>
        </w:rPr>
        <w:t>4.5.2应急监察</w:t>
      </w:r>
    </w:p>
    <w:p w14:paraId="182B58BE">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应急监察组在接到水污染突发事件报告后，应立即赶赴事发现场，调查事件发生的时间、地点、性质、原因以及已造成的污染范围；调查污染源种类、数量、性质；调查事件危害程度、发展趋势；监督、指导污染源的控制和处置工作；协助、指导有关单位做好人员撤离和防护工作；对事件责任单位的环境违法行为进行调查，收集证据；做好现场应急指挥部交办的其他任务。</w:t>
      </w:r>
    </w:p>
    <w:p w14:paraId="3AC097B8">
      <w:pPr>
        <w:pStyle w:val="4"/>
        <w:bidi w:val="0"/>
        <w:spacing w:before="0" w:beforeLines="0" w:beforeAutospacing="0" w:after="0" w:afterLines="0" w:afterAutospacing="0"/>
        <w:rPr>
          <w:rFonts w:hint="default"/>
        </w:rPr>
      </w:pPr>
      <w:r>
        <w:rPr>
          <w:rFonts w:hint="default"/>
        </w:rPr>
        <w:t>4.5.3安全防护</w:t>
      </w:r>
    </w:p>
    <w:p w14:paraId="6FD788FF">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现场应急处置人员应根据不同类型水污染突发事件的特点，配备相应的专业防护装备，采取安全防护措施，严格执行应急人员出入事发现场规定。应急监测、应急监察和应急处置人员根据需要配备过滤式或隔绝式防毒面具，在正确、完全佩戴好防护用具后，方可进入事件现场，以确保自身安全。</w:t>
      </w:r>
    </w:p>
    <w:p w14:paraId="0B774FD1">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水污染突发事件的性质、特点，综合保障组迅速建立现场警戒区和重点防护区域，及时告知受影响的群众应采取的安全防护措施；在事发地安全边界以外，设立紧急避难场所；转移、撤离或者疏散可能受到危害的人员和重要财产。</w:t>
      </w:r>
    </w:p>
    <w:p w14:paraId="5EAE06A9">
      <w:pPr>
        <w:pStyle w:val="4"/>
        <w:bidi w:val="0"/>
        <w:spacing w:before="0" w:beforeLines="0" w:beforeAutospacing="0" w:after="0" w:afterLines="0" w:afterAutospacing="0"/>
        <w:rPr>
          <w:rFonts w:hint="default"/>
        </w:rPr>
      </w:pPr>
      <w:r>
        <w:rPr>
          <w:rFonts w:hint="default"/>
        </w:rPr>
        <w:t>4.5.4分类处置</w:t>
      </w:r>
    </w:p>
    <w:p w14:paraId="3E275682">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市水利和湖泊局利用赤壁市河道分布及相应的泵闸控制系统，通过对受污染河道上下游泵闸的启闭来控制突发事件的污染源头</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对跨行政区域的突发事件应报告咸宁市人民政府，由上级人民政府协调启闭上下游相应泵闸来控制突发事件的污染源头，</w:t>
      </w:r>
      <w:r>
        <w:rPr>
          <w:rFonts w:hint="default" w:ascii="Times New Roman" w:hAnsi="Times New Roman" w:cs="Times New Roman"/>
          <w:sz w:val="24"/>
          <w:szCs w:val="24"/>
        </w:rPr>
        <w:t>使污染被控制在较小范围内，减少污染危害，减少损失；根据污染物性质考虑就近提升至城镇污水处理厂或企业污水处理站进行应急处理。</w:t>
      </w:r>
    </w:p>
    <w:p w14:paraId="373F19EE">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根据水污染突发事件的分类，饮用水水源地突发污染事件、市政或企业污水突发事件、灾难性事件引发水污染突发事件和恶意排污引发水污染突发事件应分别采取相应的应急抢险和救援措施。</w:t>
      </w:r>
    </w:p>
    <w:p w14:paraId="2FC3D682">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1.饮用水源突发污染事件应急抢险和救援。</w:t>
      </w:r>
    </w:p>
    <w:p w14:paraId="75B0E1C7">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发生影响饮用水源安全的突发事件时，启动《赤壁市集中式饮用水水源地突发环境事件应急预案》，进入预警状态。同时，当地政府应当采取以下措施：</w:t>
      </w:r>
    </w:p>
    <w:p w14:paraId="6CD9070E">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①加强信息的监控和收集，实行24小时值班制度。</w:t>
      </w:r>
    </w:p>
    <w:p w14:paraId="0D615A4A">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②分级启动应急供水预案。</w:t>
      </w:r>
    </w:p>
    <w:p w14:paraId="447B623C">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2.市政或企业污水突发事件应急抢险和救援。</w:t>
      </w:r>
    </w:p>
    <w:p w14:paraId="0970F26F">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①市政污水管道破损，导致污水外泄事件发生时，应立即关停上游泵站，避免因不能及时输送而发生污水溢出。同时，应当采取以下措施：</w:t>
      </w:r>
    </w:p>
    <w:p w14:paraId="2B0627E0">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a.及时通知相关市政公司和排污企业，启动相关应急预案，将污水引入调节池和输送管道内进行临时存贮。通知沿线污水排放企业及有关市政污水处理公司视情况调整污水排放，控制上游生活污水的应急排放，直至管道恢复正常输送。</w:t>
      </w:r>
    </w:p>
    <w:p w14:paraId="7CE8A9B0">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b.确需利用泵站超越管附近的河道作为临时蓄水池时，应征得生态环境、水利和湖泊等部门的同意，并采取有效的堵截措施。泵站恢复正常运行后，应将河道中存放的污水全部抽入污水管道中。</w:t>
      </w:r>
    </w:p>
    <w:p w14:paraId="0FF71FB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c.在市水污染应急指挥部的统一调度下，沿线污水排放企业应立即停止污水排放。确需实施污水应急排放的，排放企业应当启用自备污水处理设施，对污水进行预处理，达到内河排放标准后再行应急排放，生态环境部门应对污水排放实施监测。</w:t>
      </w:r>
    </w:p>
    <w:p w14:paraId="0F0FDABF">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②企业污水管线破损导致污水外泄事件发生时，应及时通知责任排污企业，启动相关应急预案，将污水引入调节池和事故池内进行临时存贮。责任单位应马上停止生产，组织对管道或泵站的抢修。</w:t>
      </w:r>
    </w:p>
    <w:p w14:paraId="18E951A7">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3.灾难性事件引发水污染突发事件应急抢险和救援。</w:t>
      </w:r>
    </w:p>
    <w:p w14:paraId="78D93CAE">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①及时通知相关部门，启动应急预案；</w:t>
      </w:r>
    </w:p>
    <w:p w14:paraId="48C88A6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②立即疏通污水排放系统，由污水处理厂启用应急设施，接收灾难性事件处置产生的大量污水。如果污水处理厂负荷过大，由政府责令排入该污水处理厂的其他单位、生产设施应当限产、停产，确保事故废水得到妥善处理，达标排放；</w:t>
      </w:r>
    </w:p>
    <w:p w14:paraId="2726D61D">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③在市水污染应急指挥部的统一调度下，对事件产生的污水可能污染的河道或水域进行严密监控，必要时采用关闭上下游闸门，减小污染可能影响的水域范围；若受纳地表水未设置闸门，则可采用筑坝封堵措施，减小水污染事故可能影响的区域和范围。</w:t>
      </w:r>
    </w:p>
    <w:p w14:paraId="009B9B9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4.恶意偷排引发水污染突发事件应急抢险和救援。</w:t>
      </w:r>
    </w:p>
    <w:p w14:paraId="2FB46931">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①企业偷排废水或恶意倾倒一经发现，马上勒令责任单位停止生产和排放；</w:t>
      </w:r>
    </w:p>
    <w:p w14:paraId="40C091C2">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②相关部门或企业立即启动相关应急预案；</w:t>
      </w:r>
    </w:p>
    <w:p w14:paraId="0BA88607">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③在市水污染应急指挥部的统一调度下，对事件产生的污水可能污染的河道或水域进行严密监控，必要时采用关闭上下游闸门，减小污染可能影响的水域范围；若受纳地表水未设置闸门，则可采用筑坝封堵措施，减小水污染可能影响的区域和范围。</w:t>
      </w:r>
    </w:p>
    <w:p w14:paraId="5A7805FA">
      <w:pPr>
        <w:pStyle w:val="4"/>
        <w:bidi w:val="0"/>
        <w:spacing w:before="0" w:beforeLines="0" w:beforeAutospacing="0" w:after="0" w:afterLines="0" w:afterAutospacing="0"/>
        <w:rPr>
          <w:rFonts w:hint="default"/>
        </w:rPr>
      </w:pPr>
      <w:r>
        <w:rPr>
          <w:rFonts w:hint="default"/>
        </w:rPr>
        <w:t>4.5.5医疗救护</w:t>
      </w:r>
    </w:p>
    <w:p w14:paraId="52770516">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医疗救护组迅速组织医疗力量对伤病员进行诊断治疗，并根据治疗需要，将重症伤病员转运到有条件的医疗机构救治。及时发布公众自身保护和健康提示，协助开展受污染人员的去污洗消等工作。</w:t>
      </w:r>
    </w:p>
    <w:p w14:paraId="39CFCA4A">
      <w:pPr>
        <w:pStyle w:val="4"/>
        <w:bidi w:val="0"/>
        <w:spacing w:after="0" w:afterLines="0" w:afterAutospacing="0"/>
        <w:rPr>
          <w:rFonts w:hint="default"/>
        </w:rPr>
      </w:pPr>
      <w:r>
        <w:rPr>
          <w:rFonts w:hint="default"/>
        </w:rPr>
        <w:t>4.5.6市场监管和调控</w:t>
      </w:r>
    </w:p>
    <w:p w14:paraId="5DC91B21">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密切关注受事件影响区域的市场供应情况及公众反应，加强对重要生活必需品等商品的市场监管和调控。禁止或限制受污染食品和饮用水的生产、加工、流通和食用，防范因水污染突发事件造成的集体中毒。</w:t>
      </w:r>
    </w:p>
    <w:p w14:paraId="3953494C">
      <w:pPr>
        <w:pStyle w:val="4"/>
        <w:bidi w:val="0"/>
        <w:spacing w:before="0" w:beforeLines="0" w:beforeAutospacing="0" w:after="0" w:afterLines="0" w:afterAutospacing="0"/>
        <w:rPr>
          <w:rFonts w:hint="default"/>
        </w:rPr>
      </w:pPr>
      <w:r>
        <w:rPr>
          <w:rFonts w:hint="default"/>
        </w:rPr>
        <w:t>4.5.7维护社会稳定</w:t>
      </w:r>
    </w:p>
    <w:p w14:paraId="075150B2">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加强受影响区域社会治安管理，严厉打击借机传播谣言、制造社会恐慌、哄抢救灾物资等违法犯罪行为；加强转移人员安置点、救灾物资存放点等重点地区治安管控；做好受影响人员与涉事单位矛盾纠纷化解和法律服务工作，防止出现群体性事件，维护社会稳定。</w:t>
      </w:r>
    </w:p>
    <w:p w14:paraId="0EEC271A">
      <w:pPr>
        <w:pStyle w:val="4"/>
        <w:bidi w:val="0"/>
        <w:spacing w:before="0" w:beforeLines="0" w:beforeAutospacing="0" w:after="0" w:afterLines="0" w:afterAutospacing="0"/>
        <w:outlineLvl w:val="1"/>
        <w:rPr>
          <w:rFonts w:hint="default"/>
        </w:rPr>
      </w:pPr>
      <w:bookmarkStart w:id="20" w:name="_Toc24524"/>
      <w:r>
        <w:rPr>
          <w:rFonts w:hint="default"/>
        </w:rPr>
        <w:t>4.6应急终止</w:t>
      </w:r>
      <w:bookmarkEnd w:id="20"/>
    </w:p>
    <w:p w14:paraId="775E409D">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根据水污染突发事件现场应急处置以及应急监测结果，水污染突发事件已得到控制，紧急情况已解除，由启动应急响应的人民政府宣布应急终止。符合下列条件之一的，即满足应急终止条件：</w:t>
      </w:r>
    </w:p>
    <w:p w14:paraId="365D2745">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（1）事件现场得到控制，事件条件已经消除；</w:t>
      </w:r>
    </w:p>
    <w:p w14:paraId="1CED7097">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（2）污染源的泄漏或释放已降至规定限值以内；</w:t>
      </w:r>
    </w:p>
    <w:p w14:paraId="78EF3AD0">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（3）事件所造成的危害已经被基本消除；</w:t>
      </w:r>
    </w:p>
    <w:p w14:paraId="4BB74EA0">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（4）事件现场的各种专业应急处置行动已无继续的必要；</w:t>
      </w:r>
    </w:p>
    <w:p w14:paraId="667DF865">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（5）采取了必要的防护措施以保护公众免受再次危害，并使事件可能引起的中长期负面影响趋于并保持在尽量低的水平。</w:t>
      </w:r>
    </w:p>
    <w:p w14:paraId="1ECD4D56">
      <w:pPr>
        <w:pStyle w:val="3"/>
        <w:bidi w:val="0"/>
        <w:spacing w:before="0" w:beforeLines="0" w:beforeAutospacing="0" w:after="0" w:afterLines="0" w:afterAutospacing="0"/>
        <w:rPr>
          <w:rFonts w:hint="default"/>
        </w:rPr>
      </w:pPr>
      <w:bookmarkStart w:id="21" w:name="_Toc25473"/>
      <w:r>
        <w:rPr>
          <w:rFonts w:hint="default"/>
        </w:rPr>
        <w:t>4.7信息发布</w:t>
      </w:r>
      <w:bookmarkEnd w:id="21"/>
    </w:p>
    <w:p w14:paraId="46112B9D">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的新闻发布，按照《咸宁市突发事件预警和应急信息发布管理办法》实施，市委宣传部负责组织协调，市水污染应急指挥部负责统一对外发布信息。通过发新闻稿、接受记者采访、举行新闻发布会、组织专家解读等方式，借助广播、电视、报纸、互联网等多种途径，主动、及时、准确、客观向社会发布水污染突发事件和应对工作信息，回应社会关切，澄清不实信息，正确引导社会舆论。对涉及特别重大、重大突发事件的政务舆情，要快速反应、及时发声，最迟应在24小时内举行新闻发布会，对其他政务舆情应在48小时内予以回应，并根据工作进展情况，持续发布权威信息。</w:t>
      </w:r>
    </w:p>
    <w:p w14:paraId="79757212">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信息发布内容包括事件原因、污染程度、影响范围、应对措施、需要公众配合采取的措施、公众防范常识和事件调查处理进展情况等。</w:t>
      </w:r>
    </w:p>
    <w:p w14:paraId="4C9D67EB">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499BB03F">
      <w:pPr>
        <w:pStyle w:val="2"/>
        <w:bidi w:val="0"/>
        <w:spacing w:after="0" w:afterLines="0" w:afterAutospacing="0"/>
        <w:jc w:val="center"/>
        <w:rPr>
          <w:rFonts w:hint="default"/>
        </w:rPr>
      </w:pPr>
      <w:bookmarkStart w:id="22" w:name="_Toc28265"/>
      <w:r>
        <w:rPr>
          <w:rFonts w:hint="default"/>
        </w:rPr>
        <w:t>5 后期处置</w:t>
      </w:r>
      <w:bookmarkEnd w:id="22"/>
    </w:p>
    <w:p w14:paraId="097D4FEC">
      <w:pPr>
        <w:pStyle w:val="3"/>
        <w:bidi w:val="0"/>
        <w:spacing w:before="0" w:beforeLines="0" w:beforeAutospacing="0" w:after="0" w:afterLines="0" w:afterAutospacing="0"/>
        <w:rPr>
          <w:rFonts w:hint="default"/>
        </w:rPr>
      </w:pPr>
      <w:bookmarkStart w:id="23" w:name="_Toc11147"/>
      <w:r>
        <w:rPr>
          <w:rFonts w:hint="default"/>
        </w:rPr>
        <w:t>5.1环境损害评估</w:t>
      </w:r>
      <w:bookmarkEnd w:id="23"/>
    </w:p>
    <w:p w14:paraId="51A3AA14">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应急处置结束后，</w:t>
      </w:r>
      <w:r>
        <w:rPr>
          <w:rFonts w:hint="eastAsia" w:ascii="Times New Roman" w:hAnsi="Times New Roman" w:cs="Times New Roman"/>
          <w:sz w:val="24"/>
          <w:szCs w:val="24"/>
          <w:lang w:val="en-US" w:eastAsia="zh-CN"/>
        </w:rPr>
        <w:t>咸宁市生态环境局赤壁市分局</w:t>
      </w:r>
      <w:r>
        <w:rPr>
          <w:rFonts w:hint="default" w:ascii="Times New Roman" w:hAnsi="Times New Roman" w:cs="Times New Roman"/>
          <w:sz w:val="24"/>
          <w:szCs w:val="24"/>
        </w:rPr>
        <w:t>根据水污染突发事件应急处置阶段污染损害评估工作的有关规定，及时组织开展环境损害评估工作，评估结论作为事件调查处理、损害赔偿、环境修复和生态恢复重建的依据。</w:t>
      </w:r>
    </w:p>
    <w:p w14:paraId="5FF49764">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初步判断为较大及以上水污染突发事件的，由咸宁市生态环境局及时制订评估工作方案，组织或委托相关机构按程序开展信息获取、损害确认、损害量化等工作，判断是否启动中长期损害评估及编写评估报告。初步判断为一般水污染突发事件的，咸宁市生态环境局赤壁市分局可以组织填报损害评估简表。</w:t>
      </w:r>
    </w:p>
    <w:p w14:paraId="0F171BCF">
      <w:pPr>
        <w:pStyle w:val="3"/>
        <w:bidi w:val="0"/>
        <w:spacing w:before="0" w:beforeLines="0" w:beforeAutospacing="0" w:after="0" w:afterLines="0" w:afterAutospacing="0"/>
        <w:rPr>
          <w:rFonts w:hint="default"/>
        </w:rPr>
      </w:pPr>
      <w:bookmarkStart w:id="24" w:name="_Toc15047"/>
      <w:r>
        <w:rPr>
          <w:rFonts w:hint="default"/>
        </w:rPr>
        <w:t>5.2应急过程评价</w:t>
      </w:r>
      <w:bookmarkEnd w:id="24"/>
    </w:p>
    <w:p w14:paraId="6AFF6942">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处置完毕后，由咸宁市生态环境局赤壁市分局就环境应急过程、现场各专业应急救援队伍的行动、应急救援行动的实际效果及产生的社会影响、公众反映等情况开展评估，形成总结报告或案例分析材料。</w:t>
      </w:r>
    </w:p>
    <w:p w14:paraId="3EC69257">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报告主要包括：水污染突发事件等级；环境应急任务完成情况；环境应急是否符合保护公众、环境保护的总要求；采取的重要防护措施和方法是否得当；出动环境应急队伍的规模、仪器装备的使用、环境应急程度与速度是否与任务相适应；应急处置中对利益与代价、风险、困难关系的处理是否科学合理；发布的通告及公众信息的内容是否真实，时机是否得当等。</w:t>
      </w:r>
    </w:p>
    <w:p w14:paraId="53830534">
      <w:pPr>
        <w:pStyle w:val="3"/>
        <w:bidi w:val="0"/>
        <w:spacing w:before="0" w:beforeLines="0" w:beforeAutospacing="0" w:after="0" w:afterLines="0" w:afterAutospacing="0"/>
        <w:rPr>
          <w:rFonts w:hint="default"/>
        </w:rPr>
      </w:pPr>
      <w:bookmarkStart w:id="25" w:name="_Toc22687"/>
      <w:r>
        <w:rPr>
          <w:rFonts w:hint="default"/>
        </w:rPr>
        <w:t>5.3事件调查</w:t>
      </w:r>
      <w:bookmarkEnd w:id="25"/>
    </w:p>
    <w:p w14:paraId="5BE603B4">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咸宁市生态环境局赤壁市分局会同相关部门组建水污染突发事件调查组，按照《突发环境事件调查处理办法》开展事件调查，查清水污染突发事件原因，确认事件性质，认定事件责任，提出整改措施和处理意见，形成书面调查报告，</w:t>
      </w:r>
      <w:r>
        <w:rPr>
          <w:rFonts w:hint="eastAsia" w:ascii="Times New Roman" w:hAnsi="Times New Roman" w:cs="Times New Roman"/>
          <w:sz w:val="24"/>
          <w:szCs w:val="24"/>
          <w:lang w:eastAsia="zh-CN"/>
        </w:rPr>
        <w:t>上报</w:t>
      </w:r>
      <w:r>
        <w:rPr>
          <w:rFonts w:hint="default" w:ascii="Times New Roman" w:hAnsi="Times New Roman" w:cs="Times New Roman"/>
          <w:sz w:val="24"/>
          <w:szCs w:val="24"/>
        </w:rPr>
        <w:t>赤壁市政府和咸宁市生态环境局。</w:t>
      </w:r>
    </w:p>
    <w:p w14:paraId="423F0AD6">
      <w:pPr>
        <w:pStyle w:val="3"/>
        <w:bidi w:val="0"/>
        <w:spacing w:before="0" w:beforeLines="0" w:beforeAutospacing="0" w:after="0" w:afterLines="0" w:afterAutospacing="0"/>
        <w:rPr>
          <w:rFonts w:hint="default"/>
        </w:rPr>
      </w:pPr>
      <w:bookmarkStart w:id="26" w:name="_Toc32289"/>
      <w:r>
        <w:rPr>
          <w:rFonts w:hint="default"/>
        </w:rPr>
        <w:t>5.4善后处置</w:t>
      </w:r>
      <w:bookmarkEnd w:id="26"/>
    </w:p>
    <w:p w14:paraId="22590443">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应急响应终止后，在市委、市政府统一领导下，由市政府根据遭受损失的情况，及时组织制定补助、补偿、抚慰、抚恤、安置等善后工作并组织实施。保险机构第一时间对事件造成的损失进行评估、审核、确认和理赔。妥善解决因处置水污染突发事件引发的矛盾和纠纷。市政府和相关单位要组织制定水生态环境恢复工作方案，开展水生态环境恢复工作。</w:t>
      </w:r>
    </w:p>
    <w:p w14:paraId="637DCB46">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2F2F9BBF">
      <w:pPr>
        <w:pStyle w:val="2"/>
        <w:bidi w:val="0"/>
        <w:spacing w:after="0" w:afterLines="0" w:afterAutospacing="0"/>
        <w:jc w:val="center"/>
        <w:rPr>
          <w:rFonts w:hint="default"/>
        </w:rPr>
      </w:pPr>
      <w:bookmarkStart w:id="27" w:name="_Toc11116"/>
      <w:r>
        <w:rPr>
          <w:rFonts w:hint="default"/>
        </w:rPr>
        <w:t>6 应急保障</w:t>
      </w:r>
      <w:bookmarkEnd w:id="27"/>
    </w:p>
    <w:p w14:paraId="3D2824AF">
      <w:pPr>
        <w:pStyle w:val="3"/>
        <w:bidi w:val="0"/>
        <w:spacing w:before="0" w:beforeLines="0" w:beforeAutospacing="0" w:after="0" w:afterLines="0" w:afterAutospacing="0"/>
        <w:rPr>
          <w:rFonts w:hint="default"/>
        </w:rPr>
      </w:pPr>
      <w:bookmarkStart w:id="28" w:name="_Toc14661"/>
      <w:r>
        <w:rPr>
          <w:rFonts w:hint="default"/>
        </w:rPr>
        <w:t>6.1资金保障</w:t>
      </w:r>
      <w:bookmarkEnd w:id="28"/>
    </w:p>
    <w:p w14:paraId="746F1797">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水污染突发事件应急准备和救援工作资金，由有关部门提出申请，经市财政局审核后，按规定程序列入年度财政预算。水污染突发事件应急处置所需经费由事件责任单位承担。事件应急处置时尚未查明责任主体的所需经费由</w:t>
      </w:r>
      <w:r>
        <w:rPr>
          <w:rFonts w:hint="eastAsia" w:ascii="Times New Roman" w:hAnsi="Times New Roman" w:cs="Times New Roman"/>
          <w:sz w:val="24"/>
          <w:szCs w:val="24"/>
          <w:lang w:val="en-US" w:eastAsia="zh-CN"/>
        </w:rPr>
        <w:t>市</w:t>
      </w:r>
      <w:r>
        <w:rPr>
          <w:rFonts w:hint="default" w:ascii="Times New Roman" w:hAnsi="Times New Roman" w:cs="Times New Roman"/>
          <w:sz w:val="24"/>
          <w:szCs w:val="24"/>
        </w:rPr>
        <w:t>政府财政先行垫付，待责任主体明确后由事件责任单位承担。各级财政部门按照分级负担原则为应急处置工作提供必要的资金保障。</w:t>
      </w:r>
    </w:p>
    <w:p w14:paraId="0E6603DB">
      <w:pPr>
        <w:pStyle w:val="3"/>
        <w:bidi w:val="0"/>
        <w:spacing w:before="0" w:beforeLines="0" w:beforeAutospacing="0" w:after="0" w:afterLines="0" w:afterAutospacing="0"/>
        <w:rPr>
          <w:rFonts w:hint="default"/>
        </w:rPr>
      </w:pPr>
      <w:bookmarkStart w:id="29" w:name="_Toc16637"/>
      <w:r>
        <w:rPr>
          <w:rFonts w:hint="default"/>
        </w:rPr>
        <w:t>6.2装备物资保障</w:t>
      </w:r>
      <w:bookmarkEnd w:id="29"/>
    </w:p>
    <w:p w14:paraId="708FAE1E">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建立健全应急救援物资储备制度。人民政府会同有关部门，制定水环境应急领域应急物资储备计划，建立应急物资储备库，组织应急物资的监管、生产、储存、更新、补充、调拨和紧急配送等工作。</w:t>
      </w:r>
    </w:p>
    <w:p w14:paraId="0129D495">
      <w:pPr>
        <w:pStyle w:val="3"/>
        <w:bidi w:val="0"/>
        <w:spacing w:before="0" w:beforeLines="0" w:beforeAutospacing="0" w:after="0" w:afterLines="0" w:afterAutospacing="0"/>
        <w:rPr>
          <w:rFonts w:hint="default"/>
        </w:rPr>
      </w:pPr>
      <w:bookmarkStart w:id="30" w:name="_Toc32445"/>
      <w:r>
        <w:rPr>
          <w:rFonts w:hint="default"/>
        </w:rPr>
        <w:t>6.3通信、交通与运输保障</w:t>
      </w:r>
      <w:bookmarkEnd w:id="30"/>
    </w:p>
    <w:p w14:paraId="61718CE8">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通信管理部门应建立健全水污染突发事件应急通信保障体系，确保应急期间通信联络和信息传递畅通，协调基础电信企业采取应急通信保障措施，保证市水污染应急指挥部和有关部门及现场各专业组、救援队伍间的联络畅通。</w:t>
      </w:r>
    </w:p>
    <w:p w14:paraId="2467A10F">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交通运输部门应保障应急响应所需人员、物资、装备、器材等的运输。公安部门应加强应急交通管制，保障运送伤病员和应急救援人员、物资、装备、器材车辆优先通行。</w:t>
      </w:r>
    </w:p>
    <w:p w14:paraId="1C606986">
      <w:pPr>
        <w:pStyle w:val="3"/>
        <w:bidi w:val="0"/>
        <w:spacing w:before="0" w:beforeLines="0" w:beforeAutospacing="0" w:after="0" w:afterLines="0" w:afterAutospacing="0"/>
        <w:rPr>
          <w:rFonts w:hint="default" w:ascii="Times New Roman" w:hAnsi="Times New Roman" w:cs="Times New Roman"/>
          <w:szCs w:val="24"/>
        </w:rPr>
      </w:pPr>
      <w:bookmarkStart w:id="31" w:name="_Toc19635"/>
      <w:r>
        <w:rPr>
          <w:rFonts w:hint="default"/>
        </w:rPr>
        <w:t>6.4队伍保障</w:t>
      </w:r>
      <w:bookmarkEnd w:id="31"/>
    </w:p>
    <w:p w14:paraId="376BACEA">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生态环境主管部门应加强水环境应急监测、应急调查以及应急专家库等专业队伍建设，其他相关部门应强化应急力量支援保障。加强各级各类应急救援队伍的培训、演练和管理，提高应急救援人员的素质和能力，规范应急救援队伍调动程序，保障应急工作的有效进行。</w:t>
      </w:r>
    </w:p>
    <w:p w14:paraId="58368EA1">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3F5AF835">
      <w:pPr>
        <w:pStyle w:val="2"/>
        <w:bidi w:val="0"/>
        <w:spacing w:after="0" w:afterLines="0" w:afterAutospacing="0"/>
        <w:jc w:val="center"/>
        <w:rPr>
          <w:rFonts w:hint="default"/>
        </w:rPr>
      </w:pPr>
      <w:bookmarkStart w:id="32" w:name="_Toc31583"/>
      <w:r>
        <w:rPr>
          <w:rFonts w:hint="default"/>
        </w:rPr>
        <w:t>7 监督管理</w:t>
      </w:r>
      <w:bookmarkEnd w:id="32"/>
    </w:p>
    <w:p w14:paraId="44ED476E">
      <w:pPr>
        <w:pStyle w:val="3"/>
        <w:bidi w:val="0"/>
        <w:spacing w:before="0" w:beforeLines="0" w:beforeAutospacing="0" w:after="0" w:afterLines="0" w:afterAutospacing="0"/>
        <w:rPr>
          <w:rFonts w:hint="default"/>
        </w:rPr>
      </w:pPr>
      <w:bookmarkStart w:id="33" w:name="_Toc23328"/>
      <w:r>
        <w:rPr>
          <w:rFonts w:hint="default"/>
        </w:rPr>
        <w:t>7.1宣传教育与培训</w:t>
      </w:r>
      <w:bookmarkEnd w:id="33"/>
    </w:p>
    <w:p w14:paraId="300F0D07">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咸宁市生态环境局赤壁市分局及其派出机构应加强环境应急宣传教育工作，普及基本常识，增强公众自救互救意识和防护能力，鼓励公众及时报告水污染突发事件。市水污染应急指挥部及各成员单位应组织有关部门、单位和相关人员进行水污染突发事件应急培训，增强应对水污染突发事件的能力。</w:t>
      </w:r>
    </w:p>
    <w:p w14:paraId="20A81121">
      <w:pPr>
        <w:pStyle w:val="3"/>
        <w:bidi w:val="0"/>
        <w:spacing w:before="0" w:beforeLines="0" w:beforeAutospacing="0" w:after="0" w:afterLines="0" w:afterAutospacing="0"/>
        <w:rPr>
          <w:rFonts w:hint="default"/>
        </w:rPr>
      </w:pPr>
      <w:bookmarkStart w:id="34" w:name="_Toc6210"/>
      <w:r>
        <w:rPr>
          <w:rFonts w:hint="default"/>
        </w:rPr>
        <w:t>7.2应急演练</w:t>
      </w:r>
      <w:bookmarkEnd w:id="34"/>
    </w:p>
    <w:p w14:paraId="231F8F38">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市水污染应急指挥部各成员单位应根据相关应急预案的要求，组织专业性或综合性的应急演练，做好跨部门的协调配合及通信联络，确保紧急状态下的有效沟通和统一指挥。各乡镇人民政府组织本区域单位和公众开展应对水污染突发事件的演练。</w:t>
      </w:r>
    </w:p>
    <w:p w14:paraId="2EE34C17">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14:paraId="75747760">
      <w:pPr>
        <w:pStyle w:val="3"/>
        <w:bidi w:val="0"/>
        <w:spacing w:before="0" w:beforeLines="0" w:beforeAutospacing="0" w:after="0" w:afterLines="0" w:afterAutospacing="0"/>
        <w:rPr>
          <w:rFonts w:hint="default"/>
        </w:rPr>
      </w:pPr>
      <w:bookmarkStart w:id="35" w:name="_Toc11425"/>
      <w:r>
        <w:rPr>
          <w:rFonts w:hint="default"/>
        </w:rPr>
        <w:t>7.3责任与奖惩</w:t>
      </w:r>
      <w:bookmarkEnd w:id="35"/>
    </w:p>
    <w:p w14:paraId="01DD9BF8">
      <w:pPr>
        <w:spacing w:before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对在水污染突发事件应急管理工作中做出突出贡献的先进集体和个人要给予表彰和奖励。对未按规定履行职责，处置措施不得力、不到位，工作中玩忽职守，失职、渎职的，依纪依规对有关责任人追究责任，构成犯罪的，依法追究刑事责任。</w:t>
      </w:r>
    </w:p>
    <w:p w14:paraId="7ACD3626">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16A7A85D">
      <w:pPr>
        <w:pStyle w:val="2"/>
        <w:bidi w:val="0"/>
        <w:spacing w:after="0" w:afterLines="0" w:afterAutospacing="0"/>
        <w:jc w:val="center"/>
        <w:rPr>
          <w:rFonts w:hint="default"/>
        </w:rPr>
      </w:pPr>
      <w:bookmarkStart w:id="36" w:name="_Toc10595"/>
      <w:r>
        <w:rPr>
          <w:rFonts w:hint="default"/>
        </w:rPr>
        <w:t>8 附则</w:t>
      </w:r>
      <w:bookmarkEnd w:id="36"/>
    </w:p>
    <w:p w14:paraId="63286E68">
      <w:pPr>
        <w:pStyle w:val="3"/>
        <w:bidi w:val="0"/>
        <w:spacing w:before="0" w:beforeLines="0" w:beforeAutospacing="0" w:after="0" w:afterLines="0" w:afterAutospacing="0"/>
        <w:rPr>
          <w:rFonts w:hint="default"/>
        </w:rPr>
      </w:pPr>
      <w:bookmarkStart w:id="37" w:name="_Toc28141"/>
      <w:r>
        <w:rPr>
          <w:rFonts w:hint="default"/>
        </w:rPr>
        <w:t>8.1预案管理</w:t>
      </w:r>
      <w:bookmarkEnd w:id="37"/>
    </w:p>
    <w:p w14:paraId="56FF0943">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本预案应随着水环境应急管理情况的变化及时予以修订完善。市各有关部门及企业可以根据本预案，结合本部门实际，制定相应的应急预案或工作方案，报市水污染应急指挥部备案。</w:t>
      </w:r>
    </w:p>
    <w:p w14:paraId="3083BBED">
      <w:pPr>
        <w:pStyle w:val="3"/>
        <w:bidi w:val="0"/>
        <w:spacing w:before="0" w:beforeLines="0" w:beforeAutospacing="0" w:after="0" w:afterLines="0" w:afterAutospacing="0"/>
        <w:rPr>
          <w:rFonts w:hint="default"/>
        </w:rPr>
      </w:pPr>
      <w:bookmarkStart w:id="38" w:name="_Toc30347"/>
      <w:r>
        <w:rPr>
          <w:rFonts w:hint="default"/>
        </w:rPr>
        <w:t>8.2预案修订和解释</w:t>
      </w:r>
      <w:bookmarkEnd w:id="38"/>
    </w:p>
    <w:p w14:paraId="7A5782C7">
      <w:pPr>
        <w:spacing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本预案由</w:t>
      </w:r>
      <w:r>
        <w:rPr>
          <w:rFonts w:hint="eastAsia" w:ascii="Times New Roman" w:hAnsi="Times New Roman" w:cs="Times New Roman"/>
          <w:sz w:val="24"/>
          <w:szCs w:val="24"/>
          <w:lang w:val="en-US" w:eastAsia="zh-CN"/>
        </w:rPr>
        <w:t>赤壁</w:t>
      </w:r>
      <w:r>
        <w:rPr>
          <w:rFonts w:hint="default" w:ascii="Times New Roman" w:hAnsi="Times New Roman" w:cs="Times New Roman"/>
          <w:sz w:val="24"/>
          <w:szCs w:val="24"/>
        </w:rPr>
        <w:t>市水污染应急指挥部办公室负责解释，并根据我市经济社会发展情况和相关法律法规要求，及时修订和完善本预案。</w:t>
      </w:r>
    </w:p>
    <w:p w14:paraId="60E6B01F">
      <w:pPr>
        <w:pStyle w:val="3"/>
        <w:bidi w:val="0"/>
        <w:spacing w:before="0" w:beforeLines="0" w:beforeAutospacing="0" w:after="0" w:afterLines="0" w:afterAutospacing="0"/>
        <w:rPr>
          <w:rFonts w:hint="default"/>
        </w:rPr>
      </w:pPr>
      <w:bookmarkStart w:id="39" w:name="_Toc1522"/>
      <w:r>
        <w:rPr>
          <w:rFonts w:hint="default"/>
        </w:rPr>
        <w:t>8.3实施日期</w:t>
      </w:r>
      <w:bookmarkEnd w:id="39"/>
    </w:p>
    <w:p w14:paraId="0877A630">
      <w:pPr>
        <w:spacing w:beforeAutospacing="0" w:afterAutospacing="0"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本预案自发布之日起实施。</w:t>
      </w:r>
    </w:p>
    <w:p w14:paraId="66DE2A77">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2DAF6986">
      <w:pPr>
        <w:pStyle w:val="4"/>
        <w:bidi w:val="0"/>
        <w:spacing w:after="0" w:afterLines="0" w:afterAutospacing="0" w:line="240" w:lineRule="auto"/>
        <w:jc w:val="center"/>
        <w:outlineLvl w:val="0"/>
        <w:rPr>
          <w:rFonts w:hint="default"/>
          <w:sz w:val="24"/>
          <w:szCs w:val="24"/>
        </w:rPr>
      </w:pPr>
      <w:bookmarkStart w:id="40" w:name="_Toc6184"/>
      <w:r>
        <w:rPr>
          <w:rFonts w:hint="default"/>
          <w:sz w:val="24"/>
          <w:szCs w:val="24"/>
        </w:rPr>
        <w:t>附件 1 水污染突发事件分级标准</w:t>
      </w:r>
      <w:bookmarkEnd w:id="40"/>
    </w:p>
    <w:p w14:paraId="21746345">
      <w:pPr>
        <w:spacing w:beforeAutospacing="0" w:line="360" w:lineRule="auto"/>
        <w:jc w:val="left"/>
        <w:rPr>
          <w:rFonts w:hint="default" w:ascii="Times New Roman" w:hAnsi="Times New Roman" w:cs="Times New Roman"/>
          <w:sz w:val="24"/>
          <w:szCs w:val="24"/>
        </w:rPr>
      </w:pPr>
    </w:p>
    <w:p w14:paraId="05F93FF5">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一、特别重大水污染突发事件（Ⅰ级）</w:t>
      </w:r>
    </w:p>
    <w:p w14:paraId="185B3C71">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凡符合下列情形之一的，为特别重大水污染突发事件：</w:t>
      </w:r>
    </w:p>
    <w:p w14:paraId="4274A069">
      <w:pPr>
        <w:numPr>
          <w:ilvl w:val="0"/>
          <w:numId w:val="1"/>
        </w:num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因水污染直接导致30人以上死亡或100人以上中毒或重伤的；</w:t>
      </w:r>
    </w:p>
    <w:p w14:paraId="187755D5">
      <w:pPr>
        <w:numPr>
          <w:ilvl w:val="0"/>
          <w:numId w:val="0"/>
        </w:num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（2）因水污染疏散、转移人员5万人以上的；</w:t>
      </w:r>
    </w:p>
    <w:p w14:paraId="604472DC">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（3）因水污染造成直接经济损失1亿元以上的；</w:t>
      </w:r>
    </w:p>
    <w:p w14:paraId="127BD63D">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（4）因水污染造成区域生态功能丧失或该区域国家重点保护物种灭绝的；</w:t>
      </w:r>
    </w:p>
    <w:p w14:paraId="3DC8339E">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（5）因水污染造成设区的市级以上城市集中式饮用水水源地取水中断的；</w:t>
      </w:r>
    </w:p>
    <w:p w14:paraId="37530D0B">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（6）造成重大跨国境影响的境内水污染突发事件。</w:t>
      </w:r>
    </w:p>
    <w:p w14:paraId="6C4CBF76">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二、重大水污染突发事件（Ⅱ级）</w:t>
      </w:r>
    </w:p>
    <w:p w14:paraId="5CF75C7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凡符合下列情形之一的，为重大水污染突发事件：</w:t>
      </w:r>
    </w:p>
    <w:p w14:paraId="046619D0">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（1）因水污染直接导致10人以上30人以下死亡或50人以上100人以下中毒或重伤的；</w:t>
      </w:r>
    </w:p>
    <w:p w14:paraId="65FDEE6F">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（2）因水污染疏散、转移人员1万人以上5万人以下的；</w:t>
      </w:r>
    </w:p>
    <w:p w14:paraId="5A2F6FED">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（3）因水污染造成直接经济损失2000万元以上1亿元以下的；</w:t>
      </w:r>
    </w:p>
    <w:p w14:paraId="53032F41">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（4）因水污染造成区域生态功能部分丧失或该区域国家重点保护野生动植物种群大批死亡的；</w:t>
      </w:r>
    </w:p>
    <w:p w14:paraId="5E69F711">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（5）因水污染造成县级城市集中式饮用水水源地取水中断的；</w:t>
      </w:r>
    </w:p>
    <w:p w14:paraId="5152618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（6）造成跨省级行政区域影响的水污染突发事件。</w:t>
      </w:r>
    </w:p>
    <w:p w14:paraId="7F20A273">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三、较大水污染突发事件（Ⅲ级）</w:t>
      </w:r>
    </w:p>
    <w:p w14:paraId="4585A967">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凡符合下列情形之一的，为较大水污染突发事件：</w:t>
      </w:r>
    </w:p>
    <w:p w14:paraId="5252372F">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（1）因水污染直接导致3人以上10人以下死亡或10人以上50人以下中毒或重伤的；</w:t>
      </w:r>
    </w:p>
    <w:p w14:paraId="6F963A8B">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（2）因水污染疏散、转移人员5000人以上1万人以下的；</w:t>
      </w:r>
    </w:p>
    <w:p w14:paraId="2A8AA06E">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（3）因水污染造成直接经济损失500万元以上2000万元以下的；</w:t>
      </w:r>
    </w:p>
    <w:p w14:paraId="6A7AB434">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（4）因水污染造成国家重点保护的动植物物种受到破坏的；</w:t>
      </w:r>
    </w:p>
    <w:p w14:paraId="2B759F4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（5）因水污染造成乡镇集中式饮用水水源地取水中断的；</w:t>
      </w:r>
    </w:p>
    <w:p w14:paraId="6E03F213">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（6）造成跨设区的市级行政区域影响的水污染突发事件。</w:t>
      </w:r>
    </w:p>
    <w:p w14:paraId="1FC23378">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四、一般水污染突发事件（Ⅳ级）</w:t>
      </w:r>
    </w:p>
    <w:p w14:paraId="4FBB6F48">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凡符合下列情形之一的，为一般水污染突发事件：</w:t>
      </w:r>
    </w:p>
    <w:p w14:paraId="55E3E3A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（1）因水污染直接导致3人以下死亡或10人以下中毒或重伤的；</w:t>
      </w:r>
    </w:p>
    <w:p w14:paraId="4598C748">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（2）因水污染疏散、转移人员5000人以下的；</w:t>
      </w:r>
    </w:p>
    <w:p w14:paraId="78D3366C">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（3）因水污染造成直接经济损失500万元以下的；</w:t>
      </w:r>
    </w:p>
    <w:p w14:paraId="385A26A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（4）因水污染造成跨县级行政区域纠纷，引起一般性群体影响的；</w:t>
      </w:r>
    </w:p>
    <w:p w14:paraId="69713AAA">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（5）对环境造成一定影响，尚未达到较大水污染突发事件级别的。</w:t>
      </w:r>
    </w:p>
    <w:p w14:paraId="449C2D96">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上述分级标准有关数量的表述中，“以上”含本数，“以下”不含本数。</w:t>
      </w:r>
    </w:p>
    <w:p w14:paraId="15322FA4">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6E517DD5">
      <w:pPr>
        <w:pStyle w:val="4"/>
        <w:bidi w:val="0"/>
        <w:spacing w:after="0" w:afterLines="0" w:afterAutospacing="0" w:line="240" w:lineRule="auto"/>
        <w:jc w:val="center"/>
        <w:outlineLvl w:val="0"/>
        <w:rPr>
          <w:rFonts w:hint="default"/>
          <w:b/>
          <w:bCs w:val="0"/>
          <w:sz w:val="24"/>
          <w:szCs w:val="24"/>
        </w:rPr>
      </w:pPr>
      <w:bookmarkStart w:id="41" w:name="_Toc11187"/>
      <w:r>
        <w:rPr>
          <w:rFonts w:hint="default"/>
          <w:b/>
          <w:bCs w:val="0"/>
          <w:sz w:val="24"/>
          <w:szCs w:val="24"/>
        </w:rPr>
        <w:t>附件 2 领导机构及成员单位职责</w:t>
      </w:r>
      <w:bookmarkEnd w:id="41"/>
    </w:p>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247"/>
        <w:gridCol w:w="7067"/>
      </w:tblGrid>
      <w:tr w14:paraId="0DE57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5451">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成员</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7B67499A">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职责</w:t>
            </w:r>
          </w:p>
        </w:tc>
      </w:tr>
      <w:tr w14:paraId="1958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DC42">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总指挥</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37E9DEA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全面负责水污染突发事件预警与应急处置的指挥和重大问题的决策。</w:t>
            </w:r>
          </w:p>
        </w:tc>
      </w:tr>
      <w:tr w14:paraId="5611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5340">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副总指挥</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0403400D">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负责水污染突发事件预警与应急处置的指挥、协调各成员单位的应急救援工作，提出环境应急决策。</w:t>
            </w:r>
          </w:p>
        </w:tc>
      </w:tr>
      <w:tr w14:paraId="7188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7040">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市委宣传部</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0A3B171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统一协调水污染突发事件预警与应急处置的宣传和信息发布工作；开展网络媒体的舆情分析，做好应急救援中典型人物和先进事迹的宣传报道。</w:t>
            </w:r>
          </w:p>
        </w:tc>
      </w:tr>
      <w:tr w14:paraId="5211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F87F">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市发改局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3DAA307A">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牵头组织水污染突发事件应急处理重点项目和预警、预测工程的立项审批。</w:t>
            </w:r>
          </w:p>
        </w:tc>
      </w:tr>
      <w:tr w14:paraId="58152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9"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323D">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咸宁市生态环境局赤壁市分局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40DF9BAE">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组织水污染突发事件的现场调查；对水污染突发事件进行水环境应急监测、分析并及时提供监测数据，跟踪水污染动态情况；提出控制、消除水污染的建议；对水污染突发事件现场泄漏污染物的处置和环境修复提出建议；会同公安部门对水污染突发事件中存在的环境违法行为进行立案查处；配合主责部门做好由其他突发事件引发的次生水污染突发事件的处置工作。</w:t>
            </w:r>
          </w:p>
        </w:tc>
      </w:tr>
      <w:tr w14:paraId="6E14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75"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C6D1">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市应急管理局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5893D446">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全市应急管理工作，统一指挥、指导全市各级各部门应对安全生产类、自然灾害类等突发事件和综合防灾减灾救灾工作；负责生产安全事故引发的水污染突发事件的应急处置工作；督促非煤矿山、危险化学品、烟花爆竹企业加强安全生产工作。参与污染物泄漏、爆炸、燃烧等造成或可能造成众多人员急性中毒或较大社会危害的灾难事件的抢险救援。会同有关方面组织协调紧急转移安置受灾群众和受灾群众生活救助。</w:t>
            </w:r>
          </w:p>
        </w:tc>
      </w:tr>
      <w:tr w14:paraId="6283D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D6B2">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市财政局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09589E77">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负责筹措解决水污染突发事件应急工作经费。</w:t>
            </w:r>
          </w:p>
        </w:tc>
      </w:tr>
      <w:tr w14:paraId="13E6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9"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EB03">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市公安局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62271ACC">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参与、协助水污染与生态破坏、辐射事故、危化品、危险废弃物等水污染突发事件的应急处置；负责应急响应时的治安、保卫、交通管制和其他措施的落实，协助组织人员疏散、撤离；负责控制事故直接责任人和追捕违法犯罪逃逸人员；负责丢失、被盗危化品和放射源的立案侦查和追缴；负责重大环境污染事故罪、破坏环境资源罪等立案侦查工作。</w:t>
            </w:r>
          </w:p>
        </w:tc>
      </w:tr>
      <w:tr w14:paraId="0FFF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4DE6">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市交通运输局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05A71E25">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负责保障水污染突发事件现场周边的主要公路畅通；组织协调应急人员、物资的运输保障工作；协调重大、较大船舶、港口污染事件的应急救援工作。</w:t>
            </w:r>
          </w:p>
        </w:tc>
      </w:tr>
      <w:tr w14:paraId="37F3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D139">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市住房和城乡建设局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1C3DEA40">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参与城市市政公用基础设施水污染突发事件应急处置工作。</w:t>
            </w:r>
          </w:p>
        </w:tc>
      </w:tr>
      <w:tr w14:paraId="765C6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6226">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市市场监督管理局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7B21EEC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负责维护水污染突发事件应急期间市场秩序；根据应急处置需要及事故性质，负责协调医药等救援物资的紧急调用；配合水污染突发事件的调查和处置后的恢复工作。</w:t>
            </w:r>
          </w:p>
        </w:tc>
      </w:tr>
      <w:tr w14:paraId="1C198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098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市农业农村局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729EA392">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负责开展流域内农业非点源污染调查；负责对农业环境水污染突发事件进行监测和处理。协助调查评估水污染突发事件引起的农业污染事故和对农业生产影响。</w:t>
            </w:r>
          </w:p>
        </w:tc>
      </w:tr>
      <w:tr w14:paraId="19E0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66B3">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市水利和湖泊局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19DD40C7">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参与水污染突发事件应急处置工作和事件调查工作，参与对水利工程及所辖库区发生的水污染突发事件进行处置。负责提供相关水文水利等资料。</w:t>
            </w:r>
          </w:p>
        </w:tc>
      </w:tr>
      <w:tr w14:paraId="16691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85E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市气象局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1B8FE6C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负责卫星遥感分析和气象情况监测，分析气象条件对水环境可能产生的影响，提出水质污染的气象条件预警；根据天气条件组织实施人工影响天气作业，增加水量。</w:t>
            </w:r>
          </w:p>
        </w:tc>
      </w:tr>
      <w:tr w14:paraId="680C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8621">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市商务局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23659804">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负责加强对水污染突发事件应急状态下生活必需品市场运行和供应情况的监控，协调组织生活必需品的市场供应。</w:t>
            </w:r>
          </w:p>
        </w:tc>
      </w:tr>
      <w:tr w14:paraId="1FCB8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3408">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市卫生健康局</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3909B6EB">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负责对饮用水水质进行监测分析，组织协调水污染突发事件应急医疗卫生救援工作。</w:t>
            </w:r>
          </w:p>
        </w:tc>
      </w:tr>
      <w:tr w14:paraId="29A3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9F57">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市消防救援</w:t>
            </w:r>
            <w:r>
              <w:rPr>
                <w:rFonts w:hint="eastAsia" w:cs="宋体"/>
                <w:kern w:val="0"/>
                <w:sz w:val="21"/>
                <w:szCs w:val="21"/>
                <w:lang w:val="en-US" w:eastAsia="zh-CN" w:bidi="ar"/>
              </w:rPr>
              <w:t>大</w:t>
            </w:r>
            <w:r>
              <w:rPr>
                <w:rFonts w:hint="eastAsia" w:ascii="宋体" w:hAnsi="宋体" w:eastAsia="宋体" w:cs="宋体"/>
                <w:kern w:val="0"/>
                <w:sz w:val="21"/>
                <w:szCs w:val="21"/>
                <w:lang w:val="en-US" w:eastAsia="zh-CN" w:bidi="ar"/>
              </w:rPr>
              <w:t>队</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770187FE">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负责开展事故现场危险化学品泄漏处置和抢险救援等工作，协助参与应急终止后的洗消工作。</w:t>
            </w:r>
          </w:p>
        </w:tc>
      </w:tr>
      <w:tr w14:paraId="6D5D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6717">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乡镇人民政府、街道办事处、开发区管委会</w:t>
            </w:r>
          </w:p>
        </w:tc>
        <w:tc>
          <w:tcPr>
            <w:tcW w:w="4249" w:type="pct"/>
            <w:tcBorders>
              <w:top w:val="single" w:color="000000" w:sz="4" w:space="0"/>
              <w:left w:val="nil"/>
              <w:bottom w:val="single" w:color="000000" w:sz="4" w:space="0"/>
              <w:right w:val="single" w:color="000000" w:sz="4" w:space="0"/>
            </w:tcBorders>
            <w:shd w:val="clear" w:color="auto" w:fill="auto"/>
            <w:vAlign w:val="center"/>
          </w:tcPr>
          <w:p w14:paraId="4D6C2139">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负责建立本辖区水污染突发事件应急管理工作制度，必要时制订应急预案，做好队伍建设和应急人员培训工作；加强应急值守和信息上报工作；配合开展水污染突发事件的现场处置、应急保障工作；维护社会稳定。</w:t>
            </w:r>
          </w:p>
        </w:tc>
      </w:tr>
    </w:tbl>
    <w:p w14:paraId="2EFDDDD3">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0F189706">
      <w:pPr>
        <w:pStyle w:val="4"/>
        <w:bidi w:val="0"/>
        <w:spacing w:after="0" w:afterLines="0" w:afterAutospacing="0" w:line="240" w:lineRule="auto"/>
        <w:jc w:val="center"/>
        <w:outlineLvl w:val="0"/>
        <w:rPr>
          <w:rFonts w:hint="default"/>
          <w:sz w:val="24"/>
          <w:szCs w:val="24"/>
        </w:rPr>
      </w:pPr>
      <w:bookmarkStart w:id="42" w:name="_Toc12350"/>
      <w:r>
        <w:rPr>
          <w:rFonts w:hint="default"/>
          <w:sz w:val="24"/>
          <w:szCs w:val="24"/>
        </w:rPr>
        <w:t>附件 3 成员单位应急联系电话</w:t>
      </w:r>
      <w:bookmarkEnd w:id="42"/>
    </w:p>
    <w:tbl>
      <w:tblPr>
        <w:tblStyle w:val="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4093"/>
        <w:gridCol w:w="4221"/>
      </w:tblGrid>
      <w:tr w14:paraId="3397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jc w:val="center"/>
        </w:trPr>
        <w:tc>
          <w:tcPr>
            <w:tcW w:w="2461" w:type="pct"/>
            <w:tcBorders>
              <w:top w:val="single" w:color="000000" w:sz="4" w:space="0"/>
              <w:left w:val="single" w:color="000000" w:sz="4" w:space="0"/>
              <w:bottom w:val="single" w:color="auto" w:sz="4" w:space="0"/>
              <w:right w:val="single" w:color="000000" w:sz="4" w:space="0"/>
            </w:tcBorders>
            <w:shd w:val="clear" w:color="auto" w:fill="auto"/>
            <w:vAlign w:val="top"/>
          </w:tcPr>
          <w:p w14:paraId="7DC45084">
            <w:pPr>
              <w:pStyle w:val="10"/>
              <w:keepNext w:val="0"/>
              <w:keepLines w:val="0"/>
              <w:widowControl w:val="0"/>
              <w:suppressLineNumbers w:val="0"/>
              <w:spacing w:before="0"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w:t>
            </w:r>
          </w:p>
        </w:tc>
        <w:tc>
          <w:tcPr>
            <w:tcW w:w="2538" w:type="pct"/>
            <w:tcBorders>
              <w:top w:val="single" w:color="000000" w:sz="4" w:space="0"/>
              <w:left w:val="nil"/>
              <w:bottom w:val="single" w:color="auto" w:sz="4" w:space="0"/>
              <w:right w:val="single" w:color="000000" w:sz="4" w:space="0"/>
            </w:tcBorders>
            <w:shd w:val="clear" w:color="auto" w:fill="auto"/>
            <w:vAlign w:val="top"/>
          </w:tcPr>
          <w:p w14:paraId="72DDF53D">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r>
      <w:tr w14:paraId="0068C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1" w:hRule="atLeast"/>
          <w:jc w:val="center"/>
        </w:trPr>
        <w:tc>
          <w:tcPr>
            <w:tcW w:w="2461" w:type="pct"/>
            <w:tcBorders>
              <w:top w:val="single" w:color="auto" w:sz="4" w:space="0"/>
              <w:left w:val="single" w:color="000000" w:sz="4" w:space="0"/>
              <w:bottom w:val="single" w:color="000000" w:sz="4" w:space="0"/>
              <w:right w:val="single" w:color="000000" w:sz="4" w:space="0"/>
            </w:tcBorders>
            <w:shd w:val="clear" w:color="auto" w:fill="auto"/>
            <w:vAlign w:val="top"/>
          </w:tcPr>
          <w:p w14:paraId="4DD75233">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赤壁市人民政府</w:t>
            </w:r>
          </w:p>
        </w:tc>
        <w:tc>
          <w:tcPr>
            <w:tcW w:w="2538" w:type="pct"/>
            <w:tcBorders>
              <w:top w:val="single" w:color="auto" w:sz="4" w:space="0"/>
              <w:left w:val="nil"/>
              <w:bottom w:val="single" w:color="000000" w:sz="4" w:space="0"/>
              <w:right w:val="single" w:color="000000" w:sz="4" w:space="0"/>
            </w:tcBorders>
            <w:shd w:val="clear" w:color="auto" w:fill="auto"/>
            <w:vAlign w:val="top"/>
          </w:tcPr>
          <w:p w14:paraId="7DE8DFE1">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0715-5350099</w:t>
            </w:r>
          </w:p>
        </w:tc>
      </w:tr>
      <w:tr w14:paraId="3BE2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2461" w:type="pct"/>
            <w:tcBorders>
              <w:top w:val="single" w:color="000000" w:sz="4" w:space="0"/>
              <w:left w:val="single" w:color="000000" w:sz="4" w:space="0"/>
              <w:bottom w:val="single" w:color="auto" w:sz="4" w:space="0"/>
              <w:right w:val="single" w:color="000000" w:sz="4" w:space="0"/>
            </w:tcBorders>
            <w:shd w:val="clear" w:color="auto" w:fill="auto"/>
            <w:vAlign w:val="top"/>
          </w:tcPr>
          <w:p w14:paraId="392149FE">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市委宣传部</w:t>
            </w:r>
          </w:p>
        </w:tc>
        <w:tc>
          <w:tcPr>
            <w:tcW w:w="2538" w:type="pct"/>
            <w:tcBorders>
              <w:top w:val="single" w:color="000000" w:sz="4" w:space="0"/>
              <w:left w:val="nil"/>
              <w:bottom w:val="single" w:color="auto" w:sz="4" w:space="0"/>
              <w:right w:val="single" w:color="000000" w:sz="4" w:space="0"/>
            </w:tcBorders>
            <w:shd w:val="clear" w:color="auto" w:fill="auto"/>
            <w:vAlign w:val="top"/>
          </w:tcPr>
          <w:p w14:paraId="144B3C7D">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0715-5355891</w:t>
            </w:r>
          </w:p>
        </w:tc>
      </w:tr>
      <w:tr w14:paraId="7F0A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auto" w:sz="4" w:space="0"/>
              <w:left w:val="single" w:color="000000" w:sz="4" w:space="0"/>
              <w:bottom w:val="single" w:color="000000" w:sz="4" w:space="0"/>
              <w:right w:val="single" w:color="000000" w:sz="4" w:space="0"/>
            </w:tcBorders>
            <w:shd w:val="clear" w:color="auto" w:fill="auto"/>
            <w:vAlign w:val="top"/>
          </w:tcPr>
          <w:p w14:paraId="43BEB9A2">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市发改局</w:t>
            </w:r>
          </w:p>
        </w:tc>
        <w:tc>
          <w:tcPr>
            <w:tcW w:w="2538" w:type="pct"/>
            <w:tcBorders>
              <w:top w:val="single" w:color="auto" w:sz="4" w:space="0"/>
              <w:left w:val="nil"/>
              <w:bottom w:val="single" w:color="000000" w:sz="4" w:space="0"/>
              <w:right w:val="single" w:color="000000" w:sz="4" w:space="0"/>
            </w:tcBorders>
            <w:shd w:val="clear" w:color="auto" w:fill="auto"/>
            <w:vAlign w:val="top"/>
          </w:tcPr>
          <w:p w14:paraId="53AAB14A">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0715-5351779</w:t>
            </w:r>
          </w:p>
        </w:tc>
      </w:tr>
      <w:tr w14:paraId="3EC51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1C9896E7">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咸宁市生态环境局赤壁市分局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57A401FD">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0715-5355351</w:t>
            </w:r>
          </w:p>
        </w:tc>
      </w:tr>
      <w:tr w14:paraId="3F58E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05F3A214">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市应急管理局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1F971C84">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0715-5353630</w:t>
            </w:r>
          </w:p>
        </w:tc>
      </w:tr>
      <w:tr w14:paraId="58C7C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3C434133">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市财政局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7C8EB7A3">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0715-5236470</w:t>
            </w:r>
          </w:p>
        </w:tc>
      </w:tr>
      <w:tr w14:paraId="75FBB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7B78F215">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市公安局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204D94F5">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0715-5263411</w:t>
            </w:r>
          </w:p>
        </w:tc>
      </w:tr>
      <w:tr w14:paraId="42987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2E55E109">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市交通运输局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1DC0577A">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0715-5362001</w:t>
            </w:r>
          </w:p>
        </w:tc>
      </w:tr>
      <w:tr w14:paraId="66DC4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2F6F11DA">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市住房和城乡建设局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76E3B2D1">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0715-5359180</w:t>
            </w:r>
          </w:p>
        </w:tc>
      </w:tr>
      <w:tr w14:paraId="260D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3C8DF92C">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市市场监督管理局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6F04BDD6">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0715-5351357</w:t>
            </w:r>
          </w:p>
        </w:tc>
      </w:tr>
      <w:tr w14:paraId="25D7E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1C79F3ED">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市农业农村局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216C199D">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0715-5366612</w:t>
            </w:r>
          </w:p>
        </w:tc>
      </w:tr>
      <w:tr w14:paraId="7CD4F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2BAAAC5F">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市水利和湖泊局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54BF31B3">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0715-5351315</w:t>
            </w:r>
          </w:p>
        </w:tc>
      </w:tr>
      <w:tr w14:paraId="42C3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4FA86CB7">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市气象局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319D99CD">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0715-5355896</w:t>
            </w:r>
          </w:p>
        </w:tc>
      </w:tr>
      <w:tr w14:paraId="35409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5A15CB39">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市商务局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5032F164">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0715-5222972</w:t>
            </w:r>
          </w:p>
        </w:tc>
      </w:tr>
      <w:tr w14:paraId="39F9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1369960E">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市卫生健康局</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10584A62">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0715-5354188</w:t>
            </w:r>
          </w:p>
        </w:tc>
      </w:tr>
      <w:tr w14:paraId="7555A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4ADAD4FB">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赵李桥镇人民政府</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3A5DAECB">
            <w:pPr>
              <w:pStyle w:val="10"/>
              <w:keepNext w:val="0"/>
              <w:keepLines w:val="0"/>
              <w:widowControl w:val="0"/>
              <w:suppressLineNumbers w:val="0"/>
              <w:spacing w:before="1" w:beforeAutospacing="0" w:line="264"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0715-5866426</w:t>
            </w:r>
          </w:p>
        </w:tc>
      </w:tr>
      <w:tr w14:paraId="7C8A4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4516">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茶庵岭镇人民政府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201B371E">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0715-5861168</w:t>
            </w:r>
          </w:p>
        </w:tc>
      </w:tr>
      <w:tr w14:paraId="25E0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4A31">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新店镇人民政府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365F15B5">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0715-5877048</w:t>
            </w:r>
          </w:p>
        </w:tc>
      </w:tr>
      <w:tr w14:paraId="39C4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1AA7">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柳山湖镇人民政府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04690F69">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0715-5785001</w:t>
            </w:r>
          </w:p>
        </w:tc>
      </w:tr>
      <w:tr w14:paraId="08683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49DE">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赤壁镇人民政府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1F3772B6">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0715-5786345</w:t>
            </w:r>
          </w:p>
        </w:tc>
      </w:tr>
      <w:tr w14:paraId="6D65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FAA5">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车埠镇人民政府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08B00A50">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0715-5742230</w:t>
            </w:r>
          </w:p>
        </w:tc>
      </w:tr>
      <w:tr w14:paraId="29C7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49C2">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神山镇人民政府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104BA339">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0715-5652688</w:t>
            </w:r>
          </w:p>
        </w:tc>
      </w:tr>
      <w:tr w14:paraId="5A5EA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6100">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官塘驿镇人民政府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237327FD">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0715-5677501</w:t>
            </w:r>
          </w:p>
        </w:tc>
      </w:tr>
      <w:tr w14:paraId="6693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2705">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中伙铺镇人民政府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667F919D">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0715-5600349</w:t>
            </w:r>
          </w:p>
        </w:tc>
      </w:tr>
      <w:tr w14:paraId="07B4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9A3D">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赤马港街道办事处</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0EC3725D">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0715-5368126</w:t>
            </w:r>
          </w:p>
        </w:tc>
      </w:tr>
      <w:tr w14:paraId="5077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D9C5">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蒲圻街道办事处</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3C7F19C6">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0715-5239998</w:t>
            </w:r>
          </w:p>
        </w:tc>
      </w:tr>
      <w:tr w14:paraId="66EC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15A6">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陆水湖街道办事处</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5C471495">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0715-5510037</w:t>
            </w:r>
          </w:p>
        </w:tc>
      </w:tr>
      <w:tr w14:paraId="378CF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4DCC">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余家桥乡人民政府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3BD4C8DE">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0715-5888242</w:t>
            </w:r>
          </w:p>
        </w:tc>
      </w:tr>
      <w:tr w14:paraId="4DC4A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CA7A">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黄盖湖镇人民政府</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0C1F4C91">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0715-5792101</w:t>
            </w:r>
          </w:p>
        </w:tc>
      </w:tr>
      <w:tr w14:paraId="28153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A4F1">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官塘驿林场</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77824F93">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0715-5239088</w:t>
            </w:r>
          </w:p>
        </w:tc>
      </w:tr>
      <w:tr w14:paraId="023AF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DEE2">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羊楼洞茶场</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2D41F592">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0715-5865099</w:t>
            </w:r>
          </w:p>
        </w:tc>
      </w:tr>
      <w:tr w14:paraId="58E42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AD6B">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沧湖生态农业开发区</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43239C39">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0715-5792866</w:t>
            </w:r>
          </w:p>
        </w:tc>
      </w:tr>
      <w:tr w14:paraId="060CB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596976F1">
            <w:pPr>
              <w:pStyle w:val="7"/>
              <w:keepNext w:val="0"/>
              <w:keepLines w:val="0"/>
              <w:widowControl w:val="0"/>
              <w:suppressLineNumbers w:val="0"/>
              <w:autoSpaceDE w:val="0"/>
              <w:autoSpaceDN w:val="0"/>
              <w:spacing w:before="1" w:beforeAutospacing="0" w:after="0" w:afterAutospacing="0" w:line="264" w:lineRule="auto"/>
              <w:ind w:left="0" w:leftChars="0" w:right="0" w:rightChars="0" w:firstLine="0" w:firstLine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赤壁高新技术产业园区管理委员会</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1BC95BA9">
            <w:pPr>
              <w:pStyle w:val="7"/>
              <w:keepNext w:val="0"/>
              <w:keepLines w:val="0"/>
              <w:widowControl w:val="0"/>
              <w:suppressLineNumbers w:val="0"/>
              <w:autoSpaceDE w:val="0"/>
              <w:autoSpaceDN w:val="0"/>
              <w:spacing w:before="1" w:beforeAutospacing="0" w:after="0" w:afterAutospacing="0" w:line="264" w:lineRule="auto"/>
              <w:ind w:left="0" w:leftChars="0" w:right="0" w:rightChars="0" w:firstLine="0" w:firstLine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0715-5069001</w:t>
            </w:r>
          </w:p>
        </w:tc>
      </w:tr>
      <w:tr w14:paraId="7A9F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top"/>
          </w:tcPr>
          <w:p w14:paraId="69EC2A40">
            <w:pPr>
              <w:pStyle w:val="7"/>
              <w:keepNext w:val="0"/>
              <w:keepLines w:val="0"/>
              <w:widowControl w:val="0"/>
              <w:suppressLineNumbers w:val="0"/>
              <w:autoSpaceDE w:val="0"/>
              <w:autoSpaceDN w:val="0"/>
              <w:spacing w:before="1" w:beforeAutospacing="0" w:after="0" w:afterAutospacing="0" w:line="264" w:lineRule="auto"/>
              <w:ind w:left="0" w:leftChars="0" w:right="0" w:rightChars="0" w:firstLine="0" w:firstLine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赤壁蒲纺工业园区管理委员会</w:t>
            </w:r>
          </w:p>
        </w:tc>
        <w:tc>
          <w:tcPr>
            <w:tcW w:w="2538" w:type="pct"/>
            <w:tcBorders>
              <w:top w:val="single" w:color="000000" w:sz="4" w:space="0"/>
              <w:left w:val="nil"/>
              <w:bottom w:val="single" w:color="000000" w:sz="4" w:space="0"/>
              <w:right w:val="single" w:color="000000" w:sz="4" w:space="0"/>
            </w:tcBorders>
            <w:shd w:val="clear" w:color="auto" w:fill="auto"/>
            <w:vAlign w:val="top"/>
          </w:tcPr>
          <w:p w14:paraId="5EB43DC7">
            <w:pPr>
              <w:pStyle w:val="7"/>
              <w:keepNext w:val="0"/>
              <w:keepLines w:val="0"/>
              <w:widowControl w:val="0"/>
              <w:suppressLineNumbers w:val="0"/>
              <w:autoSpaceDE w:val="0"/>
              <w:autoSpaceDN w:val="0"/>
              <w:spacing w:before="1" w:beforeAutospacing="0" w:after="0" w:afterAutospacing="0" w:line="264" w:lineRule="auto"/>
              <w:ind w:left="0" w:leftChars="0" w:right="0" w:rightChars="0" w:firstLine="0" w:firstLine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0715-5527341</w:t>
            </w:r>
          </w:p>
        </w:tc>
      </w:tr>
      <w:tr w14:paraId="119A7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3B32">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陆水湖风景区管理委员会</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0948B8B3">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0715-5367538</w:t>
            </w:r>
          </w:p>
        </w:tc>
      </w:tr>
      <w:tr w14:paraId="12B0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00D8">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长江委陆水试验枢纽管理局</w:t>
            </w:r>
          </w:p>
        </w:tc>
        <w:tc>
          <w:tcPr>
            <w:tcW w:w="2538" w:type="pct"/>
            <w:tcBorders>
              <w:top w:val="single" w:color="000000" w:sz="4" w:space="0"/>
              <w:left w:val="nil"/>
              <w:bottom w:val="single" w:color="000000" w:sz="4" w:space="0"/>
              <w:right w:val="single" w:color="000000" w:sz="4" w:space="0"/>
            </w:tcBorders>
            <w:shd w:val="clear" w:color="auto" w:fill="auto"/>
            <w:vAlign w:val="center"/>
          </w:tcPr>
          <w:p w14:paraId="2B68429B">
            <w:pPr>
              <w:pStyle w:val="7"/>
              <w:keepNext w:val="0"/>
              <w:keepLines w:val="0"/>
              <w:widowControl w:val="0"/>
              <w:suppressLineNumbers w:val="0"/>
              <w:autoSpaceDE w:val="0"/>
              <w:autoSpaceDN/>
              <w:spacing w:before="0" w:beforeLines="0" w:beforeAutospacing="0" w:after="0" w:afterLines="0" w:afterAutospacing="0" w:line="264" w:lineRule="auto"/>
              <w:ind w:left="0" w:leftChars="0" w:right="0" w:rightChars="0" w:firstLine="0" w:firstLineChars="0"/>
              <w:jc w:val="center"/>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val="en-US" w:eastAsia="zh-CN" w:bidi="ar"/>
              </w:rPr>
              <w:t>0715-5259114</w:t>
            </w:r>
          </w:p>
        </w:tc>
      </w:tr>
    </w:tbl>
    <w:p w14:paraId="39EDA88D">
      <w:pPr>
        <w:rPr>
          <w:rFonts w:hint="default" w:ascii="Times New Roman" w:hAnsi="Times New Roman" w:cs="Times New Roman"/>
          <w:sz w:val="24"/>
          <w:szCs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137B88E">
      <w:pPr>
        <w:pStyle w:val="4"/>
        <w:bidi w:val="0"/>
        <w:spacing w:before="0" w:beforeLines="0" w:beforeAutospacing="0" w:after="0" w:afterLines="0" w:afterAutospacing="0" w:line="240" w:lineRule="auto"/>
        <w:jc w:val="center"/>
        <w:outlineLvl w:val="0"/>
        <w:rPr>
          <w:rFonts w:hint="default"/>
          <w:sz w:val="24"/>
          <w:szCs w:val="24"/>
        </w:rPr>
      </w:pPr>
      <w:bookmarkStart w:id="43" w:name="_Toc19464"/>
      <w:r>
        <w:rPr>
          <w:rFonts w:hint="default"/>
          <w:sz w:val="24"/>
          <w:szCs w:val="24"/>
        </w:rPr>
        <w:t>附件 4 工作机构及职责</w:t>
      </w:r>
      <w:bookmarkEnd w:id="43"/>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13"/>
        <w:gridCol w:w="724"/>
        <w:gridCol w:w="1176"/>
        <w:gridCol w:w="3506"/>
        <w:gridCol w:w="8043"/>
      </w:tblGrid>
      <w:tr w14:paraId="7F90D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6AC3">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序号</w:t>
            </w:r>
          </w:p>
        </w:tc>
        <w:tc>
          <w:tcPr>
            <w:tcW w:w="259" w:type="pct"/>
            <w:tcBorders>
              <w:top w:val="single" w:color="000000" w:sz="4" w:space="0"/>
              <w:left w:val="nil"/>
              <w:bottom w:val="single" w:color="000000" w:sz="4" w:space="0"/>
              <w:right w:val="single" w:color="000000" w:sz="4" w:space="0"/>
            </w:tcBorders>
            <w:shd w:val="clear" w:color="auto" w:fill="auto"/>
            <w:vAlign w:val="center"/>
          </w:tcPr>
          <w:p w14:paraId="6BE52F00">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工作组</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325A056B">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组长单位</w:t>
            </w:r>
          </w:p>
        </w:tc>
        <w:tc>
          <w:tcPr>
            <w:tcW w:w="1255" w:type="pct"/>
            <w:tcBorders>
              <w:top w:val="single" w:color="000000" w:sz="4" w:space="0"/>
              <w:left w:val="nil"/>
              <w:bottom w:val="single" w:color="000000" w:sz="4" w:space="0"/>
              <w:right w:val="single" w:color="000000" w:sz="4" w:space="0"/>
            </w:tcBorders>
            <w:shd w:val="clear" w:color="auto" w:fill="auto"/>
            <w:vAlign w:val="center"/>
          </w:tcPr>
          <w:p w14:paraId="4E72B9EB">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参加单位</w:t>
            </w:r>
          </w:p>
        </w:tc>
        <w:tc>
          <w:tcPr>
            <w:tcW w:w="2879" w:type="pct"/>
            <w:tcBorders>
              <w:top w:val="single" w:color="000000" w:sz="4" w:space="0"/>
              <w:left w:val="nil"/>
              <w:bottom w:val="single" w:color="000000" w:sz="4" w:space="0"/>
              <w:right w:val="single" w:color="000000" w:sz="4" w:space="0"/>
            </w:tcBorders>
            <w:shd w:val="clear" w:color="auto" w:fill="auto"/>
            <w:vAlign w:val="center"/>
          </w:tcPr>
          <w:p w14:paraId="10A05288">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职责</w:t>
            </w:r>
          </w:p>
        </w:tc>
      </w:tr>
      <w:tr w14:paraId="5E9B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64"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C454">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w:t>
            </w:r>
          </w:p>
        </w:tc>
        <w:tc>
          <w:tcPr>
            <w:tcW w:w="259" w:type="pct"/>
            <w:tcBorders>
              <w:top w:val="single" w:color="000000" w:sz="4" w:space="0"/>
              <w:left w:val="nil"/>
              <w:bottom w:val="single" w:color="000000" w:sz="4" w:space="0"/>
              <w:right w:val="single" w:color="000000" w:sz="4" w:space="0"/>
            </w:tcBorders>
            <w:shd w:val="clear" w:color="auto" w:fill="auto"/>
            <w:vAlign w:val="center"/>
          </w:tcPr>
          <w:p w14:paraId="2A32A152">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污染处置组</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273DCCEC">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咸宁市生态环境局赤壁市分局</w:t>
            </w:r>
          </w:p>
        </w:tc>
        <w:tc>
          <w:tcPr>
            <w:tcW w:w="1255" w:type="pct"/>
            <w:tcBorders>
              <w:top w:val="single" w:color="000000" w:sz="4" w:space="0"/>
              <w:left w:val="nil"/>
              <w:bottom w:val="single" w:color="000000" w:sz="4" w:space="0"/>
              <w:right w:val="single" w:color="000000" w:sz="4" w:space="0"/>
            </w:tcBorders>
            <w:shd w:val="clear" w:color="auto" w:fill="auto"/>
            <w:vAlign w:val="center"/>
          </w:tcPr>
          <w:p w14:paraId="1B7B2958">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bidi="ar"/>
              </w:rPr>
              <w:t>市公安局、市应急管理局、市交通运输局、市水利和湖泊局、市卫生健康</w:t>
            </w:r>
            <w:r>
              <w:rPr>
                <w:rFonts w:hint="eastAsia" w:ascii="Times New Roman" w:hAnsi="Times New Roman" w:cs="Times New Roman"/>
                <w:kern w:val="0"/>
                <w:sz w:val="21"/>
                <w:szCs w:val="21"/>
                <w:lang w:val="en-US" w:eastAsia="zh-CN" w:bidi="ar"/>
              </w:rPr>
              <w:t>局</w:t>
            </w:r>
            <w:r>
              <w:rPr>
                <w:rFonts w:hint="default" w:ascii="Times New Roman" w:hAnsi="Times New Roman" w:eastAsia="宋体" w:cs="Times New Roman"/>
                <w:kern w:val="0"/>
                <w:sz w:val="21"/>
                <w:szCs w:val="21"/>
                <w:lang w:val="en-US" w:eastAsia="zh-CN" w:bidi="ar"/>
              </w:rPr>
              <w:t>、市市场监督管理局、市住房和城乡建设局、市农业农村局、自然资源和规划局、自然资源和规划局和事件发生地乡镇人民政府、街道办事处</w:t>
            </w:r>
            <w:r>
              <w:rPr>
                <w:rFonts w:hint="eastAsia" w:ascii="Times New Roman" w:hAnsi="Times New Roman" w:cs="Times New Roman"/>
                <w:kern w:val="0"/>
                <w:sz w:val="21"/>
                <w:szCs w:val="21"/>
                <w:lang w:val="en-US" w:eastAsia="zh-CN" w:bidi="ar"/>
              </w:rPr>
              <w:t>、开发区委员会</w:t>
            </w:r>
          </w:p>
        </w:tc>
        <w:tc>
          <w:tcPr>
            <w:tcW w:w="2879" w:type="pct"/>
            <w:tcBorders>
              <w:top w:val="single" w:color="000000" w:sz="4" w:space="0"/>
              <w:left w:val="nil"/>
              <w:bottom w:val="single" w:color="000000" w:sz="4" w:space="0"/>
              <w:right w:val="single" w:color="000000" w:sz="4" w:space="0"/>
            </w:tcBorders>
            <w:shd w:val="clear" w:color="auto" w:fill="auto"/>
            <w:vAlign w:val="center"/>
          </w:tcPr>
          <w:p w14:paraId="1CAE3AAE">
            <w:pPr>
              <w:pStyle w:val="7"/>
              <w:keepNext w:val="0"/>
              <w:keepLines w:val="0"/>
              <w:widowControl w:val="0"/>
              <w:suppressLineNumbers w:val="0"/>
              <w:autoSpaceDE w:val="0"/>
              <w:autoSpaceDN w:val="0"/>
              <w:spacing w:before="1" w:beforeAutospacing="0" w:after="0" w:afterAutospacing="0" w:line="240" w:lineRule="auto"/>
              <w:ind w:left="57" w:right="44"/>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组织开展现场调查，收集汇总相关数据，组织技术研判和事态分析；分析污染途径，明确防止污染物扩散的程序；组织采取有效措施，迅速切断污染源，消除或减轻已经造成的污染；明确现场处置人员的个人防护措施；组织执行相关企业停、限产措施；组织建立现场警戒区和交通管制区域，确定重点防护区域，确定受威胁人员疏散的方式和途径，疏散转移受威胁人员至应急避灾场所。</w:t>
            </w:r>
          </w:p>
        </w:tc>
      </w:tr>
      <w:tr w14:paraId="4A96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6313">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w:t>
            </w:r>
          </w:p>
        </w:tc>
        <w:tc>
          <w:tcPr>
            <w:tcW w:w="259" w:type="pct"/>
            <w:tcBorders>
              <w:top w:val="single" w:color="000000" w:sz="4" w:space="0"/>
              <w:left w:val="nil"/>
              <w:bottom w:val="single" w:color="000000" w:sz="4" w:space="0"/>
              <w:right w:val="single" w:color="000000" w:sz="4" w:space="0"/>
            </w:tcBorders>
            <w:shd w:val="clear" w:color="auto" w:fill="auto"/>
            <w:vAlign w:val="center"/>
          </w:tcPr>
          <w:p w14:paraId="4AC0717D">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医疗救护组</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4A0696BC">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市卫生健康局</w:t>
            </w:r>
          </w:p>
        </w:tc>
        <w:tc>
          <w:tcPr>
            <w:tcW w:w="1255" w:type="pct"/>
            <w:tcBorders>
              <w:top w:val="single" w:color="000000" w:sz="4" w:space="0"/>
              <w:left w:val="nil"/>
              <w:bottom w:val="single" w:color="000000" w:sz="4" w:space="0"/>
              <w:right w:val="single" w:color="000000" w:sz="4" w:space="0"/>
            </w:tcBorders>
            <w:shd w:val="clear" w:color="auto" w:fill="auto"/>
            <w:vAlign w:val="center"/>
          </w:tcPr>
          <w:p w14:paraId="6E4D719D">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市发改局、市财政局、市交通运输局、市应急管理局、市农业农村局、市市场监督管理局等</w:t>
            </w:r>
          </w:p>
        </w:tc>
        <w:tc>
          <w:tcPr>
            <w:tcW w:w="2879" w:type="pct"/>
            <w:tcBorders>
              <w:top w:val="single" w:color="000000" w:sz="4" w:space="0"/>
              <w:left w:val="nil"/>
              <w:bottom w:val="single" w:color="000000" w:sz="4" w:space="0"/>
              <w:right w:val="single" w:color="000000" w:sz="4" w:space="0"/>
            </w:tcBorders>
            <w:shd w:val="clear" w:color="auto" w:fill="auto"/>
            <w:vAlign w:val="center"/>
          </w:tcPr>
          <w:p w14:paraId="65172340">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组织开展伤病员医学救治、应急心理援助；禁止或限制受污染食品和饮用水的生产、加工、流通和食用，防范因水污染突发事件造成集体中毒。</w:t>
            </w:r>
          </w:p>
        </w:tc>
      </w:tr>
      <w:tr w14:paraId="26D1D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9"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6BBC">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w:t>
            </w:r>
          </w:p>
        </w:tc>
        <w:tc>
          <w:tcPr>
            <w:tcW w:w="259" w:type="pct"/>
            <w:tcBorders>
              <w:top w:val="single" w:color="000000" w:sz="4" w:space="0"/>
              <w:left w:val="nil"/>
              <w:bottom w:val="single" w:color="000000" w:sz="4" w:space="0"/>
              <w:right w:val="single" w:color="000000" w:sz="4" w:space="0"/>
            </w:tcBorders>
            <w:shd w:val="clear" w:color="auto" w:fill="auto"/>
            <w:vAlign w:val="center"/>
          </w:tcPr>
          <w:p w14:paraId="0711EA73">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应急监察组</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00899EF6">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咸宁市生态环境局赤壁市分局</w:t>
            </w:r>
          </w:p>
        </w:tc>
        <w:tc>
          <w:tcPr>
            <w:tcW w:w="1255" w:type="pct"/>
            <w:tcBorders>
              <w:top w:val="single" w:color="000000" w:sz="4" w:space="0"/>
              <w:left w:val="nil"/>
              <w:bottom w:val="single" w:color="000000" w:sz="4" w:space="0"/>
              <w:right w:val="single" w:color="000000" w:sz="4" w:space="0"/>
            </w:tcBorders>
            <w:shd w:val="clear" w:color="auto" w:fill="auto"/>
            <w:vAlign w:val="center"/>
          </w:tcPr>
          <w:p w14:paraId="6A422C9C">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市公安局、市交通运输局</w:t>
            </w:r>
          </w:p>
        </w:tc>
        <w:tc>
          <w:tcPr>
            <w:tcW w:w="2879" w:type="pct"/>
            <w:tcBorders>
              <w:top w:val="single" w:color="000000" w:sz="4" w:space="0"/>
              <w:left w:val="nil"/>
              <w:bottom w:val="single" w:color="000000" w:sz="4" w:space="0"/>
              <w:right w:val="single" w:color="000000" w:sz="4" w:space="0"/>
            </w:tcBorders>
            <w:shd w:val="clear" w:color="auto" w:fill="auto"/>
            <w:vAlign w:val="center"/>
          </w:tcPr>
          <w:p w14:paraId="73E130FD">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监督指导污染源的控制和处置；指导污染控制区的警戒和防护；监督指导水污染突发事件的善后处理工作；参与水污染突发事件性质、等级的审定；负责水污染突发事件的现场调查取证。</w:t>
            </w:r>
          </w:p>
        </w:tc>
      </w:tr>
      <w:tr w14:paraId="6A6A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84" w:type="pct"/>
            <w:tcBorders>
              <w:top w:val="single" w:color="000000" w:sz="4" w:space="0"/>
              <w:left w:val="single" w:color="000000" w:sz="4" w:space="0"/>
              <w:bottom w:val="single" w:color="auto" w:sz="4" w:space="0"/>
              <w:right w:val="single" w:color="000000" w:sz="4" w:space="0"/>
            </w:tcBorders>
            <w:shd w:val="clear" w:color="auto" w:fill="auto"/>
            <w:vAlign w:val="center"/>
          </w:tcPr>
          <w:p w14:paraId="248CED38">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w:t>
            </w:r>
          </w:p>
        </w:tc>
        <w:tc>
          <w:tcPr>
            <w:tcW w:w="259" w:type="pct"/>
            <w:tcBorders>
              <w:top w:val="single" w:color="000000" w:sz="4" w:space="0"/>
              <w:left w:val="nil"/>
              <w:bottom w:val="single" w:color="auto" w:sz="4" w:space="0"/>
              <w:right w:val="single" w:color="000000" w:sz="4" w:space="0"/>
            </w:tcBorders>
            <w:shd w:val="clear" w:color="auto" w:fill="auto"/>
            <w:vAlign w:val="center"/>
          </w:tcPr>
          <w:p w14:paraId="710CAFF1">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应急监测组</w:t>
            </w:r>
          </w:p>
        </w:tc>
        <w:tc>
          <w:tcPr>
            <w:tcW w:w="421" w:type="pct"/>
            <w:tcBorders>
              <w:top w:val="single" w:color="000000" w:sz="4" w:space="0"/>
              <w:left w:val="nil"/>
              <w:bottom w:val="single" w:color="auto" w:sz="4" w:space="0"/>
              <w:right w:val="single" w:color="000000" w:sz="4" w:space="0"/>
            </w:tcBorders>
            <w:shd w:val="clear" w:color="auto" w:fill="auto"/>
            <w:vAlign w:val="center"/>
          </w:tcPr>
          <w:p w14:paraId="177A6EDF">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咸宁市生态环境局赤壁市分局</w:t>
            </w:r>
          </w:p>
        </w:tc>
        <w:tc>
          <w:tcPr>
            <w:tcW w:w="1255" w:type="pct"/>
            <w:tcBorders>
              <w:top w:val="single" w:color="000000" w:sz="4" w:space="0"/>
              <w:left w:val="nil"/>
              <w:bottom w:val="single" w:color="auto" w:sz="4" w:space="0"/>
              <w:right w:val="single" w:color="000000" w:sz="4" w:space="0"/>
            </w:tcBorders>
            <w:shd w:val="clear" w:color="auto" w:fill="auto"/>
            <w:vAlign w:val="center"/>
          </w:tcPr>
          <w:p w14:paraId="0082B9EC">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市水利和湖泊局、市交通运输局、市住房和城乡建设局、市农业农村局、市气象局、市卫生健康局</w:t>
            </w:r>
          </w:p>
        </w:tc>
        <w:tc>
          <w:tcPr>
            <w:tcW w:w="2879" w:type="pct"/>
            <w:tcBorders>
              <w:top w:val="single" w:color="000000" w:sz="4" w:space="0"/>
              <w:left w:val="nil"/>
              <w:bottom w:val="single" w:color="auto" w:sz="4" w:space="0"/>
              <w:right w:val="single" w:color="000000" w:sz="4" w:space="0"/>
            </w:tcBorders>
            <w:shd w:val="clear" w:color="auto" w:fill="auto"/>
            <w:vAlign w:val="center"/>
          </w:tcPr>
          <w:p w14:paraId="7A9F1C11">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组织开展对水污染突发事件的污染物种类、性质以及当地气象、自然、社会环境状况等的调查；根据现场情况明确相应的应急监测方案及监测方法，确定污染物扩散范围，明确监测的布点和频次；做好应急监测及数据汇总分析，为水污染突发事件应急决策提供依据。</w:t>
            </w:r>
          </w:p>
        </w:tc>
      </w:tr>
      <w:tr w14:paraId="55F40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9" w:hRule="atLeast"/>
        </w:trPr>
        <w:tc>
          <w:tcPr>
            <w:tcW w:w="184" w:type="pct"/>
            <w:tcBorders>
              <w:top w:val="single" w:color="auto" w:sz="4" w:space="0"/>
              <w:left w:val="single" w:color="000000" w:sz="4" w:space="0"/>
              <w:bottom w:val="single" w:color="auto" w:sz="4" w:space="0"/>
              <w:right w:val="single" w:color="000000" w:sz="4" w:space="0"/>
            </w:tcBorders>
            <w:shd w:val="clear" w:color="auto" w:fill="auto"/>
            <w:vAlign w:val="center"/>
          </w:tcPr>
          <w:p w14:paraId="142967BD">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w:t>
            </w:r>
          </w:p>
        </w:tc>
        <w:tc>
          <w:tcPr>
            <w:tcW w:w="259" w:type="pct"/>
            <w:tcBorders>
              <w:top w:val="single" w:color="auto" w:sz="4" w:space="0"/>
              <w:left w:val="nil"/>
              <w:bottom w:val="single" w:color="auto" w:sz="4" w:space="0"/>
              <w:right w:val="single" w:color="000000" w:sz="4" w:space="0"/>
            </w:tcBorders>
            <w:shd w:val="clear" w:color="auto" w:fill="auto"/>
            <w:vAlign w:val="center"/>
          </w:tcPr>
          <w:p w14:paraId="08684412">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综合保障组</w:t>
            </w:r>
          </w:p>
        </w:tc>
        <w:tc>
          <w:tcPr>
            <w:tcW w:w="421" w:type="pct"/>
            <w:tcBorders>
              <w:top w:val="single" w:color="auto" w:sz="4" w:space="0"/>
              <w:left w:val="nil"/>
              <w:bottom w:val="single" w:color="auto" w:sz="4" w:space="0"/>
              <w:right w:val="single" w:color="000000" w:sz="4" w:space="0"/>
            </w:tcBorders>
            <w:shd w:val="clear" w:color="auto" w:fill="auto"/>
            <w:vAlign w:val="center"/>
          </w:tcPr>
          <w:p w14:paraId="69C77380">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市应急管理局</w:t>
            </w:r>
          </w:p>
        </w:tc>
        <w:tc>
          <w:tcPr>
            <w:tcW w:w="1255" w:type="pct"/>
            <w:tcBorders>
              <w:top w:val="single" w:color="auto" w:sz="4" w:space="0"/>
              <w:left w:val="nil"/>
              <w:bottom w:val="single" w:color="auto" w:sz="4" w:space="0"/>
              <w:right w:val="single" w:color="000000" w:sz="4" w:space="0"/>
            </w:tcBorders>
            <w:shd w:val="clear" w:color="auto" w:fill="auto"/>
            <w:vAlign w:val="center"/>
          </w:tcPr>
          <w:p w14:paraId="4AB27BA1">
            <w:pPr>
              <w:pStyle w:val="7"/>
              <w:keepNext w:val="0"/>
              <w:keepLines w:val="0"/>
              <w:widowControl w:val="0"/>
              <w:suppressLineNumbers w:val="0"/>
              <w:autoSpaceDE w:val="0"/>
              <w:autoSpaceDN w:val="0"/>
              <w:spacing w:before="0" w:beforeAutospacing="0" w:after="0" w:afterAutospacing="0" w:line="240" w:lineRule="auto"/>
              <w:ind w:left="57" w:leftChars="0" w:right="45" w:right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市交通运输局、市发改局、市公安局、市财政局、事发地乡镇人民政府水污染突发事件现场应急指挥部、市住房和城乡建设局</w:t>
            </w:r>
          </w:p>
        </w:tc>
        <w:tc>
          <w:tcPr>
            <w:tcW w:w="2879" w:type="pct"/>
            <w:tcBorders>
              <w:top w:val="single" w:color="auto" w:sz="4" w:space="0"/>
              <w:left w:val="nil"/>
              <w:bottom w:val="single" w:color="auto" w:sz="4" w:space="0"/>
              <w:right w:val="single" w:color="000000" w:sz="4" w:space="0"/>
            </w:tcBorders>
            <w:shd w:val="clear" w:color="auto" w:fill="auto"/>
            <w:vAlign w:val="center"/>
          </w:tcPr>
          <w:p w14:paraId="0DC18DA0">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协助开展受污染人员的去污洗消工作；指导做好事件影响区域有关人员的临时安置工作；组织做好环境应急救援物资及临时安置重要物资的紧急生产、储备调拨和紧急配送工作；及时组织调运重要生活必需品，保障群众基本生活和市场供应。</w:t>
            </w:r>
          </w:p>
        </w:tc>
      </w:tr>
      <w:tr w14:paraId="236F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84" w:type="pct"/>
            <w:tcBorders>
              <w:top w:val="single" w:color="auto" w:sz="4" w:space="0"/>
              <w:left w:val="single" w:color="000000" w:sz="4" w:space="0"/>
              <w:bottom w:val="single" w:color="000000" w:sz="4" w:space="0"/>
              <w:right w:val="single" w:color="000000" w:sz="4" w:space="0"/>
            </w:tcBorders>
            <w:shd w:val="clear" w:color="auto" w:fill="auto"/>
            <w:vAlign w:val="center"/>
          </w:tcPr>
          <w:p w14:paraId="114EDE56">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w:t>
            </w:r>
          </w:p>
        </w:tc>
        <w:tc>
          <w:tcPr>
            <w:tcW w:w="259" w:type="pct"/>
            <w:tcBorders>
              <w:top w:val="single" w:color="auto" w:sz="4" w:space="0"/>
              <w:left w:val="nil"/>
              <w:bottom w:val="single" w:color="000000" w:sz="4" w:space="0"/>
              <w:right w:val="single" w:color="000000" w:sz="4" w:space="0"/>
            </w:tcBorders>
            <w:shd w:val="clear" w:color="auto" w:fill="auto"/>
            <w:vAlign w:val="center"/>
          </w:tcPr>
          <w:p w14:paraId="4E0A62BF">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宣传报道组</w:t>
            </w:r>
          </w:p>
        </w:tc>
        <w:tc>
          <w:tcPr>
            <w:tcW w:w="421" w:type="pct"/>
            <w:tcBorders>
              <w:top w:val="single" w:color="auto" w:sz="4" w:space="0"/>
              <w:left w:val="nil"/>
              <w:bottom w:val="single" w:color="000000" w:sz="4" w:space="0"/>
              <w:right w:val="single" w:color="000000" w:sz="4" w:space="0"/>
            </w:tcBorders>
            <w:shd w:val="clear" w:color="auto" w:fill="auto"/>
            <w:vAlign w:val="center"/>
          </w:tcPr>
          <w:p w14:paraId="389E77C1">
            <w:pPr>
              <w:pStyle w:val="7"/>
              <w:keepNext w:val="0"/>
              <w:keepLines w:val="0"/>
              <w:widowControl w:val="0"/>
              <w:suppressLineNumbers w:val="0"/>
              <w:autoSpaceDE w:val="0"/>
              <w:autoSpaceDN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市委宣传部</w:t>
            </w:r>
          </w:p>
        </w:tc>
        <w:tc>
          <w:tcPr>
            <w:tcW w:w="1255" w:type="pct"/>
            <w:tcBorders>
              <w:top w:val="single" w:color="auto" w:sz="4" w:space="0"/>
              <w:left w:val="nil"/>
              <w:bottom w:val="single" w:color="000000" w:sz="4" w:space="0"/>
              <w:right w:val="single" w:color="000000" w:sz="4" w:space="0"/>
            </w:tcBorders>
            <w:shd w:val="clear" w:color="auto" w:fill="auto"/>
            <w:vAlign w:val="center"/>
          </w:tcPr>
          <w:p w14:paraId="329DE698">
            <w:pPr>
              <w:pStyle w:val="7"/>
              <w:keepNext w:val="0"/>
              <w:keepLines w:val="0"/>
              <w:widowControl w:val="0"/>
              <w:suppressLineNumbers w:val="0"/>
              <w:autoSpaceDE w:val="0"/>
              <w:autoSpaceDN w:val="0"/>
              <w:spacing w:before="0" w:beforeAutospacing="0" w:after="0" w:afterAutospacing="0" w:line="240" w:lineRule="auto"/>
              <w:ind w:left="57" w:leftChars="0" w:right="45" w:right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咸宁市生态环境局赤壁市分局、市公安局</w:t>
            </w:r>
          </w:p>
        </w:tc>
        <w:tc>
          <w:tcPr>
            <w:tcW w:w="2879" w:type="pct"/>
            <w:tcBorders>
              <w:top w:val="single" w:color="auto" w:sz="4" w:space="0"/>
              <w:left w:val="nil"/>
              <w:bottom w:val="single" w:color="000000" w:sz="4" w:space="0"/>
              <w:right w:val="single" w:color="000000" w:sz="4" w:space="0"/>
            </w:tcBorders>
            <w:shd w:val="clear" w:color="auto" w:fill="auto"/>
            <w:vAlign w:val="center"/>
          </w:tcPr>
          <w:p w14:paraId="76816788">
            <w:pPr>
              <w:pStyle w:val="7"/>
              <w:keepNext w:val="0"/>
              <w:keepLines w:val="0"/>
              <w:widowControl w:val="0"/>
              <w:suppressLineNumbers w:val="0"/>
              <w:autoSpaceDE w:val="0"/>
              <w:autoSpaceDN w:val="0"/>
              <w:spacing w:before="0" w:beforeAutospacing="0" w:after="0" w:afterAutospacing="0" w:line="240" w:lineRule="auto"/>
              <w:ind w:left="57" w:right="45"/>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组织开展事件进展、应急工作情况等权威信息发布，加强新闻宣传报道；收集分析舆情和社会公众动态，加强媒体、网络管理，正确引导舆论；通过多种方式做好相关知识普及；及时澄清不实信息，回应社会关切。</w:t>
            </w:r>
          </w:p>
        </w:tc>
      </w:tr>
    </w:tbl>
    <w:p w14:paraId="25B379BF">
      <w:pPr>
        <w:rPr>
          <w:rFonts w:hint="default" w:ascii="Times New Roman" w:hAnsi="Times New Roman" w:cs="Times New Roman"/>
          <w:sz w:val="24"/>
          <w:szCs w:val="24"/>
        </w:rPr>
        <w:sectPr>
          <w:pgSz w:w="16838" w:h="11906" w:orient="landscape"/>
          <w:pgMar w:top="1800" w:right="1440" w:bottom="1800" w:left="1440" w:header="851" w:footer="992" w:gutter="0"/>
          <w:pgNumType w:fmt="decimal"/>
          <w:cols w:space="425" w:num="1"/>
          <w:docGrid w:type="lines" w:linePitch="312" w:charSpace="0"/>
        </w:sectPr>
      </w:pPr>
    </w:p>
    <w:p w14:paraId="29726D62">
      <w:pPr>
        <w:pStyle w:val="4"/>
        <w:bidi w:val="0"/>
        <w:spacing w:before="0" w:beforeLines="0" w:beforeAutospacing="0" w:after="0" w:afterLines="0" w:afterAutospacing="0" w:line="240" w:lineRule="auto"/>
        <w:jc w:val="center"/>
        <w:outlineLvl w:val="0"/>
        <w:rPr>
          <w:rFonts w:hint="default"/>
          <w:b/>
          <w:sz w:val="24"/>
          <w:szCs w:val="24"/>
        </w:rPr>
      </w:pPr>
      <w:bookmarkStart w:id="44" w:name="_Toc1950"/>
      <w:r>
        <w:rPr>
          <w:rFonts w:hint="default"/>
          <w:b/>
          <w:sz w:val="24"/>
          <w:szCs w:val="24"/>
        </w:rPr>
        <w:t>附件 5 水污染突发事件应急响应流程简图</w:t>
      </w:r>
      <w:bookmarkEnd w:id="44"/>
    </w:p>
    <w:p w14:paraId="43921FF2">
      <w:pPr>
        <w:rPr>
          <w:rFonts w:ascii="宋体" w:hAnsi="宋体" w:eastAsia="宋体" w:cs="宋体"/>
          <w:kern w:val="0"/>
          <w:sz w:val="28"/>
          <w:szCs w:val="22"/>
          <w:lang w:val="zh-CN" w:bidi="zh-CN"/>
        </w:rPr>
      </w:pPr>
      <w:r>
        <w:rPr>
          <w:rFonts w:ascii="宋体" w:hAnsi="宋体" w:eastAsia="宋体" w:cs="宋体"/>
          <w:kern w:val="0"/>
          <w:sz w:val="28"/>
          <w:szCs w:val="22"/>
          <w:lang w:val="zh-CN" w:bidi="zh-CN"/>
        </w:rPr>
        <mc:AlternateContent>
          <mc:Choice Requires="wpc">
            <w:drawing>
              <wp:inline distT="0" distB="0" distL="114300" distR="114300">
                <wp:extent cx="5657850" cy="7071995"/>
                <wp:effectExtent l="0" t="9525" r="0" b="0"/>
                <wp:docPr id="87" name="画布 87"/>
                <wp:cNvGraphicFramePr/>
                <a:graphic xmlns:a="http://schemas.openxmlformats.org/drawingml/2006/main">
                  <a:graphicData uri="http://schemas.microsoft.com/office/word/2010/wordprocessingCanvas">
                    <wpc:wpc>
                      <wpc:bg>
                        <a:noFill/>
                      </wpc:bg>
                      <wpc:whole>
                        <a:ln>
                          <a:noFill/>
                        </a:ln>
                      </wpc:whole>
                      <wps:wsp>
                        <wps:cNvPr id="45" name="爆炸形 1 45"/>
                        <wps:cNvSpPr/>
                        <wps:spPr>
                          <a:xfrm>
                            <a:off x="1325880" y="0"/>
                            <a:ext cx="1980565" cy="781685"/>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wps:wsp>
                        <wps:cNvPr id="46" name="文本框 46"/>
                        <wps:cNvSpPr txBox="1"/>
                        <wps:spPr>
                          <a:xfrm>
                            <a:off x="1649730" y="229870"/>
                            <a:ext cx="1494790" cy="276225"/>
                          </a:xfrm>
                          <a:prstGeom prst="rect">
                            <a:avLst/>
                          </a:prstGeom>
                          <a:noFill/>
                          <a:ln>
                            <a:noFill/>
                          </a:ln>
                        </wps:spPr>
                        <wps:txbx>
                          <w:txbxContent>
                            <w:p w14:paraId="6EF74520">
                              <w:pPr>
                                <w:autoSpaceDE w:val="0"/>
                                <w:autoSpaceDN w:val="0"/>
                                <w:spacing w:before="0" w:after="0" w:line="240" w:lineRule="auto"/>
                                <w:ind w:left="0" w:right="0"/>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1"/>
                                  <w:szCs w:val="21"/>
                                  <w:lang w:val="en-US" w:eastAsia="zh-CN" w:bidi="zh-CN"/>
                                </w:rPr>
                                <w:t>水污染突发事件发生</w:t>
                              </w:r>
                            </w:p>
                          </w:txbxContent>
                        </wps:txbx>
                        <wps:bodyPr upright="1"/>
                      </wps:wsp>
                      <wps:wsp>
                        <wps:cNvPr id="47" name="直接连接符 47"/>
                        <wps:cNvCnPr/>
                        <wps:spPr>
                          <a:xfrm flipH="1">
                            <a:off x="2383155" y="577215"/>
                            <a:ext cx="9525" cy="371475"/>
                          </a:xfrm>
                          <a:prstGeom prst="line">
                            <a:avLst/>
                          </a:prstGeom>
                          <a:ln w="9525" cap="flat" cmpd="sng">
                            <a:solidFill>
                              <a:srgbClr val="000000"/>
                            </a:solidFill>
                            <a:prstDash val="solid"/>
                            <a:headEnd type="none" w="med" len="med"/>
                            <a:tailEnd type="triangle" w="med" len="med"/>
                          </a:ln>
                        </wps:spPr>
                        <wps:bodyPr upright="1"/>
                      </wps:wsp>
                      <wps:wsp>
                        <wps:cNvPr id="48" name="文本框 48"/>
                        <wps:cNvSpPr txBox="1"/>
                        <wps:spPr>
                          <a:xfrm>
                            <a:off x="1637030" y="951230"/>
                            <a:ext cx="1485900" cy="273050"/>
                          </a:xfrm>
                          <a:prstGeom prst="rect">
                            <a:avLst/>
                          </a:prstGeom>
                          <a:noFill/>
                          <a:ln w="9525" cap="flat" cmpd="sng">
                            <a:solidFill>
                              <a:srgbClr val="000000"/>
                            </a:solidFill>
                            <a:prstDash val="solid"/>
                            <a:miter/>
                            <a:headEnd type="none" w="med" len="med"/>
                            <a:tailEnd type="none" w="med" len="med"/>
                          </a:ln>
                        </wps:spPr>
                        <wps:txbx>
                          <w:txbxContent>
                            <w:p w14:paraId="4BB4445C">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水污染突发事件发生</w:t>
                              </w:r>
                            </w:p>
                          </w:txbxContent>
                        </wps:txbx>
                        <wps:bodyPr upright="1"/>
                      </wps:wsp>
                      <wps:wsp>
                        <wps:cNvPr id="49" name="文本框 49"/>
                        <wps:cNvSpPr txBox="1"/>
                        <wps:spPr>
                          <a:xfrm>
                            <a:off x="1608455" y="1503680"/>
                            <a:ext cx="1543050" cy="471170"/>
                          </a:xfrm>
                          <a:prstGeom prst="rect">
                            <a:avLst/>
                          </a:prstGeom>
                          <a:noFill/>
                          <a:ln w="9525" cap="flat" cmpd="sng">
                            <a:solidFill>
                              <a:srgbClr val="000000"/>
                            </a:solidFill>
                            <a:prstDash val="solid"/>
                            <a:miter/>
                            <a:headEnd type="none" w="med" len="med"/>
                            <a:tailEnd type="none" w="med" len="med"/>
                          </a:ln>
                        </wps:spPr>
                        <wps:txbx>
                          <w:txbxContent>
                            <w:p w14:paraId="4BD37A6A">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事故发生单位和有关部门立即报告情况</w:t>
                              </w:r>
                            </w:p>
                          </w:txbxContent>
                        </wps:txbx>
                        <wps:bodyPr upright="1"/>
                      </wps:wsp>
                      <wps:wsp>
                        <wps:cNvPr id="50" name="直接连接符 50"/>
                        <wps:cNvCnPr/>
                        <wps:spPr>
                          <a:xfrm>
                            <a:off x="2389505" y="1236980"/>
                            <a:ext cx="8890" cy="264160"/>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CnPr/>
                        <wps:spPr>
                          <a:xfrm>
                            <a:off x="2418080" y="1998980"/>
                            <a:ext cx="0" cy="254000"/>
                          </a:xfrm>
                          <a:prstGeom prst="line">
                            <a:avLst/>
                          </a:prstGeom>
                          <a:ln w="9525" cap="flat" cmpd="sng">
                            <a:solidFill>
                              <a:srgbClr val="000000"/>
                            </a:solidFill>
                            <a:prstDash val="solid"/>
                            <a:headEnd type="none" w="med" len="med"/>
                            <a:tailEnd type="triangle" w="med" len="med"/>
                          </a:ln>
                        </wps:spPr>
                        <wps:bodyPr upright="1"/>
                      </wps:wsp>
                      <wps:wsp>
                        <wps:cNvPr id="52" name="文本框 52"/>
                        <wps:cNvSpPr txBox="1"/>
                        <wps:spPr>
                          <a:xfrm>
                            <a:off x="3646805" y="1513205"/>
                            <a:ext cx="1279525" cy="485775"/>
                          </a:xfrm>
                          <a:prstGeom prst="rect">
                            <a:avLst/>
                          </a:prstGeom>
                          <a:noFill/>
                          <a:ln w="9525" cap="flat" cmpd="sng">
                            <a:solidFill>
                              <a:srgbClr val="000000"/>
                            </a:solidFill>
                            <a:prstDash val="solid"/>
                            <a:miter/>
                            <a:headEnd type="none" w="med" len="med"/>
                            <a:tailEnd type="none" w="med" len="med"/>
                          </a:ln>
                        </wps:spPr>
                        <wps:txbx>
                          <w:txbxContent>
                            <w:p w14:paraId="6A306BF5">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启动事故单位应急预案，先期处置</w:t>
                              </w:r>
                            </w:p>
                          </w:txbxContent>
                        </wps:txbx>
                        <wps:bodyPr upright="1"/>
                      </wps:wsp>
                      <wps:wsp>
                        <wps:cNvPr id="53" name="文本框 53"/>
                        <wps:cNvSpPr txBox="1"/>
                        <wps:spPr>
                          <a:xfrm>
                            <a:off x="1580515" y="2246630"/>
                            <a:ext cx="1697990" cy="469265"/>
                          </a:xfrm>
                          <a:prstGeom prst="rect">
                            <a:avLst/>
                          </a:prstGeom>
                          <a:noFill/>
                          <a:ln w="9525" cap="flat" cmpd="sng">
                            <a:solidFill>
                              <a:srgbClr val="000000"/>
                            </a:solidFill>
                            <a:prstDash val="solid"/>
                            <a:miter/>
                            <a:headEnd type="none" w="med" len="med"/>
                            <a:tailEnd type="none" w="med" len="med"/>
                          </a:ln>
                        </wps:spPr>
                        <wps:txbx>
                          <w:txbxContent>
                            <w:p w14:paraId="6A0B02BF">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赤壁市水污染应急指挥部组织事件分级和先期处置</w:t>
                              </w:r>
                            </w:p>
                          </w:txbxContent>
                        </wps:txbx>
                        <wps:bodyPr upright="1"/>
                      </wps:wsp>
                      <wps:wsp>
                        <wps:cNvPr id="54" name="直接连接符 54"/>
                        <wps:cNvCnPr/>
                        <wps:spPr>
                          <a:xfrm>
                            <a:off x="2437130" y="2732405"/>
                            <a:ext cx="0" cy="254000"/>
                          </a:xfrm>
                          <a:prstGeom prst="line">
                            <a:avLst/>
                          </a:prstGeom>
                          <a:ln w="9525" cap="flat" cmpd="sng">
                            <a:solidFill>
                              <a:srgbClr val="000000"/>
                            </a:solidFill>
                            <a:prstDash val="solid"/>
                            <a:headEnd type="none" w="med" len="med"/>
                            <a:tailEnd type="triangle" w="med" len="med"/>
                          </a:ln>
                        </wps:spPr>
                        <wps:bodyPr upright="1"/>
                      </wps:wsp>
                      <wps:wsp>
                        <wps:cNvPr id="55" name="文本框 55"/>
                        <wps:cNvSpPr txBox="1"/>
                        <wps:spPr>
                          <a:xfrm>
                            <a:off x="1627505" y="2989580"/>
                            <a:ext cx="1670050" cy="279400"/>
                          </a:xfrm>
                          <a:prstGeom prst="rect">
                            <a:avLst/>
                          </a:prstGeom>
                          <a:noFill/>
                          <a:ln w="9525" cap="flat" cmpd="sng">
                            <a:solidFill>
                              <a:srgbClr val="000000"/>
                            </a:solidFill>
                            <a:prstDash val="solid"/>
                            <a:miter/>
                            <a:headEnd type="none" w="med" len="med"/>
                            <a:tailEnd type="none" w="med" len="med"/>
                          </a:ln>
                        </wps:spPr>
                        <wps:txbx>
                          <w:txbxContent>
                            <w:p w14:paraId="5C7AE0BC">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启动本应急预案</w:t>
                              </w:r>
                            </w:p>
                          </w:txbxContent>
                        </wps:txbx>
                        <wps:bodyPr upright="1"/>
                      </wps:wsp>
                      <wps:wsp>
                        <wps:cNvPr id="56" name="文本框 56"/>
                        <wps:cNvSpPr txBox="1"/>
                        <wps:spPr>
                          <a:xfrm>
                            <a:off x="2370455" y="2723515"/>
                            <a:ext cx="600075" cy="234315"/>
                          </a:xfrm>
                          <a:prstGeom prst="rect">
                            <a:avLst/>
                          </a:prstGeom>
                          <a:noFill/>
                          <a:ln>
                            <a:noFill/>
                          </a:ln>
                        </wps:spPr>
                        <wps:txbx>
                          <w:txbxContent>
                            <w:p w14:paraId="71FFD8CD">
                              <w:pPr>
                                <w:autoSpaceDE w:val="0"/>
                                <w:autoSpaceDN w:val="0"/>
                                <w:spacing w:before="0" w:after="0" w:line="240" w:lineRule="auto"/>
                                <w:ind w:left="0" w:right="0"/>
                                <w:jc w:val="left"/>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一般等级</w:t>
                              </w:r>
                            </w:p>
                          </w:txbxContent>
                        </wps:txbx>
                        <wps:bodyPr upright="1"/>
                      </wps:wsp>
                      <wps:wsp>
                        <wps:cNvPr id="57" name="直接连接符 57"/>
                        <wps:cNvCnPr/>
                        <wps:spPr>
                          <a:xfrm flipV="1">
                            <a:off x="3303905" y="2474595"/>
                            <a:ext cx="485140" cy="635"/>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799205" y="2246630"/>
                            <a:ext cx="1270000" cy="469265"/>
                          </a:xfrm>
                          <a:prstGeom prst="rect">
                            <a:avLst/>
                          </a:prstGeom>
                          <a:noFill/>
                          <a:ln w="9525" cap="flat" cmpd="sng">
                            <a:solidFill>
                              <a:srgbClr val="000000"/>
                            </a:solidFill>
                            <a:prstDash val="solid"/>
                            <a:miter/>
                            <a:headEnd type="none" w="med" len="med"/>
                            <a:tailEnd type="none" w="med" len="med"/>
                          </a:ln>
                        </wps:spPr>
                        <wps:txbx>
                          <w:txbxContent>
                            <w:p w14:paraId="5AC43109">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咸宁市水污染应急指挥部</w:t>
                              </w:r>
                            </w:p>
                          </w:txbxContent>
                        </wps:txbx>
                        <wps:bodyPr upright="1"/>
                      </wps:wsp>
                      <wps:wsp>
                        <wps:cNvPr id="59" name="文本框 59"/>
                        <wps:cNvSpPr txBox="1"/>
                        <wps:spPr>
                          <a:xfrm>
                            <a:off x="3237230" y="2456180"/>
                            <a:ext cx="929640" cy="254000"/>
                          </a:xfrm>
                          <a:prstGeom prst="rect">
                            <a:avLst/>
                          </a:prstGeom>
                          <a:noFill/>
                          <a:ln>
                            <a:noFill/>
                          </a:ln>
                        </wps:spPr>
                        <wps:txbx>
                          <w:txbxContent>
                            <w:p w14:paraId="485D47A3">
                              <w:pPr>
                                <w:autoSpaceDE w:val="0"/>
                                <w:autoSpaceDN w:val="0"/>
                                <w:spacing w:before="0" w:after="0" w:line="240" w:lineRule="auto"/>
                                <w:ind w:left="0" w:right="0"/>
                                <w:jc w:val="left"/>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较大及以上</w:t>
                              </w:r>
                            </w:p>
                          </w:txbxContent>
                        </wps:txbx>
                        <wps:bodyPr upright="1"/>
                      </wps:wsp>
                      <wps:wsp>
                        <wps:cNvPr id="60" name="直接连接符 60"/>
                        <wps:cNvCnPr/>
                        <wps:spPr>
                          <a:xfrm flipV="1">
                            <a:off x="3161030" y="1770380"/>
                            <a:ext cx="482600" cy="0"/>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CnPr/>
                        <wps:spPr>
                          <a:xfrm>
                            <a:off x="2446655" y="3284855"/>
                            <a:ext cx="0" cy="254000"/>
                          </a:xfrm>
                          <a:prstGeom prst="line">
                            <a:avLst/>
                          </a:prstGeom>
                          <a:ln w="9525" cap="flat" cmpd="sng">
                            <a:solidFill>
                              <a:srgbClr val="000000"/>
                            </a:solidFill>
                            <a:prstDash val="solid"/>
                            <a:headEnd type="none" w="med" len="med"/>
                            <a:tailEnd type="triangle" w="med" len="med"/>
                          </a:ln>
                        </wps:spPr>
                        <wps:bodyPr upright="1"/>
                      </wps:wsp>
                      <wps:wsp>
                        <wps:cNvPr id="62" name="文本框 62"/>
                        <wps:cNvSpPr txBox="1"/>
                        <wps:spPr>
                          <a:xfrm>
                            <a:off x="3332480" y="2256155"/>
                            <a:ext cx="416560" cy="231140"/>
                          </a:xfrm>
                          <a:prstGeom prst="rect">
                            <a:avLst/>
                          </a:prstGeom>
                          <a:noFill/>
                          <a:ln>
                            <a:noFill/>
                          </a:ln>
                        </wps:spPr>
                        <wps:txbx>
                          <w:txbxContent>
                            <w:p w14:paraId="2B0BBE0A">
                              <w:pPr>
                                <w:autoSpaceDE w:val="0"/>
                                <w:autoSpaceDN w:val="0"/>
                                <w:spacing w:before="0" w:after="0" w:line="240" w:lineRule="auto"/>
                                <w:ind w:left="0" w:right="0"/>
                                <w:jc w:val="left"/>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报告</w:t>
                              </w:r>
                            </w:p>
                          </w:txbxContent>
                        </wps:txbx>
                        <wps:bodyPr upright="1"/>
                      </wps:wsp>
                      <wps:wsp>
                        <wps:cNvPr id="63" name="文本框 63"/>
                        <wps:cNvSpPr txBox="1"/>
                        <wps:spPr>
                          <a:xfrm>
                            <a:off x="1598930" y="3532505"/>
                            <a:ext cx="1663700" cy="459105"/>
                          </a:xfrm>
                          <a:prstGeom prst="rect">
                            <a:avLst/>
                          </a:prstGeom>
                          <a:noFill/>
                          <a:ln w="9525" cap="flat" cmpd="sng">
                            <a:solidFill>
                              <a:srgbClr val="000000"/>
                            </a:solidFill>
                            <a:prstDash val="solid"/>
                            <a:miter/>
                            <a:headEnd type="none" w="med" len="med"/>
                            <a:tailEnd type="none" w="med" len="med"/>
                          </a:ln>
                        </wps:spPr>
                        <wps:txbx>
                          <w:txbxContent>
                            <w:p w14:paraId="7A2E917A">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各应急工作组按预案预定程序准备就绪和行动</w:t>
                              </w:r>
                            </w:p>
                          </w:txbxContent>
                        </wps:txbx>
                        <wps:bodyPr upright="1"/>
                      </wps:wsp>
                      <wps:wsp>
                        <wps:cNvPr id="64" name="直接连接符 64"/>
                        <wps:cNvCnPr/>
                        <wps:spPr>
                          <a:xfrm>
                            <a:off x="2446655" y="4008755"/>
                            <a:ext cx="0" cy="254000"/>
                          </a:xfrm>
                          <a:prstGeom prst="line">
                            <a:avLst/>
                          </a:prstGeom>
                          <a:ln w="9525" cap="flat" cmpd="sng">
                            <a:solidFill>
                              <a:srgbClr val="000000"/>
                            </a:solidFill>
                            <a:prstDash val="solid"/>
                            <a:headEnd type="none" w="med" len="med"/>
                            <a:tailEnd type="triangle" w="med" len="med"/>
                          </a:ln>
                        </wps:spPr>
                        <wps:bodyPr upright="1"/>
                      </wps:wsp>
                      <wps:wsp>
                        <wps:cNvPr id="65" name="文本框 65"/>
                        <wps:cNvSpPr txBox="1"/>
                        <wps:spPr>
                          <a:xfrm>
                            <a:off x="1409065" y="4246880"/>
                            <a:ext cx="2214880" cy="466090"/>
                          </a:xfrm>
                          <a:prstGeom prst="rect">
                            <a:avLst/>
                          </a:prstGeom>
                          <a:noFill/>
                          <a:ln w="9525" cap="flat" cmpd="sng">
                            <a:solidFill>
                              <a:srgbClr val="000000"/>
                            </a:solidFill>
                            <a:prstDash val="solid"/>
                            <a:miter/>
                            <a:headEnd type="none" w="med" len="med"/>
                            <a:tailEnd type="none" w="med" len="med"/>
                          </a:ln>
                        </wps:spPr>
                        <wps:txbx>
                          <w:txbxContent>
                            <w:p w14:paraId="0EA32CD3">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各应急工作组在赤壁市水污染应急指挥部领导下开展应急处置工作</w:t>
                              </w:r>
                            </w:p>
                          </w:txbxContent>
                        </wps:txbx>
                        <wps:bodyPr upright="1"/>
                      </wps:wsp>
                      <wps:wsp>
                        <wps:cNvPr id="66" name="直接连接符 66"/>
                        <wps:cNvCnPr/>
                        <wps:spPr>
                          <a:xfrm>
                            <a:off x="2475230" y="4723130"/>
                            <a:ext cx="0" cy="254000"/>
                          </a:xfrm>
                          <a:prstGeom prst="line">
                            <a:avLst/>
                          </a:prstGeom>
                          <a:ln w="9525" cap="flat" cmpd="sng">
                            <a:solidFill>
                              <a:srgbClr val="000000"/>
                            </a:solidFill>
                            <a:prstDash val="solid"/>
                            <a:headEnd type="none" w="med" len="med"/>
                            <a:tailEnd type="triangle" w="med" len="med"/>
                          </a:ln>
                        </wps:spPr>
                        <wps:bodyPr upright="1"/>
                      </wps:wsp>
                      <wps:wsp>
                        <wps:cNvPr id="67" name="文本框 67"/>
                        <wps:cNvSpPr txBox="1"/>
                        <wps:spPr>
                          <a:xfrm>
                            <a:off x="1703705" y="4961255"/>
                            <a:ext cx="1663700" cy="279400"/>
                          </a:xfrm>
                          <a:prstGeom prst="rect">
                            <a:avLst/>
                          </a:prstGeom>
                          <a:noFill/>
                          <a:ln w="9525" cap="flat" cmpd="sng">
                            <a:solidFill>
                              <a:srgbClr val="000000"/>
                            </a:solidFill>
                            <a:prstDash val="solid"/>
                            <a:miter/>
                            <a:headEnd type="none" w="med" len="med"/>
                            <a:tailEnd type="none" w="med" len="med"/>
                          </a:ln>
                        </wps:spPr>
                        <wps:txbx>
                          <w:txbxContent>
                            <w:p w14:paraId="261E3FB6">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应急终止</w:t>
                              </w:r>
                            </w:p>
                          </w:txbxContent>
                        </wps:txbx>
                        <wps:bodyPr upright="1"/>
                      </wps:wsp>
                      <wps:wsp>
                        <wps:cNvPr id="68" name="直接连接符 68"/>
                        <wps:cNvCnPr/>
                        <wps:spPr>
                          <a:xfrm>
                            <a:off x="2475230" y="5256530"/>
                            <a:ext cx="0" cy="254000"/>
                          </a:xfrm>
                          <a:prstGeom prst="line">
                            <a:avLst/>
                          </a:prstGeom>
                          <a:ln w="9525" cap="flat" cmpd="sng">
                            <a:solidFill>
                              <a:srgbClr val="000000"/>
                            </a:solidFill>
                            <a:prstDash val="solid"/>
                            <a:headEnd type="none" w="med" len="med"/>
                            <a:tailEnd type="triangle" w="med" len="med"/>
                          </a:ln>
                        </wps:spPr>
                        <wps:bodyPr upright="1"/>
                      </wps:wsp>
                      <wps:wsp>
                        <wps:cNvPr id="69" name="文本框 69"/>
                        <wps:cNvSpPr txBox="1"/>
                        <wps:spPr>
                          <a:xfrm>
                            <a:off x="1694180" y="5513705"/>
                            <a:ext cx="1663700" cy="469900"/>
                          </a:xfrm>
                          <a:prstGeom prst="rect">
                            <a:avLst/>
                          </a:prstGeom>
                          <a:noFill/>
                          <a:ln w="9525" cap="flat" cmpd="sng">
                            <a:solidFill>
                              <a:srgbClr val="000000"/>
                            </a:solidFill>
                            <a:prstDash val="solid"/>
                            <a:miter/>
                            <a:headEnd type="none" w="med" len="med"/>
                            <a:tailEnd type="none" w="med" len="med"/>
                          </a:ln>
                        </wps:spPr>
                        <wps:txbx>
                          <w:txbxContent>
                            <w:p w14:paraId="31C0A3B0">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事故评价，指导、监督事故后恢复工作</w:t>
                              </w:r>
                            </w:p>
                          </w:txbxContent>
                        </wps:txbx>
                        <wps:bodyPr upright="1"/>
                      </wps:wsp>
                      <wps:wsp>
                        <wps:cNvPr id="70" name="直接连接符 70"/>
                        <wps:cNvCnPr/>
                        <wps:spPr>
                          <a:xfrm>
                            <a:off x="2494280" y="5989955"/>
                            <a:ext cx="0" cy="254000"/>
                          </a:xfrm>
                          <a:prstGeom prst="line">
                            <a:avLst/>
                          </a:prstGeom>
                          <a:ln w="9525" cap="flat" cmpd="sng">
                            <a:solidFill>
                              <a:srgbClr val="000000"/>
                            </a:solidFill>
                            <a:prstDash val="solid"/>
                            <a:headEnd type="none" w="med" len="med"/>
                            <a:tailEnd type="triangle" w="med" len="med"/>
                          </a:ln>
                        </wps:spPr>
                        <wps:bodyPr upright="1"/>
                      </wps:wsp>
                      <wps:wsp>
                        <wps:cNvPr id="71" name="直接连接符 71"/>
                        <wps:cNvCnPr/>
                        <wps:spPr>
                          <a:xfrm flipV="1">
                            <a:off x="979805" y="2446020"/>
                            <a:ext cx="625475" cy="635"/>
                          </a:xfrm>
                          <a:prstGeom prst="line">
                            <a:avLst/>
                          </a:prstGeom>
                          <a:ln w="9525" cap="flat" cmpd="sng">
                            <a:solidFill>
                              <a:srgbClr val="000000"/>
                            </a:solidFill>
                            <a:prstDash val="solid"/>
                            <a:headEnd type="triangle" w="med" len="med"/>
                            <a:tailEnd type="none" w="med" len="med"/>
                          </a:ln>
                        </wps:spPr>
                        <wps:bodyPr upright="1"/>
                      </wps:wsp>
                      <wps:wsp>
                        <wps:cNvPr id="72" name="文本框 72"/>
                        <wps:cNvSpPr txBox="1"/>
                        <wps:spPr>
                          <a:xfrm>
                            <a:off x="103505" y="1779905"/>
                            <a:ext cx="875030" cy="870585"/>
                          </a:xfrm>
                          <a:prstGeom prst="rect">
                            <a:avLst/>
                          </a:prstGeom>
                          <a:noFill/>
                          <a:ln w="9525" cap="flat" cmpd="sng">
                            <a:solidFill>
                              <a:srgbClr val="000000"/>
                            </a:solidFill>
                            <a:prstDash val="solid"/>
                            <a:miter/>
                            <a:headEnd type="none" w="med" len="med"/>
                            <a:tailEnd type="none" w="med" len="med"/>
                          </a:ln>
                        </wps:spPr>
                        <wps:txbx>
                          <w:txbxContent>
                            <w:p w14:paraId="78500554">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启动赤壁市集中式饮用水源地应急预案</w:t>
                              </w:r>
                            </w:p>
                          </w:txbxContent>
                        </wps:txbx>
                        <wps:bodyPr upright="1"/>
                      </wps:wsp>
                      <wps:wsp>
                        <wps:cNvPr id="73" name="文本框 73"/>
                        <wps:cNvSpPr txBox="1"/>
                        <wps:spPr>
                          <a:xfrm>
                            <a:off x="998855" y="2171065"/>
                            <a:ext cx="587375" cy="319405"/>
                          </a:xfrm>
                          <a:prstGeom prst="rect">
                            <a:avLst/>
                          </a:prstGeom>
                          <a:noFill/>
                          <a:ln>
                            <a:noFill/>
                          </a:ln>
                        </wps:spPr>
                        <wps:txbx>
                          <w:txbxContent>
                            <w:p w14:paraId="69D7C333">
                              <w:pPr>
                                <w:autoSpaceDE w:val="0"/>
                                <w:autoSpaceDN w:val="0"/>
                                <w:spacing w:before="0" w:after="0" w:line="240" w:lineRule="auto"/>
                                <w:ind w:left="0" w:right="0"/>
                                <w:jc w:val="center"/>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涉及引用水源</w:t>
                              </w:r>
                            </w:p>
                          </w:txbxContent>
                        </wps:txbx>
                        <wps:bodyPr upright="1"/>
                      </wps:wsp>
                      <wps:wsp>
                        <wps:cNvPr id="74" name="文本框 74"/>
                        <wps:cNvSpPr txBox="1"/>
                        <wps:spPr>
                          <a:xfrm>
                            <a:off x="1266190" y="6237605"/>
                            <a:ext cx="2604770" cy="279400"/>
                          </a:xfrm>
                          <a:prstGeom prst="rect">
                            <a:avLst/>
                          </a:prstGeom>
                          <a:noFill/>
                          <a:ln w="9525" cap="flat" cmpd="sng">
                            <a:solidFill>
                              <a:srgbClr val="000000"/>
                            </a:solidFill>
                            <a:prstDash val="solid"/>
                            <a:miter/>
                            <a:headEnd type="none" w="med" len="med"/>
                            <a:tailEnd type="none" w="med" len="med"/>
                          </a:ln>
                        </wps:spPr>
                        <wps:txbx>
                          <w:txbxContent>
                            <w:p w14:paraId="7D764B41">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总结报告咸宁市人民政府</w:t>
                              </w:r>
                            </w:p>
                          </w:txbxContent>
                        </wps:txbx>
                        <wps:bodyPr upright="1"/>
                      </wps:wsp>
                      <wps:wsp>
                        <wps:cNvPr id="75" name="直接连接符 75"/>
                        <wps:cNvCnPr/>
                        <wps:spPr>
                          <a:xfrm flipV="1">
                            <a:off x="770255" y="4493895"/>
                            <a:ext cx="650875" cy="635"/>
                          </a:xfrm>
                          <a:prstGeom prst="line">
                            <a:avLst/>
                          </a:prstGeom>
                          <a:ln w="9525" cap="flat" cmpd="sng">
                            <a:solidFill>
                              <a:srgbClr val="000000"/>
                            </a:solidFill>
                            <a:prstDash val="solid"/>
                            <a:headEnd type="triangle" w="med" len="med"/>
                            <a:tailEnd type="none" w="med" len="med"/>
                          </a:ln>
                        </wps:spPr>
                        <wps:bodyPr upright="1"/>
                      </wps:wsp>
                      <wps:wsp>
                        <wps:cNvPr id="76" name="直接连接符 76"/>
                        <wps:cNvCnPr/>
                        <wps:spPr>
                          <a:xfrm>
                            <a:off x="742315" y="5113655"/>
                            <a:ext cx="955040" cy="8890"/>
                          </a:xfrm>
                          <a:prstGeom prst="line">
                            <a:avLst/>
                          </a:prstGeom>
                          <a:ln w="9525" cap="flat" cmpd="sng">
                            <a:solidFill>
                              <a:srgbClr val="000000"/>
                            </a:solidFill>
                            <a:prstDash val="solid"/>
                            <a:headEnd type="triangle" w="med" len="med"/>
                            <a:tailEnd type="none" w="med" len="med"/>
                          </a:ln>
                        </wps:spPr>
                        <wps:bodyPr upright="1"/>
                      </wps:wsp>
                      <wps:wsp>
                        <wps:cNvPr id="77" name="直接连接符 77"/>
                        <wps:cNvCnPr/>
                        <wps:spPr>
                          <a:xfrm>
                            <a:off x="751205" y="5751830"/>
                            <a:ext cx="927100" cy="0"/>
                          </a:xfrm>
                          <a:prstGeom prst="line">
                            <a:avLst/>
                          </a:prstGeom>
                          <a:ln w="9525" cap="flat" cmpd="sng">
                            <a:solidFill>
                              <a:srgbClr val="000000"/>
                            </a:solidFill>
                            <a:prstDash val="solid"/>
                            <a:headEnd type="triangle" w="med" len="med"/>
                            <a:tailEnd type="none" w="med" len="med"/>
                          </a:ln>
                        </wps:spPr>
                        <wps:bodyPr upright="1"/>
                      </wps:wsp>
                      <wps:wsp>
                        <wps:cNvPr id="78" name="文本框 78"/>
                        <wps:cNvSpPr txBox="1"/>
                        <wps:spPr>
                          <a:xfrm>
                            <a:off x="408305" y="4161155"/>
                            <a:ext cx="322580" cy="1898015"/>
                          </a:xfrm>
                          <a:prstGeom prst="rect">
                            <a:avLst/>
                          </a:prstGeom>
                          <a:noFill/>
                          <a:ln w="9525" cap="flat" cmpd="sng">
                            <a:solidFill>
                              <a:srgbClr val="000000"/>
                            </a:solidFill>
                            <a:prstDash val="solid"/>
                            <a:miter/>
                            <a:headEnd type="none" w="med" len="med"/>
                            <a:tailEnd type="none" w="med" len="med"/>
                          </a:ln>
                        </wps:spPr>
                        <wps:txbx>
                          <w:txbxContent>
                            <w:p w14:paraId="0D411730">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事故报告与信息发布</w:t>
                              </w:r>
                            </w:p>
                          </w:txbxContent>
                        </wps:txbx>
                        <wps:bodyPr upright="1"/>
                      </wps:wsp>
                      <wps:wsp>
                        <wps:cNvPr id="79" name="矩形 79"/>
                        <wps:cNvSpPr/>
                        <wps:spPr>
                          <a:xfrm>
                            <a:off x="47625" y="9525"/>
                            <a:ext cx="5390515" cy="1346200"/>
                          </a:xfrm>
                          <a:prstGeom prst="rect">
                            <a:avLst/>
                          </a:prstGeom>
                          <a:noFill/>
                          <a:ln w="9525" cap="flat" cmpd="sng">
                            <a:solidFill>
                              <a:srgbClr val="000000"/>
                            </a:solidFill>
                            <a:prstDash val="dash"/>
                            <a:miter/>
                            <a:headEnd type="none" w="med" len="med"/>
                            <a:tailEnd type="none" w="med" len="med"/>
                          </a:ln>
                        </wps:spPr>
                        <wps:bodyPr upright="1"/>
                      </wps:wsp>
                      <wps:wsp>
                        <wps:cNvPr id="83" name="文本框 83"/>
                        <wps:cNvSpPr txBox="1"/>
                        <wps:spPr>
                          <a:xfrm>
                            <a:off x="5304155" y="284480"/>
                            <a:ext cx="295275" cy="86233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AED3CE0">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事故报告</w:t>
                              </w:r>
                            </w:p>
                          </w:txbxContent>
                        </wps:txbx>
                        <wps:bodyPr upright="1"/>
                      </wps:wsp>
                      <wps:wsp>
                        <wps:cNvPr id="88" name="矩形 88"/>
                        <wps:cNvSpPr/>
                        <wps:spPr>
                          <a:xfrm>
                            <a:off x="66675" y="1398905"/>
                            <a:ext cx="5371465" cy="1346200"/>
                          </a:xfrm>
                          <a:prstGeom prst="rect">
                            <a:avLst/>
                          </a:prstGeom>
                          <a:noFill/>
                          <a:ln w="9525" cap="flat" cmpd="sng">
                            <a:solidFill>
                              <a:srgbClr val="000000"/>
                            </a:solidFill>
                            <a:prstDash val="dash"/>
                            <a:miter/>
                            <a:headEnd type="none" w="med" len="med"/>
                            <a:tailEnd type="none" w="med" len="med"/>
                          </a:ln>
                        </wps:spPr>
                        <wps:bodyPr upright="1"/>
                      </wps:wsp>
                      <wps:wsp>
                        <wps:cNvPr id="89" name="矩形 89"/>
                        <wps:cNvSpPr/>
                        <wps:spPr>
                          <a:xfrm>
                            <a:off x="74930" y="2808605"/>
                            <a:ext cx="5380355" cy="2565400"/>
                          </a:xfrm>
                          <a:prstGeom prst="rect">
                            <a:avLst/>
                          </a:prstGeom>
                          <a:noFill/>
                          <a:ln w="9525" cap="flat" cmpd="sng">
                            <a:solidFill>
                              <a:srgbClr val="000000"/>
                            </a:solidFill>
                            <a:prstDash val="dash"/>
                            <a:miter/>
                            <a:headEnd type="none" w="med" len="med"/>
                            <a:tailEnd type="none" w="med" len="med"/>
                          </a:ln>
                        </wps:spPr>
                        <wps:bodyPr upright="1"/>
                      </wps:wsp>
                      <wps:wsp>
                        <wps:cNvPr id="84" name="文本框 84"/>
                        <wps:cNvSpPr txBox="1"/>
                        <wps:spPr>
                          <a:xfrm>
                            <a:off x="5294630" y="1656080"/>
                            <a:ext cx="292100" cy="86042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9B9266A">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分级响应</w:t>
                              </w:r>
                            </w:p>
                          </w:txbxContent>
                        </wps:txbx>
                        <wps:bodyPr upright="1"/>
                      </wps:wsp>
                      <wps:wsp>
                        <wps:cNvPr id="90" name="矩形 90"/>
                        <wps:cNvSpPr/>
                        <wps:spPr>
                          <a:xfrm>
                            <a:off x="84455" y="5437505"/>
                            <a:ext cx="5380355" cy="1412875"/>
                          </a:xfrm>
                          <a:prstGeom prst="rect">
                            <a:avLst/>
                          </a:prstGeom>
                          <a:noFill/>
                          <a:ln w="9525" cap="flat" cmpd="sng">
                            <a:solidFill>
                              <a:srgbClr val="000000"/>
                            </a:solidFill>
                            <a:prstDash val="dash"/>
                            <a:miter/>
                            <a:headEnd type="none" w="med" len="med"/>
                            <a:tailEnd type="none" w="med" len="med"/>
                          </a:ln>
                        </wps:spPr>
                        <wps:bodyPr upright="1"/>
                      </wps:wsp>
                      <wps:wsp>
                        <wps:cNvPr id="85" name="文本框 85"/>
                        <wps:cNvSpPr txBox="1"/>
                        <wps:spPr>
                          <a:xfrm>
                            <a:off x="5313680" y="3637280"/>
                            <a:ext cx="292100" cy="86042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A76BC69">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应急处置</w:t>
                              </w:r>
                            </w:p>
                          </w:txbxContent>
                        </wps:txbx>
                        <wps:bodyPr upright="1"/>
                      </wps:wsp>
                      <wps:wsp>
                        <wps:cNvPr id="86" name="文本框 86"/>
                        <wps:cNvSpPr txBox="1"/>
                        <wps:spPr>
                          <a:xfrm>
                            <a:off x="5304155" y="5713730"/>
                            <a:ext cx="292100" cy="88836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589943E">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后期处理</w:t>
                              </w:r>
                            </w:p>
                          </w:txbxContent>
                        </wps:txbx>
                        <wps:bodyPr upright="1"/>
                      </wps:wsp>
                    </wpc:wpc>
                  </a:graphicData>
                </a:graphic>
              </wp:inline>
            </w:drawing>
          </mc:Choice>
          <mc:Fallback>
            <w:pict>
              <v:group id="_x0000_s1026" o:spid="_x0000_s1026" o:spt="203" style="height:556.85pt;width:445.5pt;" coordsize="5657850,7071995" editas="canvas" o:gfxdata="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">
                <o:lock v:ext="edit" aspectratio="f"/>
                <v:shape id="_x0000_s1026" o:spid="_x0000_s1026" style="position:absolute;left:0;top:0;height:7071995;width:5657850;" filled="f" stroked="f" coordsize="21600,21600" o:gfxdata="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">
                  <v:fill on="f" focussize="0,0"/>
                  <v:stroke on="f"/>
                  <v:imagedata o:title=""/>
                  <o:lock v:ext="edit" aspectratio="f"/>
                </v:shape>
                <v:shape id="_x0000_s1026" o:spid="_x0000_s1026" o:spt="71" type="#_x0000_t71" style="position:absolute;left:1325880;top:0;height:781685;width:1980565;" fillcolor="#FFFFFF" filled="t" stroked="t" coordsize="21600,21600" o:gfxdata="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Mjc51gAAAAYBAAAPAAAAAAAAAAEA&#10;IAAAACIAAABkcnMvZG93bnJldi54bWxQSwECFAAUAAAACACHTuJAkBpMCRECAAA1BAAADgAAAAAA&#10;AAABACAAAAAlAQAAZHJzL2Uyb0RvYy54bWxQSwUGAAAAAAYABgBZAQAAqAUAAAAA&#10;">
                  <v:fill on="t" focussize="0,0"/>
                  <v:stroke color="#000000" joinstyle="miter"/>
                  <v:imagedata o:title=""/>
                  <o:lock v:ext="edit" aspectratio="f"/>
                </v:shape>
                <v:shape id="_x0000_s1026" o:spid="_x0000_s1026" o:spt="202" type="#_x0000_t202" style="position:absolute;left:1649730;top:229870;height:276225;width:1494790;" filled="f" stroked="f" coordsize="21600,21600" o:gfxdata="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qzxv0wAAAAYBAAAPAAAAAAAAAAEAIAAAACIAAABkcnMvZG93bnJldi54bWxQSwECFAAUAAAACACH&#10;TuJAGgw5TrcBAABbAwAADgAAAAAAAAABACAAAAAiAQAAZHJzL2Uyb0RvYy54bWxQSwUGAAAAAAYA&#10;BgBZAQAASwUAAAAA&#10;">
                  <v:fill on="f" focussize="0,0"/>
                  <v:stroke on="f"/>
                  <v:imagedata o:title=""/>
                  <o:lock v:ext="edit" aspectratio="f"/>
                  <v:textbox>
                    <w:txbxContent>
                      <w:p w14:paraId="6EF74520">
                        <w:pPr>
                          <w:autoSpaceDE w:val="0"/>
                          <w:autoSpaceDN w:val="0"/>
                          <w:spacing w:before="0" w:after="0" w:line="240" w:lineRule="auto"/>
                          <w:ind w:left="0" w:right="0"/>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1"/>
                            <w:szCs w:val="21"/>
                            <w:lang w:val="en-US" w:eastAsia="zh-CN" w:bidi="zh-CN"/>
                          </w:rPr>
                          <w:t>水污染突发事件发生</w:t>
                        </w:r>
                      </w:p>
                    </w:txbxContent>
                  </v:textbox>
                </v:shape>
                <v:line id="_x0000_s1026" o:spid="_x0000_s1026" o:spt="20" style="position:absolute;left:2383155;top:577215;flip:x;height:371475;width:9525;" filled="f" stroked="t" coordsize="21600,21600" o:gfxdata="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MG4wNYAAAAGAQAADwAAAAAAAAAB&#10;ACAAAAAiAAAAZHJzL2Rvd25yZXYueG1sUEsBAhQAFAAAAAgAh07iQJUcLhUSAgAAAQQAAA4AAAAA&#10;AAAAAQAgAAAAJQEAAGRycy9lMm9Eb2MueG1sUEsFBgAAAAAGAAYAWQEAAKkFAAAAAA==&#10;">
                  <v:fill on="f" focussize="0,0"/>
                  <v:stroke color="#000000" joinstyle="round" endarrow="block"/>
                  <v:imagedata o:title=""/>
                  <o:lock v:ext="edit" aspectratio="f"/>
                </v:line>
                <v:shape id="_x0000_s1026" o:spid="_x0000_s1026" o:spt="202" type="#_x0000_t202" style="position:absolute;left:1637030;top:951230;height:273050;width:148590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4JQYTTAAAABgEAAA8AAAAAAAAAAQAgAAAA&#10;IgAAAGRycy9kb3ducmV2LnhtbFBLAQIUABQAAAAIAIdO4kCbDLjkEAIAABoEAAAOAAAAAAAAAAEA&#10;IAAAACIBAABkcnMvZTJvRG9jLnhtbFBLBQYAAAAABgAGAFkBAACkBQAAAAA=&#10;">
                  <v:fill on="f" focussize="0,0"/>
                  <v:stroke color="#000000" joinstyle="miter"/>
                  <v:imagedata o:title=""/>
                  <o:lock v:ext="edit" aspectratio="f"/>
                  <v:textbox>
                    <w:txbxContent>
                      <w:p w14:paraId="4BB4445C">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水污染突发事件发生</w:t>
                        </w:r>
                      </w:p>
                    </w:txbxContent>
                  </v:textbox>
                </v:shape>
                <v:shape id="_x0000_s1026" o:spid="_x0000_s1026" o:spt="202" type="#_x0000_t202" style="position:absolute;left:1608455;top:1503680;height:471170;width:154305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4JQYTTAAAABgEAAA8AAAAAAAAAAQAg&#10;AAAAIgAAAGRycy9kb3ducmV2LnhtbFBLAQIUABQAAAAIAIdO4kAu8fyREwIAABsEAAAOAAAAAAAA&#10;AAEAIAAAACIBAABkcnMvZTJvRG9jLnhtbFBLBQYAAAAABgAGAFkBAACnBQAAAAA=&#10;">
                  <v:fill on="f" focussize="0,0"/>
                  <v:stroke color="#000000" joinstyle="miter"/>
                  <v:imagedata o:title=""/>
                  <o:lock v:ext="edit" aspectratio="f"/>
                  <v:textbox>
                    <w:txbxContent>
                      <w:p w14:paraId="4BD37A6A">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事故发生单位和有关部门立即报告情况</w:t>
                        </w:r>
                      </w:p>
                    </w:txbxContent>
                  </v:textbox>
                </v:shape>
                <v:line id="_x0000_s1026" o:spid="_x0000_s1026" o:spt="20" style="position:absolute;left:2389505;top:1236980;height:264160;width:889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HlRV1gAAAAYBAAAPAAAAAAAAAAEAIAAA&#10;ACIAAABkcnMvZG93bnJldi54bWxQSwECFAAUAAAACACHTuJAh2uubQ4CAAD4AwAADgAAAAAAAAAB&#10;ACAAAAAlAQAAZHJzL2Uyb0RvYy54bWxQSwUGAAAAAAYABgBZAQAApQUAAAAA&#10;">
                  <v:fill on="f" focussize="0,0"/>
                  <v:stroke color="#000000" joinstyle="round" endarrow="block"/>
                  <v:imagedata o:title=""/>
                  <o:lock v:ext="edit" aspectratio="f"/>
                </v:line>
                <v:line id="_x0000_s1026" o:spid="_x0000_s1026" o:spt="20" style="position:absolute;left:2418080;top:1998980;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HlRV1gAAAAYBAAAPAAAAAAAAAAEAIAAAACIAAABk&#10;cnMvZG93bnJldi54bWxQSwECFAAUAAAACACHTuJA/2WB9ggCAAD1AwAADgAAAAAAAAABACAAAAAl&#10;AQAAZHJzL2Uyb0RvYy54bWxQSwUGAAAAAAYABgBZAQAAnwUAAAAA&#10;">
                  <v:fill on="f" focussize="0,0"/>
                  <v:stroke color="#000000" joinstyle="round" endarrow="block"/>
                  <v:imagedata o:title=""/>
                  <o:lock v:ext="edit" aspectratio="f"/>
                </v:line>
                <v:shape id="_x0000_s1026" o:spid="_x0000_s1026" o:spt="202" type="#_x0000_t202" style="position:absolute;left:3646805;top:1513205;height:485775;width:1279525;"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4JQYTTAAAABgEAAA8AAAAAAAAAAQAgAAAA&#10;IgAAAGRycy9kb3ducmV2LnhtbFBLAQIUABQAAAAIAIdO4kBj/wa+EAIAABsEAAAOAAAAAAAAAAEA&#10;IAAAACIBAABkcnMvZTJvRG9jLnhtbFBLBQYAAAAABgAGAFkBAACkBQAAAAA=&#10;">
                  <v:fill on="f" focussize="0,0"/>
                  <v:stroke color="#000000" joinstyle="miter"/>
                  <v:imagedata o:title=""/>
                  <o:lock v:ext="edit" aspectratio="f"/>
                  <v:textbox>
                    <w:txbxContent>
                      <w:p w14:paraId="6A306BF5">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启动事故单位应急预案，先期处置</w:t>
                        </w:r>
                      </w:p>
                    </w:txbxContent>
                  </v:textbox>
                </v:shape>
                <v:shape id="_x0000_s1026" o:spid="_x0000_s1026" o:spt="202" type="#_x0000_t202" style="position:absolute;left:1580515;top:2246630;height:469265;width:169799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glBhNMAAAAGAQAADwAAAAAAAAABACAA&#10;AAAiAAAAZHJzL2Rvd25yZXYueG1sUEsBAhQAFAAAAAgAh07iQGOQhpESAgAAGwQAAA4AAAAAAAAA&#10;AQAgAAAAIgEAAGRycy9lMm9Eb2MueG1sUEsFBgAAAAAGAAYAWQEAAKYFAAAAAA==&#10;">
                  <v:fill on="f" focussize="0,0"/>
                  <v:stroke color="#000000" joinstyle="miter"/>
                  <v:imagedata o:title=""/>
                  <o:lock v:ext="edit" aspectratio="f"/>
                  <v:textbox>
                    <w:txbxContent>
                      <w:p w14:paraId="6A0B02BF">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赤壁市水污染应急指挥部组织事件分级和先期处置</w:t>
                        </w:r>
                      </w:p>
                    </w:txbxContent>
                  </v:textbox>
                </v:shape>
                <v:line id="_x0000_s1026" o:spid="_x0000_s1026" o:spt="20" style="position:absolute;left:2437130;top:2732405;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eVFXWAAAABgEAAA8AAAAAAAAAAQAgAAAAIgAA&#10;AGRycy9kb3ducmV2LnhtbFBLAQIUABQAAAAIAIdO4kDy2gGPCgIAAPU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1627505;top:2989580;height:279400;width:167005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4JQYTTAAAABgEAAA8AAAAAAAAAAQAgAAAA&#10;IgAAAGRycy9kb3ducmV2LnhtbFBLAQIUABQAAAAIAIdO4kCD8t6kEAIAABsEAAAOAAAAAAAAAAEA&#10;IAAAACIBAABkcnMvZTJvRG9jLnhtbFBLBQYAAAAABgAGAFkBAACkBQAAAAA=&#10;">
                  <v:fill on="f" focussize="0,0"/>
                  <v:stroke color="#000000" joinstyle="miter"/>
                  <v:imagedata o:title=""/>
                  <o:lock v:ext="edit" aspectratio="f"/>
                  <v:textbox>
                    <w:txbxContent>
                      <w:p w14:paraId="5C7AE0BC">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启动本应急预案</w:t>
                        </w:r>
                      </w:p>
                    </w:txbxContent>
                  </v:textbox>
                </v:shape>
                <v:shape id="_x0000_s1026" o:spid="_x0000_s1026" o:spt="202" type="#_x0000_t202" style="position:absolute;left:2370455;top:2723515;height:234315;width:600075;" filled="f" stroked="f" coordsize="21600,21600" o:gfxdata="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qzxv0wAAAAYBAAAPAAAAAAAAAAEAIAAAACIAAABkcnMvZG93bnJldi54bWxQSwECFAAUAAAACACH&#10;TuJAWPaYQ7cBAABbAwAADgAAAAAAAAABACAAAAAiAQAAZHJzL2Uyb0RvYy54bWxQSwUGAAAAAAYA&#10;BgBZAQAASwUAAAAA&#10;">
                  <v:fill on="f" focussize="0,0"/>
                  <v:stroke on="f"/>
                  <v:imagedata o:title=""/>
                  <o:lock v:ext="edit" aspectratio="f"/>
                  <v:textbox>
                    <w:txbxContent>
                      <w:p w14:paraId="71FFD8CD">
                        <w:pPr>
                          <w:autoSpaceDE w:val="0"/>
                          <w:autoSpaceDN w:val="0"/>
                          <w:spacing w:before="0" w:after="0" w:line="240" w:lineRule="auto"/>
                          <w:ind w:left="0" w:right="0"/>
                          <w:jc w:val="left"/>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一般等级</w:t>
                        </w:r>
                      </w:p>
                    </w:txbxContent>
                  </v:textbox>
                </v:shape>
                <v:line id="_x0000_s1026" o:spid="_x0000_s1026" o:spt="20" style="position:absolute;left:3303905;top:2474595;flip:y;height:635;width:485140;" filled="f" stroked="t" coordsize="21600,21600" o:gfxdata="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wbjA1gAAAAYBAAAPAAAA&#10;AAAAAAEAIAAAACIAAABkcnMvZG93bnJldi54bWxQSwECFAAUAAAACACHTuJACR01UxcCAAABBAAA&#10;DgAAAAAAAAABACAAAAAlAQAAZHJzL2Uyb0RvYy54bWxQSwUGAAAAAAYABgBZAQAArgUAAAAA&#10;">
                  <v:fill on="f" focussize="0,0"/>
                  <v:stroke color="#000000" joinstyle="round" endarrow="block"/>
                  <v:imagedata o:title=""/>
                  <o:lock v:ext="edit" aspectratio="f"/>
                </v:line>
                <v:shape id="_x0000_s1026" o:spid="_x0000_s1026" o:spt="202" type="#_x0000_t202" style="position:absolute;left:3799205;top:2246630;height:469265;width:127000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glBhNMAAAAGAQAADwAAAAAAAAABACAA&#10;AAAiAAAAZHJzL2Rvd25yZXYueG1sUEsBAhQAFAAAAAgAh07iQKL8W8ASAgAAGwQAAA4AAAAAAAAA&#10;AQAgAAAAIgEAAGRycy9lMm9Eb2MueG1sUEsFBgAAAAAGAAYAWQEAAKYFAAAAAA==&#10;">
                  <v:fill on="f" focussize="0,0"/>
                  <v:stroke color="#000000" joinstyle="miter"/>
                  <v:imagedata o:title=""/>
                  <o:lock v:ext="edit" aspectratio="f"/>
                  <v:textbox>
                    <w:txbxContent>
                      <w:p w14:paraId="5AC43109">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咸宁市水污染应急指挥部</w:t>
                        </w:r>
                      </w:p>
                    </w:txbxContent>
                  </v:textbox>
                </v:shape>
                <v:shape id="_x0000_s1026" o:spid="_x0000_s1026" o:spt="202" type="#_x0000_t202" style="position:absolute;left:3237230;top:2456180;height:254000;width:929640;" filled="f" stroked="f" coordsize="21600,21600" o:gfxdata="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rPG/TAAAABgEAAA8AAAAAAAAAAQAgAAAAIgAAAGRycy9kb3ducmV2LnhtbFBLAQIUABQAAAAI&#10;AIdO4kBvW6JfuQEAAFsDAAAOAAAAAAAAAAEAIAAAACIBAABkcnMvZTJvRG9jLnhtbFBLBQYAAAAA&#10;BgAGAFkBAABNBQAAAAA=&#10;">
                  <v:fill on="f" focussize="0,0"/>
                  <v:stroke on="f"/>
                  <v:imagedata o:title=""/>
                  <o:lock v:ext="edit" aspectratio="f"/>
                  <v:textbox>
                    <w:txbxContent>
                      <w:p w14:paraId="485D47A3">
                        <w:pPr>
                          <w:autoSpaceDE w:val="0"/>
                          <w:autoSpaceDN w:val="0"/>
                          <w:spacing w:before="0" w:after="0" w:line="240" w:lineRule="auto"/>
                          <w:ind w:left="0" w:right="0"/>
                          <w:jc w:val="left"/>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较大及以上</w:t>
                        </w:r>
                      </w:p>
                    </w:txbxContent>
                  </v:textbox>
                </v:shape>
                <v:line id="_x0000_s1026" o:spid="_x0000_s1026" o:spt="20" style="position:absolute;left:3161030;top:1770380;flip:y;height:0;width:482600;" filled="f" stroked="t" coordsize="21600,21600" o:gfxdata="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MG4wNYAAAAGAQAADwAAAAAAAAAB&#10;ACAAAAAiAAAAZHJzL2Rvd25yZXYueG1sUEsBAhQAFAAAAAgAh07iQDYmKToSAgAA/wMAAA4AAAAA&#10;AAAAAQAgAAAAJQEAAGRycy9lMm9Eb2MueG1sUEsFBgAAAAAGAAYAWQEAAKkFAAAAAA==&#10;">
                  <v:fill on="f" focussize="0,0"/>
                  <v:stroke color="#000000" joinstyle="round" endarrow="block"/>
                  <v:imagedata o:title=""/>
                  <o:lock v:ext="edit" aspectratio="f"/>
                </v:line>
                <v:line id="_x0000_s1026" o:spid="_x0000_s1026" o:spt="20" style="position:absolute;left:2446655;top:3284855;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eVFXWAAAABgEAAA8AAAAAAAAAAQAgAAAAIgAA&#10;AGRycy9kb3ducmV2LnhtbFBLAQIUABQAAAAIAIdO4kCe7p61CgIAAPU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3332480;top:2256155;height:231140;width:416560;" filled="f" stroked="f" coordsize="21600,21600" o:gfxdata="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rPG/TAAAABgEAAA8AAAAAAAAAAQAgAAAAIgAAAGRycy9kb3ducmV2LnhtbFBLAQIUABQAAAAI&#10;AIdO4kB2E/BmuQEAAFsDAAAOAAAAAAAAAAEAIAAAACIBAABkcnMvZTJvRG9jLnhtbFBLBQYAAAAA&#10;BgAGAFkBAABNBQAAAAA=&#10;">
                  <v:fill on="f" focussize="0,0"/>
                  <v:stroke on="f"/>
                  <v:imagedata o:title=""/>
                  <o:lock v:ext="edit" aspectratio="f"/>
                  <v:textbox>
                    <w:txbxContent>
                      <w:p w14:paraId="2B0BBE0A">
                        <w:pPr>
                          <w:autoSpaceDE w:val="0"/>
                          <w:autoSpaceDN w:val="0"/>
                          <w:spacing w:before="0" w:after="0" w:line="240" w:lineRule="auto"/>
                          <w:ind w:left="0" w:right="0"/>
                          <w:jc w:val="left"/>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报告</w:t>
                        </w:r>
                      </w:p>
                    </w:txbxContent>
                  </v:textbox>
                </v:shape>
                <v:shape id="_x0000_s1026" o:spid="_x0000_s1026" o:spt="202" type="#_x0000_t202" style="position:absolute;left:1598930;top:3532505;height:459105;width:166370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UGE0wAAAAYBAAAPAAAAAAAAAAEAIAAA&#10;ACIAAABkcnMvZG93bnJldi54bWxQSwECFAAUAAAACACHTuJA4peZAxECAAAbBAAADgAAAAAAAAAB&#10;ACAAAAAiAQAAZHJzL2Uyb0RvYy54bWxQSwUGAAAAAAYABgBZAQAApQUAAAAA&#10;">
                  <v:fill on="f" focussize="0,0"/>
                  <v:stroke color="#000000" joinstyle="miter"/>
                  <v:imagedata o:title=""/>
                  <o:lock v:ext="edit" aspectratio="f"/>
                  <v:textbox>
                    <w:txbxContent>
                      <w:p w14:paraId="7A2E917A">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各应急工作组按预案预定程序准备就绪和行动</w:t>
                        </w:r>
                      </w:p>
                    </w:txbxContent>
                  </v:textbox>
                </v:shape>
                <v:line id="_x0000_s1026" o:spid="_x0000_s1026" o:spt="20" style="position:absolute;left:2446655;top:4008755;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5UVdYAAAAGAQAADwAAAAAAAAABACAAAAAiAAAA&#10;ZHJzL2Rvd25yZXYueG1sUEsBAhQAFAAAAAgAh07iQAfZCbYJAgAA9QMAAA4AAAAAAAAAAQAgAAAA&#10;JQEAAGRycy9lMm9Eb2MueG1sUEsFBgAAAAAGAAYAWQEAAKAFAAAAAA==&#10;">
                  <v:fill on="f" focussize="0,0"/>
                  <v:stroke color="#000000" joinstyle="round" endarrow="block"/>
                  <v:imagedata o:title=""/>
                  <o:lock v:ext="edit" aspectratio="f"/>
                </v:line>
                <v:shape id="_x0000_s1026" o:spid="_x0000_s1026" o:spt="202" type="#_x0000_t202" style="position:absolute;left:1409065;top:4246880;height:466090;width:221488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UGE0wAAAAYBAAAPAAAAAAAAAAEAIAAAACIA&#10;AABkcnMvZG93bnJldi54bWxQSwECFAAUAAAACACHTuJALQL9pA4CAAAbBAAADgAAAAAAAAABACAA&#10;AAAiAQAAZHJzL2Uyb0RvYy54bWxQSwUGAAAAAAYABgBZAQAAogUAAAAA&#10;">
                  <v:fill on="f" focussize="0,0"/>
                  <v:stroke color="#000000" joinstyle="miter"/>
                  <v:imagedata o:title=""/>
                  <o:lock v:ext="edit" aspectratio="f"/>
                  <v:textbox>
                    <w:txbxContent>
                      <w:p w14:paraId="0EA32CD3">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各应急工作组在赤壁市水污染应急指挥部领导下开展应急处置工作</w:t>
                        </w:r>
                      </w:p>
                    </w:txbxContent>
                  </v:textbox>
                </v:shape>
                <v:line id="_x0000_s1026" o:spid="_x0000_s1026" o:spt="20" style="position:absolute;left:2475230;top:4723130;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5UVdYAAAAGAQAADwAAAAAAAAABACAAAAAiAAAA&#10;ZHJzL2Rvd25yZXYueG1sUEsBAhQAFAAAAAgAh07iQGLDBxAJAgAA9QMAAA4AAAAAAAAAAQAgAAAA&#10;JQEAAGRycy9lMm9Eb2MueG1sUEsFBgAAAAAGAAYAWQEAAKAFAAAAAA==&#10;">
                  <v:fill on="f" focussize="0,0"/>
                  <v:stroke color="#000000" joinstyle="round" endarrow="block"/>
                  <v:imagedata o:title=""/>
                  <o:lock v:ext="edit" aspectratio="f"/>
                </v:line>
                <v:shape id="_x0000_s1026" o:spid="_x0000_s1026" o:spt="202" type="#_x0000_t202" style="position:absolute;left:1703705;top:4961255;height:279400;width:166370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UGE0wAAAAYBAAAPAAAAAAAAAAEAIAAA&#10;ACIAAABkcnMvZG93bnJldi54bWxQSwECFAAUAAAACACHTuJAs7tYPxECAAAbBAAADgAAAAAAAAAB&#10;ACAAAAAiAQAAZHJzL2Uyb0RvYy54bWxQSwUGAAAAAAYABgBZAQAApQUAAAAA&#10;">
                  <v:fill on="f" focussize="0,0"/>
                  <v:stroke color="#000000" joinstyle="miter"/>
                  <v:imagedata o:title=""/>
                  <o:lock v:ext="edit" aspectratio="f"/>
                  <v:textbox>
                    <w:txbxContent>
                      <w:p w14:paraId="261E3FB6">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应急终止</w:t>
                        </w:r>
                      </w:p>
                    </w:txbxContent>
                  </v:textbox>
                </v:shape>
                <v:line id="_x0000_s1026" o:spid="_x0000_s1026" o:spt="20" style="position:absolute;left:2475230;top:5256530;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&#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HlRV1gAAAAYBAAAPAAAAAAAAAAEAIAAAACIAAABk&#10;cnMvZG93bnJldi54bWxQSwECFAAUAAAACACHTuJAeFp94AgCAAD1AwAADgAAAAAAAAABACAAAAAl&#10;AQAAZHJzL2Uyb0RvYy54bWxQSwUGAAAAAAYABgBZAQAAnwUAAAAA&#10;">
                  <v:fill on="f" focussize="0,0"/>
                  <v:stroke color="#000000" joinstyle="round" endarrow="block"/>
                  <v:imagedata o:title=""/>
                  <o:lock v:ext="edit" aspectratio="f"/>
                </v:line>
                <v:shape id="_x0000_s1026" o:spid="_x0000_s1026" o:spt="202" type="#_x0000_t202" style="position:absolute;left:1694180;top:5513705;height:469900;width:166370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glBhNMAAAAGAQAADwAAAAAAAAABACAAAAAi&#10;AAAAZHJzL2Rvd25yZXYueG1sUEsBAhQAFAAAAAgAh07iQNRlDXMPAgAAGwQAAA4AAAAAAAAAAQAg&#10;AAAAIgEAAGRycy9lMm9Eb2MueG1sUEsFBgAAAAAGAAYAWQEAAKMFAAAAAA==&#10;">
                  <v:fill on="f" focussize="0,0"/>
                  <v:stroke color="#000000" joinstyle="miter"/>
                  <v:imagedata o:title=""/>
                  <o:lock v:ext="edit" aspectratio="f"/>
                  <v:textbox>
                    <w:txbxContent>
                      <w:p w14:paraId="31C0A3B0">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事故评价，指导、监督事故后恢复工作</w:t>
                        </w:r>
                      </w:p>
                    </w:txbxContent>
                  </v:textbox>
                </v:shape>
                <v:line id="_x0000_s1026" o:spid="_x0000_s1026" o:spt="20" style="position:absolute;left:2494280;top:5989955;height:254000;width:0;" filled="f" stroked="t" coordsize="21600,21600" o:gfxdata="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eVFXWAAAABgEAAA8AAAAAAAAAAQAgAAAAIgAA&#10;AGRycy9kb3ducmV2LnhtbFBLAQIUABQAAAAIAIdO4kA8VdyBCgIAAPUDAAAOAAAAAAAAAAEAIAAA&#10;ACUBAABkcnMvZTJvRG9jLnhtbFBLBQYAAAAABgAGAFkBAAChBQAAAAA=&#10;">
                  <v:fill on="f" focussize="0,0"/>
                  <v:stroke color="#000000" joinstyle="round" endarrow="block"/>
                  <v:imagedata o:title=""/>
                  <o:lock v:ext="edit" aspectratio="f"/>
                </v:line>
                <v:line id="_x0000_s1026" o:spid="_x0000_s1026" o:spt="20" style="position:absolute;left:979805;top:2446020;flip:y;height:635;width:625475;" filled="f" stroked="t" coordsize="21600,21600" o:gfxdata="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ycKabVAAAABgEAAA8AAAAAAAAAAQAg&#10;AAAAIgAAAGRycy9kb3ducmV2LnhtbFBLAQIUABQAAAAIAIdO4kD/pVu0EQIAAAAEAAAOAAAAAAAA&#10;AAEAIAAAACQBAABkcnMvZTJvRG9jLnhtbFBLBQYAAAAABgAGAFkBAACnBQAAAAA=&#10;">
                  <v:fill on="f" focussize="0,0"/>
                  <v:stroke color="#000000" joinstyle="round" startarrow="block"/>
                  <v:imagedata o:title=""/>
                  <o:lock v:ext="edit" aspectratio="f"/>
                </v:line>
                <v:shape id="_x0000_s1026" o:spid="_x0000_s1026" o:spt="202" type="#_x0000_t202" style="position:absolute;left:103505;top:1779905;height:870585;width:87503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4JQYTTAAAABgEAAA8AAAAAAAAAAQAgAAAA&#10;IgAAAGRycy9kb3ducmV2LnhtbFBLAQIUABQAAAAIAIdO4kCrqqFUEAIAABkEAAAOAAAAAAAAAAEA&#10;IAAAACIBAABkcnMvZTJvRG9jLnhtbFBLBQYAAAAABgAGAFkBAACkBQAAAAA=&#10;">
                  <v:fill on="f" focussize="0,0"/>
                  <v:stroke color="#000000" joinstyle="miter"/>
                  <v:imagedata o:title=""/>
                  <o:lock v:ext="edit" aspectratio="f"/>
                  <v:textbox>
                    <w:txbxContent>
                      <w:p w14:paraId="78500554">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启动赤壁市集中式饮用水源地应急预案</w:t>
                        </w:r>
                      </w:p>
                    </w:txbxContent>
                  </v:textbox>
                </v:shape>
                <v:shape id="_x0000_s1026" o:spid="_x0000_s1026" o:spt="202" type="#_x0000_t202" style="position:absolute;left:998855;top:2171065;height:319405;width:587375;" filled="f" stroked="f" coordsize="21600,21600" o:gfxdata="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qzxv0wAAAAYBAAAPAAAAAAAAAAEAIAAAACIAAABkcnMvZG93bnJldi54bWxQSwECFAAUAAAA&#10;CACHTuJAsZ+OVboBAABaAwAADgAAAAAAAAABACAAAAAiAQAAZHJzL2Uyb0RvYy54bWxQSwUGAAAA&#10;AAYABgBZAQAATgUAAAAA&#10;">
                  <v:fill on="f" focussize="0,0"/>
                  <v:stroke on="f"/>
                  <v:imagedata o:title=""/>
                  <o:lock v:ext="edit" aspectratio="f"/>
                  <v:textbox>
                    <w:txbxContent>
                      <w:p w14:paraId="69D7C333">
                        <w:pPr>
                          <w:autoSpaceDE w:val="0"/>
                          <w:autoSpaceDN w:val="0"/>
                          <w:spacing w:before="0" w:after="0" w:line="240" w:lineRule="auto"/>
                          <w:ind w:left="0" w:right="0"/>
                          <w:jc w:val="center"/>
                          <w:rPr>
                            <w:rFonts w:hint="default" w:ascii="宋体" w:hAnsi="宋体" w:eastAsia="宋体" w:cs="宋体"/>
                            <w:kern w:val="0"/>
                            <w:sz w:val="15"/>
                            <w:szCs w:val="15"/>
                            <w:lang w:val="en-US" w:eastAsia="zh-CN" w:bidi="zh-CN"/>
                          </w:rPr>
                        </w:pPr>
                        <w:r>
                          <w:rPr>
                            <w:rFonts w:hint="eastAsia" w:ascii="宋体" w:hAnsi="宋体" w:eastAsia="宋体" w:cs="宋体"/>
                            <w:kern w:val="0"/>
                            <w:sz w:val="15"/>
                            <w:szCs w:val="15"/>
                            <w:lang w:val="en-US" w:eastAsia="zh-CN" w:bidi="zh-CN"/>
                          </w:rPr>
                          <w:t>涉及引用水源</w:t>
                        </w:r>
                      </w:p>
                    </w:txbxContent>
                  </v:textbox>
                </v:shape>
                <v:shape id="_x0000_s1026" o:spid="_x0000_s1026" o:spt="202" type="#_x0000_t202" style="position:absolute;left:1266190;top:6237605;height:279400;width:260477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UGE0wAAAAYBAAAPAAAAAAAAAAEA&#10;IAAAACIAAABkcnMvZG93bnJldi54bWxQSwECFAAUAAAACACHTuJAV8IBvRQCAAAbBAAADgAAAAAA&#10;AAABACAAAAAiAQAAZHJzL2Uyb0RvYy54bWxQSwUGAAAAAAYABgBZAQAAqAUAAAAA&#10;">
                  <v:fill on="f" focussize="0,0"/>
                  <v:stroke color="#000000" joinstyle="miter"/>
                  <v:imagedata o:title=""/>
                  <o:lock v:ext="edit" aspectratio="f"/>
                  <v:textbox>
                    <w:txbxContent>
                      <w:p w14:paraId="7D764B41">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总结报告咸宁市人民政府</w:t>
                        </w:r>
                      </w:p>
                    </w:txbxContent>
                  </v:textbox>
                </v:shape>
                <v:line id="_x0000_s1026" o:spid="_x0000_s1026" o:spt="20" style="position:absolute;left:770255;top:4493895;flip:y;height:635;width:650875;" filled="f" stroked="t" coordsize="21600,21600" o:gfxdata="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ycKabVAAAABgEAAA8AAAAAAAAA&#10;AQAgAAAAIgAAAGRycy9kb3ducmV2LnhtbFBLAQIUABQAAAAIAIdO4kBJo4HIFAIAAAAEAAAOAAAA&#10;AAAAAAEAIAAAACQBAABkcnMvZTJvRG9jLnhtbFBLBQYAAAAABgAGAFkBAACqBQAAAAA=&#10;">
                  <v:fill on="f" focussize="0,0"/>
                  <v:stroke color="#000000" joinstyle="round" startarrow="block"/>
                  <v:imagedata o:title=""/>
                  <o:lock v:ext="edit" aspectratio="f"/>
                </v:line>
                <v:line id="_x0000_s1026" o:spid="_x0000_s1026" o:spt="20" style="position:absolute;left:742315;top:5113655;height:8890;width:955040;" filled="f" stroked="t" coordsize="21600,21600" o:gfxdata="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ZKjY1wAAAAYBAAAPAAAAAAAAAAEAIAAA&#10;ACIAAABkcnMvZG93bnJldi54bWxQSwECFAAUAAAACACHTuJAy+L7qg0CAAD3AwAADgAAAAAAAAAB&#10;ACAAAAAmAQAAZHJzL2Uyb0RvYy54bWxQSwUGAAAAAAYABgBZAQAApQUAAAAA&#10;">
                  <v:fill on="f" focussize="0,0"/>
                  <v:stroke color="#000000" joinstyle="round" startarrow="block"/>
                  <v:imagedata o:title=""/>
                  <o:lock v:ext="edit" aspectratio="f"/>
                </v:line>
                <v:line id="_x0000_s1026" o:spid="_x0000_s1026" o:spt="20" style="position:absolute;left:751205;top:5751830;height:0;width:927100;" filled="f" stroked="t" coordsize="21600,21600" o:gfxdata="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&#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ZKjY1wAAAAYBAAAPAAAAAAAAAAEAIAAAACIAAABk&#10;cnMvZG93bnJldi54bWxQSwECFAAUAAAACACHTuJAqMRmAQcCAAD0AwAADgAAAAAAAAABACAAAAAm&#10;AQAAZHJzL2Uyb0RvYy54bWxQSwUGAAAAAAYABgBZAQAAnwUAAAAA&#10;">
                  <v:fill on="f" focussize="0,0"/>
                  <v:stroke color="#000000" joinstyle="round" startarrow="block"/>
                  <v:imagedata o:title=""/>
                  <o:lock v:ext="edit" aspectratio="f"/>
                </v:line>
                <v:shape id="_x0000_s1026" o:spid="_x0000_s1026" o:spt="202" type="#_x0000_t202" style="position:absolute;left:408305;top:4161155;height:1898015;width:322580;" filled="f" stroked="t" coordsize="21600,21600" o:gfxdata="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4JQYTTAAAABgEAAA8AAAAAAAAAAQAg&#10;AAAAIgAAAGRycy9kb3ducmV2LnhtbFBLAQIUABQAAAAIAIdO4kCQKB/aEwIAABoEAAAOAAAAAAAA&#10;AAEAIAAAACIBAABkcnMvZTJvRG9jLnhtbFBLBQYAAAAABgAGAFkBAACnBQAAAAA=&#10;">
                  <v:fill on="f" focussize="0,0"/>
                  <v:stroke color="#000000" joinstyle="miter"/>
                  <v:imagedata o:title=""/>
                  <o:lock v:ext="edit" aspectratio="f"/>
                  <v:textbox>
                    <w:txbxContent>
                      <w:p w14:paraId="0D411730">
                        <w:pPr>
                          <w:autoSpaceDE w:val="0"/>
                          <w:autoSpaceDN w:val="0"/>
                          <w:spacing w:before="0" w:after="0" w:line="240" w:lineRule="auto"/>
                          <w:ind w:left="0" w:right="0"/>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事故报告与信息发布</w:t>
                        </w:r>
                      </w:p>
                    </w:txbxContent>
                  </v:textbox>
                </v:shape>
                <v:rect id="_x0000_s1026" o:spid="_x0000_s1026" o:spt="1" style="position:absolute;left:47625;top:9525;height:1346200;width:5390515;" filled="f" stroked="t" coordsize="21600,21600" o:gfxdata="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QlI/0wAAAAYBAAAPAAAAAAAAAAEAIAAAACIAAABkcnMvZG93bnJldi54bWxQ&#10;SwECFAAUAAAACACHTuJALQaBUfwBAAD+AwAADgAAAAAAAAABACAAAAAiAQAAZHJzL2Uyb0RvYy54&#10;bWxQSwUGAAAAAAYABgBZAQAAkAUAAAAA&#10;">
                  <v:fill on="f" focussize="0,0"/>
                  <v:stroke color="#000000" joinstyle="miter" dashstyle="dash"/>
                  <v:imagedata o:title=""/>
                  <o:lock v:ext="edit" aspectratio="f"/>
                </v:rect>
                <v:shape id="_x0000_s1026" o:spid="_x0000_s1026" o:spt="202" type="#_x0000_t202" style="position:absolute;left:5304155;top:284480;height:862330;width:295275;" fillcolor="#FFFFFF" filled="t" stroked="t" coordsize="21600,21600" o:gfxdata="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Z7vE1AAAAAYBAAAPAAAAAAAA&#10;AAEAIAAAACIAAABkcnMvZG93bnJldi54bWxQSwECFAAUAAAACACHTuJAszME8BYCAABBBAAADgAA&#10;AAAAAAABACAAAAAjAQAAZHJzL2Uyb0RvYy54bWxQSwUGAAAAAAYABgBZAQAAqwUAAAAA&#10;">
                  <v:fill on="t" focussize="0,0"/>
                  <v:stroke color="#000000" joinstyle="miter" dashstyle="dash"/>
                  <v:imagedata o:title=""/>
                  <o:lock v:ext="edit" aspectratio="f"/>
                  <v:textbox>
                    <w:txbxContent>
                      <w:p w14:paraId="7AED3CE0">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事故报告</w:t>
                        </w:r>
                      </w:p>
                    </w:txbxContent>
                  </v:textbox>
                </v:shape>
                <v:rect id="_x0000_s1026" o:spid="_x0000_s1026" o:spt="1" style="position:absolute;left:66675;top:1398905;height:1346200;width:5371465;" filled="f" stroked="t" coordsize="21600,21600" o:gfxdata="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CUj/TAAAABgEAAA8AAAAAAAAAAQAgAAAAIgAAAGRycy9kb3ducmV2&#10;LnhtbFBLAQIUABQAAAAIAIdO4kCTiz6qAQIAAAEEAAAOAAAAAAAAAAEAIAAAACIBAABkcnMvZTJv&#10;RG9jLnhtbFBLBQYAAAAABgAGAFkBAACVBQAAAAA=&#10;">
                  <v:fill on="f" focussize="0,0"/>
                  <v:stroke color="#000000" joinstyle="miter" dashstyle="dash"/>
                  <v:imagedata o:title=""/>
                  <o:lock v:ext="edit" aspectratio="f"/>
                </v:rect>
                <v:rect id="_x0000_s1026" o:spid="_x0000_s1026" o:spt="1" style="position:absolute;left:74930;top:2808605;height:2565400;width:5380355;" filled="f" stroked="t" coordsize="21600,21600" o:gfxdata="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QlI/0wAAAAYBAAAPAAAAAAAAAAEAIAAAACIAAABkcnMvZG93&#10;bnJldi54bWxQSwECFAAUAAAACACHTuJAhb14JgUCAAABBAAADgAAAAAAAAABACAAAAAiAQAAZHJz&#10;L2Uyb0RvYy54bWxQSwUGAAAAAAYABgBZAQAAmQUAAAAA&#10;">
                  <v:fill on="f" focussize="0,0"/>
                  <v:stroke color="#000000" joinstyle="miter" dashstyle="dash"/>
                  <v:imagedata o:title=""/>
                  <o:lock v:ext="edit" aspectratio="f"/>
                </v:rect>
                <v:shape id="_x0000_s1026" o:spid="_x0000_s1026" o:spt="202" type="#_x0000_t202" style="position:absolute;left:5294630;top:1656080;height:860425;width:292100;" fillcolor="#FFFFFF" filled="t" stroked="t" coordsize="21600,21600" o:gfxdata="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me7xNQAAAAGAQAADwAAAAAAAAAB&#10;ACAAAAAiAAAAZHJzL2Rvd25yZXYueG1sUEsBAhQAFAAAAAgAh07iQF0bxGAUAgAAQgQAAA4AAAAA&#10;AAAAAQAgAAAAIwEAAGRycy9lMm9Eb2MueG1sUEsFBgAAAAAGAAYAWQEAAKkFAAAAAA==&#10;">
                  <v:fill on="t" focussize="0,0"/>
                  <v:stroke color="#000000" joinstyle="miter" dashstyle="dash"/>
                  <v:imagedata o:title=""/>
                  <o:lock v:ext="edit" aspectratio="f"/>
                  <v:textbox>
                    <w:txbxContent>
                      <w:p w14:paraId="19B9266A">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分级响应</w:t>
                        </w:r>
                      </w:p>
                    </w:txbxContent>
                  </v:textbox>
                </v:shape>
                <v:rect id="_x0000_s1026" o:spid="_x0000_s1026" o:spt="1" style="position:absolute;left:84455;top:5437505;height:1412875;width:5380355;" filled="f" stroked="t" coordsize="21600,21600" o:gfxdata="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CUj/TAAAABgEAAA8AAAAAAAAAAQAgAAAAIgAAAGRycy9kb3du&#10;cmV2LnhtbFBLAQIUABQAAAAIAIdO4kA/66OxBAIAAAEEAAAOAAAAAAAAAAEAIAAAACIBAABkcnMv&#10;ZTJvRG9jLnhtbFBLBQYAAAAABgAGAFkBAACYBQAAAAA=&#10;">
                  <v:fill on="f" focussize="0,0"/>
                  <v:stroke color="#000000" joinstyle="miter" dashstyle="dash"/>
                  <v:imagedata o:title=""/>
                  <o:lock v:ext="edit" aspectratio="f"/>
                </v:rect>
                <v:shape id="_x0000_s1026" o:spid="_x0000_s1026" o:spt="202" type="#_x0000_t202" style="position:absolute;left:5313680;top:3637280;height:860425;width:292100;" fillcolor="#FFFFFF" filled="t" stroked="t" coordsize="21600,21600" o:gfxdata="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me7xNQAAAAGAQAADwAAAAAA&#10;AAABACAAAAAiAAAAZHJzL2Rvd25yZXYueG1sUEsBAhQAFAAAAAgAh07iQPNclz0XAgAAQgQAAA4A&#10;AAAAAAAAAQAgAAAAIwEAAGRycy9lMm9Eb2MueG1sUEsFBgAAAAAGAAYAWQEAAKwFAAAAAA==&#10;">
                  <v:fill on="t" focussize="0,0"/>
                  <v:stroke color="#000000" joinstyle="miter" dashstyle="dash"/>
                  <v:imagedata o:title=""/>
                  <o:lock v:ext="edit" aspectratio="f"/>
                  <v:textbox>
                    <w:txbxContent>
                      <w:p w14:paraId="7A76BC69">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应急处置</w:t>
                        </w:r>
                      </w:p>
                    </w:txbxContent>
                  </v:textbox>
                </v:shape>
                <v:shape id="_x0000_s1026" o:spid="_x0000_s1026" o:spt="202" type="#_x0000_t202" style="position:absolute;left:5304155;top:5713730;height:888365;width:292100;" fillcolor="#FFFFFF" filled="t" stroked="t" coordsize="21600,21600" o:gfxdata="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Z7vE1AAAAAYBAAAPAAAAAAAA&#10;AAEAIAAAACIAAABkcnMvZG93bnJldi54bWxQSwECFAAUAAAACACHTuJASscGKRYCAABCBAAADgAA&#10;AAAAAAABACAAAAAjAQAAZHJzL2Uyb0RvYy54bWxQSwUGAAAAAAYABgBZAQAAqwUAAAAA&#10;">
                  <v:fill on="t" focussize="0,0"/>
                  <v:stroke color="#000000" joinstyle="miter" dashstyle="dash"/>
                  <v:imagedata o:title=""/>
                  <o:lock v:ext="edit" aspectratio="f"/>
                  <v:textbox>
                    <w:txbxContent>
                      <w:p w14:paraId="5589943E">
                        <w:pPr>
                          <w:autoSpaceDE w:val="0"/>
                          <w:autoSpaceDN w:val="0"/>
                          <w:spacing w:before="0" w:after="0" w:line="240" w:lineRule="auto"/>
                          <w:ind w:left="0" w:right="0"/>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后期处理</w:t>
                        </w:r>
                      </w:p>
                    </w:txbxContent>
                  </v:textbox>
                </v:shape>
                <w10:wrap type="none"/>
                <w10:anchorlock/>
              </v:group>
            </w:pict>
          </mc:Fallback>
        </mc:AlternateContent>
      </w:r>
    </w:p>
    <w:p w14:paraId="53FDCF72">
      <w:pPr>
        <w:rPr>
          <w:rFonts w:ascii="宋体" w:hAnsi="宋体" w:eastAsia="宋体" w:cs="宋体"/>
          <w:kern w:val="0"/>
          <w:sz w:val="28"/>
          <w:szCs w:val="22"/>
          <w:lang w:val="zh-CN" w:bidi="zh-CN"/>
        </w:rPr>
      </w:pPr>
      <w:r>
        <w:rPr>
          <w:rFonts w:ascii="宋体" w:hAnsi="宋体" w:eastAsia="宋体" w:cs="宋体"/>
          <w:kern w:val="0"/>
          <w:sz w:val="28"/>
          <w:szCs w:val="22"/>
          <w:lang w:val="zh-CN" w:bidi="zh-CN"/>
        </w:rPr>
        <w:br w:type="page"/>
      </w:r>
    </w:p>
    <w:p w14:paraId="7939594B">
      <w:pPr>
        <w:pStyle w:val="4"/>
        <w:bidi w:val="0"/>
        <w:spacing w:before="0" w:beforeLines="0" w:beforeAutospacing="0" w:after="0" w:afterLines="0" w:afterAutospacing="0" w:line="240" w:lineRule="auto"/>
        <w:jc w:val="center"/>
        <w:outlineLvl w:val="0"/>
        <w:rPr>
          <w:rFonts w:hint="default"/>
          <w:b/>
          <w:sz w:val="24"/>
          <w:szCs w:val="24"/>
          <w:lang w:val="zh-CN"/>
        </w:rPr>
      </w:pPr>
      <w:bookmarkStart w:id="45" w:name="_Toc18028"/>
      <w:r>
        <w:rPr>
          <w:rFonts w:hint="default"/>
          <w:b/>
          <w:sz w:val="24"/>
          <w:szCs w:val="24"/>
          <w:lang w:val="zh-CN"/>
        </w:rPr>
        <w:t>附件 6 不同水污染突发事件处置措施</w:t>
      </w:r>
      <w:bookmarkEnd w:id="45"/>
    </w:p>
    <w:p w14:paraId="70486395">
      <w:pPr>
        <w:spacing w:line="360" w:lineRule="auto"/>
        <w:ind w:firstLine="480" w:firstLineChars="200"/>
        <w:rPr>
          <w:rFonts w:hint="default" w:ascii="Times New Roman" w:hAnsi="Times New Roman" w:eastAsia="宋体" w:cs="Times New Roman"/>
          <w:kern w:val="0"/>
          <w:sz w:val="24"/>
          <w:szCs w:val="24"/>
          <w:lang w:val="zh-CN" w:bidi="zh-CN"/>
        </w:rPr>
      </w:pPr>
    </w:p>
    <w:p w14:paraId="75B281DA">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1.集中式地表水饮用水水源地突发环境事件应急预案应急处置措施</w:t>
      </w:r>
    </w:p>
    <w:p w14:paraId="58ED77DB">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赤壁市集中式地表水饮用水水源地已编制集中式地表水饮用水水源地突发环境事件应急预案，集中式地表水饮用水水源地突发环境事件按照赤壁市集中式地表水饮用水水源地突发环境事件应急预案等专项应急预案进行处理。</w:t>
      </w:r>
    </w:p>
    <w:p w14:paraId="3A4AFDC0">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1.1基本处置原则</w:t>
      </w:r>
    </w:p>
    <w:p w14:paraId="1541B92A">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1、确认污染物危害与毒性</w:t>
      </w:r>
    </w:p>
    <w:p w14:paraId="53655965">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通过初步判断与监测分析，确认污染物及其危害与毒性，按照污染源排查程序，确定并切断污染源，并对同类污染源进行限排、禁排。</w:t>
      </w:r>
    </w:p>
    <w:p w14:paraId="2BD8044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2、确定饮用水源取水口基本情况</w:t>
      </w:r>
    </w:p>
    <w:p w14:paraId="5DABB1E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确认下游供水设施服务区及服务人口、设计规模及日供水量、设施管理部门联系方式；取水口名称、地点及距离、地理位置（经纬度）等。</w:t>
      </w:r>
    </w:p>
    <w:p w14:paraId="05745D0E">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1.2处置措施</w:t>
      </w:r>
    </w:p>
    <w:p w14:paraId="631DFB09">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污染物的分段阻隔，消减，逐渐稀释，同时，启动自来水厂应急工程或备用水源。</w:t>
      </w:r>
    </w:p>
    <w:p w14:paraId="228EF9B1">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（1）联合通报机制</w:t>
      </w:r>
    </w:p>
    <w:p w14:paraId="680C8677">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上下游水质变化异常要通报，突发环境污染事件要通报，查处成效要通报，应急效果要通报。</w:t>
      </w:r>
    </w:p>
    <w:p w14:paraId="0B7C71DE">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（2）联合监测制度</w:t>
      </w:r>
    </w:p>
    <w:p w14:paraId="7253F3EC">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事件发生后，上下游应同时实现联合监测，并互交监测结果，同时监控污染物的迁移速率，浓度变化趋势等，为应急防范措施提供依据。</w:t>
      </w:r>
    </w:p>
    <w:p w14:paraId="79220FF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（3）联合防控</w:t>
      </w:r>
    </w:p>
    <w:p w14:paraId="0530CD2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同时实施同类污染源禁排、限排措施，实施污染物的消减措施，同时实施自来水厂保护措施。</w:t>
      </w:r>
    </w:p>
    <w:p w14:paraId="04FC17A8">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2.交通事故引发水污染突发事件应急处置措施</w:t>
      </w:r>
    </w:p>
    <w:p w14:paraId="4A884726">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2.1基本处置原则</w:t>
      </w:r>
    </w:p>
    <w:p w14:paraId="5FBC779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（1）划定紧急隔离带</w:t>
      </w:r>
    </w:p>
    <w:p w14:paraId="1A11FCF9">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一旦发生危险化学品运输车辆泄漏事故，首先应由交警部门对道路进行戒严，在未判明危险化学品种类、性状、危害程度时，严禁半幅通车。</w:t>
      </w:r>
    </w:p>
    <w:p w14:paraId="5BBBBC1E">
      <w:pPr>
        <w:spacing w:line="360" w:lineRule="auto"/>
        <w:rPr>
          <w:rFonts w:hint="default" w:ascii="Times New Roman" w:hAnsi="Times New Roman" w:eastAsia="宋体" w:cs="Times New Roman"/>
          <w:kern w:val="0"/>
          <w:sz w:val="24"/>
          <w:szCs w:val="24"/>
          <w:lang w:val="zh-CN" w:bidi="zh-CN"/>
        </w:rPr>
      </w:pPr>
    </w:p>
    <w:p w14:paraId="6FAAD9B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（2）判明危险化学品种类</w:t>
      </w:r>
    </w:p>
    <w:p w14:paraId="78F95575">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立即进行现场勘察，通过向当事人询问、查看运载记录、利用应急监测设备等方法迅速判明危险化学品种类、危害程度、扩散方式。根据事故点地形地貌、气象条件，依据污染扩散模型，确定合理警戒区域。</w:t>
      </w:r>
    </w:p>
    <w:p w14:paraId="3FAC8B2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（3）迅速查明敏感目标</w:t>
      </w:r>
    </w:p>
    <w:p w14:paraId="744574A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在现场勘察的同时，迅速查明事故点的周围敏感目标，包括：1公里范围内的居民区（村庄）、公共场所、河流、水源、交通要道等。以防止污染物进入水体造成次生污染，并为群众转移工作做好前期准备工作。</w:t>
      </w:r>
    </w:p>
    <w:p w14:paraId="66F3EE3D">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（4）应急监测</w:t>
      </w:r>
    </w:p>
    <w:p w14:paraId="4C442217">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根据现场情况，制定应急布点方案。通过应急监测数据，确定污染范围。</w:t>
      </w:r>
    </w:p>
    <w:p w14:paraId="29B8A6D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（5）群众转移</w:t>
      </w:r>
    </w:p>
    <w:p w14:paraId="49AB9D93">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根据现场危险化学品泄漏量、扩散方式、危害程度，决定是否进行群众转移工作。</w:t>
      </w:r>
    </w:p>
    <w:p w14:paraId="20228B57">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（6）生态修复</w:t>
      </w:r>
    </w:p>
    <w:p w14:paraId="7058C0A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根据污染事故对周围生态环境的影响，确定生态修复方案。</w:t>
      </w:r>
    </w:p>
    <w:p w14:paraId="381E53E1">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2.2处置措施</w:t>
      </w:r>
    </w:p>
    <w:p w14:paraId="537FEDE0">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修筑围堰，防止进入水体和下水管道，利用消防泡沫覆盖或就近取用黄土覆盖，收集污染物进行无害化处理。在有条件的情况下，利用防爆泵进行倒罐处理。</w:t>
      </w:r>
    </w:p>
    <w:p w14:paraId="7B75B907">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3.危险化学品引发水污染突事件应急处置措施</w:t>
      </w:r>
    </w:p>
    <w:p w14:paraId="1CC8B89F">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3.1基本处置原则</w:t>
      </w:r>
    </w:p>
    <w:p w14:paraId="1DF5BEC9">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在所有可能产生液态污染物和洗消废水的应急处置过程中，都必须修筑围堰、封闭雨水排口，收集污染物送污水处理系统进行无害化处理。大量生产和使用危险化学品的企业应该有应急池和应急处理装置，一旦发生事故，尽量将污染范围控制在厂区内，减少影响。</w:t>
      </w:r>
    </w:p>
    <w:p w14:paraId="4C94BCA3">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3.2处置措施</w:t>
      </w:r>
    </w:p>
    <w:p w14:paraId="20ABFD4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（1）围堤堵截或挖掘沟槽收容泄漏物</w:t>
      </w:r>
    </w:p>
    <w:p w14:paraId="349D3E93">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如果化学品为液体，泄漏到地面上时会四处蔓延扩散，难以收集处理。为此需筑堤堵截或者挖掘沟槽引流、收容泄漏物到安全地点。贮罐区发生液体泄漏时，要及时封闭雨水排口，防止物料沿雨水系统外流。</w:t>
      </w:r>
    </w:p>
    <w:p w14:paraId="68A307B5">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通常根据泄漏物流动情况修筑围堤拦或挖掘沟槽堵截、收容泄漏物。常用的围堤有环形、直线型、V形等。如果泄漏发生在平地上，则在泄漏点的周围修筑环形堤。泄漏发生在斜坡上，则在泄漏物流动的下方修筑V形堤。泄漏物沿一个方向流动，则在其流动的下方挖掘沟槽。如果泄漏物是四散而流，则在泄漏点周围挖掘环形沟槽。</w:t>
      </w:r>
    </w:p>
    <w:p w14:paraId="34304582">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修筑围堤、挖掘沟槽的地点既要离泄漏点足够远，保证有足够的时间在泄漏物到达前修好围堤、挖好沟槽，又要避免离泄漏点太远，使污染区域扩大。如果泄漏物是易燃物，操作时应注意避免发生火灾。</w:t>
      </w:r>
    </w:p>
    <w:p w14:paraId="3EAF8D1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对于大型贮罐液体泄漏，收容后可选择用防爆泵将泄漏出的物料抽入容器内或槽车内待进一步处置。</w:t>
      </w:r>
    </w:p>
    <w:p w14:paraId="3AD736DB">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如果泄漏物排入雨水、污水或清净水排放系统，应及时采取封堵措施，导入应急池，防止泄漏物排出厂外，对地表水造成污染。泄漏物经封堵导入应急池后应做安全处置。</w:t>
      </w:r>
    </w:p>
    <w:p w14:paraId="39D5AB43">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（2）覆盖减少泄漏物蒸发</w:t>
      </w:r>
    </w:p>
    <w:p w14:paraId="1FFD31BE">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对于液体泄漏，为降低物料向大气中的蒸发速度，可用泡沫或其它覆盖物品覆盖外泄的物料，在其表面形成覆盖层，抑制其蒸发。或者采用低温冷却来降低泄漏物的蒸发。</w:t>
      </w:r>
    </w:p>
    <w:p w14:paraId="568EF8CE">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1）泡沫覆盖</w:t>
      </w:r>
    </w:p>
    <w:p w14:paraId="2A65B24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使用泡沫覆盖阻止泄漏物的挥发，降低泄漏物对大气的危害和泄漏物的燃烧性。泡沫覆盖必须和其他的收容措施如围堤、沟槽等配合使用。通常泡沫覆盖只适用于陆地泄漏物。</w:t>
      </w:r>
    </w:p>
    <w:p w14:paraId="215B1CF2">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根据泄漏物的特性选择合适的泡沫。常用的普通泡沫只适用于无极性和基本上呈中性的物质；对于低沸点、与水发生反应、具有强腐蚀性、放射性或爆炸性的物质，只能使用专用泡沫；对于极性物质，只能使用属于硅酸盐类的抗醇泡沫；用纯柠檬果胶配制的果胶泡沫对许多有极性和无极性的化合物均有效。</w:t>
      </w:r>
    </w:p>
    <w:p w14:paraId="6C3C1A8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对于所有类型的泡沫，使用时建议每隔30～60分钟再覆盖一次，以便有效地抑制泄漏物的挥发。如需要，将该过程一直持续到泄漏物处理完。</w:t>
      </w:r>
    </w:p>
    <w:p w14:paraId="1CC1F51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2）泥土覆盖</w:t>
      </w:r>
    </w:p>
    <w:p w14:paraId="705BC2DC">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泥土覆盖适用于大多数液体泄漏物，一是可以有效吸附液体污染物，防止污染面积扩大。二是取材方便，并能减少向大气中挥发。</w:t>
      </w:r>
    </w:p>
    <w:p w14:paraId="20349BFF">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（3）稀释</w:t>
      </w:r>
    </w:p>
    <w:p w14:paraId="4EBDADA4">
      <w:pPr>
        <w:spacing w:line="360" w:lineRule="auto"/>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毒气泄漏事故或一些遇水反应化学品会产生大量的有毒有害气体且溶于水，事故地周围人员一时难以疏散。为减少大气污染，应在下风、侧下风以及人员较多方向采用水枪或消防水带向有害物蒸汽云喷射雾状水或设置水幕水带，也可在上风方向设置直流水枪垂直喷射，形成大范围水雾覆盖区域，稀释、吸收有毒有害气体，加速气体向高空扩散。</w:t>
      </w:r>
    </w:p>
    <w:p w14:paraId="5BC1B8F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在使用这一技术时，将产生大量的被污染水，因此应同时采取措施防止污水排放排入外环境。对于可燃物，也可以在现场释放大量水蒸气或氮气，破坏燃烧条件。</w:t>
      </w:r>
    </w:p>
    <w:p w14:paraId="0D7975E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（4）吸附处理泄漏物</w:t>
      </w:r>
    </w:p>
    <w:p w14:paraId="0E373120">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所有的陆地泄漏和某些有机物的水中泄漏都可用吸附法处理。吸附法处理泄漏物的关键是选择合适的吸附剂。常用的吸附剂有：活性炭、天然有机吸附剂、天然无机吸附剂、合成吸附剂。</w:t>
      </w:r>
    </w:p>
    <w:p w14:paraId="0114919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1）活性炭吸附</w:t>
      </w:r>
    </w:p>
    <w:p w14:paraId="72712F43">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活性炭是从水中除去不溶性漂浮物（有机物、某些无机物）最有效的吸附剂。活性炭是无毒物质，一般不会对人体或水中生物产生危害。由于活性炭易得且实用，所以它是目前处理水中低浓度泄漏物最常用的吸附剂。</w:t>
      </w:r>
    </w:p>
    <w:p w14:paraId="7319C3F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2）天然有机吸附剂</w:t>
      </w:r>
    </w:p>
    <w:p w14:paraId="0CBD3D0D">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天然有机吸附剂由天然产品如木纤维、玉米秸秆、稻草、木屑、树皮、花生皮等纤维素和橡胶组成，可以从水中除去油类和与油相似的有机物。天然有机吸附剂具有价廉、无毒、易得等优点，但再生困难。</w:t>
      </w:r>
    </w:p>
    <w:p w14:paraId="2C63793E">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3）天然无机吸附剂</w:t>
      </w:r>
    </w:p>
    <w:p w14:paraId="42287F37">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天然无机吸附剂制作材料分为矿物吸附剂（如珍珠岩）和粘土类吸附剂（如沸石）。矿物吸附剂可用来吸附各种类型的烃、腐殖酸及其衍生物、醇、醛、酮、酯和硝基化合物。</w:t>
      </w:r>
    </w:p>
    <w:p w14:paraId="59B601DD">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4）合成吸附剂</w:t>
      </w:r>
    </w:p>
    <w:p w14:paraId="5426D485">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合成吸附剂是专门为纯的有机液体研制的，能有效地清除陆地泄漏物和水体的不溶性漂浮物。对于有极性且在水中能溶解或能与水互溶的物质，不能使用合成吸附剂清除。能再生是合成吸附剂的一大优点。常用的合成吸附剂有聚氨酯、聚丙烯和有大量网眼的树脂。</w:t>
      </w:r>
    </w:p>
    <w:p w14:paraId="6F952785">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（5）中和泄漏物</w:t>
      </w:r>
    </w:p>
    <w:p w14:paraId="610CA0DA">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中和法要求最终pH值控制在6～9之间，反应期间必须监测pH值变化。遇水反应危险化学品生成的有毒有害气体，大多数呈酸性，可在消防车中加入碱液，使用雾状水对其进行中和。当碱液一时难以找到，可在水箱内加入干粉、洗衣粉等，同样可起中和效果。</w:t>
      </w:r>
    </w:p>
    <w:p w14:paraId="54264DDA">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对于泄入水体的酸、碱或泄入水体后能生成酸、碱的物质，也可考虑用中和法处理。对于陆地泄漏物，如果反应能控制，常常用强酸、强碱中和，这样比较经济；对于水体泄漏物，建议使用弱酸、弱碱中和。</w:t>
      </w:r>
    </w:p>
    <w:p w14:paraId="2D36790D">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常用的弱酸有醋酸、磷酸二氢钠，有时可用气态二氧化碳。磷酸二氢钠基本上能用于所有的碱泄漏，当氨泄入水中时，可以用气态二氧化碳处理。</w:t>
      </w:r>
    </w:p>
    <w:p w14:paraId="0582FCF9">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（6）固化法处理泄漏物</w:t>
      </w:r>
    </w:p>
    <w:p w14:paraId="024DF85D">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通过加入能与泄漏物发生化学反应的固化剂或稳定剂使泄漏物转化成稳定形式，以便于处理、运输和处置。有的泄漏物变成稳定形式后，由原来的有害变成了无害，可原地堆放不需进一步处理；有的泄漏物变成稳定形式后仍然有害，必须运至废物处理场所进一步处理或在专用废弃场所掩埋。常用的固化剂有水泥、凝胶、石灰。</w:t>
      </w:r>
    </w:p>
    <w:p w14:paraId="2D786822">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（7）污染物收集</w:t>
      </w:r>
    </w:p>
    <w:p w14:paraId="455573A0">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处置中根据泄漏物质性质和形态对不同性质、形态的污染物，采用不同大小和不同材质的盛装装置进行包装收集。</w:t>
      </w:r>
    </w:p>
    <w:p w14:paraId="793D7201">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1）带塞钢圆桶或钢圆罐，盛装废油和废溶剂；</w:t>
      </w:r>
    </w:p>
    <w:p w14:paraId="5AB034CE">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2）带卡箍盖钢圆桶，盛装固态或半固态有机物；</w:t>
      </w:r>
    </w:p>
    <w:p w14:paraId="788DE84A">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3）塑料桶或聚乙烯罐，盛装无机盐液；</w:t>
      </w:r>
    </w:p>
    <w:p w14:paraId="55E3F757">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4）带卡箍盖钢圆桶或塑料桶，盛装固态或半固态危险物质贮罐，适宜于贮存可通过管线、皮带等输送方式送进或输出的散装液态危险物质。</w:t>
      </w:r>
    </w:p>
    <w:p w14:paraId="4DF6DBB2">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4.输油管线油品泄漏次生水污染突发事件应急处置措施</w:t>
      </w:r>
    </w:p>
    <w:p w14:paraId="25655888">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4.1基本处置原则</w:t>
      </w:r>
    </w:p>
    <w:p w14:paraId="6CCBAB1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当管道破裂油品泄漏时，采取停止输送、关闭上下游阀室等手段关断泄漏源。切断泄漏源后根据市水污染应急指挥部要求确定抢修方案。与此同时，确定泄漏油品影响范围，划定危险区域，禁止其他人员或水面交通工具进入危险区域。若泄漏点为陆域范围，则根据周边地形控制油品扩散。若泄漏到河流时，根据水流速度等周边情况，估算油品扩散速度，确定控制点和控制方法。</w:t>
      </w:r>
    </w:p>
    <w:p w14:paraId="3D698A8F">
      <w:pPr>
        <w:spacing w:line="360" w:lineRule="auto"/>
        <w:ind w:firstLine="482" w:firstLineChars="200"/>
        <w:rPr>
          <w:rFonts w:hint="default" w:ascii="Times New Roman" w:hAnsi="Times New Roman" w:eastAsia="宋体" w:cs="Times New Roman"/>
          <w:b/>
          <w:bCs/>
          <w:kern w:val="0"/>
          <w:sz w:val="24"/>
          <w:szCs w:val="24"/>
          <w:lang w:val="zh-CN" w:bidi="zh-CN"/>
        </w:rPr>
      </w:pPr>
      <w:r>
        <w:rPr>
          <w:rFonts w:hint="default" w:ascii="Times New Roman" w:hAnsi="Times New Roman" w:eastAsia="宋体" w:cs="Times New Roman"/>
          <w:b/>
          <w:bCs/>
          <w:kern w:val="0"/>
          <w:sz w:val="24"/>
          <w:szCs w:val="24"/>
          <w:lang w:val="zh-CN" w:bidi="zh-CN"/>
        </w:rPr>
        <w:t>4.2处置措施</w:t>
      </w:r>
    </w:p>
    <w:p w14:paraId="0FB59985">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陆域范围内油品泄漏采用如下处置措施：</w:t>
      </w:r>
    </w:p>
    <w:p w14:paraId="40DC192D">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（1）应急工作组到达现场后，查看泄漏点范围情况。应急装备进入现场后，启动发电机，启动防爆轴流风机，降低现场可燃气体浓度。疏散群众和增加烟火管制。</w:t>
      </w:r>
    </w:p>
    <w:p w14:paraId="3FD3C5F8">
      <w:pPr>
        <w:spacing w:line="360" w:lineRule="auto"/>
        <w:ind w:left="239" w:leftChars="114" w:firstLine="240" w:firstLineChars="1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（2）泄漏点地形较平缓，应急工作组在油流延伸方向堆建土堤或砂岩堤（土壤、沙袋</w:t>
      </w:r>
      <w:bookmarkStart w:id="48" w:name="_GoBack"/>
      <w:bookmarkEnd w:id="48"/>
      <w:r>
        <w:rPr>
          <w:rFonts w:hint="default" w:ascii="Times New Roman" w:hAnsi="Times New Roman" w:eastAsia="宋体" w:cs="Times New Roman"/>
          <w:kern w:val="0"/>
          <w:sz w:val="24"/>
          <w:szCs w:val="24"/>
          <w:lang w:val="zh-CN" w:bidi="zh-CN"/>
        </w:rPr>
        <w:t>或者砂砾、草袋子等），把受油品影响区域限制在可能小的范围之内。漏油点在斜坡处，根据油流速度对所泄漏油品进行截留，利用人工或机械设施在适合地点建立沟渠，控制泄漏油品扩大污染范围。站场内管线和储油罐油品泄漏，及时进行流程切换并外运土壤、沙石建立土堤，控制油品流出现场。</w:t>
      </w:r>
    </w:p>
    <w:p w14:paraId="3EDFD2C6">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（3）利用上述措施控制油品扩散后，进行油品回收。开挖储油坑和作业坑，为尽量减少油品渗入土壤，可在储油坑内铺设防油塑料布。将泄漏油品引流汇集到储油坑内。</w:t>
      </w:r>
    </w:p>
    <w:p w14:paraId="65B8DA5C">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（4）利用抽油泵或抽吸系统将储油坑内油品打入运行管道或油罐车内，后续进行合理处理处置。</w:t>
      </w:r>
    </w:p>
    <w:p w14:paraId="2E9E6931">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（5）在抽完漏油的地表深挖至新土层，并将污染的土拉走回收，并进行新土回填。</w:t>
      </w:r>
    </w:p>
    <w:p w14:paraId="2E178158">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河流内油品泄漏采用如下处置措施：</w:t>
      </w:r>
    </w:p>
    <w:p w14:paraId="159884BB">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（1）当原油沿着河流一侧流动，河流的流速小于1m/s时，使用围油栏。当河流流速小于2m/s时，使用导流隔离栏。当穿越狭窄河流，使用土堤和控制堰。采取以上措施减少泄漏油品进入河流下游。</w:t>
      </w:r>
    </w:p>
    <w:p w14:paraId="7E587874">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（2）开挖两处集油坑，位置尽可能靠近原油泄漏点和隔油栏，并联系油罐车赶赴现场。为减少油品渗入土壤中，在集油坑内铺设防油塑料布。如河内油品较少时，可将油水混合物装入专门的容器内。</w:t>
      </w:r>
    </w:p>
    <w:p w14:paraId="2FA5A65C">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（3）启动撇油器及吸油系统回收河流中流散的原油，排油至集油坑内。如果使用土堤和控制堰控制方法，采用挖掘机和推土机在周围取土修建堤岸，并准备好引流管件。</w:t>
      </w:r>
    </w:p>
    <w:p w14:paraId="1A571E69">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（4）集油坑内安装防爆潜水泵、泥浆泵，排油至油罐车。布置集油坑时，消防大队坚守现场，必要时喷洒泡沫防止发生火灾和油气爆炸。</w:t>
      </w:r>
    </w:p>
    <w:p w14:paraId="13F46B21">
      <w:pPr>
        <w:spacing w:line="360" w:lineRule="auto"/>
        <w:ind w:firstLine="480" w:firstLineChars="200"/>
        <w:rPr>
          <w:rFonts w:hint="default" w:ascii="Times New Roman" w:hAnsi="Times New Roman" w:eastAsia="宋体" w:cs="Times New Roman"/>
          <w:kern w:val="0"/>
          <w:sz w:val="24"/>
          <w:szCs w:val="24"/>
          <w:lang w:val="zh-CN" w:bidi="zh-CN"/>
        </w:rPr>
      </w:pPr>
      <w:r>
        <w:rPr>
          <w:rFonts w:hint="default" w:ascii="Times New Roman" w:hAnsi="Times New Roman" w:eastAsia="宋体" w:cs="Times New Roman"/>
          <w:kern w:val="0"/>
          <w:sz w:val="24"/>
          <w:szCs w:val="24"/>
          <w:lang w:val="zh-CN" w:bidi="zh-CN"/>
        </w:rPr>
        <w:t>（5）应急监测组对河流水质进行监测，直到水质处理合格后解除警戒，撤出隔油栏或导流隔离栏。</w:t>
      </w:r>
    </w:p>
    <w:p w14:paraId="35786FA2">
      <w:pPr>
        <w:spacing w:line="360" w:lineRule="auto"/>
        <w:ind w:firstLine="480" w:firstLineChars="200"/>
        <w:rPr>
          <w:rFonts w:hint="default" w:ascii="Times New Roman" w:hAnsi="Times New Roman" w:eastAsia="宋体" w:cs="Times New Roman"/>
          <w:kern w:val="0"/>
          <w:sz w:val="24"/>
          <w:szCs w:val="24"/>
          <w:lang w:val="zh-CN" w:bidi="zh-CN"/>
        </w:rPr>
      </w:pPr>
      <w:r>
        <w:rPr>
          <w:rFonts w:hint="eastAsia" w:ascii="Times New Roman" w:hAnsi="Times New Roman" w:eastAsia="宋体" w:cs="Times New Roman"/>
          <w:kern w:val="0"/>
          <w:sz w:val="24"/>
          <w:szCs w:val="24"/>
          <w:lang w:val="zh-CN" w:bidi="zh-CN"/>
        </w:rPr>
        <w:t>（</w:t>
      </w:r>
      <w:r>
        <w:rPr>
          <w:rFonts w:hint="eastAsia" w:ascii="Times New Roman" w:hAnsi="Times New Roman" w:eastAsia="宋体" w:cs="Times New Roman"/>
          <w:kern w:val="0"/>
          <w:sz w:val="24"/>
          <w:szCs w:val="24"/>
          <w:lang w:val="en-US" w:bidi="zh-CN"/>
        </w:rPr>
        <w:t>6</w:t>
      </w:r>
      <w:r>
        <w:rPr>
          <w:rFonts w:hint="eastAsia" w:ascii="Times New Roman" w:hAnsi="Times New Roman" w:eastAsia="宋体" w:cs="Times New Roman"/>
          <w:kern w:val="0"/>
          <w:sz w:val="24"/>
          <w:szCs w:val="24"/>
          <w:lang w:val="zh-CN" w:bidi="zh-CN"/>
        </w:rPr>
        <w:t>）</w:t>
      </w:r>
      <w:r>
        <w:rPr>
          <w:rFonts w:hint="default" w:ascii="Times New Roman" w:hAnsi="Times New Roman" w:eastAsia="宋体" w:cs="Times New Roman"/>
          <w:kern w:val="0"/>
          <w:sz w:val="24"/>
          <w:szCs w:val="24"/>
          <w:lang w:val="zh-CN" w:bidi="zh-CN"/>
        </w:rPr>
        <w:t>现场处置施工在漏油的河岸两侧陆地地表铺设一层吸附材料，如泥炭、干草，吸附泄漏地表的油品。废吸附剂收集后交由有资质的单位进行处理处置。</w:t>
      </w:r>
    </w:p>
    <w:p w14:paraId="33029E9B">
      <w:pPr>
        <w:rPr>
          <w:rFonts w:hint="default" w:ascii="Times New Roman" w:hAnsi="Times New Roman" w:eastAsia="宋体" w:cs="Times New Roman"/>
          <w:kern w:val="0"/>
          <w:sz w:val="24"/>
          <w:szCs w:val="24"/>
          <w:lang w:val="zh-CN" w:bidi="zh-CN"/>
        </w:rPr>
        <w:sectPr>
          <w:pgSz w:w="11906" w:h="16838"/>
          <w:pgMar w:top="1440" w:right="1800" w:bottom="1440" w:left="1800" w:header="851" w:footer="992" w:gutter="0"/>
          <w:pgNumType w:fmt="decimal"/>
          <w:cols w:space="425" w:num="1"/>
          <w:docGrid w:type="lines" w:linePitch="312" w:charSpace="0"/>
        </w:sectPr>
      </w:pPr>
    </w:p>
    <w:p w14:paraId="009D5FD7">
      <w:pPr>
        <w:pStyle w:val="4"/>
        <w:bidi w:val="0"/>
        <w:spacing w:before="0" w:beforeLines="0" w:beforeAutospacing="0" w:after="0" w:afterLines="0" w:afterAutospacing="0" w:line="240" w:lineRule="auto"/>
        <w:jc w:val="center"/>
        <w:outlineLvl w:val="0"/>
        <w:rPr>
          <w:rFonts w:hint="default"/>
          <w:b/>
          <w:sz w:val="24"/>
          <w:szCs w:val="24"/>
          <w:lang w:val="zh-CN"/>
        </w:rPr>
      </w:pPr>
      <w:bookmarkStart w:id="46" w:name="_Toc6654"/>
      <w:r>
        <w:rPr>
          <w:rFonts w:hint="default"/>
          <w:b/>
          <w:sz w:val="24"/>
          <w:szCs w:val="24"/>
          <w:lang w:val="zh-CN"/>
        </w:rPr>
        <w:t>附件 7 常见化学品引发水污染事故的简要处置方法</w:t>
      </w:r>
      <w:bookmarkEnd w:id="46"/>
    </w:p>
    <w:tbl>
      <w:tblPr>
        <w:tblStyle w:val="8"/>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81"/>
        <w:gridCol w:w="1031"/>
        <w:gridCol w:w="7043"/>
        <w:gridCol w:w="5291"/>
        <w:gridCol w:w="25"/>
      </w:tblGrid>
      <w:tr w14:paraId="11AA7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AC1F">
            <w:pPr>
              <w:pStyle w:val="7"/>
              <w:keepNext w:val="0"/>
              <w:keepLines w:val="0"/>
              <w:widowControl w:val="0"/>
              <w:suppressLineNumbers w:val="0"/>
              <w:autoSpaceDE w:val="0"/>
              <w:autoSpaceDN w:val="0"/>
              <w:spacing w:before="0" w:beforeAutospacing="0" w:after="0" w:afterAutospacing="0" w:line="310" w:lineRule="atLeast"/>
              <w:ind w:left="0" w:leftChars="0" w:right="8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序号</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4631FA89">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污染物</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00EE0C44">
            <w:pPr>
              <w:pStyle w:val="7"/>
              <w:keepNext w:val="0"/>
              <w:keepLines w:val="0"/>
              <w:widowControl w:val="0"/>
              <w:suppressLineNumbers w:val="0"/>
              <w:autoSpaceDE w:val="0"/>
              <w:autoSpaceDN w:val="0"/>
              <w:spacing w:before="0" w:beforeAutospacing="0" w:after="0" w:afterAutospacing="0"/>
              <w:ind w:left="1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21B5D77F">
            <w:pPr>
              <w:pStyle w:val="7"/>
              <w:keepNext w:val="0"/>
              <w:keepLines w:val="0"/>
              <w:widowControl w:val="0"/>
              <w:suppressLineNumbers w:val="0"/>
              <w:autoSpaceDE w:val="0"/>
              <w:autoSpaceDN w:val="0"/>
              <w:spacing w:before="0" w:beforeAutospacing="0" w:after="0" w:afterAutospacing="0"/>
              <w:ind w:left="1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应急处置</w:t>
            </w:r>
          </w:p>
        </w:tc>
      </w:tr>
      <w:tr w14:paraId="3AD5A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F506">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62799665">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重金属类</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46776416">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有汞及汞盐、铅盐、锡盐类、铬盐等。汞为液体金属，其余均为结晶盐类，铬盐和铅往往有鲜亮的颜色。该类物质多数具有较强毒性，在自然环境中不降解，并能随食物链逐渐富集，形成急性或蓄积类水污染事故。</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7BF57A65">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关闭闸门或筑坝围隔污染区，在污染区投加生石灰沉淀重金属离子，排干上清液后将底质移除到安全地方水泥固化后填埋。汞泄漏后应急人员应佩戴防护用具，尽量将泄漏汞收集到安全地方处理，无法收集的现场用硫磺粉覆盖处理。</w:t>
            </w:r>
          </w:p>
        </w:tc>
      </w:tr>
      <w:tr w14:paraId="37881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E6D2">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1ABAC0D9">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氰化物</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55D231C3">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有氰化钾、氰化钠和氰化氢的水溶液。氰化钾、氰化钠为白色结晶粉末，易潮解，易溶于水，用于冶金和电镀行业，常以水溶液罐车运输。氰化氢常温下为液体易挥发，有苦杏仁味。该类物质呈现剧毒，能抑制呼吸酶，对底栖动物、鱼类、两栖动物、哺乳动物等均呈高毒。</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3D85B3E0">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应急处置人员须佩戴全身防护用具，尽可能围隔污染区，在污染区加过量漂白粉处置，一般24</w:t>
            </w:r>
            <w:r>
              <w:rPr>
                <w:rFonts w:hint="eastAsia" w:ascii="宋体" w:hAnsi="宋体" w:eastAsia="宋体" w:cs="宋体"/>
                <w:kern w:val="0"/>
                <w:sz w:val="21"/>
                <w:szCs w:val="21"/>
                <w:lang w:val="en-US" w:eastAsia="zh-CN" w:bidi="ar"/>
              </w:rPr>
              <w:t>小时可氧化完全。</w:t>
            </w:r>
          </w:p>
        </w:tc>
      </w:tr>
      <w:tr w14:paraId="535D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97C3">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76B13431">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氟化物</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6E89F64D">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有氟化钠、氢氟酸等。氟化钠为白色粉末，无味。氢氟酸为无色有刺激臭味的液体。该类物质易溶于水，高毒，并且容易在酸性环境中挥发氟化氢气体毒害呼吸系统。在自然环境中容易和金属离子形成络合物而降低毒性。</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369AB3ED">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关闭闸门或筑坝围隔污染区，应急处置人员须带全身防护用具。在污染水体中加入过量生石灰沉淀氟离子，并投加明矾加快沉淀速度。沉淀完全后将上清液排放，铲除底质，并转移到安全地方处置。</w:t>
            </w:r>
          </w:p>
        </w:tc>
      </w:tr>
      <w:tr w14:paraId="76BB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7114">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2B503741">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金属酸</w:t>
            </w:r>
          </w:p>
          <w:p w14:paraId="3B808497">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酐</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53D153FF">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有砒霜（三氧化二砷）和铬酸酐（三氧化铬）。砒霜为无色无味白色粉末，微溶于水。铬酸矸为紫红色斜方晶体，易潮解。两种物质均在水中有一定的溶解度，呈现高毒性，可毒害呼吸系统、神经系统和循环系统，并能在动物体内可以富集，造成二次中毒。</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2525557E">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关闭闸门或筑坝围隔污染区，投放石灰和明矾沉淀，沉淀完全后将上清液转移到安全地方，用草酸钠还原后排放。清除底泥中的沉淀物，用水泥固化后深埋。</w:t>
            </w:r>
          </w:p>
        </w:tc>
      </w:tr>
      <w:tr w14:paraId="4B8F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7FC8">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0030D9ED">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苯类化合物</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41402663">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烯、硝基苯等。油状液体，有特殊芳香味，易挥发，除取代苯外，密度一般小于水。该类物质是神经和循环系统毒剂，对人体有致癌作用，不溶或微溶于水，扩散速度快，</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0CFC948B">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应急处置人员应佩戴全身防护用具，筑坝或用围油栏围隔污染区，注意防火。污染区用吸油绵等高吸油材料现场吸附，转移到安全地方焚烧处理。污染水体最终用活性炭吸附处理。</w:t>
            </w:r>
          </w:p>
        </w:tc>
      </w:tr>
      <w:tr w14:paraId="22DF4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50F3">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68F30E9C">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卤代烃</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19337CB9">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有氯乙烯、四氯化碳、三氯甲烷、氯苯，均为油状液体，易挥发，不溶于水，密度一般大于水，燃烧时有刺激性气体放出。该类物质遇水稳定，对眼睛、皮肤、呼吸道等有刺激作用，对人体有致癌作用。多元取代物密度往往大于水，沉于水底造成持久危害。</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37284E44">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围隔应急人员应佩戴全身防护用具。筑坝污染区，污染水体投加活性炭吸附处理。用活性炭、吸油棉等高吸油材料等现场吸附积水中的污染物，彻底清除后送到安全地方处理。</w:t>
            </w:r>
          </w:p>
        </w:tc>
      </w:tr>
      <w:tr w14:paraId="59F21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5E2D">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7</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4B2B7734">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酚类</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46434875">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有苯酚、间甲酚、对硝基苯酚、氯苯酚、三氯酚、五氯酚等。多为白色结晶或油状液体，有特殊气味，不溶或微溶于水，密度一般大于水。该类物质一般具有较高的毒性，能刺激皮肤和消化道，在水中降解速度慢，有致癌和致畸作用。</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0F2FDB9E">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应急处置人员应佩戴全身防护用具。筑坝或用围油栏围隔污染区后，用吸油棉等高吸油材料现场吸附残留泄漏物，转移到安全地方处理。污染水体投加生石灰、漂白粉沉淀和促进降解，最后投加活性炭吸附处理。</w:t>
            </w:r>
          </w:p>
        </w:tc>
      </w:tr>
      <w:tr w14:paraId="6C5DA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A099">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0B4799F8">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农药类</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243117F7">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有机氯农药在我国已经禁用。在用的农药包括有机磷农药、氨基甲酸酯农药、拟除虫菊酯类农药等。有机磷农药有甲胺磷、敌敌畏、敌百虫、乐果、氧化乐果、对硫磷、甲基对硫磷、马拉硫磷、苯硫磷、倍硫磷等，多用作杀虫剂。多数品种为油状液体，不溶于水，密度大于水，具有类似大蒜样特殊臭味，一般制成乳油使用。多为剧毒农药，通过消化道、呼吸道及皮肤吸收，对人及鱼类高毒。氨基甲酸酯农药有呋喃丹、抗蚜威、速灭威、灭多威、丙硫威等，多用于杀虫剂和抗菌剂。多为结晶粉末状，微溶于水，无气味或气味弱。多为剧毒农药，通过消化道、呼吸道及皮肤吸收。拟除虫菊酯类农药有氟氰菊酯、溴氰菊酯、甲氟菊酯、杀灭菊酯，多用作杀虫剂。一般为微黄色油状粘稠液体，不溶于水，溶于常用有机溶剂。是高效低残留杀虫剂，对鱼类高毒，对人类中等毒性，能损害神经、肝、肾等器官。</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7F22EB9E">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人员应戴全身防护用具。关闭闸门或筑坝围隔污染区，用活性炭吸收未溶的农药，收集到安全场所用碱性溶液无害化处理。对污染区用生石灰或漂白粉处置，破坏农药的致毒基团，达到解毒的目的。最后用活性炭进行吸附处理。</w:t>
            </w:r>
          </w:p>
        </w:tc>
      </w:tr>
      <w:tr w14:paraId="7F94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DF15">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9</w:t>
            </w:r>
          </w:p>
        </w:tc>
        <w:tc>
          <w:tcPr>
            <w:tcW w:w="369" w:type="pct"/>
            <w:tcBorders>
              <w:top w:val="single" w:color="000000" w:sz="4" w:space="0"/>
              <w:left w:val="nil"/>
              <w:bottom w:val="single" w:color="000000" w:sz="4" w:space="0"/>
              <w:right w:val="single" w:color="000000" w:sz="4" w:space="0"/>
            </w:tcBorders>
            <w:shd w:val="clear" w:color="auto" w:fill="auto"/>
            <w:vAlign w:val="center"/>
          </w:tcPr>
          <w:p w14:paraId="4BE6FFC2">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矿物油类</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2AC34612">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代表物质汽油、煤油、柴油、机油、煤焦油、原油等。一般为油状液体，不溶或微溶于水。煤焦油呈膏状，有特殊臭味，密度大于水。该类物质易燃烧，扩散速度快，易在水面形成污染带，隔绝水气界面，造成水体缺</w:t>
            </w:r>
          </w:p>
          <w:p w14:paraId="1F58FB4E">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氧。煤焦油沉在水底级慢溶解，对水体造成长久危害，并具有腐蚀性。</w:t>
            </w:r>
          </w:p>
        </w:tc>
        <w:tc>
          <w:tcPr>
            <w:tcW w:w="1893" w:type="pct"/>
            <w:tcBorders>
              <w:top w:val="single" w:color="000000" w:sz="4" w:space="0"/>
              <w:left w:val="nil"/>
              <w:bottom w:val="single" w:color="000000" w:sz="4" w:space="0"/>
              <w:right w:val="single" w:color="000000" w:sz="4" w:space="0"/>
            </w:tcBorders>
            <w:shd w:val="clear" w:color="auto" w:fill="auto"/>
            <w:vAlign w:val="center"/>
          </w:tcPr>
          <w:p w14:paraId="3912F3D3">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处置时可关闭闸门或用简易坝、围油栏等围隔污染区，用吸油棉等高吸油材料现场吸附，并转移到安全地方焚烧处理。必要时可点燃表层油燃烧处理，污染水体最后用活性炭吸附处理。煤焦油由于其中含有大量的酚类物质，其处置过程可参考酚类物质。</w:t>
            </w:r>
          </w:p>
        </w:tc>
      </w:tr>
      <w:tr w14:paraId="0462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08" w:type="pct"/>
            <w:vMerge w:val="restart"/>
            <w:tcBorders>
              <w:top w:val="nil"/>
              <w:left w:val="single" w:color="000000" w:sz="4" w:space="0"/>
              <w:bottom w:val="single" w:color="000000" w:sz="4" w:space="0"/>
              <w:right w:val="single" w:color="000000" w:sz="4" w:space="0"/>
            </w:tcBorders>
            <w:shd w:val="clear" w:color="auto" w:fill="auto"/>
            <w:vAlign w:val="center"/>
          </w:tcPr>
          <w:p w14:paraId="7247FD10">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10</w:t>
            </w:r>
          </w:p>
        </w:tc>
        <w:tc>
          <w:tcPr>
            <w:tcW w:w="369" w:type="pct"/>
            <w:vMerge w:val="restart"/>
            <w:tcBorders>
              <w:top w:val="nil"/>
              <w:left w:val="nil"/>
              <w:bottom w:val="single" w:color="000000" w:sz="4" w:space="0"/>
              <w:right w:val="single" w:color="000000" w:sz="4" w:space="0"/>
            </w:tcBorders>
            <w:shd w:val="clear" w:color="auto" w:fill="auto"/>
            <w:vAlign w:val="center"/>
          </w:tcPr>
          <w:p w14:paraId="44C5E3AE">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腐蚀性物质</w:t>
            </w:r>
          </w:p>
          <w:p w14:paraId="62387CC0">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（包括酸性物质、碱性物质和强氧化性物质）</w:t>
            </w: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37A2692D">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酸性物质有盐酸、硫酸、硝酸、磷酸等。浓盐酸和硝酸有酸性烟雾挥发出来，浓硫酸密度大于水，溶于水时产生大量热量。该类物质表现为强酸性和强腐蚀性，进入水体后将引起水体酸度急剧上升，严重腐蚀水工建筑物，破坏水生态系统，但在基质中碳酸钙的作用下其酸性和腐蚀能力会逐渐降低。</w:t>
            </w:r>
          </w:p>
        </w:tc>
        <w:tc>
          <w:tcPr>
            <w:tcW w:w="1901" w:type="pct"/>
            <w:gridSpan w:val="2"/>
            <w:tcBorders>
              <w:top w:val="single" w:color="000000" w:sz="4" w:space="0"/>
              <w:left w:val="nil"/>
              <w:bottom w:val="single" w:color="000000" w:sz="4" w:space="0"/>
              <w:right w:val="single" w:color="000000" w:sz="4" w:space="0"/>
            </w:tcBorders>
            <w:shd w:val="clear" w:color="auto" w:fill="auto"/>
            <w:vAlign w:val="center"/>
          </w:tcPr>
          <w:p w14:paraId="5444673C">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应急人员戴防护手套，处置挥发性酸时戴防毒面具，污染区投加碱性物质如生石灰、碳酸钠等中和。</w:t>
            </w:r>
          </w:p>
        </w:tc>
      </w:tr>
      <w:tr w14:paraId="5EFB9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08" w:type="pct"/>
            <w:vMerge w:val="continue"/>
            <w:tcBorders>
              <w:top w:val="nil"/>
              <w:left w:val="single" w:color="000000" w:sz="4" w:space="0"/>
              <w:bottom w:val="single" w:color="000000" w:sz="4" w:space="0"/>
              <w:right w:val="single" w:color="000000" w:sz="4" w:space="0"/>
            </w:tcBorders>
            <w:shd w:val="clear" w:color="auto" w:fill="auto"/>
            <w:vAlign w:val="center"/>
          </w:tcPr>
          <w:p w14:paraId="3684CC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9" w:type="pct"/>
            <w:vMerge w:val="continue"/>
            <w:tcBorders>
              <w:top w:val="nil"/>
              <w:left w:val="nil"/>
              <w:bottom w:val="single" w:color="000000" w:sz="4" w:space="0"/>
              <w:right w:val="single" w:color="000000" w:sz="4" w:space="0"/>
            </w:tcBorders>
            <w:shd w:val="clear" w:color="auto" w:fill="auto"/>
            <w:vAlign w:val="center"/>
          </w:tcPr>
          <w:p w14:paraId="6E674C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1E6FDC96">
            <w:pPr>
              <w:pStyle w:val="7"/>
              <w:keepNext w:val="0"/>
              <w:keepLines w:val="0"/>
              <w:widowControl w:val="0"/>
              <w:suppressLineNumbers w:val="0"/>
              <w:autoSpaceDE w:val="0"/>
              <w:autoSpaceDN w:val="0"/>
              <w:spacing w:before="1" w:beforeAutospacing="0" w:after="0" w:afterAutospacing="0"/>
              <w:ind w:left="30" w:right="18"/>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碱性物质有氢氧化钠、氢氧化钾、电石等。氢氧化钠和氢氧化钾为白色颗粒，易潮解，易溶于水，多以溶液状态罐车运输。</w:t>
            </w:r>
          </w:p>
        </w:tc>
        <w:tc>
          <w:tcPr>
            <w:tcW w:w="1901" w:type="pct"/>
            <w:gridSpan w:val="2"/>
            <w:tcBorders>
              <w:top w:val="single" w:color="000000" w:sz="4" w:space="0"/>
              <w:left w:val="nil"/>
              <w:bottom w:val="single" w:color="000000" w:sz="4" w:space="0"/>
              <w:right w:val="single" w:color="000000" w:sz="4" w:space="0"/>
            </w:tcBorders>
            <w:shd w:val="clear" w:color="auto" w:fill="auto"/>
            <w:vAlign w:val="center"/>
          </w:tcPr>
          <w:p w14:paraId="06A42682">
            <w:pPr>
              <w:pStyle w:val="7"/>
              <w:keepNext w:val="0"/>
              <w:keepLines w:val="0"/>
              <w:widowControl w:val="0"/>
              <w:suppressLineNumbers w:val="0"/>
              <w:autoSpaceDE w:val="0"/>
              <w:autoSpaceDN w:val="0"/>
              <w:spacing w:before="0" w:beforeAutospacing="0" w:after="0" w:afterAutospacing="0"/>
              <w:ind w:left="29" w:right="17"/>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应急人员应带防护手套，在污染区投加酸性物质（如稀盐酸、稀硫酸等）中和处理。</w:t>
            </w:r>
          </w:p>
        </w:tc>
      </w:tr>
      <w:tr w14:paraId="5B940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08" w:type="pct"/>
            <w:vMerge w:val="continue"/>
            <w:tcBorders>
              <w:top w:val="nil"/>
              <w:left w:val="single" w:color="000000" w:sz="4" w:space="0"/>
              <w:bottom w:val="single" w:color="000000" w:sz="4" w:space="0"/>
              <w:right w:val="single" w:color="000000" w:sz="4" w:space="0"/>
            </w:tcBorders>
            <w:shd w:val="clear" w:color="auto" w:fill="auto"/>
            <w:vAlign w:val="center"/>
          </w:tcPr>
          <w:p w14:paraId="10D53E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9" w:type="pct"/>
            <w:vMerge w:val="continue"/>
            <w:tcBorders>
              <w:top w:val="nil"/>
              <w:left w:val="nil"/>
              <w:bottom w:val="single" w:color="000000" w:sz="4" w:space="0"/>
              <w:right w:val="single" w:color="000000" w:sz="4" w:space="0"/>
            </w:tcBorders>
            <w:shd w:val="clear" w:color="auto" w:fill="auto"/>
            <w:vAlign w:val="center"/>
          </w:tcPr>
          <w:p w14:paraId="2BF3BE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20" w:type="pct"/>
            <w:tcBorders>
              <w:top w:val="single" w:color="000000" w:sz="4" w:space="0"/>
              <w:left w:val="nil"/>
              <w:bottom w:val="single" w:color="000000" w:sz="4" w:space="0"/>
              <w:right w:val="single" w:color="000000" w:sz="4" w:space="0"/>
            </w:tcBorders>
            <w:shd w:val="clear" w:color="auto" w:fill="auto"/>
            <w:vAlign w:val="center"/>
          </w:tcPr>
          <w:p w14:paraId="1B342E95">
            <w:pPr>
              <w:pStyle w:val="7"/>
              <w:keepNext w:val="0"/>
              <w:keepLines w:val="0"/>
              <w:widowControl w:val="0"/>
              <w:suppressLineNumbers w:val="0"/>
              <w:autoSpaceDE w:val="0"/>
              <w:autoSpaceDN w:val="0"/>
              <w:spacing w:before="2" w:beforeAutospacing="0" w:after="0" w:afterAutospacing="0"/>
              <w:ind w:left="3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强氧化性物质有次氯酸钠、硝酸钾、重铬酸钾和高锰酸钾等。高锰酸钾为紫色晶体，重铬酸钾为鲜红色晶体，其余为白色晶体。该类物质一般易溶于水，具有强氧化性，腐蚀水工建筑物中的金属构件，重铬酸钾还能引起环境中铬类污染物的富集。</w:t>
            </w:r>
          </w:p>
        </w:tc>
        <w:tc>
          <w:tcPr>
            <w:tcW w:w="1901" w:type="pct"/>
            <w:gridSpan w:val="2"/>
            <w:tcBorders>
              <w:top w:val="single" w:color="000000" w:sz="4" w:space="0"/>
              <w:left w:val="nil"/>
              <w:bottom w:val="single" w:color="000000" w:sz="4" w:space="0"/>
              <w:right w:val="single" w:color="000000" w:sz="4" w:space="0"/>
            </w:tcBorders>
            <w:shd w:val="clear" w:color="auto" w:fill="auto"/>
            <w:vAlign w:val="center"/>
          </w:tcPr>
          <w:p w14:paraId="5DF8EA1E">
            <w:pPr>
              <w:pStyle w:val="7"/>
              <w:keepNext w:val="0"/>
              <w:keepLines w:val="0"/>
              <w:widowControl w:val="0"/>
              <w:suppressLineNumbers w:val="0"/>
              <w:autoSpaceDE w:val="0"/>
              <w:autoSpaceDN w:val="0"/>
              <w:spacing w:before="0" w:beforeAutospacing="0" w:after="0" w:afterAutospacing="0" w:line="291" w:lineRule="exact"/>
              <w:ind w:left="1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应急人员应带防护手套，干态污染物应避免和有机物、金属粉末、易燃物等接触，以免发生爆炸。进入水体后可投加草酸钠还原。</w:t>
            </w:r>
          </w:p>
        </w:tc>
      </w:tr>
      <w:tr w14:paraId="1E877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76EA">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11</w:t>
            </w:r>
          </w:p>
        </w:tc>
        <w:tc>
          <w:tcPr>
            <w:tcW w:w="4791" w:type="pct"/>
            <w:gridSpan w:val="4"/>
            <w:tcBorders>
              <w:top w:val="single" w:color="000000" w:sz="4" w:space="0"/>
              <w:left w:val="nil"/>
              <w:bottom w:val="single" w:color="000000" w:sz="4" w:space="0"/>
              <w:right w:val="single" w:color="000000" w:sz="4" w:space="0"/>
            </w:tcBorders>
            <w:shd w:val="clear" w:color="auto" w:fill="auto"/>
            <w:vAlign w:val="center"/>
          </w:tcPr>
          <w:p w14:paraId="5A5C886C">
            <w:pPr>
              <w:pStyle w:val="7"/>
              <w:keepNext w:val="0"/>
              <w:keepLines w:val="0"/>
              <w:widowControl w:val="0"/>
              <w:suppressLineNumbers w:val="0"/>
              <w:autoSpaceDE w:val="0"/>
              <w:autoSpaceDN w:val="0"/>
              <w:spacing w:before="0" w:beforeAutospacing="0" w:after="0" w:afterAutospacing="0" w:line="310" w:lineRule="atLeast"/>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除上述常见的十类化学品外，各类病毒、细菌造成的水体污染可投加漂白粉、生石灰等消毒处置。</w:t>
            </w:r>
          </w:p>
        </w:tc>
      </w:tr>
    </w:tbl>
    <w:p w14:paraId="2F59A059">
      <w:pPr>
        <w:rPr>
          <w:rFonts w:hint="default" w:ascii="Times New Roman" w:hAnsi="Times New Roman" w:eastAsia="宋体" w:cs="Times New Roman"/>
          <w:kern w:val="0"/>
          <w:sz w:val="24"/>
          <w:szCs w:val="24"/>
          <w:lang w:val="zh-CN" w:bidi="zh-CN"/>
        </w:rPr>
        <w:sectPr>
          <w:pgSz w:w="16838" w:h="11906" w:orient="landscape"/>
          <w:pgMar w:top="1134" w:right="1440" w:bottom="1134" w:left="1440" w:header="851" w:footer="992" w:gutter="0"/>
          <w:pgNumType w:fmt="decimal"/>
          <w:cols w:space="425" w:num="1"/>
          <w:docGrid w:type="lines" w:linePitch="312" w:charSpace="0"/>
        </w:sectPr>
      </w:pPr>
    </w:p>
    <w:p w14:paraId="2348DAF8">
      <w:pPr>
        <w:pStyle w:val="4"/>
        <w:bidi w:val="0"/>
        <w:spacing w:before="0" w:beforeLines="0" w:beforeAutospacing="0" w:after="0" w:afterLines="0" w:afterAutospacing="0" w:line="240" w:lineRule="auto"/>
        <w:jc w:val="center"/>
        <w:outlineLvl w:val="0"/>
        <w:rPr>
          <w:rFonts w:hint="default"/>
          <w:b/>
          <w:sz w:val="24"/>
          <w:szCs w:val="24"/>
          <w:lang w:val="zh-CN"/>
        </w:rPr>
      </w:pPr>
      <w:bookmarkStart w:id="47" w:name="_Toc325"/>
      <w:r>
        <w:rPr>
          <w:rFonts w:hint="default"/>
          <w:b/>
          <w:sz w:val="24"/>
          <w:szCs w:val="24"/>
          <w:lang w:val="zh-CN"/>
        </w:rPr>
        <w:t>附件 8 咸宁市环境应急管理专家库成员名单</w:t>
      </w:r>
      <w:bookmarkEnd w:id="47"/>
    </w:p>
    <w:tbl>
      <w:tblPr>
        <w:tblStyle w:val="8"/>
        <w:tblW w:w="50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84"/>
        <w:gridCol w:w="1140"/>
        <w:gridCol w:w="4300"/>
        <w:gridCol w:w="2484"/>
      </w:tblGrid>
      <w:tr w14:paraId="7CB3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C72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序号</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1C255537">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姓名</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F93C49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单位</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1716F02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行业领域</w:t>
            </w:r>
          </w:p>
        </w:tc>
      </w:tr>
      <w:tr w14:paraId="48C4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8C4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7E98997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谭志农</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50140CA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湖北省生态环境厅驻咸宁监测中心</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41FE91E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w:t>
            </w:r>
          </w:p>
        </w:tc>
      </w:tr>
      <w:tr w14:paraId="56EFA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38D2">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F8C9AF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张廷洲</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0F14CF6D">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湖北省生态环境厅驻咸宁监测中心</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1ED3DF0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环境监测、环境工程</w:t>
            </w:r>
          </w:p>
        </w:tc>
      </w:tr>
      <w:tr w14:paraId="55A5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376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2FD2B04D">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程</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毅</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0725779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湖北省生态环境厅驻咸宁监测中心</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46EAFE52">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w:t>
            </w:r>
          </w:p>
        </w:tc>
      </w:tr>
      <w:tr w14:paraId="19A4F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DDF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0F271F94">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晏</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威</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1DCBF89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咸宁市生态环境信息化中心</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7F161AE4">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环境监测、化学领域</w:t>
            </w:r>
          </w:p>
        </w:tc>
      </w:tr>
      <w:tr w14:paraId="528F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36C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5</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454DEA5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熊</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琴</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575B013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咸宁市生态环境局高新区分局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6D7AC14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环境工程</w:t>
            </w:r>
          </w:p>
        </w:tc>
      </w:tr>
      <w:tr w14:paraId="6B7C6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A3B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6</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B1E4B2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成</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锋</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438D695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咸宁市生态环境局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7985B9A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w:t>
            </w:r>
          </w:p>
        </w:tc>
      </w:tr>
      <w:tr w14:paraId="66794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9AC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7</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C142A92">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吴雅琴</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1DFE8D6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湖北省生态环境厅驻咸宁监测中心</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7C089BD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w:t>
            </w:r>
          </w:p>
        </w:tc>
      </w:tr>
      <w:tr w14:paraId="462F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0DA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8</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B83484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傅</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尧</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F23346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咸宁市核安全与辐射管理站</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2F231A1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环境法学</w:t>
            </w:r>
          </w:p>
        </w:tc>
      </w:tr>
      <w:tr w14:paraId="63960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677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9</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0CFE0D6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乐东明</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3ED61D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咸宁市核安全与辐射管理站</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7123534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环境科学</w:t>
            </w:r>
          </w:p>
        </w:tc>
      </w:tr>
      <w:tr w14:paraId="771D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B0F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10</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38DB2B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朱</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娟</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0A652F4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湖北省生态环境厅驻咸宁监测中心</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515337E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w:t>
            </w:r>
          </w:p>
        </w:tc>
      </w:tr>
      <w:tr w14:paraId="2F56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AAA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11</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6D9C8E2">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金</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涛</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0ED7DD2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咸宁市生态环境局通山县分局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24F10F27">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环境工程</w:t>
            </w:r>
          </w:p>
        </w:tc>
      </w:tr>
      <w:tr w14:paraId="29F96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01C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12</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2FFBB2E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徐</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阳</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7F8FE54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咸宁市生态环境局通山县分局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4F8E3D8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环境监测、环境工程</w:t>
            </w:r>
          </w:p>
        </w:tc>
      </w:tr>
      <w:tr w14:paraId="2988A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169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13</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62B5F13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刘恒贵</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31F9540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咸宁市林业科学院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1765B3F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环境工程（森林生态学）</w:t>
            </w:r>
          </w:p>
        </w:tc>
      </w:tr>
      <w:tr w14:paraId="5095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E80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14</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05E42107">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陈新安</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4DC9FF6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咸宁市林业调查规划院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487AB197">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森林防火类</w:t>
            </w:r>
          </w:p>
        </w:tc>
      </w:tr>
      <w:tr w14:paraId="580A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A98D">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15</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6FF99BC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徐向阳</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9753F92">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咸宁市林业调查规划院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0C88050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生态环境</w:t>
            </w:r>
          </w:p>
        </w:tc>
      </w:tr>
      <w:tr w14:paraId="7D7D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214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16</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340C618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章武星</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7FE567F4">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咸宁市森林病虫防治检疫站</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28D25F48">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森林病虫害</w:t>
            </w:r>
          </w:p>
        </w:tc>
      </w:tr>
      <w:tr w14:paraId="61617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960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17</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6FC0C49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王</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建</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7261A0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湖北咸宁九宫山国家级自然保护区管理委员会</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2830A38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自然保护地专家</w:t>
            </w:r>
          </w:p>
        </w:tc>
      </w:tr>
      <w:tr w14:paraId="0B66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945D">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18</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6FC0DA7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魏</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强</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562F7C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咸宁市水政监察支队</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54049EE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环境法学</w:t>
            </w:r>
          </w:p>
        </w:tc>
      </w:tr>
      <w:tr w14:paraId="4E474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37C1">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19</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0AFEEA2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谢</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允</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102E6FC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咸宁市气象局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06F6B73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气象</w:t>
            </w:r>
          </w:p>
        </w:tc>
      </w:tr>
      <w:tr w14:paraId="08504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09B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20</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2411027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朱云柏</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116FBED1">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咸宁市气象局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14840D5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气象</w:t>
            </w:r>
          </w:p>
        </w:tc>
      </w:tr>
      <w:tr w14:paraId="3FB1E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348D">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21</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212BE95D">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魏华兵</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561AAB0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咸宁市气象局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3BE5A36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气象</w:t>
            </w:r>
          </w:p>
        </w:tc>
      </w:tr>
      <w:tr w14:paraId="4031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65D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22</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0C496CB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彭习灿</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24528B2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咸宁市气象局</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1C8F6FD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气象</w:t>
            </w:r>
          </w:p>
        </w:tc>
      </w:tr>
      <w:tr w14:paraId="71031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1"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BCD7">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23</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7C20BA7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高</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涛</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00058F64">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湖北科技学院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3E524B8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危险化学品化工企业风险</w:t>
            </w:r>
          </w:p>
          <w:p w14:paraId="0585E10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管控</w:t>
            </w:r>
          </w:p>
        </w:tc>
      </w:tr>
      <w:tr w14:paraId="5B06F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711E">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24</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2737F3F5">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徐新创</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1BADC850">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湖北科技学院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4C82FB34">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资源环境科学与工程</w:t>
            </w:r>
          </w:p>
        </w:tc>
      </w:tr>
      <w:tr w14:paraId="689B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1"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773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25</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02C93BC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石</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刚</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756B82C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咸宁职业技术学院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1B754661">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环境工程、环境监测、垃</w:t>
            </w:r>
          </w:p>
          <w:p w14:paraId="5FEE402A">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圾处理</w:t>
            </w:r>
          </w:p>
        </w:tc>
      </w:tr>
      <w:tr w14:paraId="28F11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D6FB">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26</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6DECCD86">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曾青兰</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4A595B9F">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咸宁职业技术学院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773AC5C7">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环境监测、农林、化工企</w:t>
            </w:r>
          </w:p>
          <w:p w14:paraId="2F7FB402">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业风险管控</w:t>
            </w:r>
          </w:p>
        </w:tc>
      </w:tr>
      <w:tr w14:paraId="75AD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5DF9">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27</w:t>
            </w:r>
          </w:p>
        </w:tc>
        <w:tc>
          <w:tcPr>
            <w:tcW w:w="662" w:type="pct"/>
            <w:tcBorders>
              <w:top w:val="single" w:color="000000" w:sz="4" w:space="0"/>
              <w:left w:val="nil"/>
              <w:bottom w:val="single" w:color="000000" w:sz="4" w:space="0"/>
              <w:right w:val="single" w:color="000000" w:sz="4" w:space="0"/>
            </w:tcBorders>
            <w:shd w:val="clear" w:color="auto" w:fill="auto"/>
            <w:vAlign w:val="center"/>
          </w:tcPr>
          <w:p w14:paraId="526C8D8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万</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晓</w:t>
            </w:r>
          </w:p>
        </w:tc>
        <w:tc>
          <w:tcPr>
            <w:tcW w:w="2497" w:type="pct"/>
            <w:tcBorders>
              <w:top w:val="single" w:color="000000" w:sz="4" w:space="0"/>
              <w:left w:val="nil"/>
              <w:bottom w:val="single" w:color="000000" w:sz="4" w:space="0"/>
              <w:right w:val="single" w:color="000000" w:sz="4" w:space="0"/>
            </w:tcBorders>
            <w:shd w:val="clear" w:color="auto" w:fill="auto"/>
            <w:vAlign w:val="center"/>
          </w:tcPr>
          <w:p w14:paraId="177A2343">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咸宁职业技术学院</w:t>
            </w:r>
          </w:p>
        </w:tc>
        <w:tc>
          <w:tcPr>
            <w:tcW w:w="1442" w:type="pct"/>
            <w:tcBorders>
              <w:top w:val="single" w:color="000000" w:sz="4" w:space="0"/>
              <w:left w:val="nil"/>
              <w:bottom w:val="single" w:color="000000" w:sz="4" w:space="0"/>
              <w:right w:val="single" w:color="000000" w:sz="4" w:space="0"/>
            </w:tcBorders>
            <w:shd w:val="clear" w:color="auto" w:fill="auto"/>
            <w:vAlign w:val="center"/>
          </w:tcPr>
          <w:p w14:paraId="0AD3DDCC">
            <w:pPr>
              <w:pStyle w:val="7"/>
              <w:keepNext w:val="0"/>
              <w:keepLines w:val="0"/>
              <w:widowControl w:val="0"/>
              <w:suppressLineNumbers w:val="0"/>
              <w:autoSpaceDE w:val="0"/>
              <w:autoSpaceDN w:val="0"/>
              <w:spacing w:before="0" w:beforeAutospacing="0" w:after="0" w:afterAutospacing="0"/>
              <w:ind w:left="464" w:leftChars="0" w:right="0" w:rightChars="0" w:hanging="464" w:hangingChars="221"/>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应急信息管理</w:t>
            </w:r>
          </w:p>
        </w:tc>
      </w:tr>
    </w:tbl>
    <w:p w14:paraId="4D69A734">
      <w:pPr>
        <w:rPr>
          <w:rFonts w:hint="default"/>
          <w:lang w:val="zh-CN"/>
        </w:rPr>
      </w:pPr>
    </w:p>
    <w:sectPr>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953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79445">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53679445">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822E9"/>
    <w:multiLevelType w:val="singleLevel"/>
    <w:tmpl w:val="49A822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DJhN2U2YzVkZTdlYzAyYWVlNmIyM2JhMmM4NzQifQ=="/>
  </w:docVars>
  <w:rsids>
    <w:rsidRoot w:val="1EF949A8"/>
    <w:rsid w:val="09EB7372"/>
    <w:rsid w:val="14FA0102"/>
    <w:rsid w:val="1E855BA1"/>
    <w:rsid w:val="1EF949A8"/>
    <w:rsid w:val="21393CC4"/>
    <w:rsid w:val="22820FC2"/>
    <w:rsid w:val="26142E41"/>
    <w:rsid w:val="275152DC"/>
    <w:rsid w:val="2C0F65F7"/>
    <w:rsid w:val="366F0ED6"/>
    <w:rsid w:val="371B2FD1"/>
    <w:rsid w:val="4182056C"/>
    <w:rsid w:val="41EB0E9E"/>
    <w:rsid w:val="493E0434"/>
    <w:rsid w:val="4D506D1E"/>
    <w:rsid w:val="525A1C4F"/>
    <w:rsid w:val="54166061"/>
    <w:rsid w:val="567E2938"/>
    <w:rsid w:val="5E4F7375"/>
    <w:rsid w:val="60711BE6"/>
    <w:rsid w:val="71423B6E"/>
    <w:rsid w:val="7E195F1E"/>
    <w:rsid w:val="7FFD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widowControl/>
      <w:suppressLineNumbers w:val="0"/>
      <w:autoSpaceDE w:val="0"/>
      <w:autoSpaceDN/>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0">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12028</Words>
  <Characters>12288</Characters>
  <Lines>1</Lines>
  <Paragraphs>1</Paragraphs>
  <TotalTime>4</TotalTime>
  <ScaleCrop>false</ScaleCrop>
  <LinksUpToDate>false</LinksUpToDate>
  <CharactersWithSpaces>12357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2021-11-22T07:19:00Z</dcterms:created>
  <dc:creator>Admin</dc:creator>
  <cp:lastModifiedBy>高璋琦</cp:lastModifiedBy>
  <cp:lastPrinted>2022-05-23T23:50:00Z</cp:lastPrinted>
  <dcterms:modified xsi:type="dcterms:W3CDTF">2025-02-17T02:49:32Z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891DF7A8DDB745169B004DBA1F8AC330_13</vt:lpwstr>
  </property>
  <property fmtid="{D5CDD505-2E9C-101B-9397-08002B2CF9AE}" pid="4" name="KSOTemplateDocerSaveRecord">
    <vt:lpwstr>eyJoZGlkIjoiMDIwZWYwNjNmOTdjZWNlZWFjYmZlZjA2ZTE2ZjcyN2YiLCJ1c2VySWQiOiI0NTY2NTI0MzkifQ==</vt:lpwstr>
  </property>
</Properties>
</file>