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9CF2B">
      <w:pPr>
        <w:pStyle w:val="3"/>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0" w:firstLineChars="0"/>
        <w:jc w:val="center"/>
        <w:textAlignment w:val="auto"/>
        <w:rPr>
          <w:rFonts w:hint="eastAsia" w:ascii="仿宋" w:hAnsi="仿宋" w:eastAsia="仿宋" w:cs="仿宋"/>
          <w:color w:val="000007"/>
          <w:sz w:val="32"/>
          <w:szCs w:val="32"/>
        </w:rPr>
      </w:pPr>
      <w:r>
        <w:rPr>
          <w:rFonts w:hint="eastAsia" w:ascii="黑体" w:hAnsi="黑体" w:eastAsia="黑体" w:cs="黑体"/>
          <w:b w:val="0"/>
          <w:bCs w:val="0"/>
          <w:color w:val="000007"/>
          <w:sz w:val="36"/>
          <w:szCs w:val="36"/>
        </w:rPr>
        <w:t>赤壁市乡村振兴战略规划中期评估自评报告</w:t>
      </w:r>
    </w:p>
    <w:p w14:paraId="588073F6">
      <w:pPr>
        <w:pStyle w:val="3"/>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color w:val="000007"/>
          <w:sz w:val="32"/>
          <w:szCs w:val="32"/>
        </w:rPr>
      </w:pPr>
    </w:p>
    <w:p w14:paraId="0608EF7C">
      <w:pPr>
        <w:pStyle w:val="3"/>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一、乡村振兴情况总结</w:t>
      </w:r>
    </w:p>
    <w:p w14:paraId="6E4708A5">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2019</w:t>
      </w:r>
      <w:r>
        <w:rPr>
          <w:rFonts w:hint="eastAsia" w:ascii="仿宋" w:hAnsi="仿宋" w:eastAsia="仿宋" w:cs="仿宋"/>
          <w:color w:val="000007"/>
          <w:spacing w:val="-13"/>
          <w:sz w:val="32"/>
          <w:szCs w:val="32"/>
        </w:rPr>
        <w:t xml:space="preserve"> 年以来，赤壁坚持以习近平新时代中国特色社会主义思想为</w:t>
      </w:r>
      <w:r>
        <w:rPr>
          <w:rFonts w:hint="eastAsia" w:ascii="仿宋" w:hAnsi="仿宋" w:eastAsia="仿宋" w:cs="仿宋"/>
          <w:color w:val="000007"/>
          <w:spacing w:val="-10"/>
          <w:sz w:val="32"/>
          <w:szCs w:val="32"/>
        </w:rPr>
        <w:t>指导，认真贯彻落实党中央、国务院的决策部署，以及湖北省委、省</w:t>
      </w:r>
      <w:r>
        <w:rPr>
          <w:rFonts w:hint="eastAsia" w:ascii="仿宋" w:hAnsi="仿宋" w:eastAsia="仿宋" w:cs="仿宋"/>
          <w:color w:val="000007"/>
          <w:spacing w:val="-12"/>
          <w:sz w:val="32"/>
          <w:szCs w:val="32"/>
        </w:rPr>
        <w:t>政府和咸宁市委、市政府的具体工作要求，以实施乡村振兴战略为总</w:t>
      </w:r>
      <w:r>
        <w:rPr>
          <w:rFonts w:hint="eastAsia" w:ascii="仿宋" w:hAnsi="仿宋" w:eastAsia="仿宋" w:cs="仿宋"/>
          <w:color w:val="000007"/>
          <w:spacing w:val="-13"/>
          <w:sz w:val="32"/>
          <w:szCs w:val="32"/>
        </w:rPr>
        <w:t>抓手，加快补齐“三农”领域短板，全力推进乡村“五个振兴”，农</w:t>
      </w:r>
      <w:r>
        <w:rPr>
          <w:rFonts w:hint="eastAsia" w:ascii="仿宋" w:hAnsi="仿宋" w:eastAsia="仿宋" w:cs="仿宋"/>
          <w:color w:val="000007"/>
          <w:spacing w:val="-5"/>
          <w:sz w:val="32"/>
          <w:szCs w:val="32"/>
        </w:rPr>
        <w:t>业农村发展保持稳中有进、进中向好的良好态势。</w:t>
      </w:r>
    </w:p>
    <w:p w14:paraId="6F7D1546">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（一）加强组织领导，夯实乡村振兴保障</w:t>
      </w:r>
    </w:p>
    <w:p w14:paraId="6A7B97C1">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1、完善工作体系</w:t>
      </w:r>
    </w:p>
    <w:p w14:paraId="1CFBEBBE">
      <w:pPr>
        <w:pStyle w:val="8"/>
        <w:keepNext w:val="0"/>
        <w:keepLines w:val="0"/>
        <w:pageBreakBefore w:val="0"/>
        <w:widowControl w:val="0"/>
        <w:tabs>
          <w:tab w:val="left" w:pos="8360"/>
        </w:tabs>
        <w:kinsoku/>
        <w:wordWrap/>
        <w:overflowPunct/>
        <w:topLinePunct w:val="0"/>
        <w:autoSpaceDE w:val="0"/>
        <w:autoSpaceDN w:val="0"/>
        <w:bidi w:val="0"/>
        <w:adjustRightInd/>
        <w:snapToGrid/>
        <w:spacing w:before="0" w:line="540" w:lineRule="exact"/>
        <w:ind w:left="0" w:leftChars="0" w:right="0" w:rightChars="0" w:firstLine="57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7"/>
          <w:sz w:val="32"/>
          <w:szCs w:val="32"/>
        </w:rPr>
        <w:t xml:space="preserve">按书记抓乡村振兴的要求，建立了党委统一领导、政府负责， </w:t>
      </w:r>
      <w:r>
        <w:rPr>
          <w:rFonts w:hint="eastAsia" w:ascii="仿宋" w:hAnsi="仿宋" w:eastAsia="仿宋" w:cs="仿宋"/>
          <w:color w:val="000007"/>
          <w:spacing w:val="-6"/>
          <w:sz w:val="32"/>
          <w:szCs w:val="32"/>
        </w:rPr>
        <w:t>农村工作部门统筹协调的领导机制，</w:t>
      </w:r>
      <w:r>
        <w:rPr>
          <w:rFonts w:hint="eastAsia" w:ascii="仿宋" w:hAnsi="仿宋" w:eastAsia="仿宋" w:cs="仿宋"/>
          <w:color w:val="000007"/>
          <w:spacing w:val="-14"/>
          <w:sz w:val="32"/>
          <w:szCs w:val="32"/>
        </w:rPr>
        <w:t>2019</w:t>
      </w:r>
      <w:r>
        <w:rPr>
          <w:rFonts w:hint="eastAsia" w:ascii="仿宋" w:hAnsi="仿宋" w:eastAsia="仿宋" w:cs="仿宋"/>
          <w:color w:val="000007"/>
          <w:spacing w:val="-9"/>
          <w:sz w:val="32"/>
          <w:szCs w:val="32"/>
        </w:rPr>
        <w:t xml:space="preserve"> 年成立了由市委书记、市长为组长的赤壁市乡村振兴工作领导小组，成立了乡村振兴“</w:t>
      </w:r>
      <w:r>
        <w:rPr>
          <w:rFonts w:hint="eastAsia" w:ascii="仿宋" w:hAnsi="仿宋" w:eastAsia="仿宋" w:cs="仿宋"/>
          <w:color w:val="000007"/>
          <w:sz w:val="32"/>
          <w:szCs w:val="32"/>
        </w:rPr>
        <w:t>1+6”七</w:t>
      </w:r>
      <w:r>
        <w:rPr>
          <w:rFonts w:hint="eastAsia" w:ascii="仿宋" w:hAnsi="仿宋" w:eastAsia="仿宋" w:cs="仿宋"/>
          <w:color w:val="000007"/>
          <w:spacing w:val="-10"/>
          <w:sz w:val="32"/>
          <w:szCs w:val="32"/>
        </w:rPr>
        <w:t>个工作专班，市委、市政府主要领导多次召开专题会议，研究部署实</w:t>
      </w:r>
      <w:r>
        <w:rPr>
          <w:rFonts w:hint="eastAsia" w:ascii="仿宋" w:hAnsi="仿宋" w:eastAsia="仿宋" w:cs="仿宋"/>
          <w:color w:val="000007"/>
          <w:spacing w:val="3"/>
          <w:sz w:val="32"/>
          <w:szCs w:val="32"/>
        </w:rPr>
        <w:t>施乡村振兴战略工作。将乡村振兴工作纳入国民经济和社会发展规</w:t>
      </w:r>
      <w:r>
        <w:rPr>
          <w:rFonts w:hint="eastAsia" w:ascii="仿宋" w:hAnsi="仿宋" w:eastAsia="仿宋" w:cs="仿宋"/>
          <w:color w:val="000007"/>
          <w:spacing w:val="-11"/>
          <w:sz w:val="32"/>
          <w:szCs w:val="32"/>
        </w:rPr>
        <w:t>划，并建立乡村振兴工作年度报告制度、定期监督检查制度和台账资</w:t>
      </w:r>
      <w:r>
        <w:rPr>
          <w:rFonts w:hint="eastAsia" w:ascii="仿宋" w:hAnsi="仿宋" w:eastAsia="仿宋" w:cs="仿宋"/>
          <w:color w:val="000007"/>
          <w:spacing w:val="-5"/>
          <w:sz w:val="32"/>
          <w:szCs w:val="32"/>
        </w:rPr>
        <w:t>料管理制度。</w:t>
      </w:r>
    </w:p>
    <w:p w14:paraId="4A30E92A">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2、健全政策体系</w:t>
      </w:r>
    </w:p>
    <w:p w14:paraId="6C11AC2E">
      <w:pPr>
        <w:pStyle w:val="8"/>
        <w:keepNext w:val="0"/>
        <w:keepLines w:val="0"/>
        <w:pageBreakBefore w:val="0"/>
        <w:widowControl w:val="0"/>
        <w:tabs>
          <w:tab w:val="left" w:pos="8360"/>
        </w:tabs>
        <w:kinsoku/>
        <w:wordWrap/>
        <w:overflowPunct/>
        <w:topLinePunct w:val="0"/>
        <w:autoSpaceDE w:val="0"/>
        <w:autoSpaceDN w:val="0"/>
        <w:bidi w:val="0"/>
        <w:adjustRightInd/>
        <w:snapToGrid/>
        <w:spacing w:before="0" w:line="540" w:lineRule="exact"/>
        <w:ind w:left="0" w:leftChars="0" w:right="0" w:firstLine="644" w:firstLineChars="200"/>
        <w:jc w:val="both"/>
        <w:textAlignment w:val="auto"/>
        <w:rPr>
          <w:rFonts w:hint="eastAsia" w:ascii="仿宋" w:hAnsi="仿宋" w:eastAsia="仿宋" w:cs="仿宋"/>
          <w:sz w:val="32"/>
          <w:szCs w:val="32"/>
        </w:rPr>
        <w:sectPr>
          <w:footerReference r:id="rId5" w:type="default"/>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
          <w:sz w:val="32"/>
          <w:szCs w:val="32"/>
        </w:rPr>
        <w:t>完善“</w:t>
      </w:r>
      <w:r>
        <w:rPr>
          <w:rFonts w:hint="eastAsia" w:ascii="仿宋" w:hAnsi="仿宋" w:eastAsia="仿宋" w:cs="仿宋"/>
          <w:color w:val="000007"/>
          <w:sz w:val="32"/>
          <w:szCs w:val="32"/>
        </w:rPr>
        <w:t>1+N”政策支撑体系，“1</w:t>
      </w:r>
      <w:r>
        <w:rPr>
          <w:rFonts w:hint="eastAsia" w:ascii="仿宋" w:hAnsi="仿宋" w:eastAsia="仿宋" w:cs="仿宋"/>
          <w:color w:val="000007"/>
          <w:spacing w:val="4"/>
          <w:sz w:val="32"/>
          <w:szCs w:val="32"/>
        </w:rPr>
        <w:t xml:space="preserve">”是指每年出台的赤壁市 </w:t>
      </w:r>
      <w:r>
        <w:rPr>
          <w:rFonts w:hint="eastAsia" w:ascii="仿宋" w:hAnsi="仿宋" w:eastAsia="仿宋" w:cs="仿宋"/>
          <w:color w:val="000007"/>
          <w:sz w:val="32"/>
          <w:szCs w:val="32"/>
        </w:rPr>
        <w:t>1</w:t>
      </w:r>
      <w:r>
        <w:rPr>
          <w:rFonts w:hint="eastAsia" w:ascii="仿宋" w:hAnsi="仿宋" w:eastAsia="仿宋" w:cs="仿宋"/>
          <w:color w:val="000007"/>
          <w:spacing w:val="27"/>
          <w:sz w:val="32"/>
          <w:szCs w:val="32"/>
        </w:rPr>
        <w:t xml:space="preserve"> 号</w:t>
      </w:r>
      <w:r>
        <w:rPr>
          <w:rFonts w:hint="eastAsia" w:ascii="仿宋" w:hAnsi="仿宋" w:eastAsia="仿宋" w:cs="仿宋"/>
          <w:color w:val="000007"/>
          <w:spacing w:val="-8"/>
          <w:sz w:val="32"/>
          <w:szCs w:val="32"/>
        </w:rPr>
        <w:t>文件，“</w:t>
      </w:r>
      <w:r>
        <w:rPr>
          <w:rFonts w:hint="eastAsia" w:ascii="仿宋" w:hAnsi="仿宋" w:eastAsia="仿宋" w:cs="仿宋"/>
          <w:color w:val="000007"/>
          <w:spacing w:val="-13"/>
          <w:sz w:val="32"/>
          <w:szCs w:val="32"/>
        </w:rPr>
        <w:t>N</w:t>
      </w:r>
      <w:r>
        <w:rPr>
          <w:rFonts w:hint="eastAsia" w:ascii="仿宋" w:hAnsi="仿宋" w:eastAsia="仿宋" w:cs="仿宋"/>
          <w:color w:val="000007"/>
          <w:spacing w:val="-9"/>
          <w:sz w:val="32"/>
          <w:szCs w:val="32"/>
        </w:rPr>
        <w:t xml:space="preserve">”是指同步实施若干行动计划，出台《赤壁市 </w:t>
      </w:r>
      <w:r>
        <w:rPr>
          <w:rFonts w:hint="eastAsia" w:ascii="仿宋" w:hAnsi="仿宋" w:eastAsia="仿宋" w:cs="仿宋"/>
          <w:color w:val="000007"/>
          <w:sz w:val="32"/>
          <w:szCs w:val="32"/>
        </w:rPr>
        <w:t>2020</w:t>
      </w:r>
      <w:r>
        <w:rPr>
          <w:rFonts w:hint="eastAsia" w:ascii="仿宋" w:hAnsi="仿宋" w:eastAsia="仿宋" w:cs="仿宋"/>
          <w:color w:val="000007"/>
          <w:spacing w:val="2"/>
          <w:sz w:val="32"/>
          <w:szCs w:val="32"/>
        </w:rPr>
        <w:t xml:space="preserve"> 年乡村</w:t>
      </w:r>
      <w:r>
        <w:rPr>
          <w:rFonts w:hint="eastAsia" w:ascii="仿宋" w:hAnsi="仿宋" w:eastAsia="仿宋" w:cs="仿宋"/>
          <w:color w:val="000007"/>
          <w:spacing w:val="1"/>
          <w:sz w:val="32"/>
          <w:szCs w:val="32"/>
        </w:rPr>
        <w:t xml:space="preserve">振兴实施方案》《赤壁市美丽乡村建设 </w:t>
      </w:r>
      <w:r>
        <w:rPr>
          <w:rFonts w:hint="eastAsia" w:ascii="仿宋" w:hAnsi="仿宋" w:eastAsia="仿宋" w:cs="仿宋"/>
          <w:color w:val="000007"/>
          <w:sz w:val="32"/>
          <w:szCs w:val="32"/>
        </w:rPr>
        <w:t>2020 年实施计划》《赤壁市</w:t>
      </w:r>
      <w:r>
        <w:rPr>
          <w:rFonts w:hint="eastAsia" w:ascii="仿宋" w:hAnsi="仿宋" w:eastAsia="仿宋" w:cs="仿宋"/>
          <w:color w:val="000007"/>
          <w:spacing w:val="-10"/>
          <w:sz w:val="32"/>
          <w:szCs w:val="32"/>
        </w:rPr>
        <w:t>农村人居环境整治三年行动方案》《赤壁市“厕所革命”三年攻坚行</w:t>
      </w:r>
    </w:p>
    <w:p w14:paraId="74E9DC7C">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0" w:name="（二）现代农业提质增效，产业融合加快推进"/>
      <w:bookmarkEnd w:id="0"/>
      <w:bookmarkStart w:id="1" w:name="_bookmark2"/>
      <w:bookmarkEnd w:id="1"/>
      <w:r>
        <w:rPr>
          <w:rFonts w:hint="eastAsia" w:ascii="仿宋" w:hAnsi="仿宋" w:eastAsia="仿宋" w:cs="仿宋"/>
          <w:color w:val="000007"/>
          <w:sz w:val="32"/>
          <w:szCs w:val="32"/>
        </w:rPr>
        <w:t>动实施方案》等农业农村多个重点领域的系列配套政策文件。</w:t>
      </w:r>
    </w:p>
    <w:p w14:paraId="0D2F7161">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（二）现代农业提质增效，产业融合加快推进</w:t>
      </w:r>
    </w:p>
    <w:p w14:paraId="1340B1A0">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1、主导特色产业规模效应凸显</w:t>
      </w:r>
    </w:p>
    <w:p w14:paraId="168113FA">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着力发展绿色高效农业，积极创建农业可持续发展试验示范区，</w:t>
      </w:r>
      <w:r>
        <w:rPr>
          <w:rFonts w:hint="eastAsia" w:ascii="仿宋" w:hAnsi="仿宋" w:eastAsia="仿宋" w:cs="仿宋"/>
          <w:color w:val="000007"/>
          <w:spacing w:val="-10"/>
          <w:sz w:val="32"/>
          <w:szCs w:val="32"/>
        </w:rPr>
        <w:t>建设农业特色板块基地，形成青砖茶、小龙虾、猕猴桃三大特色主导产业和优质粮油板块、特色蔬果板块、林竹经济板块、特色畜禽水产</w:t>
      </w:r>
      <w:r>
        <w:rPr>
          <w:rFonts w:hint="eastAsia" w:ascii="仿宋" w:hAnsi="仿宋" w:eastAsia="仿宋" w:cs="仿宋"/>
          <w:color w:val="000007"/>
          <w:sz w:val="32"/>
          <w:szCs w:val="32"/>
        </w:rPr>
        <w:t>养殖板块四大产业板块。2020 年，全市茶叶基地稳定在 16.2</w:t>
      </w:r>
      <w:r>
        <w:rPr>
          <w:rFonts w:hint="eastAsia" w:ascii="仿宋" w:hAnsi="仿宋" w:eastAsia="仿宋" w:cs="仿宋"/>
          <w:color w:val="000007"/>
          <w:spacing w:val="3"/>
          <w:sz w:val="32"/>
          <w:szCs w:val="32"/>
        </w:rPr>
        <w:t xml:space="preserve"> 万亩，</w:t>
      </w:r>
      <w:r>
        <w:rPr>
          <w:rFonts w:hint="eastAsia" w:ascii="仿宋" w:hAnsi="仿宋" w:eastAsia="仿宋" w:cs="仿宋"/>
          <w:color w:val="000007"/>
          <w:spacing w:val="-1"/>
          <w:sz w:val="32"/>
          <w:szCs w:val="32"/>
        </w:rPr>
        <w:t>总产量</w:t>
      </w:r>
      <w:r>
        <w:rPr>
          <w:rFonts w:hint="eastAsia" w:ascii="仿宋" w:hAnsi="仿宋" w:eastAsia="仿宋" w:cs="仿宋"/>
          <w:color w:val="000007"/>
          <w:sz w:val="32"/>
          <w:szCs w:val="32"/>
        </w:rPr>
        <w:t>4.3</w:t>
      </w:r>
      <w:r>
        <w:rPr>
          <w:rFonts w:hint="eastAsia" w:ascii="仿宋" w:hAnsi="仿宋" w:eastAsia="仿宋" w:cs="仿宋"/>
          <w:color w:val="000007"/>
          <w:spacing w:val="-10"/>
          <w:sz w:val="32"/>
          <w:szCs w:val="32"/>
        </w:rPr>
        <w:t>万吨，茶产业链总产值达到</w:t>
      </w:r>
      <w:r>
        <w:rPr>
          <w:rFonts w:hint="eastAsia" w:ascii="仿宋" w:hAnsi="仿宋" w:eastAsia="仿宋" w:cs="仿宋"/>
          <w:color w:val="000007"/>
          <w:sz w:val="32"/>
          <w:szCs w:val="32"/>
        </w:rPr>
        <w:t>47</w:t>
      </w:r>
      <w:r>
        <w:rPr>
          <w:rFonts w:hint="eastAsia" w:ascii="仿宋" w:hAnsi="仿宋" w:eastAsia="仿宋" w:cs="仿宋"/>
          <w:color w:val="000007"/>
          <w:spacing w:val="-10"/>
          <w:sz w:val="32"/>
          <w:szCs w:val="32"/>
        </w:rPr>
        <w:t>亿元；猕猴桃基地面积达到</w:t>
      </w:r>
      <w:r>
        <w:rPr>
          <w:rFonts w:hint="eastAsia" w:ascii="仿宋" w:hAnsi="仿宋" w:eastAsia="仿宋" w:cs="仿宋"/>
          <w:color w:val="000007"/>
          <w:sz w:val="32"/>
          <w:szCs w:val="32"/>
        </w:rPr>
        <w:t>6.2万亩，年产值10亿元；小龙虾养殖面积25万亩，年产值10亿元。</w:t>
      </w:r>
    </w:p>
    <w:p w14:paraId="00E94701">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2、优质农产品供给能力稳步提升</w:t>
      </w:r>
    </w:p>
    <w:p w14:paraId="3460BFD9">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加快完善农田水利基础设施，黄盖湖防洪治理工程、陆水河干流</w:t>
      </w:r>
      <w:r>
        <w:rPr>
          <w:rFonts w:hint="eastAsia" w:ascii="仿宋" w:hAnsi="仿宋" w:eastAsia="仿宋" w:cs="仿宋"/>
          <w:color w:val="000007"/>
          <w:spacing w:val="-3"/>
          <w:sz w:val="32"/>
          <w:szCs w:val="32"/>
        </w:rPr>
        <w:t>赤壁段防洪治理工程等项目基本完工，加强水资源管理和耕地保护，</w:t>
      </w:r>
      <w:r>
        <w:rPr>
          <w:rFonts w:hint="eastAsia" w:ascii="仿宋" w:hAnsi="仿宋" w:eastAsia="仿宋" w:cs="仿宋"/>
          <w:color w:val="000007"/>
          <w:spacing w:val="-10"/>
          <w:sz w:val="32"/>
          <w:szCs w:val="32"/>
        </w:rPr>
        <w:t>注重科技推广、提升农机装备，农业综合生产能力稳步提升。开展农</w:t>
      </w:r>
      <w:r>
        <w:rPr>
          <w:rFonts w:hint="eastAsia" w:ascii="仿宋" w:hAnsi="仿宋" w:eastAsia="仿宋" w:cs="仿宋"/>
          <w:color w:val="000007"/>
          <w:spacing w:val="-11"/>
          <w:sz w:val="32"/>
          <w:szCs w:val="32"/>
        </w:rPr>
        <w:t>业面源污染综合治理，深入推进农药化肥减量行动，实施国家“两减</w:t>
      </w:r>
      <w:r>
        <w:rPr>
          <w:rFonts w:hint="eastAsia" w:ascii="仿宋" w:hAnsi="仿宋" w:eastAsia="仿宋" w:cs="仿宋"/>
          <w:color w:val="000007"/>
          <w:spacing w:val="-8"/>
          <w:sz w:val="32"/>
          <w:szCs w:val="32"/>
        </w:rPr>
        <w:t xml:space="preserve">一增”试点专项试验，农药减施 </w:t>
      </w:r>
      <w:r>
        <w:rPr>
          <w:rFonts w:hint="eastAsia" w:ascii="仿宋" w:hAnsi="仿宋" w:eastAsia="仿宋" w:cs="仿宋"/>
          <w:color w:val="000007"/>
          <w:spacing w:val="-10"/>
          <w:sz w:val="32"/>
          <w:szCs w:val="32"/>
        </w:rPr>
        <w:t>25</w:t>
      </w:r>
      <w:r>
        <w:rPr>
          <w:rFonts w:hint="eastAsia" w:ascii="仿宋" w:hAnsi="仿宋" w:eastAsia="仿宋" w:cs="仿宋"/>
          <w:color w:val="000007"/>
          <w:spacing w:val="-3"/>
          <w:sz w:val="32"/>
          <w:szCs w:val="32"/>
        </w:rPr>
        <w:t xml:space="preserve">%，平均增产 </w:t>
      </w:r>
      <w:r>
        <w:rPr>
          <w:rFonts w:hint="eastAsia" w:ascii="仿宋" w:hAnsi="仿宋" w:eastAsia="仿宋" w:cs="仿宋"/>
          <w:color w:val="000007"/>
          <w:spacing w:val="-10"/>
          <w:sz w:val="32"/>
          <w:szCs w:val="32"/>
        </w:rPr>
        <w:t>10</w:t>
      </w:r>
      <w:r>
        <w:rPr>
          <w:rFonts w:hint="eastAsia" w:ascii="仿宋" w:hAnsi="仿宋" w:eastAsia="仿宋" w:cs="仿宋"/>
          <w:color w:val="000007"/>
          <w:spacing w:val="-5"/>
          <w:sz w:val="32"/>
          <w:szCs w:val="32"/>
        </w:rPr>
        <w:t>%，测土配方施肥</w:t>
      </w:r>
      <w:r>
        <w:rPr>
          <w:rFonts w:hint="eastAsia" w:ascii="仿宋" w:hAnsi="仿宋" w:eastAsia="仿宋" w:cs="仿宋"/>
          <w:color w:val="000007"/>
          <w:spacing w:val="-2"/>
          <w:sz w:val="32"/>
          <w:szCs w:val="32"/>
        </w:rPr>
        <w:t xml:space="preserve">技术覆盖率达到 </w:t>
      </w:r>
      <w:r>
        <w:rPr>
          <w:rFonts w:hint="eastAsia" w:ascii="仿宋" w:hAnsi="仿宋" w:eastAsia="仿宋" w:cs="仿宋"/>
          <w:color w:val="000007"/>
          <w:sz w:val="32"/>
          <w:szCs w:val="32"/>
        </w:rPr>
        <w:t>95</w:t>
      </w:r>
      <w:r>
        <w:rPr>
          <w:rFonts w:hint="eastAsia" w:ascii="仿宋" w:hAnsi="仿宋" w:eastAsia="仿宋" w:cs="仿宋"/>
          <w:color w:val="000007"/>
          <w:spacing w:val="-3"/>
          <w:sz w:val="32"/>
          <w:szCs w:val="32"/>
        </w:rPr>
        <w:t>%以上，集成推广应用秸秆腐熟还田、绿肥种植、</w:t>
      </w:r>
      <w:r>
        <w:rPr>
          <w:rFonts w:hint="eastAsia" w:ascii="仿宋" w:hAnsi="仿宋" w:eastAsia="仿宋" w:cs="仿宋"/>
          <w:color w:val="000007"/>
          <w:spacing w:val="-2"/>
          <w:sz w:val="32"/>
          <w:szCs w:val="32"/>
        </w:rPr>
        <w:t xml:space="preserve">有机肥示范面积 </w:t>
      </w:r>
      <w:r>
        <w:rPr>
          <w:rFonts w:hint="eastAsia" w:ascii="仿宋" w:hAnsi="仿宋" w:eastAsia="仿宋" w:cs="仿宋"/>
          <w:color w:val="000007"/>
          <w:sz w:val="32"/>
          <w:szCs w:val="32"/>
        </w:rPr>
        <w:t>20 万亩。落实农产品质量安全责任制，加强动物防</w:t>
      </w:r>
      <w:r>
        <w:rPr>
          <w:rFonts w:hint="eastAsia" w:ascii="仿宋" w:hAnsi="仿宋" w:eastAsia="仿宋" w:cs="仿宋"/>
          <w:color w:val="000007"/>
          <w:spacing w:val="-12"/>
          <w:sz w:val="32"/>
          <w:szCs w:val="32"/>
        </w:rPr>
        <w:t>疫体系建设，开展品牌建设和认证，农产品质量安全和品质保障水平</w:t>
      </w:r>
      <w:r>
        <w:rPr>
          <w:rFonts w:hint="eastAsia" w:ascii="仿宋" w:hAnsi="仿宋" w:eastAsia="仿宋" w:cs="仿宋"/>
          <w:color w:val="000007"/>
          <w:spacing w:val="-4"/>
          <w:sz w:val="32"/>
          <w:szCs w:val="32"/>
        </w:rPr>
        <w:t>明显提高。</w:t>
      </w:r>
    </w:p>
    <w:p w14:paraId="2C68D1E1">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3、农村产业融合发展业态丰富</w:t>
      </w:r>
    </w:p>
    <w:p w14:paraId="62A098FD">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z w:val="32"/>
          <w:szCs w:val="32"/>
        </w:rPr>
        <w:t>实施“接二连三”工程，加快农工、农商、农旅融合发展，推动</w:t>
      </w:r>
    </w:p>
    <w:p w14:paraId="57378F1D">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2" w:name="_bookmark3"/>
      <w:bookmarkEnd w:id="2"/>
      <w:bookmarkStart w:id="3" w:name="（三）乡村建设成效显著，生态宜居基本实现"/>
      <w:bookmarkEnd w:id="3"/>
      <w:r>
        <w:rPr>
          <w:rFonts w:hint="eastAsia" w:ascii="仿宋" w:hAnsi="仿宋" w:eastAsia="仿宋" w:cs="仿宋"/>
          <w:color w:val="000007"/>
          <w:spacing w:val="-5"/>
          <w:sz w:val="32"/>
          <w:szCs w:val="32"/>
        </w:rPr>
        <w:t>农产品向精深加工延伸，</w:t>
      </w:r>
      <w:r>
        <w:rPr>
          <w:rFonts w:hint="eastAsia" w:ascii="仿宋" w:hAnsi="仿宋" w:eastAsia="仿宋" w:cs="仿宋"/>
          <w:color w:val="000007"/>
          <w:spacing w:val="-16"/>
          <w:sz w:val="32"/>
          <w:szCs w:val="32"/>
        </w:rPr>
        <w:t>2020</w:t>
      </w:r>
      <w:r>
        <w:rPr>
          <w:rFonts w:hint="eastAsia" w:ascii="仿宋" w:hAnsi="仿宋" w:eastAsia="仿宋" w:cs="仿宋"/>
          <w:color w:val="000007"/>
          <w:spacing w:val="-3"/>
          <w:sz w:val="32"/>
          <w:szCs w:val="32"/>
        </w:rPr>
        <w:t xml:space="preserve"> 年全市规上农产品加工产值达到 </w:t>
      </w:r>
      <w:r>
        <w:rPr>
          <w:rFonts w:hint="eastAsia" w:ascii="仿宋" w:hAnsi="仿宋" w:eastAsia="仿宋" w:cs="仿宋"/>
          <w:color w:val="000007"/>
          <w:sz w:val="32"/>
          <w:szCs w:val="32"/>
        </w:rPr>
        <w:t>180.39</w:t>
      </w:r>
      <w:r>
        <w:rPr>
          <w:rFonts w:hint="eastAsia" w:ascii="仿宋" w:hAnsi="仿宋" w:eastAsia="仿宋" w:cs="仿宋"/>
          <w:color w:val="000007"/>
          <w:spacing w:val="-3"/>
          <w:sz w:val="32"/>
          <w:szCs w:val="32"/>
        </w:rPr>
        <w:t xml:space="preserve">亿元。做好“农业+”文章，建成国家级农业旅游示范基地 </w:t>
      </w:r>
      <w:r>
        <w:rPr>
          <w:rFonts w:hint="eastAsia" w:ascii="仿宋" w:hAnsi="仿宋" w:eastAsia="仿宋" w:cs="仿宋"/>
          <w:color w:val="000007"/>
          <w:sz w:val="32"/>
          <w:szCs w:val="32"/>
        </w:rPr>
        <w:t>1</w:t>
      </w:r>
      <w:r>
        <w:rPr>
          <w:rFonts w:hint="eastAsia" w:ascii="仿宋" w:hAnsi="仿宋" w:eastAsia="仿宋" w:cs="仿宋"/>
          <w:color w:val="000007"/>
          <w:spacing w:val="4"/>
          <w:sz w:val="32"/>
          <w:szCs w:val="32"/>
        </w:rPr>
        <w:t xml:space="preserve"> 个，全</w:t>
      </w:r>
      <w:r>
        <w:rPr>
          <w:rFonts w:hint="eastAsia" w:ascii="仿宋" w:hAnsi="仿宋" w:eastAsia="仿宋" w:cs="仿宋"/>
          <w:color w:val="000007"/>
          <w:spacing w:val="-3"/>
          <w:sz w:val="32"/>
          <w:szCs w:val="32"/>
        </w:rPr>
        <w:t xml:space="preserve">国特色景观旅游示范镇 </w:t>
      </w:r>
      <w:r>
        <w:rPr>
          <w:rFonts w:hint="eastAsia" w:ascii="仿宋" w:hAnsi="仿宋" w:eastAsia="仿宋" w:cs="仿宋"/>
          <w:color w:val="000007"/>
          <w:sz w:val="32"/>
          <w:szCs w:val="32"/>
        </w:rPr>
        <w:t>1</w:t>
      </w:r>
      <w:r>
        <w:rPr>
          <w:rFonts w:hint="eastAsia" w:ascii="仿宋" w:hAnsi="仿宋" w:eastAsia="仿宋" w:cs="仿宋"/>
          <w:color w:val="000007"/>
          <w:spacing w:val="-9"/>
          <w:sz w:val="32"/>
          <w:szCs w:val="32"/>
        </w:rPr>
        <w:t xml:space="preserve"> 个，省级旅游名镇、旅游名村 </w:t>
      </w:r>
      <w:r>
        <w:rPr>
          <w:rFonts w:hint="eastAsia" w:ascii="仿宋" w:hAnsi="仿宋" w:eastAsia="仿宋" w:cs="仿宋"/>
          <w:color w:val="000007"/>
          <w:sz w:val="32"/>
          <w:szCs w:val="32"/>
        </w:rPr>
        <w:t>3</w:t>
      </w:r>
      <w:r>
        <w:rPr>
          <w:rFonts w:hint="eastAsia" w:ascii="仿宋" w:hAnsi="仿宋" w:eastAsia="仿宋" w:cs="仿宋"/>
          <w:color w:val="000007"/>
          <w:spacing w:val="-6"/>
          <w:sz w:val="32"/>
          <w:szCs w:val="32"/>
        </w:rPr>
        <w:t xml:space="preserve"> 个，各类民</w:t>
      </w:r>
      <w:r>
        <w:rPr>
          <w:rFonts w:hint="eastAsia" w:ascii="仿宋" w:hAnsi="仿宋" w:eastAsia="仿宋" w:cs="仿宋"/>
          <w:color w:val="000007"/>
          <w:sz w:val="32"/>
          <w:szCs w:val="32"/>
        </w:rPr>
        <w:t>宿、农家乐320余家。</w:t>
      </w:r>
    </w:p>
    <w:p w14:paraId="5B168579">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4、农业科技支撑能力显著增强</w:t>
      </w:r>
    </w:p>
    <w:p w14:paraId="1066E0EF">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 xml:space="preserve">持续开展农业科技“五个一”行动。发挥科技特派员队伍作用， 2020 年开展线上线下技术培训活动 </w:t>
      </w:r>
      <w:r>
        <w:rPr>
          <w:rFonts w:hint="eastAsia" w:ascii="仿宋" w:hAnsi="仿宋" w:eastAsia="仿宋" w:cs="仿宋"/>
          <w:color w:val="000007"/>
          <w:sz w:val="32"/>
          <w:szCs w:val="32"/>
        </w:rPr>
        <w:t>4</w:t>
      </w:r>
      <w:r>
        <w:rPr>
          <w:rFonts w:hint="eastAsia" w:ascii="仿宋" w:hAnsi="仿宋" w:eastAsia="仿宋" w:cs="仿宋"/>
          <w:color w:val="000007"/>
          <w:spacing w:val="-6"/>
          <w:sz w:val="32"/>
          <w:szCs w:val="32"/>
        </w:rPr>
        <w:t xml:space="preserve"> 场次、</w:t>
      </w:r>
      <w:r>
        <w:rPr>
          <w:rFonts w:hint="eastAsia" w:ascii="仿宋" w:hAnsi="仿宋" w:eastAsia="仿宋" w:cs="仿宋"/>
          <w:color w:val="000007"/>
          <w:sz w:val="32"/>
          <w:szCs w:val="32"/>
        </w:rPr>
        <w:t>120</w:t>
      </w:r>
      <w:r>
        <w:rPr>
          <w:rFonts w:hint="eastAsia" w:ascii="仿宋" w:hAnsi="仿宋" w:eastAsia="仿宋" w:cs="仿宋"/>
          <w:color w:val="000007"/>
          <w:spacing w:val="-4"/>
          <w:sz w:val="32"/>
          <w:szCs w:val="32"/>
        </w:rPr>
        <w:t xml:space="preserve"> 人次。加强农业创新</w:t>
      </w:r>
      <w:r>
        <w:rPr>
          <w:rFonts w:hint="eastAsia" w:ascii="仿宋" w:hAnsi="仿宋" w:eastAsia="仿宋" w:cs="仿宋"/>
          <w:color w:val="000007"/>
          <w:spacing w:val="-8"/>
          <w:sz w:val="32"/>
          <w:szCs w:val="32"/>
        </w:rPr>
        <w:t>平台建设，组织</w:t>
      </w:r>
      <w:r>
        <w:rPr>
          <w:rFonts w:hint="eastAsia" w:ascii="仿宋" w:hAnsi="仿宋" w:eastAsia="仿宋" w:cs="仿宋"/>
          <w:color w:val="000007"/>
          <w:sz w:val="32"/>
          <w:szCs w:val="32"/>
        </w:rPr>
        <w:t>5</w:t>
      </w:r>
      <w:r>
        <w:rPr>
          <w:rFonts w:hint="eastAsia" w:ascii="仿宋" w:hAnsi="仿宋" w:eastAsia="仿宋" w:cs="仿宋"/>
          <w:color w:val="000007"/>
          <w:spacing w:val="-5"/>
          <w:sz w:val="32"/>
          <w:szCs w:val="32"/>
        </w:rPr>
        <w:t>家企业申报湖北省乡村振兴科技创新示范基地，申</w:t>
      </w:r>
      <w:r>
        <w:rPr>
          <w:rFonts w:hint="eastAsia" w:ascii="仿宋" w:hAnsi="仿宋" w:eastAsia="仿宋" w:cs="仿宋"/>
          <w:color w:val="000007"/>
          <w:spacing w:val="-8"/>
          <w:sz w:val="32"/>
          <w:szCs w:val="32"/>
        </w:rPr>
        <w:t>报湖北省、咸宁市级星创天地项目</w:t>
      </w:r>
      <w:r>
        <w:rPr>
          <w:rFonts w:hint="eastAsia" w:ascii="仿宋" w:hAnsi="仿宋" w:eastAsia="仿宋" w:cs="仿宋"/>
          <w:color w:val="000007"/>
          <w:sz w:val="32"/>
          <w:szCs w:val="32"/>
        </w:rPr>
        <w:t>4</w:t>
      </w:r>
      <w:r>
        <w:rPr>
          <w:rFonts w:hint="eastAsia" w:ascii="仿宋" w:hAnsi="仿宋" w:eastAsia="仿宋" w:cs="仿宋"/>
          <w:color w:val="000007"/>
          <w:spacing w:val="-8"/>
          <w:sz w:val="32"/>
          <w:szCs w:val="32"/>
        </w:rPr>
        <w:t>个，创建咸宁市级科技示范基地</w:t>
      </w:r>
      <w:r>
        <w:rPr>
          <w:rFonts w:hint="eastAsia" w:ascii="仿宋" w:hAnsi="仿宋" w:eastAsia="仿宋" w:cs="仿宋"/>
          <w:color w:val="000007"/>
          <w:sz w:val="32"/>
          <w:szCs w:val="32"/>
        </w:rPr>
        <w:t>9</w:t>
      </w:r>
      <w:r>
        <w:rPr>
          <w:rFonts w:hint="eastAsia" w:ascii="仿宋" w:hAnsi="仿宋" w:eastAsia="仿宋" w:cs="仿宋"/>
          <w:color w:val="000007"/>
          <w:spacing w:val="-5"/>
          <w:sz w:val="32"/>
          <w:szCs w:val="32"/>
        </w:rPr>
        <w:t>个，赤壁市级科技示范基地</w:t>
      </w:r>
      <w:r>
        <w:rPr>
          <w:rFonts w:hint="eastAsia" w:ascii="仿宋" w:hAnsi="仿宋" w:eastAsia="仿宋" w:cs="仿宋"/>
          <w:color w:val="000007"/>
          <w:sz w:val="32"/>
          <w:szCs w:val="32"/>
        </w:rPr>
        <w:t>（</w:t>
      </w:r>
      <w:r>
        <w:rPr>
          <w:rFonts w:hint="eastAsia" w:ascii="仿宋" w:hAnsi="仿宋" w:eastAsia="仿宋" w:cs="仿宋"/>
          <w:color w:val="000007"/>
          <w:spacing w:val="-3"/>
          <w:sz w:val="32"/>
          <w:szCs w:val="32"/>
        </w:rPr>
        <w:t>户</w:t>
      </w:r>
      <w:r>
        <w:rPr>
          <w:rFonts w:hint="eastAsia" w:ascii="仿宋" w:hAnsi="仿宋" w:eastAsia="仿宋" w:cs="仿宋"/>
          <w:color w:val="000007"/>
          <w:spacing w:val="-6"/>
          <w:sz w:val="32"/>
          <w:szCs w:val="32"/>
        </w:rPr>
        <w:t>）18</w:t>
      </w:r>
      <w:r>
        <w:rPr>
          <w:rFonts w:hint="eastAsia" w:ascii="仿宋" w:hAnsi="仿宋" w:eastAsia="仿宋" w:cs="仿宋"/>
          <w:color w:val="000007"/>
          <w:spacing w:val="-5"/>
          <w:sz w:val="32"/>
          <w:szCs w:val="32"/>
        </w:rPr>
        <w:t xml:space="preserve"> 个。加强产学研合作，联系科</w:t>
      </w:r>
      <w:r>
        <w:rPr>
          <w:rFonts w:hint="eastAsia" w:ascii="仿宋" w:hAnsi="仿宋" w:eastAsia="仿宋" w:cs="仿宋"/>
          <w:color w:val="000007"/>
          <w:spacing w:val="-9"/>
          <w:sz w:val="32"/>
          <w:szCs w:val="32"/>
        </w:rPr>
        <w:t>研院所到企业开展活动。大力推广稻鱼虾综合种养、水肥一体化、水</w:t>
      </w:r>
      <w:r>
        <w:rPr>
          <w:rFonts w:hint="eastAsia" w:ascii="仿宋" w:hAnsi="仿宋" w:eastAsia="仿宋" w:cs="仿宋"/>
          <w:color w:val="000007"/>
          <w:spacing w:val="-3"/>
          <w:sz w:val="32"/>
          <w:szCs w:val="32"/>
        </w:rPr>
        <w:t>稻一种两收等技术，为农业增收增效提供科技支撑。</w:t>
      </w:r>
    </w:p>
    <w:p w14:paraId="356C9D19">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1" w:firstLineChars="200"/>
        <w:jc w:val="both"/>
        <w:textAlignment w:val="auto"/>
        <w:rPr>
          <w:rFonts w:hint="eastAsia" w:ascii="仿宋" w:hAnsi="仿宋" w:eastAsia="仿宋" w:cs="仿宋"/>
          <w:b/>
          <w:sz w:val="32"/>
          <w:szCs w:val="32"/>
        </w:rPr>
      </w:pPr>
      <w:r>
        <w:rPr>
          <w:rFonts w:hint="eastAsia" w:ascii="仿宋" w:hAnsi="仿宋" w:eastAsia="仿宋" w:cs="仿宋"/>
          <w:color w:val="000007"/>
          <w:w w:val="95"/>
          <w:sz w:val="32"/>
          <w:szCs w:val="32"/>
        </w:rPr>
        <w:t>（三）乡村建设成效显著，生态宜居基本实现</w:t>
      </w:r>
    </w:p>
    <w:p w14:paraId="124A5DEF">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1、强化农村生态环境治理</w:t>
      </w:r>
    </w:p>
    <w:p w14:paraId="24BDF295">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3"/>
          <w:sz w:val="32"/>
          <w:szCs w:val="32"/>
        </w:rPr>
        <w:t>推进水生生物保护区全面禁捕、渔民退捕工作，强力推进长江</w:t>
      </w:r>
      <w:r>
        <w:rPr>
          <w:rFonts w:hint="eastAsia" w:ascii="仿宋" w:hAnsi="仿宋" w:eastAsia="仿宋" w:cs="仿宋"/>
          <w:color w:val="000007"/>
          <w:spacing w:val="-3"/>
          <w:sz w:val="32"/>
          <w:szCs w:val="32"/>
        </w:rPr>
        <w:t>“十年禁渔”行动。抓好畜禽养殖粪污资源化利用，</w:t>
      </w:r>
      <w:r>
        <w:rPr>
          <w:rFonts w:hint="eastAsia" w:ascii="仿宋" w:hAnsi="仿宋" w:eastAsia="仿宋" w:cs="仿宋"/>
          <w:color w:val="000007"/>
          <w:sz w:val="32"/>
          <w:szCs w:val="32"/>
        </w:rPr>
        <w:t>135</w:t>
      </w:r>
      <w:r>
        <w:rPr>
          <w:rFonts w:hint="eastAsia" w:ascii="仿宋" w:hAnsi="仿宋" w:eastAsia="仿宋" w:cs="仿宋"/>
          <w:color w:val="000007"/>
          <w:spacing w:val="-1"/>
          <w:sz w:val="32"/>
          <w:szCs w:val="32"/>
        </w:rPr>
        <w:t xml:space="preserve"> 家规模养殖</w:t>
      </w:r>
      <w:r>
        <w:rPr>
          <w:rFonts w:hint="eastAsia" w:ascii="仿宋" w:hAnsi="仿宋" w:eastAsia="仿宋" w:cs="仿宋"/>
          <w:color w:val="000007"/>
          <w:spacing w:val="-2"/>
          <w:sz w:val="32"/>
          <w:szCs w:val="32"/>
        </w:rPr>
        <w:t>场、</w:t>
      </w:r>
      <w:r>
        <w:rPr>
          <w:rFonts w:hint="eastAsia" w:ascii="仿宋" w:hAnsi="仿宋" w:eastAsia="仿宋" w:cs="仿宋"/>
          <w:color w:val="000007"/>
          <w:sz w:val="32"/>
          <w:szCs w:val="32"/>
        </w:rPr>
        <w:t>125</w:t>
      </w:r>
      <w:r>
        <w:rPr>
          <w:rFonts w:hint="eastAsia" w:ascii="仿宋" w:hAnsi="仿宋" w:eastAsia="仿宋" w:cs="仿宋"/>
          <w:color w:val="000007"/>
          <w:spacing w:val="-3"/>
          <w:sz w:val="32"/>
          <w:szCs w:val="32"/>
        </w:rPr>
        <w:t xml:space="preserve"> 家规模以下养殖场完成“一场一策”粪污治理。开展国土绿</w:t>
      </w:r>
      <w:r>
        <w:rPr>
          <w:rFonts w:hint="eastAsia" w:ascii="仿宋" w:hAnsi="仿宋" w:eastAsia="仿宋" w:cs="仿宋"/>
          <w:color w:val="000007"/>
          <w:spacing w:val="-7"/>
          <w:sz w:val="32"/>
          <w:szCs w:val="32"/>
        </w:rPr>
        <w:t xml:space="preserve">化行动，完成造林绿化 </w:t>
      </w:r>
      <w:r>
        <w:rPr>
          <w:rFonts w:hint="eastAsia" w:ascii="仿宋" w:hAnsi="仿宋" w:eastAsia="仿宋" w:cs="仿宋"/>
          <w:color w:val="000007"/>
          <w:sz w:val="32"/>
          <w:szCs w:val="32"/>
        </w:rPr>
        <w:t>1.4</w:t>
      </w:r>
      <w:r>
        <w:rPr>
          <w:rFonts w:hint="eastAsia" w:ascii="仿宋" w:hAnsi="仿宋" w:eastAsia="仿宋" w:cs="仿宋"/>
          <w:color w:val="000007"/>
          <w:spacing w:val="-7"/>
          <w:sz w:val="32"/>
          <w:szCs w:val="32"/>
        </w:rPr>
        <w:t xml:space="preserve"> 万亩，完成精准灭荒补植 </w:t>
      </w:r>
      <w:r>
        <w:rPr>
          <w:rFonts w:hint="eastAsia" w:ascii="仿宋" w:hAnsi="仿宋" w:eastAsia="仿宋" w:cs="仿宋"/>
          <w:color w:val="000007"/>
          <w:sz w:val="32"/>
          <w:szCs w:val="32"/>
        </w:rPr>
        <w:t>8000</w:t>
      </w:r>
      <w:r>
        <w:rPr>
          <w:rFonts w:hint="eastAsia" w:ascii="仿宋" w:hAnsi="仿宋" w:eastAsia="仿宋" w:cs="仿宋"/>
          <w:color w:val="000007"/>
          <w:spacing w:val="-9"/>
          <w:sz w:val="32"/>
          <w:szCs w:val="32"/>
        </w:rPr>
        <w:t xml:space="preserve"> 亩，长江岸</w:t>
      </w:r>
      <w:r>
        <w:rPr>
          <w:rFonts w:hint="eastAsia" w:ascii="仿宋" w:hAnsi="仿宋" w:eastAsia="仿宋" w:cs="仿宋"/>
          <w:color w:val="000007"/>
          <w:spacing w:val="2"/>
          <w:sz w:val="32"/>
          <w:szCs w:val="32"/>
        </w:rPr>
        <w:t xml:space="preserve">线新造林 </w:t>
      </w:r>
      <w:r>
        <w:rPr>
          <w:rFonts w:hint="eastAsia" w:ascii="仿宋" w:hAnsi="仿宋" w:eastAsia="仿宋" w:cs="仿宋"/>
          <w:color w:val="000007"/>
          <w:sz w:val="32"/>
          <w:szCs w:val="32"/>
        </w:rPr>
        <w:t>450</w:t>
      </w:r>
      <w:r>
        <w:rPr>
          <w:rFonts w:hint="eastAsia" w:ascii="仿宋" w:hAnsi="仿宋" w:eastAsia="仿宋" w:cs="仿宋"/>
          <w:color w:val="000007"/>
          <w:spacing w:val="2"/>
          <w:sz w:val="32"/>
          <w:szCs w:val="32"/>
        </w:rPr>
        <w:t xml:space="preserve"> 亩、补植补造 </w:t>
      </w:r>
      <w:r>
        <w:rPr>
          <w:rFonts w:hint="eastAsia" w:ascii="仿宋" w:hAnsi="仿宋" w:eastAsia="仿宋" w:cs="仿宋"/>
          <w:color w:val="000007"/>
          <w:sz w:val="32"/>
          <w:szCs w:val="32"/>
        </w:rPr>
        <w:t>1150 亩。加强河湖库湿地综合治理和生</w:t>
      </w:r>
      <w:r>
        <w:rPr>
          <w:rFonts w:hint="eastAsia" w:ascii="仿宋" w:hAnsi="仿宋" w:eastAsia="仿宋" w:cs="仿宋"/>
          <w:color w:val="000007"/>
          <w:spacing w:val="3"/>
          <w:sz w:val="32"/>
          <w:szCs w:val="32"/>
        </w:rPr>
        <w:t xml:space="preserve">态修复，完成 </w:t>
      </w:r>
      <w:r>
        <w:rPr>
          <w:rFonts w:hint="eastAsia" w:ascii="仿宋" w:hAnsi="仿宋" w:eastAsia="仿宋" w:cs="仿宋"/>
          <w:color w:val="000007"/>
          <w:sz w:val="32"/>
          <w:szCs w:val="32"/>
        </w:rPr>
        <w:t>32</w:t>
      </w:r>
      <w:r>
        <w:rPr>
          <w:rFonts w:hint="eastAsia" w:ascii="仿宋" w:hAnsi="仿宋" w:eastAsia="仿宋" w:cs="仿宋"/>
          <w:color w:val="000007"/>
          <w:spacing w:val="3"/>
          <w:sz w:val="32"/>
          <w:szCs w:val="32"/>
        </w:rPr>
        <w:t xml:space="preserve"> 个河湖库划界确权和 </w:t>
      </w:r>
      <w:r>
        <w:rPr>
          <w:rFonts w:hint="eastAsia" w:ascii="仿宋" w:hAnsi="仿宋" w:eastAsia="仿宋" w:cs="仿宋"/>
          <w:color w:val="000007"/>
          <w:sz w:val="32"/>
          <w:szCs w:val="32"/>
        </w:rPr>
        <w:t>140</w:t>
      </w:r>
      <w:r>
        <w:rPr>
          <w:rFonts w:hint="eastAsia" w:ascii="仿宋" w:hAnsi="仿宋" w:eastAsia="仿宋" w:cs="仿宋"/>
          <w:color w:val="000007"/>
          <w:spacing w:val="3"/>
          <w:sz w:val="32"/>
          <w:szCs w:val="32"/>
        </w:rPr>
        <w:t xml:space="preserve"> 个河库划界工作。启动 </w:t>
      </w:r>
      <w:r>
        <w:rPr>
          <w:rFonts w:hint="eastAsia" w:ascii="仿宋" w:hAnsi="仿宋" w:eastAsia="仿宋" w:cs="仿宋"/>
          <w:color w:val="000007"/>
          <w:sz w:val="32"/>
          <w:szCs w:val="32"/>
        </w:rPr>
        <w:t>4个全域国土综合整治项目规划。开展 14 家过渡期开采矿山修复治理，</w:t>
      </w:r>
    </w:p>
    <w:p w14:paraId="6D67BAD6">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4" w:name="（四）“补短板”加快推进，基础设施和公共服务不断提升"/>
      <w:bookmarkEnd w:id="4"/>
      <w:bookmarkStart w:id="5" w:name="_bookmark4"/>
      <w:bookmarkEnd w:id="5"/>
      <w:r>
        <w:rPr>
          <w:rFonts w:hint="eastAsia" w:ascii="仿宋" w:hAnsi="仿宋" w:eastAsia="仿宋" w:cs="仿宋"/>
          <w:color w:val="000007"/>
          <w:sz w:val="32"/>
          <w:szCs w:val="32"/>
        </w:rPr>
        <w:t>确定 4 个新矿权红线范围。开展长江干支流 10 公里废弃露天矿山黄盖湖砖瓦厂生态修复工作。</w:t>
      </w:r>
    </w:p>
    <w:p w14:paraId="1FBCE6FF">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2、加强农村人居环境整治</w:t>
      </w:r>
    </w:p>
    <w:p w14:paraId="3FB809D9">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全面完成“五个三重大生态工程”，“厕所革命”新建和改建农</w:t>
      </w:r>
      <w:r>
        <w:rPr>
          <w:rFonts w:hint="eastAsia" w:ascii="仿宋" w:hAnsi="仿宋" w:eastAsia="仿宋" w:cs="仿宋"/>
          <w:color w:val="000007"/>
          <w:spacing w:val="-5"/>
          <w:sz w:val="32"/>
          <w:szCs w:val="32"/>
        </w:rPr>
        <w:t xml:space="preserve">村户厕 </w:t>
      </w:r>
      <w:r>
        <w:rPr>
          <w:rFonts w:hint="eastAsia" w:ascii="仿宋" w:hAnsi="仿宋" w:eastAsia="仿宋" w:cs="仿宋"/>
          <w:color w:val="000007"/>
          <w:sz w:val="32"/>
          <w:szCs w:val="32"/>
        </w:rPr>
        <w:t>24613</w:t>
      </w:r>
      <w:r>
        <w:rPr>
          <w:rFonts w:hint="eastAsia" w:ascii="仿宋" w:hAnsi="仿宋" w:eastAsia="仿宋" w:cs="仿宋"/>
          <w:color w:val="000007"/>
          <w:spacing w:val="-6"/>
          <w:sz w:val="32"/>
          <w:szCs w:val="32"/>
        </w:rPr>
        <w:t xml:space="preserve"> 座、农村公厕 </w:t>
      </w:r>
      <w:r>
        <w:rPr>
          <w:rFonts w:hint="eastAsia" w:ascii="仿宋" w:hAnsi="仿宋" w:eastAsia="仿宋" w:cs="仿宋"/>
          <w:color w:val="000007"/>
          <w:sz w:val="32"/>
          <w:szCs w:val="32"/>
        </w:rPr>
        <w:t>150</w:t>
      </w:r>
      <w:r>
        <w:rPr>
          <w:rFonts w:hint="eastAsia" w:ascii="仿宋" w:hAnsi="仿宋" w:eastAsia="仿宋" w:cs="仿宋"/>
          <w:color w:val="000007"/>
          <w:spacing w:val="-6"/>
          <w:sz w:val="32"/>
          <w:szCs w:val="32"/>
        </w:rPr>
        <w:t xml:space="preserve"> 座。建成运行 </w:t>
      </w:r>
      <w:r>
        <w:rPr>
          <w:rFonts w:hint="eastAsia" w:ascii="仿宋" w:hAnsi="仿宋" w:eastAsia="仿宋" w:cs="仿宋"/>
          <w:color w:val="000007"/>
          <w:sz w:val="32"/>
          <w:szCs w:val="32"/>
        </w:rPr>
        <w:t>13</w:t>
      </w:r>
      <w:r>
        <w:rPr>
          <w:rFonts w:hint="eastAsia" w:ascii="仿宋" w:hAnsi="仿宋" w:eastAsia="仿宋" w:cs="仿宋"/>
          <w:color w:val="000007"/>
          <w:spacing w:val="-6"/>
          <w:sz w:val="32"/>
          <w:szCs w:val="32"/>
        </w:rPr>
        <w:t xml:space="preserve"> 个乡镇、</w:t>
      </w:r>
      <w:r>
        <w:rPr>
          <w:rFonts w:hint="eastAsia" w:ascii="仿宋" w:hAnsi="仿宋" w:eastAsia="仿宋" w:cs="仿宋"/>
          <w:color w:val="000007"/>
          <w:sz w:val="32"/>
          <w:szCs w:val="32"/>
        </w:rPr>
        <w:t>7</w:t>
      </w:r>
      <w:r>
        <w:rPr>
          <w:rFonts w:hint="eastAsia" w:ascii="仿宋" w:hAnsi="仿宋" w:eastAsia="仿宋" w:cs="仿宋"/>
          <w:color w:val="000007"/>
          <w:spacing w:val="-3"/>
          <w:sz w:val="32"/>
          <w:szCs w:val="32"/>
        </w:rPr>
        <w:t xml:space="preserve"> 个村级垃</w:t>
      </w:r>
      <w:r>
        <w:rPr>
          <w:rFonts w:hint="eastAsia" w:ascii="仿宋" w:hAnsi="仿宋" w:eastAsia="仿宋" w:cs="仿宋"/>
          <w:color w:val="000007"/>
          <w:spacing w:val="-8"/>
          <w:sz w:val="32"/>
          <w:szCs w:val="32"/>
        </w:rPr>
        <w:t xml:space="preserve">圾中转站，采购垃圾清运车 </w:t>
      </w:r>
      <w:r>
        <w:rPr>
          <w:rFonts w:hint="eastAsia" w:ascii="仿宋" w:hAnsi="仿宋" w:eastAsia="仿宋" w:cs="仿宋"/>
          <w:color w:val="000007"/>
          <w:sz w:val="32"/>
          <w:szCs w:val="32"/>
        </w:rPr>
        <w:t>125</w:t>
      </w:r>
      <w:r>
        <w:rPr>
          <w:rFonts w:hint="eastAsia" w:ascii="仿宋" w:hAnsi="仿宋" w:eastAsia="仿宋" w:cs="仿宋"/>
          <w:color w:val="000007"/>
          <w:spacing w:val="-9"/>
          <w:sz w:val="32"/>
          <w:szCs w:val="32"/>
        </w:rPr>
        <w:t xml:space="preserve"> 辆，全市各镇村配备村庄保洁员 </w:t>
      </w:r>
      <w:r>
        <w:rPr>
          <w:rFonts w:hint="eastAsia" w:ascii="仿宋" w:hAnsi="仿宋" w:eastAsia="仿宋" w:cs="仿宋"/>
          <w:color w:val="000007"/>
          <w:sz w:val="32"/>
          <w:szCs w:val="32"/>
        </w:rPr>
        <w:t xml:space="preserve">2151 </w:t>
      </w:r>
      <w:r>
        <w:rPr>
          <w:rFonts w:hint="eastAsia" w:ascii="仿宋" w:hAnsi="仿宋" w:eastAsia="仿宋" w:cs="仿宋"/>
          <w:color w:val="000007"/>
          <w:spacing w:val="-11"/>
          <w:sz w:val="32"/>
          <w:szCs w:val="32"/>
        </w:rPr>
        <w:t xml:space="preserve">名，农村清扫保洁实现全覆盖，“村庄清洁行动”开展覆盖率 </w:t>
      </w:r>
      <w:r>
        <w:rPr>
          <w:rFonts w:hint="eastAsia" w:ascii="仿宋" w:hAnsi="仿宋" w:eastAsia="仿宋" w:cs="仿宋"/>
          <w:color w:val="000007"/>
          <w:sz w:val="32"/>
          <w:szCs w:val="32"/>
        </w:rPr>
        <w:t>100%。11</w:t>
      </w:r>
      <w:r>
        <w:rPr>
          <w:rFonts w:hint="eastAsia" w:ascii="仿宋" w:hAnsi="仿宋" w:eastAsia="仿宋" w:cs="仿宋"/>
          <w:color w:val="000007"/>
          <w:spacing w:val="-3"/>
          <w:sz w:val="32"/>
          <w:szCs w:val="32"/>
        </w:rPr>
        <w:t xml:space="preserve"> 个乡镇污水</w:t>
      </w:r>
      <w:r>
        <w:rPr>
          <w:rFonts w:hint="eastAsia" w:ascii="仿宋" w:hAnsi="仿宋" w:eastAsia="仿宋" w:cs="仿宋"/>
          <w:color w:val="000007"/>
          <w:spacing w:val="-3"/>
          <w:sz w:val="32"/>
          <w:szCs w:val="32"/>
          <w:lang w:eastAsia="zh-CN"/>
        </w:rPr>
        <w:t>处理</w:t>
      </w:r>
      <w:r>
        <w:rPr>
          <w:rFonts w:hint="eastAsia" w:ascii="仿宋" w:hAnsi="仿宋" w:eastAsia="仿宋" w:cs="仿宋"/>
          <w:color w:val="000007"/>
          <w:spacing w:val="-3"/>
          <w:sz w:val="32"/>
          <w:szCs w:val="32"/>
        </w:rPr>
        <w:t xml:space="preserve">厂和 </w:t>
      </w:r>
      <w:r>
        <w:rPr>
          <w:rFonts w:hint="eastAsia" w:ascii="仿宋" w:hAnsi="仿宋" w:eastAsia="仿宋" w:cs="仿宋"/>
          <w:color w:val="000007"/>
          <w:sz w:val="32"/>
          <w:szCs w:val="32"/>
        </w:rPr>
        <w:t>66</w:t>
      </w:r>
      <w:r>
        <w:rPr>
          <w:rFonts w:hint="eastAsia" w:ascii="仿宋" w:hAnsi="仿宋" w:eastAsia="仿宋" w:cs="仿宋"/>
          <w:color w:val="000007"/>
          <w:spacing w:val="-3"/>
          <w:sz w:val="32"/>
          <w:szCs w:val="32"/>
        </w:rPr>
        <w:t xml:space="preserve"> 个农村生活污水处理站建成投入使用，集镇污水处理实现全覆盖。</w:t>
      </w:r>
    </w:p>
    <w:p w14:paraId="7DEA4019">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3、大力建设美丽乡村</w:t>
      </w:r>
    </w:p>
    <w:p w14:paraId="2B5BB330">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实行“四大家”领导包保美丽乡村机制，通过美丽乡村项目打包</w:t>
      </w:r>
      <w:r>
        <w:rPr>
          <w:rFonts w:hint="eastAsia" w:ascii="仿宋" w:hAnsi="仿宋" w:eastAsia="仿宋" w:cs="仿宋"/>
          <w:color w:val="000007"/>
          <w:spacing w:val="-7"/>
          <w:sz w:val="32"/>
          <w:szCs w:val="32"/>
        </w:rPr>
        <w:t xml:space="preserve">融资 </w:t>
      </w:r>
      <w:r>
        <w:rPr>
          <w:rFonts w:hint="eastAsia" w:ascii="仿宋" w:hAnsi="仿宋" w:eastAsia="仿宋" w:cs="仿宋"/>
          <w:color w:val="000007"/>
          <w:sz w:val="32"/>
          <w:szCs w:val="32"/>
        </w:rPr>
        <w:t>3</w:t>
      </w:r>
      <w:r>
        <w:rPr>
          <w:rFonts w:hint="eastAsia" w:ascii="仿宋" w:hAnsi="仿宋" w:eastAsia="仿宋" w:cs="仿宋"/>
          <w:color w:val="000007"/>
          <w:spacing w:val="-3"/>
          <w:sz w:val="32"/>
          <w:szCs w:val="32"/>
        </w:rPr>
        <w:t xml:space="preserve"> 亿元用于美丽乡村示范村、整治村项目建设，东柳产业新村、</w:t>
      </w:r>
      <w:r>
        <w:rPr>
          <w:rFonts w:hint="eastAsia" w:ascii="仿宋" w:hAnsi="仿宋" w:eastAsia="仿宋" w:cs="仿宋"/>
          <w:color w:val="000007"/>
          <w:spacing w:val="-10"/>
          <w:sz w:val="32"/>
          <w:szCs w:val="32"/>
        </w:rPr>
        <w:t>羊楼洞茶文化村、腊里山宜居</w:t>
      </w:r>
      <w:bookmarkStart w:id="98" w:name="_GoBack"/>
      <w:bookmarkEnd w:id="98"/>
      <w:r>
        <w:rPr>
          <w:rFonts w:hint="eastAsia" w:ascii="仿宋" w:hAnsi="仿宋" w:eastAsia="仿宋" w:cs="仿宋"/>
          <w:color w:val="000007"/>
          <w:spacing w:val="-10"/>
          <w:sz w:val="32"/>
          <w:szCs w:val="32"/>
        </w:rPr>
        <w:t>村、御屏山猕猴桃特色村、芳世湾生态</w:t>
      </w:r>
      <w:r>
        <w:rPr>
          <w:rFonts w:hint="eastAsia" w:ascii="仿宋" w:hAnsi="仿宋" w:eastAsia="仿宋" w:cs="仿宋"/>
          <w:color w:val="000007"/>
          <w:spacing w:val="-9"/>
          <w:sz w:val="32"/>
          <w:szCs w:val="32"/>
        </w:rPr>
        <w:t>村等一批各具特色的美丽乡村面貌焕然一新。编制完成市域村庄布局</w:t>
      </w:r>
      <w:r>
        <w:rPr>
          <w:rFonts w:hint="eastAsia" w:ascii="仿宋" w:hAnsi="仿宋" w:eastAsia="仿宋" w:cs="仿宋"/>
          <w:color w:val="000007"/>
          <w:sz w:val="32"/>
          <w:szCs w:val="32"/>
        </w:rPr>
        <w:t>规划，指导各美丽乡村编制“多规合一”村庄规划，38</w:t>
      </w:r>
      <w:r>
        <w:rPr>
          <w:rFonts w:hint="eastAsia" w:ascii="仿宋" w:hAnsi="仿宋" w:eastAsia="仿宋" w:cs="仿宋"/>
          <w:color w:val="000007"/>
          <w:spacing w:val="5"/>
          <w:sz w:val="32"/>
          <w:szCs w:val="32"/>
        </w:rPr>
        <w:t xml:space="preserve"> 个村编制完</w:t>
      </w:r>
      <w:r>
        <w:rPr>
          <w:rFonts w:hint="eastAsia" w:ascii="仿宋" w:hAnsi="仿宋" w:eastAsia="仿宋" w:cs="仿宋"/>
          <w:color w:val="000007"/>
          <w:spacing w:val="-3"/>
          <w:sz w:val="32"/>
          <w:szCs w:val="32"/>
        </w:rPr>
        <w:t>成村庄规划并通过专家评审。</w:t>
      </w:r>
    </w:p>
    <w:p w14:paraId="1C214C8F">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1" w:firstLineChars="200"/>
        <w:jc w:val="both"/>
        <w:textAlignment w:val="auto"/>
        <w:rPr>
          <w:rFonts w:hint="eastAsia" w:ascii="仿宋" w:hAnsi="仿宋" w:eastAsia="仿宋" w:cs="仿宋"/>
          <w:b/>
          <w:sz w:val="32"/>
          <w:szCs w:val="32"/>
        </w:rPr>
      </w:pPr>
      <w:r>
        <w:rPr>
          <w:rFonts w:hint="eastAsia" w:ascii="仿宋" w:hAnsi="仿宋" w:eastAsia="仿宋" w:cs="仿宋"/>
          <w:color w:val="000007"/>
          <w:w w:val="95"/>
          <w:sz w:val="32"/>
          <w:szCs w:val="32"/>
        </w:rPr>
        <w:t>（四）“补短板”加快推进，基础设施和公共服务不断提升</w:t>
      </w:r>
    </w:p>
    <w:p w14:paraId="03FC88B0">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1、提档升级农村公共设施</w:t>
      </w:r>
    </w:p>
    <w:p w14:paraId="1F39F23F">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9"/>
          <w:sz w:val="32"/>
          <w:szCs w:val="32"/>
        </w:rPr>
        <w:t>加快农村交通路网建设，“最后一公里”加速接轨，公路密度位</w:t>
      </w:r>
      <w:r>
        <w:rPr>
          <w:rFonts w:hint="eastAsia" w:ascii="仿宋" w:hAnsi="仿宋" w:eastAsia="仿宋" w:cs="仿宋"/>
          <w:color w:val="000007"/>
          <w:spacing w:val="-10"/>
          <w:sz w:val="32"/>
          <w:szCs w:val="32"/>
        </w:rPr>
        <w:t xml:space="preserve">居全省前列。加快推动城乡公交一体化，全市行政村通客车率 </w:t>
      </w:r>
      <w:r>
        <w:rPr>
          <w:rFonts w:hint="eastAsia" w:ascii="仿宋" w:hAnsi="仿宋" w:eastAsia="仿宋" w:cs="仿宋"/>
          <w:color w:val="000007"/>
          <w:sz w:val="32"/>
          <w:szCs w:val="32"/>
        </w:rPr>
        <w:t>100%。</w:t>
      </w:r>
      <w:r>
        <w:rPr>
          <w:rFonts w:hint="eastAsia" w:ascii="仿宋" w:hAnsi="仿宋" w:eastAsia="仿宋" w:cs="仿宋"/>
          <w:color w:val="000007"/>
          <w:spacing w:val="-11"/>
          <w:sz w:val="32"/>
          <w:szCs w:val="32"/>
        </w:rPr>
        <w:t xml:space="preserve">加强农村电网建设，新建、改造低压线路 </w:t>
      </w:r>
      <w:r>
        <w:rPr>
          <w:rFonts w:hint="eastAsia" w:ascii="仿宋" w:hAnsi="仿宋" w:eastAsia="仿宋" w:cs="仿宋"/>
          <w:color w:val="000007"/>
          <w:sz w:val="32"/>
          <w:szCs w:val="32"/>
        </w:rPr>
        <w:t>200.3</w:t>
      </w:r>
      <w:r>
        <w:rPr>
          <w:rFonts w:hint="eastAsia" w:ascii="仿宋" w:hAnsi="仿宋" w:eastAsia="仿宋" w:cs="仿宋"/>
          <w:color w:val="000007"/>
          <w:spacing w:val="-11"/>
          <w:sz w:val="32"/>
          <w:szCs w:val="32"/>
        </w:rPr>
        <w:t xml:space="preserve"> 公里。</w:t>
      </w:r>
      <w:r>
        <w:rPr>
          <w:rFonts w:hint="eastAsia" w:ascii="仿宋" w:hAnsi="仿宋" w:eastAsia="仿宋" w:cs="仿宋"/>
          <w:color w:val="000007"/>
          <w:sz w:val="32"/>
          <w:szCs w:val="32"/>
        </w:rPr>
        <w:t>5G</w:t>
      </w:r>
      <w:r>
        <w:rPr>
          <w:rFonts w:hint="eastAsia" w:ascii="仿宋" w:hAnsi="仿宋" w:eastAsia="仿宋" w:cs="仿宋"/>
          <w:color w:val="000007"/>
          <w:spacing w:val="-1"/>
          <w:sz w:val="32"/>
          <w:szCs w:val="32"/>
        </w:rPr>
        <w:t xml:space="preserve"> 通信设施建</w:t>
      </w:r>
    </w:p>
    <w:p w14:paraId="51F2FC4B">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6" w:name="（五）推动巩固拓展脱贫攻坚成果与乡村振兴有效衔接"/>
      <w:bookmarkEnd w:id="6"/>
      <w:bookmarkStart w:id="7" w:name="_bookmark5"/>
      <w:bookmarkEnd w:id="7"/>
      <w:r>
        <w:rPr>
          <w:rFonts w:hint="eastAsia" w:ascii="仿宋" w:hAnsi="仿宋" w:eastAsia="仿宋" w:cs="仿宋"/>
          <w:color w:val="000007"/>
          <w:spacing w:val="-8"/>
          <w:sz w:val="32"/>
          <w:szCs w:val="32"/>
        </w:rPr>
        <w:t xml:space="preserve">设加快推进，农村地区实现三个 </w:t>
      </w:r>
      <w:r>
        <w:rPr>
          <w:rFonts w:hint="eastAsia" w:ascii="仿宋" w:hAnsi="仿宋" w:eastAsia="仿宋" w:cs="仿宋"/>
          <w:color w:val="000007"/>
          <w:sz w:val="32"/>
          <w:szCs w:val="32"/>
        </w:rPr>
        <w:t>98</w:t>
      </w:r>
      <w:r>
        <w:rPr>
          <w:rFonts w:hint="eastAsia" w:ascii="仿宋" w:hAnsi="仿宋" w:eastAsia="仿宋" w:cs="仿宋"/>
          <w:color w:val="000007"/>
          <w:spacing w:val="-7"/>
          <w:sz w:val="32"/>
          <w:szCs w:val="32"/>
        </w:rPr>
        <w:t xml:space="preserve">%的网络覆盖目标，即 </w:t>
      </w:r>
      <w:r>
        <w:rPr>
          <w:rFonts w:hint="eastAsia" w:ascii="仿宋" w:hAnsi="仿宋" w:eastAsia="仿宋" w:cs="仿宋"/>
          <w:color w:val="000007"/>
          <w:sz w:val="32"/>
          <w:szCs w:val="32"/>
        </w:rPr>
        <w:t>98</w:t>
      </w:r>
      <w:r>
        <w:rPr>
          <w:rFonts w:hint="eastAsia" w:ascii="仿宋" w:hAnsi="仿宋" w:eastAsia="仿宋" w:cs="仿宋"/>
          <w:color w:val="000007"/>
          <w:spacing w:val="-1"/>
          <w:sz w:val="32"/>
          <w:szCs w:val="32"/>
        </w:rPr>
        <w:t>%的行政</w:t>
      </w:r>
      <w:r>
        <w:rPr>
          <w:rFonts w:hint="eastAsia" w:ascii="仿宋" w:hAnsi="仿宋" w:eastAsia="仿宋" w:cs="仿宋"/>
          <w:color w:val="000007"/>
          <w:spacing w:val="-9"/>
          <w:sz w:val="32"/>
          <w:szCs w:val="32"/>
        </w:rPr>
        <w:t>村通宽带、</w:t>
      </w:r>
      <w:r>
        <w:rPr>
          <w:rFonts w:hint="eastAsia" w:ascii="仿宋" w:hAnsi="仿宋" w:eastAsia="仿宋" w:cs="仿宋"/>
          <w:color w:val="000007"/>
          <w:sz w:val="32"/>
          <w:szCs w:val="32"/>
        </w:rPr>
        <w:t>98</w:t>
      </w:r>
      <w:r>
        <w:rPr>
          <w:rFonts w:hint="eastAsia" w:ascii="仿宋" w:hAnsi="仿宋" w:eastAsia="仿宋" w:cs="仿宋"/>
          <w:color w:val="000007"/>
          <w:spacing w:val="4"/>
          <w:sz w:val="32"/>
          <w:szCs w:val="32"/>
        </w:rPr>
        <w:t xml:space="preserve">%的行政村通 </w:t>
      </w:r>
      <w:r>
        <w:rPr>
          <w:rFonts w:hint="eastAsia" w:ascii="仿宋" w:hAnsi="仿宋" w:eastAsia="仿宋" w:cs="仿宋"/>
          <w:color w:val="000007"/>
          <w:sz w:val="32"/>
          <w:szCs w:val="32"/>
        </w:rPr>
        <w:t>4G</w:t>
      </w:r>
      <w:r>
        <w:rPr>
          <w:rFonts w:hint="eastAsia" w:ascii="仿宋" w:hAnsi="仿宋" w:eastAsia="仿宋" w:cs="仿宋"/>
          <w:color w:val="000007"/>
          <w:spacing w:val="-34"/>
          <w:sz w:val="32"/>
          <w:szCs w:val="32"/>
        </w:rPr>
        <w:t>、</w:t>
      </w:r>
      <w:r>
        <w:rPr>
          <w:rFonts w:hint="eastAsia" w:ascii="仿宋" w:hAnsi="仿宋" w:eastAsia="仿宋" w:cs="仿宋"/>
          <w:color w:val="000007"/>
          <w:sz w:val="32"/>
          <w:szCs w:val="32"/>
        </w:rPr>
        <w:t>98</w:t>
      </w:r>
      <w:r>
        <w:rPr>
          <w:rFonts w:hint="eastAsia" w:ascii="仿宋" w:hAnsi="仿宋" w:eastAsia="仿宋" w:cs="仿宋"/>
          <w:color w:val="000007"/>
          <w:spacing w:val="-6"/>
          <w:sz w:val="32"/>
          <w:szCs w:val="32"/>
        </w:rPr>
        <w:t>%的贫困村通网络专线。城乡实行</w:t>
      </w:r>
      <w:r>
        <w:rPr>
          <w:rFonts w:hint="eastAsia" w:ascii="仿宋" w:hAnsi="仿宋" w:eastAsia="仿宋" w:cs="仿宋"/>
          <w:color w:val="000007"/>
          <w:spacing w:val="-3"/>
          <w:sz w:val="32"/>
          <w:szCs w:val="32"/>
        </w:rPr>
        <w:t>统一供水，长江取水工程建设启动。“气化乡镇”加快推进。</w:t>
      </w:r>
    </w:p>
    <w:p w14:paraId="539EE8AB">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2、全面提升公共服务水平</w:t>
      </w:r>
    </w:p>
    <w:p w14:paraId="0F4885C2">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加强农村教育设施建设，深入推进学校“改薄与能力提升”，全面实施教师管理“县管校聘”，加强教育系统奖励性补贴发放，确保</w:t>
      </w:r>
      <w:r>
        <w:rPr>
          <w:rFonts w:hint="eastAsia" w:ascii="仿宋" w:hAnsi="仿宋" w:eastAsia="仿宋" w:cs="仿宋"/>
          <w:color w:val="000007"/>
          <w:spacing w:val="-9"/>
          <w:sz w:val="32"/>
          <w:szCs w:val="32"/>
        </w:rPr>
        <w:t xml:space="preserve">教师平均工资水平不低于公务员平均工资水平，进一步化解大班额问题，实验外小、周画小学、实验中学、慧晟学校增加学位 </w:t>
      </w:r>
      <w:r>
        <w:rPr>
          <w:rFonts w:hint="eastAsia" w:ascii="仿宋" w:hAnsi="仿宋" w:eastAsia="仿宋" w:cs="仿宋"/>
          <w:color w:val="000007"/>
          <w:sz w:val="32"/>
          <w:szCs w:val="32"/>
        </w:rPr>
        <w:t>5050</w:t>
      </w:r>
      <w:r>
        <w:rPr>
          <w:rFonts w:hint="eastAsia" w:ascii="仿宋" w:hAnsi="仿宋" w:eastAsia="仿宋" w:cs="仿宋"/>
          <w:color w:val="000007"/>
          <w:spacing w:val="6"/>
          <w:sz w:val="32"/>
          <w:szCs w:val="32"/>
        </w:rPr>
        <w:t xml:space="preserve"> 个。</w:t>
      </w:r>
      <w:r>
        <w:rPr>
          <w:rFonts w:hint="eastAsia" w:ascii="仿宋" w:hAnsi="仿宋" w:eastAsia="仿宋" w:cs="仿宋"/>
          <w:color w:val="000007"/>
          <w:spacing w:val="-3"/>
          <w:sz w:val="32"/>
          <w:szCs w:val="32"/>
        </w:rPr>
        <w:t>加强农村医疗卫生体系建设，消灭“空白村”卫生室，</w:t>
      </w:r>
      <w:r>
        <w:rPr>
          <w:rFonts w:hint="eastAsia" w:ascii="仿宋" w:hAnsi="仿宋" w:eastAsia="仿宋" w:cs="仿宋"/>
          <w:color w:val="000007"/>
          <w:sz w:val="32"/>
          <w:szCs w:val="32"/>
        </w:rPr>
        <w:t>138</w:t>
      </w:r>
      <w:r>
        <w:rPr>
          <w:rFonts w:hint="eastAsia" w:ascii="仿宋" w:hAnsi="仿宋" w:eastAsia="仿宋" w:cs="仿宋"/>
          <w:color w:val="000007"/>
          <w:spacing w:val="-2"/>
          <w:sz w:val="32"/>
          <w:szCs w:val="32"/>
        </w:rPr>
        <w:t xml:space="preserve"> 个行政村</w:t>
      </w:r>
      <w:r>
        <w:rPr>
          <w:rFonts w:hint="eastAsia" w:ascii="仿宋" w:hAnsi="仿宋" w:eastAsia="仿宋" w:cs="仿宋"/>
          <w:color w:val="000007"/>
          <w:spacing w:val="-3"/>
          <w:sz w:val="32"/>
          <w:szCs w:val="32"/>
        </w:rPr>
        <w:t xml:space="preserve">每村设置 </w:t>
      </w:r>
      <w:r>
        <w:rPr>
          <w:rFonts w:hint="eastAsia" w:ascii="仿宋" w:hAnsi="仿宋" w:eastAsia="仿宋" w:cs="仿宋"/>
          <w:color w:val="000007"/>
          <w:sz w:val="32"/>
          <w:szCs w:val="32"/>
        </w:rPr>
        <w:t>1</w:t>
      </w:r>
      <w:r>
        <w:rPr>
          <w:rFonts w:hint="eastAsia" w:ascii="仿宋" w:hAnsi="仿宋" w:eastAsia="仿宋" w:cs="仿宋"/>
          <w:color w:val="000007"/>
          <w:spacing w:val="-10"/>
          <w:sz w:val="32"/>
          <w:szCs w:val="32"/>
        </w:rPr>
        <w:t xml:space="preserve"> 所“标准化”卫生室，每个卫生室最少配备 </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 名执业乡村</w:t>
      </w:r>
      <w:r>
        <w:rPr>
          <w:rFonts w:hint="eastAsia" w:ascii="仿宋" w:hAnsi="仿宋" w:eastAsia="仿宋" w:cs="仿宋"/>
          <w:color w:val="000007"/>
          <w:spacing w:val="-10"/>
          <w:sz w:val="32"/>
          <w:szCs w:val="32"/>
        </w:rPr>
        <w:t>医生，继续实施“一村一名大学生村医计划”，加大全科医生转岗培</w:t>
      </w:r>
      <w:r>
        <w:rPr>
          <w:rFonts w:hint="eastAsia" w:ascii="仿宋" w:hAnsi="仿宋" w:eastAsia="仿宋" w:cs="仿宋"/>
          <w:color w:val="000007"/>
          <w:spacing w:val="-20"/>
          <w:sz w:val="32"/>
          <w:szCs w:val="32"/>
        </w:rPr>
        <w:t>训力度。</w:t>
      </w:r>
      <w:r>
        <w:rPr>
          <w:rFonts w:hint="eastAsia" w:ascii="仿宋" w:hAnsi="仿宋" w:eastAsia="仿宋" w:cs="仿宋"/>
          <w:color w:val="000007"/>
          <w:sz w:val="32"/>
          <w:szCs w:val="32"/>
        </w:rPr>
        <w:t>2020</w:t>
      </w:r>
      <w:r>
        <w:rPr>
          <w:rFonts w:hint="eastAsia" w:ascii="仿宋" w:hAnsi="仿宋" w:eastAsia="仿宋" w:cs="仿宋"/>
          <w:color w:val="000007"/>
          <w:spacing w:val="-9"/>
          <w:sz w:val="32"/>
          <w:szCs w:val="32"/>
        </w:rPr>
        <w:t xml:space="preserve"> 年医疗保险实现全覆盖，排查建立农村“三留守”人员</w:t>
      </w:r>
      <w:r>
        <w:rPr>
          <w:rFonts w:hint="eastAsia" w:ascii="仿宋" w:hAnsi="仿宋" w:eastAsia="仿宋" w:cs="仿宋"/>
          <w:color w:val="000007"/>
          <w:spacing w:val="9"/>
          <w:sz w:val="32"/>
          <w:szCs w:val="32"/>
        </w:rPr>
        <w:t xml:space="preserve">台账 </w:t>
      </w:r>
      <w:r>
        <w:rPr>
          <w:rFonts w:hint="eastAsia" w:ascii="仿宋" w:hAnsi="仿宋" w:eastAsia="仿宋" w:cs="仿宋"/>
          <w:color w:val="000007"/>
          <w:sz w:val="32"/>
          <w:szCs w:val="32"/>
        </w:rPr>
        <w:t>2243</w:t>
      </w:r>
      <w:r>
        <w:rPr>
          <w:rFonts w:hint="eastAsia" w:ascii="仿宋" w:hAnsi="仿宋" w:eastAsia="仿宋" w:cs="仿宋"/>
          <w:color w:val="000007"/>
          <w:spacing w:val="10"/>
          <w:sz w:val="32"/>
          <w:szCs w:val="32"/>
        </w:rPr>
        <w:t xml:space="preserve"> 人，实行“一对一”结对帮扶，开展“乡村振兴巾帼行</w:t>
      </w:r>
      <w:r>
        <w:rPr>
          <w:rFonts w:hint="eastAsia" w:ascii="仿宋" w:hAnsi="仿宋" w:eastAsia="仿宋" w:cs="仿宋"/>
          <w:color w:val="000007"/>
          <w:spacing w:val="-7"/>
          <w:sz w:val="32"/>
          <w:szCs w:val="32"/>
        </w:rPr>
        <w:t>动”“把爱带回家”等系列关爱活动，大力推动城乡社区居家养老服</w:t>
      </w:r>
      <w:r>
        <w:rPr>
          <w:rFonts w:hint="eastAsia" w:ascii="仿宋" w:hAnsi="仿宋" w:eastAsia="仿宋" w:cs="仿宋"/>
          <w:color w:val="000007"/>
          <w:spacing w:val="-10"/>
          <w:sz w:val="32"/>
          <w:szCs w:val="32"/>
        </w:rPr>
        <w:t xml:space="preserve">务中心建设。每年开展各类送文化下乡活动 </w:t>
      </w:r>
      <w:r>
        <w:rPr>
          <w:rFonts w:hint="eastAsia" w:ascii="仿宋" w:hAnsi="仿宋" w:eastAsia="仿宋" w:cs="仿宋"/>
          <w:color w:val="000007"/>
          <w:sz w:val="32"/>
          <w:szCs w:val="32"/>
        </w:rPr>
        <w:t>200</w:t>
      </w:r>
      <w:r>
        <w:rPr>
          <w:rFonts w:hint="eastAsia" w:ascii="仿宋" w:hAnsi="仿宋" w:eastAsia="仿宋" w:cs="仿宋"/>
          <w:color w:val="000007"/>
          <w:spacing w:val="-16"/>
          <w:sz w:val="32"/>
          <w:szCs w:val="32"/>
        </w:rPr>
        <w:t xml:space="preserve"> 余场次，建立市、镇、村</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社区</w:t>
      </w:r>
      <w:r>
        <w:rPr>
          <w:rFonts w:hint="eastAsia" w:ascii="仿宋" w:hAnsi="仿宋" w:eastAsia="仿宋" w:cs="仿宋"/>
          <w:color w:val="000007"/>
          <w:spacing w:val="-3"/>
          <w:sz w:val="32"/>
          <w:szCs w:val="32"/>
        </w:rPr>
        <w:t>）三级基层文化服务体系，开展农村文化志愿者骨干培训。</w:t>
      </w:r>
    </w:p>
    <w:p w14:paraId="5C9D4EAC">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（五）推动巩固拓展脱贫攻坚成果与乡村振兴有效衔接</w:t>
      </w:r>
    </w:p>
    <w:p w14:paraId="559C49E0">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1、构建衔接政策体系</w:t>
      </w:r>
    </w:p>
    <w:p w14:paraId="3101A3A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
          <w:sz w:val="32"/>
          <w:szCs w:val="32"/>
        </w:rPr>
        <w:t xml:space="preserve">截至 </w:t>
      </w:r>
      <w:r>
        <w:rPr>
          <w:rFonts w:hint="eastAsia" w:ascii="仿宋" w:hAnsi="仿宋" w:eastAsia="仿宋" w:cs="仿宋"/>
          <w:color w:val="000007"/>
          <w:sz w:val="32"/>
          <w:szCs w:val="32"/>
        </w:rPr>
        <w:t>2020</w:t>
      </w:r>
      <w:r>
        <w:rPr>
          <w:rFonts w:hint="eastAsia" w:ascii="仿宋" w:hAnsi="仿宋" w:eastAsia="仿宋" w:cs="仿宋"/>
          <w:color w:val="000007"/>
          <w:spacing w:val="-7"/>
          <w:sz w:val="32"/>
          <w:szCs w:val="32"/>
        </w:rPr>
        <w:t xml:space="preserve"> 年底，</w:t>
      </w:r>
      <w:r>
        <w:rPr>
          <w:rFonts w:hint="eastAsia" w:ascii="仿宋" w:hAnsi="仿宋" w:eastAsia="仿宋" w:cs="仿宋"/>
          <w:color w:val="000007"/>
          <w:spacing w:val="-20"/>
          <w:sz w:val="32"/>
          <w:szCs w:val="32"/>
        </w:rPr>
        <w:t>23</w:t>
      </w:r>
      <w:r>
        <w:rPr>
          <w:rFonts w:hint="eastAsia" w:ascii="仿宋" w:hAnsi="仿宋" w:eastAsia="仿宋" w:cs="仿宋"/>
          <w:color w:val="000007"/>
          <w:spacing w:val="-8"/>
          <w:sz w:val="32"/>
          <w:szCs w:val="32"/>
        </w:rPr>
        <w:t xml:space="preserve"> 个贫困村全部出列、所有贫困人口全部脱贫， </w:t>
      </w:r>
      <w:r>
        <w:rPr>
          <w:rFonts w:hint="eastAsia" w:ascii="仿宋" w:hAnsi="仿宋" w:eastAsia="仿宋" w:cs="仿宋"/>
          <w:color w:val="000007"/>
          <w:spacing w:val="3"/>
          <w:sz w:val="32"/>
          <w:szCs w:val="32"/>
        </w:rPr>
        <w:t>绝对贫困问题得到历史性解决。在全省扶贫成效考核中，</w:t>
      </w:r>
      <w:r>
        <w:rPr>
          <w:rFonts w:hint="eastAsia" w:ascii="仿宋" w:hAnsi="仿宋" w:eastAsia="仿宋" w:cs="仿宋"/>
          <w:color w:val="000007"/>
          <w:sz w:val="32"/>
          <w:szCs w:val="32"/>
        </w:rPr>
        <w:t>2018</w:t>
      </w:r>
      <w:r>
        <w:rPr>
          <w:rFonts w:hint="eastAsia" w:ascii="仿宋" w:hAnsi="仿宋" w:eastAsia="仿宋" w:cs="仿宋"/>
          <w:color w:val="000007"/>
          <w:spacing w:val="5"/>
          <w:sz w:val="32"/>
          <w:szCs w:val="32"/>
        </w:rPr>
        <w:t xml:space="preserve"> 年至2020</w:t>
      </w:r>
      <w:r>
        <w:rPr>
          <w:rFonts w:hint="eastAsia" w:ascii="仿宋" w:hAnsi="仿宋" w:eastAsia="仿宋" w:cs="仿宋"/>
          <w:color w:val="000007"/>
          <w:spacing w:val="-5"/>
          <w:sz w:val="32"/>
          <w:szCs w:val="32"/>
        </w:rPr>
        <w:t xml:space="preserve"> 年连续位列“好”的等次；</w:t>
      </w:r>
      <w:r>
        <w:rPr>
          <w:rFonts w:hint="eastAsia" w:ascii="仿宋" w:hAnsi="仿宋" w:eastAsia="仿宋" w:cs="仿宋"/>
          <w:color w:val="000007"/>
          <w:spacing w:val="-27"/>
          <w:sz w:val="32"/>
          <w:szCs w:val="32"/>
        </w:rPr>
        <w:t>2</w:t>
      </w:r>
      <w:r>
        <w:rPr>
          <w:rFonts w:hint="eastAsia" w:ascii="仿宋" w:hAnsi="仿宋" w:eastAsia="仿宋" w:cs="仿宋"/>
          <w:color w:val="000007"/>
          <w:spacing w:val="-3"/>
          <w:sz w:val="32"/>
          <w:szCs w:val="32"/>
        </w:rPr>
        <w:t xml:space="preserve"> 家集体被评为全省脱贫攻坚先进集</w:t>
      </w:r>
    </w:p>
    <w:p w14:paraId="5A4F93F1">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23F6D565">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8" w:name="（六）乡村治理效果显著，善治乡村格局初显"/>
      <w:bookmarkEnd w:id="8"/>
      <w:bookmarkStart w:id="9" w:name="_bookmark6"/>
      <w:bookmarkEnd w:id="9"/>
      <w:r>
        <w:rPr>
          <w:rFonts w:hint="eastAsia" w:ascii="仿宋" w:hAnsi="仿宋" w:eastAsia="仿宋" w:cs="仿宋"/>
          <w:color w:val="000007"/>
          <w:spacing w:val="-2"/>
          <w:sz w:val="32"/>
          <w:szCs w:val="32"/>
        </w:rPr>
        <w:t>体，</w:t>
      </w:r>
      <w:r>
        <w:rPr>
          <w:rFonts w:hint="eastAsia" w:ascii="仿宋" w:hAnsi="仿宋" w:eastAsia="仿宋" w:cs="仿宋"/>
          <w:color w:val="000007"/>
          <w:spacing w:val="-4"/>
          <w:sz w:val="32"/>
          <w:szCs w:val="32"/>
        </w:rPr>
        <w:t>6</w:t>
      </w:r>
      <w:r>
        <w:rPr>
          <w:rFonts w:hint="eastAsia" w:ascii="仿宋" w:hAnsi="仿宋" w:eastAsia="仿宋" w:cs="仿宋"/>
          <w:color w:val="000007"/>
          <w:spacing w:val="-5"/>
          <w:sz w:val="32"/>
          <w:szCs w:val="32"/>
        </w:rPr>
        <w:t xml:space="preserve"> 名同志被评为全省脱贫攻坚先进个人。深入贯彻落实《中华人</w:t>
      </w:r>
      <w:r>
        <w:rPr>
          <w:rFonts w:hint="eastAsia" w:ascii="仿宋" w:hAnsi="仿宋" w:eastAsia="仿宋" w:cs="仿宋"/>
          <w:color w:val="000007"/>
          <w:spacing w:val="-9"/>
          <w:sz w:val="32"/>
          <w:szCs w:val="32"/>
        </w:rPr>
        <w:t>民共和国乡村振兴促进法》《湖北省乡村振兴促进条例》，将脱贫攻坚工作中形成的组织推动、要素保障、政策支持、协作帮扶、考核督</w:t>
      </w:r>
      <w:r>
        <w:rPr>
          <w:rFonts w:hint="eastAsia" w:ascii="仿宋" w:hAnsi="仿宋" w:eastAsia="仿宋" w:cs="仿宋"/>
          <w:color w:val="000007"/>
          <w:spacing w:val="-11"/>
          <w:sz w:val="32"/>
          <w:szCs w:val="32"/>
        </w:rPr>
        <w:t>导等工作机制，根据实际需要运用到乡村振兴。多次召开巩固拓展脱</w:t>
      </w:r>
      <w:r>
        <w:rPr>
          <w:rFonts w:hint="eastAsia" w:ascii="仿宋" w:hAnsi="仿宋" w:eastAsia="仿宋" w:cs="仿宋"/>
          <w:color w:val="000007"/>
          <w:spacing w:val="-8"/>
          <w:sz w:val="32"/>
          <w:szCs w:val="32"/>
        </w:rPr>
        <w:t>贫攻坚成果同乡村振兴有效衔接政策措施研讨会议，听取部门工作思</w:t>
      </w:r>
      <w:r>
        <w:rPr>
          <w:rFonts w:hint="eastAsia" w:ascii="仿宋" w:hAnsi="仿宋" w:eastAsia="仿宋" w:cs="仿宋"/>
          <w:color w:val="000007"/>
          <w:spacing w:val="-13"/>
          <w:sz w:val="32"/>
          <w:szCs w:val="32"/>
        </w:rPr>
        <w:t>路和意见建议，研究制定了《赤壁市巩固拓展脱贫攻坚成果推进乡村</w:t>
      </w:r>
      <w:r>
        <w:rPr>
          <w:rFonts w:hint="eastAsia" w:ascii="仿宋" w:hAnsi="仿宋" w:eastAsia="仿宋" w:cs="仿宋"/>
          <w:color w:val="000007"/>
          <w:spacing w:val="-12"/>
          <w:sz w:val="32"/>
          <w:szCs w:val="32"/>
        </w:rPr>
        <w:t>振兴的政策措施》《赤壁市巩固拓展脱贫攻坚成果同乡村振兴有效衔</w:t>
      </w:r>
      <w:r>
        <w:rPr>
          <w:rFonts w:hint="eastAsia" w:ascii="仿宋" w:hAnsi="仿宋" w:eastAsia="仿宋" w:cs="仿宋"/>
          <w:color w:val="000007"/>
          <w:spacing w:val="-5"/>
          <w:sz w:val="32"/>
          <w:szCs w:val="32"/>
        </w:rPr>
        <w:t>接的实施方案》。</w:t>
      </w:r>
    </w:p>
    <w:p w14:paraId="3C117898">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2、做好防贫监测与保障</w:t>
      </w:r>
    </w:p>
    <w:p w14:paraId="65049EB6">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重点监测脱贫人口收支、义务教育、基本医疗、住房安全和饮水</w:t>
      </w:r>
      <w:r>
        <w:rPr>
          <w:rFonts w:hint="eastAsia" w:ascii="仿宋" w:hAnsi="仿宋" w:eastAsia="仿宋" w:cs="仿宋"/>
          <w:color w:val="000007"/>
          <w:spacing w:val="-11"/>
          <w:sz w:val="32"/>
          <w:szCs w:val="32"/>
        </w:rPr>
        <w:t>保障情况，紧盯因病、因残、因意外事故等易返贫致贫关键因素，不</w:t>
      </w:r>
      <w:r>
        <w:rPr>
          <w:rFonts w:hint="eastAsia" w:ascii="仿宋" w:hAnsi="仿宋" w:eastAsia="仿宋" w:cs="仿宋"/>
          <w:color w:val="000007"/>
          <w:spacing w:val="-7"/>
          <w:sz w:val="32"/>
          <w:szCs w:val="32"/>
        </w:rPr>
        <w:t xml:space="preserve">断完善监测帮扶信息系统。投入资金 </w:t>
      </w:r>
      <w:r>
        <w:rPr>
          <w:rFonts w:hint="eastAsia" w:ascii="仿宋" w:hAnsi="仿宋" w:eastAsia="仿宋" w:cs="仿宋"/>
          <w:color w:val="000007"/>
          <w:sz w:val="32"/>
          <w:szCs w:val="32"/>
        </w:rPr>
        <w:t>820</w:t>
      </w:r>
      <w:r>
        <w:rPr>
          <w:rFonts w:hint="eastAsia" w:ascii="仿宋" w:hAnsi="仿宋" w:eastAsia="仿宋" w:cs="仿宋"/>
          <w:color w:val="000007"/>
          <w:spacing w:val="-8"/>
          <w:sz w:val="32"/>
          <w:szCs w:val="32"/>
        </w:rPr>
        <w:t xml:space="preserve"> 万元，按照不记名方式，为</w:t>
      </w:r>
      <w:r>
        <w:rPr>
          <w:rFonts w:hint="eastAsia" w:ascii="仿宋" w:hAnsi="仿宋" w:eastAsia="仿宋" w:cs="仿宋"/>
          <w:color w:val="000007"/>
          <w:spacing w:val="3"/>
          <w:sz w:val="32"/>
          <w:szCs w:val="32"/>
        </w:rPr>
        <w:t>脱贫户和脱贫不稳定户、边缘易致贫户等农村低收入户购买“防贫</w:t>
      </w:r>
      <w:r>
        <w:rPr>
          <w:rFonts w:hint="eastAsia" w:ascii="仿宋" w:hAnsi="仿宋" w:eastAsia="仿宋" w:cs="仿宋"/>
          <w:color w:val="000007"/>
          <w:spacing w:val="-3"/>
          <w:sz w:val="32"/>
          <w:szCs w:val="32"/>
        </w:rPr>
        <w:t>保”“保灾+保价”扶贫双保险。对因病因灾因意外事故等导致基本</w:t>
      </w:r>
      <w:r>
        <w:rPr>
          <w:rFonts w:hint="eastAsia" w:ascii="仿宋" w:hAnsi="仿宋" w:eastAsia="仿宋" w:cs="仿宋"/>
          <w:color w:val="000007"/>
          <w:spacing w:val="-8"/>
          <w:sz w:val="32"/>
          <w:szCs w:val="32"/>
        </w:rPr>
        <w:t>生活严重困难户纳入动态监测范围，实行一季度一调整，对存在返贫</w:t>
      </w:r>
      <w:r>
        <w:rPr>
          <w:rFonts w:hint="eastAsia" w:ascii="仿宋" w:hAnsi="仿宋" w:eastAsia="仿宋" w:cs="仿宋"/>
          <w:color w:val="000007"/>
          <w:spacing w:val="-9"/>
          <w:sz w:val="32"/>
          <w:szCs w:val="32"/>
        </w:rPr>
        <w:t>风险的人员落实专人包保，落实针对性帮扶措施，确保防返贫监测预</w:t>
      </w:r>
      <w:r>
        <w:rPr>
          <w:rFonts w:hint="eastAsia" w:ascii="仿宋" w:hAnsi="仿宋" w:eastAsia="仿宋" w:cs="仿宋"/>
          <w:color w:val="000007"/>
          <w:spacing w:val="-10"/>
          <w:sz w:val="32"/>
          <w:szCs w:val="32"/>
        </w:rPr>
        <w:t>警和帮扶机制落实落地。做好脱贫攻坚宣传工作，组织开展“湾子夜话”200</w:t>
      </w:r>
      <w:r>
        <w:rPr>
          <w:rFonts w:hint="eastAsia" w:ascii="仿宋" w:hAnsi="仿宋" w:eastAsia="仿宋" w:cs="仿宋"/>
          <w:color w:val="000007"/>
          <w:spacing w:val="-4"/>
          <w:sz w:val="32"/>
          <w:szCs w:val="32"/>
        </w:rPr>
        <w:t xml:space="preserve"> 余场次，受众达 </w:t>
      </w:r>
      <w:r>
        <w:rPr>
          <w:rFonts w:hint="eastAsia" w:ascii="仿宋" w:hAnsi="仿宋" w:eastAsia="仿宋" w:cs="仿宋"/>
          <w:color w:val="000007"/>
          <w:sz w:val="32"/>
          <w:szCs w:val="32"/>
        </w:rPr>
        <w:t>4</w:t>
      </w:r>
      <w:r>
        <w:rPr>
          <w:rFonts w:hint="eastAsia" w:ascii="仿宋" w:hAnsi="仿宋" w:eastAsia="仿宋" w:cs="仿宋"/>
          <w:color w:val="000007"/>
          <w:spacing w:val="-3"/>
          <w:sz w:val="32"/>
          <w:szCs w:val="32"/>
        </w:rPr>
        <w:t xml:space="preserve"> 万余人次，评选“脱贫之星”</w:t>
      </w:r>
      <w:r>
        <w:rPr>
          <w:rFonts w:hint="eastAsia" w:ascii="仿宋" w:hAnsi="仿宋" w:eastAsia="仿宋" w:cs="仿宋"/>
          <w:color w:val="000007"/>
          <w:sz w:val="32"/>
          <w:szCs w:val="32"/>
        </w:rPr>
        <w:t>40</w:t>
      </w:r>
      <w:r>
        <w:rPr>
          <w:rFonts w:hint="eastAsia" w:ascii="仿宋" w:hAnsi="仿宋" w:eastAsia="仿宋" w:cs="仿宋"/>
          <w:color w:val="000007"/>
          <w:spacing w:val="-2"/>
          <w:sz w:val="32"/>
          <w:szCs w:val="32"/>
        </w:rPr>
        <w:t xml:space="preserve"> 名。</w:t>
      </w:r>
    </w:p>
    <w:p w14:paraId="6B47F432">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（六）乡村治理效果显著，善治乡村格局初显</w:t>
      </w:r>
    </w:p>
    <w:p w14:paraId="180641B1">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1、建强农村基层党组织</w:t>
      </w:r>
    </w:p>
    <w:p w14:paraId="3D56E8BD">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footerReference r:id="rId6" w:type="default"/>
          <w:pgSz w:w="11910" w:h="16840"/>
          <w:pgMar w:top="1440" w:right="1797" w:bottom="1440" w:left="1797" w:header="0" w:footer="1007" w:gutter="0"/>
          <w:pgNumType w:start="10"/>
          <w:cols w:space="0" w:num="1"/>
          <w:rtlGutter w:val="0"/>
          <w:docGrid w:linePitch="0" w:charSpace="0"/>
        </w:sectPr>
      </w:pPr>
      <w:r>
        <w:rPr>
          <w:rFonts w:hint="eastAsia" w:ascii="仿宋" w:hAnsi="仿宋" w:eastAsia="仿宋" w:cs="仿宋"/>
          <w:color w:val="000007"/>
          <w:sz w:val="32"/>
          <w:szCs w:val="32"/>
        </w:rPr>
        <w:t>实施“红色头雁”工程，对 9 个软弱涣散村党组织进行“回头</w:t>
      </w:r>
    </w:p>
    <w:p w14:paraId="2FD2F169">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看”，对 15 个软弱涣散村党组织开展“八个一”整顿。为村（社区）主职干部发放养老保险补贴，为任职 10 年以上的离任村主职干部发放生活补贴。推动 8 家国有企业与 25 个村结对子，推进村级集体经济发展。</w:t>
      </w:r>
    </w:p>
    <w:p w14:paraId="32260B75">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2、健全乡村治理体系</w:t>
      </w:r>
    </w:p>
    <w:p w14:paraId="7D69F59B">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2"/>
          <w:sz w:val="32"/>
          <w:szCs w:val="32"/>
        </w:rPr>
        <w:t xml:space="preserve">指导全市 </w:t>
      </w:r>
      <w:r>
        <w:rPr>
          <w:rFonts w:hint="eastAsia" w:ascii="仿宋" w:hAnsi="仿宋" w:eastAsia="仿宋" w:cs="仿宋"/>
          <w:color w:val="000007"/>
          <w:sz w:val="32"/>
          <w:szCs w:val="32"/>
        </w:rPr>
        <w:t>182</w:t>
      </w:r>
      <w:r>
        <w:rPr>
          <w:rFonts w:hint="eastAsia" w:ascii="仿宋" w:hAnsi="仿宋" w:eastAsia="仿宋" w:cs="仿宋"/>
          <w:color w:val="000007"/>
          <w:spacing w:val="-24"/>
          <w:sz w:val="32"/>
          <w:szCs w:val="32"/>
        </w:rPr>
        <w:t xml:space="preserve"> 个村</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70"/>
          <w:sz w:val="32"/>
          <w:szCs w:val="32"/>
        </w:rPr>
        <w:t>）</w:t>
      </w:r>
      <w:r>
        <w:rPr>
          <w:rFonts w:hint="eastAsia" w:ascii="仿宋" w:hAnsi="仿宋" w:eastAsia="仿宋" w:cs="仿宋"/>
          <w:color w:val="000007"/>
          <w:spacing w:val="-8"/>
          <w:sz w:val="32"/>
          <w:szCs w:val="32"/>
        </w:rPr>
        <w:t>多轮讨论修订形成务实管用的村</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 xml:space="preserve">居） </w:t>
      </w:r>
      <w:r>
        <w:rPr>
          <w:rFonts w:hint="eastAsia" w:ascii="仿宋" w:hAnsi="仿宋" w:eastAsia="仿宋" w:cs="仿宋"/>
          <w:color w:val="000007"/>
          <w:spacing w:val="-10"/>
          <w:sz w:val="32"/>
          <w:szCs w:val="32"/>
        </w:rPr>
        <w:t>民公约。创新开展村湾夜话、屋场会等形式的群众自治协商机制。实</w:t>
      </w:r>
      <w:r>
        <w:rPr>
          <w:rFonts w:hint="eastAsia" w:ascii="仿宋" w:hAnsi="仿宋" w:eastAsia="仿宋" w:cs="仿宋"/>
          <w:color w:val="000007"/>
          <w:spacing w:val="-12"/>
          <w:sz w:val="32"/>
          <w:szCs w:val="32"/>
        </w:rPr>
        <w:t>施市、镇、村“三级同创”，建成了村民委员会牵头、红白理事会正</w:t>
      </w:r>
      <w:r>
        <w:rPr>
          <w:rFonts w:hint="eastAsia" w:ascii="仿宋" w:hAnsi="仿宋" w:eastAsia="仿宋" w:cs="仿宋"/>
          <w:color w:val="000007"/>
          <w:spacing w:val="-13"/>
          <w:sz w:val="32"/>
          <w:szCs w:val="32"/>
        </w:rPr>
        <w:t>面引导、基层党员群众群防群治、新时代文明实践活动为依托的乡村</w:t>
      </w:r>
      <w:r>
        <w:rPr>
          <w:rFonts w:hint="eastAsia" w:ascii="仿宋" w:hAnsi="仿宋" w:eastAsia="仿宋" w:cs="仿宋"/>
          <w:color w:val="000007"/>
          <w:spacing w:val="-5"/>
          <w:sz w:val="32"/>
          <w:szCs w:val="32"/>
        </w:rPr>
        <w:t>治理新模式。</w:t>
      </w:r>
    </w:p>
    <w:p w14:paraId="1BF1F37C">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3、推进平安乡村建设</w:t>
      </w:r>
    </w:p>
    <w:p w14:paraId="6B48C542">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大力推进综治中心标准化建设，开展民主法治村</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 xml:space="preserve">创建， </w:t>
      </w:r>
      <w:r>
        <w:rPr>
          <w:rFonts w:hint="eastAsia" w:ascii="仿宋" w:hAnsi="仿宋" w:eastAsia="仿宋" w:cs="仿宋"/>
          <w:color w:val="000007"/>
          <w:spacing w:val="13"/>
          <w:sz w:val="32"/>
          <w:szCs w:val="32"/>
        </w:rPr>
        <w:t>双丘村申报全国民主法治村通过省级复查。推广新时代“枫桥经</w:t>
      </w:r>
      <w:r>
        <w:rPr>
          <w:rFonts w:hint="eastAsia" w:ascii="仿宋" w:hAnsi="仿宋" w:eastAsia="仿宋" w:cs="仿宋"/>
          <w:color w:val="000007"/>
          <w:spacing w:val="-11"/>
          <w:sz w:val="32"/>
          <w:szCs w:val="32"/>
        </w:rPr>
        <w:t>验”，加快镇村两级人民调解中心建设，赵李桥“边防联调”和车埠</w:t>
      </w:r>
      <w:r>
        <w:rPr>
          <w:rFonts w:hint="eastAsia" w:ascii="仿宋" w:hAnsi="仿宋" w:eastAsia="仿宋" w:cs="仿宋"/>
          <w:color w:val="000007"/>
          <w:spacing w:val="-5"/>
          <w:sz w:val="32"/>
          <w:szCs w:val="32"/>
        </w:rPr>
        <w:t>镇“远程视频调解”入选省市示范点。</w:t>
      </w:r>
    </w:p>
    <w:p w14:paraId="5289550F">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4、培育文明乡风</w:t>
      </w:r>
    </w:p>
    <w:p w14:paraId="3D828AFB">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推进新时代文明实践所</w:t>
      </w:r>
      <w:r>
        <w:rPr>
          <w:rFonts w:hint="eastAsia" w:ascii="仿宋" w:hAnsi="仿宋" w:eastAsia="仿宋" w:cs="仿宋"/>
          <w:color w:val="000007"/>
          <w:sz w:val="32"/>
          <w:szCs w:val="32"/>
        </w:rPr>
        <w:t>（</w:t>
      </w:r>
      <w:r>
        <w:rPr>
          <w:rFonts w:hint="eastAsia" w:ascii="仿宋" w:hAnsi="仿宋" w:eastAsia="仿宋" w:cs="仿宋"/>
          <w:color w:val="000007"/>
          <w:spacing w:val="-3"/>
          <w:sz w:val="32"/>
          <w:szCs w:val="32"/>
        </w:rPr>
        <w:t>站</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建设，</w:t>
      </w:r>
      <w:r>
        <w:rPr>
          <w:rFonts w:hint="eastAsia" w:ascii="仿宋" w:hAnsi="仿宋" w:eastAsia="仿宋" w:cs="仿宋"/>
          <w:color w:val="000007"/>
          <w:sz w:val="32"/>
          <w:szCs w:val="32"/>
        </w:rPr>
        <w:t>14</w:t>
      </w:r>
      <w:r>
        <w:rPr>
          <w:rFonts w:hint="eastAsia" w:ascii="仿宋" w:hAnsi="仿宋" w:eastAsia="仿宋" w:cs="仿宋"/>
          <w:color w:val="000007"/>
          <w:spacing w:val="-3"/>
          <w:sz w:val="32"/>
          <w:szCs w:val="32"/>
        </w:rPr>
        <w:t xml:space="preserve"> 个乡镇综合文化站、</w:t>
      </w:r>
      <w:r>
        <w:rPr>
          <w:rFonts w:hint="eastAsia" w:ascii="仿宋" w:hAnsi="仿宋" w:eastAsia="仿宋" w:cs="仿宋"/>
          <w:color w:val="000007"/>
          <w:sz w:val="32"/>
          <w:szCs w:val="32"/>
        </w:rPr>
        <w:t xml:space="preserve">181 </w:t>
      </w:r>
      <w:r>
        <w:rPr>
          <w:rFonts w:hint="eastAsia" w:ascii="仿宋" w:hAnsi="仿宋" w:eastAsia="仿宋" w:cs="仿宋"/>
          <w:color w:val="000007"/>
          <w:spacing w:val="-9"/>
          <w:sz w:val="32"/>
          <w:szCs w:val="32"/>
        </w:rPr>
        <w:t>个村级综合文化服务中心全达标。着力培育新乡贤文化，统计在册乡</w:t>
      </w:r>
      <w:r>
        <w:rPr>
          <w:rFonts w:hint="eastAsia" w:ascii="仿宋" w:hAnsi="仿宋" w:eastAsia="仿宋" w:cs="仿宋"/>
          <w:color w:val="000007"/>
          <w:spacing w:val="-6"/>
          <w:sz w:val="32"/>
          <w:szCs w:val="32"/>
        </w:rPr>
        <w:t xml:space="preserve">贤 </w:t>
      </w:r>
      <w:r>
        <w:rPr>
          <w:rFonts w:hint="eastAsia" w:ascii="仿宋" w:hAnsi="仿宋" w:eastAsia="仿宋" w:cs="仿宋"/>
          <w:color w:val="000007"/>
          <w:sz w:val="32"/>
          <w:szCs w:val="32"/>
        </w:rPr>
        <w:t>185</w:t>
      </w:r>
      <w:r>
        <w:rPr>
          <w:rFonts w:hint="eastAsia" w:ascii="仿宋" w:hAnsi="仿宋" w:eastAsia="仿宋" w:cs="仿宋"/>
          <w:color w:val="000007"/>
          <w:spacing w:val="-7"/>
          <w:sz w:val="32"/>
          <w:szCs w:val="32"/>
        </w:rPr>
        <w:t xml:space="preserve"> 人。加大文明村镇创建，创建省级文明乡镇 </w:t>
      </w:r>
      <w:r>
        <w:rPr>
          <w:rFonts w:hint="eastAsia" w:ascii="仿宋" w:hAnsi="仿宋" w:eastAsia="仿宋" w:cs="仿宋"/>
          <w:color w:val="000007"/>
          <w:sz w:val="32"/>
          <w:szCs w:val="32"/>
        </w:rPr>
        <w:t>3</w:t>
      </w:r>
      <w:r>
        <w:rPr>
          <w:rFonts w:hint="eastAsia" w:ascii="仿宋" w:hAnsi="仿宋" w:eastAsia="仿宋" w:cs="仿宋"/>
          <w:color w:val="000007"/>
          <w:spacing w:val="-5"/>
          <w:sz w:val="32"/>
          <w:szCs w:val="32"/>
        </w:rPr>
        <w:t xml:space="preserve"> 个，省级文明村</w:t>
      </w:r>
      <w:r>
        <w:rPr>
          <w:rFonts w:hint="eastAsia" w:ascii="仿宋" w:hAnsi="仿宋" w:eastAsia="仿宋" w:cs="仿宋"/>
          <w:color w:val="000007"/>
          <w:sz w:val="32"/>
          <w:szCs w:val="32"/>
        </w:rPr>
        <w:t>6 个，市级文明乡镇 6 个，市级文明村 22 个。</w:t>
      </w:r>
    </w:p>
    <w:p w14:paraId="4598F306">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7C33A0B4">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bookmarkStart w:id="10" w:name="（七）农村改革深入推进，发展活力进一步迸发"/>
      <w:bookmarkEnd w:id="10"/>
      <w:bookmarkStart w:id="11" w:name="_bookmark7"/>
      <w:bookmarkEnd w:id="11"/>
      <w:r>
        <w:rPr>
          <w:rFonts w:hint="eastAsia" w:ascii="仿宋" w:hAnsi="仿宋" w:eastAsia="仿宋" w:cs="仿宋"/>
          <w:color w:val="000007"/>
          <w:sz w:val="32"/>
          <w:szCs w:val="32"/>
        </w:rPr>
        <w:t>（七）农村改革深入推进，发展活力进一步迸发</w:t>
      </w:r>
    </w:p>
    <w:p w14:paraId="6BAC7662">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1、加大新型经营主体培育力度</w:t>
      </w:r>
    </w:p>
    <w:p w14:paraId="4B4AE329">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
          <w:sz w:val="32"/>
          <w:szCs w:val="32"/>
        </w:rPr>
        <w:t xml:space="preserve">截至 </w:t>
      </w:r>
      <w:r>
        <w:rPr>
          <w:rFonts w:hint="eastAsia" w:ascii="仿宋" w:hAnsi="仿宋" w:eastAsia="仿宋" w:cs="仿宋"/>
          <w:color w:val="000007"/>
          <w:sz w:val="32"/>
          <w:szCs w:val="32"/>
        </w:rPr>
        <w:t>2020</w:t>
      </w:r>
      <w:r>
        <w:rPr>
          <w:rFonts w:hint="eastAsia" w:ascii="仿宋" w:hAnsi="仿宋" w:eastAsia="仿宋" w:cs="仿宋"/>
          <w:color w:val="000007"/>
          <w:spacing w:val="-5"/>
          <w:sz w:val="32"/>
          <w:szCs w:val="32"/>
        </w:rPr>
        <w:t xml:space="preserve"> 年底，全市重点农业龙头企业达到 </w:t>
      </w:r>
      <w:r>
        <w:rPr>
          <w:rFonts w:hint="eastAsia" w:ascii="仿宋" w:hAnsi="仿宋" w:eastAsia="仿宋" w:cs="仿宋"/>
          <w:color w:val="000007"/>
          <w:sz w:val="32"/>
          <w:szCs w:val="32"/>
        </w:rPr>
        <w:t>40</w:t>
      </w:r>
      <w:r>
        <w:rPr>
          <w:rFonts w:hint="eastAsia" w:ascii="仿宋" w:hAnsi="仿宋" w:eastAsia="仿宋" w:cs="仿宋"/>
          <w:color w:val="000007"/>
          <w:spacing w:val="-6"/>
          <w:sz w:val="32"/>
          <w:szCs w:val="32"/>
        </w:rPr>
        <w:t xml:space="preserve"> 家，其中，国家</w:t>
      </w:r>
      <w:r>
        <w:rPr>
          <w:rFonts w:hint="eastAsia" w:ascii="仿宋" w:hAnsi="仿宋" w:eastAsia="仿宋" w:cs="仿宋"/>
          <w:color w:val="000007"/>
          <w:spacing w:val="-2"/>
          <w:sz w:val="32"/>
          <w:szCs w:val="32"/>
        </w:rPr>
        <w:t xml:space="preserve">级 </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 家，省级 </w:t>
      </w:r>
      <w:r>
        <w:rPr>
          <w:rFonts w:hint="eastAsia" w:ascii="仿宋" w:hAnsi="仿宋" w:eastAsia="仿宋" w:cs="仿宋"/>
          <w:color w:val="000007"/>
          <w:sz w:val="32"/>
          <w:szCs w:val="32"/>
        </w:rPr>
        <w:t>8</w:t>
      </w:r>
      <w:r>
        <w:rPr>
          <w:rFonts w:hint="eastAsia" w:ascii="仿宋" w:hAnsi="仿宋" w:eastAsia="仿宋" w:cs="仿宋"/>
          <w:color w:val="000007"/>
          <w:spacing w:val="-3"/>
          <w:sz w:val="32"/>
          <w:szCs w:val="32"/>
        </w:rPr>
        <w:t xml:space="preserve"> 家，农民合作社达到 </w:t>
      </w:r>
      <w:r>
        <w:rPr>
          <w:rFonts w:hint="eastAsia" w:ascii="仿宋" w:hAnsi="仿宋" w:eastAsia="仿宋" w:cs="仿宋"/>
          <w:color w:val="000007"/>
          <w:sz w:val="32"/>
          <w:szCs w:val="32"/>
        </w:rPr>
        <w:t>659</w:t>
      </w:r>
      <w:r>
        <w:rPr>
          <w:rFonts w:hint="eastAsia" w:ascii="仿宋" w:hAnsi="仿宋" w:eastAsia="仿宋" w:cs="仿宋"/>
          <w:color w:val="000007"/>
          <w:spacing w:val="-3"/>
          <w:sz w:val="32"/>
          <w:szCs w:val="32"/>
        </w:rPr>
        <w:t xml:space="preserve"> 家，家庭农场达到 </w:t>
      </w:r>
      <w:r>
        <w:rPr>
          <w:rFonts w:hint="eastAsia" w:ascii="仿宋" w:hAnsi="仿宋" w:eastAsia="仿宋" w:cs="仿宋"/>
          <w:color w:val="000007"/>
          <w:sz w:val="32"/>
          <w:szCs w:val="32"/>
        </w:rPr>
        <w:t>125</w:t>
      </w:r>
      <w:r>
        <w:rPr>
          <w:rFonts w:hint="eastAsia" w:ascii="仿宋" w:hAnsi="仿宋" w:eastAsia="仿宋" w:cs="仿宋"/>
          <w:color w:val="000007"/>
          <w:spacing w:val="-2"/>
          <w:sz w:val="32"/>
          <w:szCs w:val="32"/>
        </w:rPr>
        <w:t xml:space="preserve"> 家。</w:t>
      </w:r>
      <w:r>
        <w:rPr>
          <w:rFonts w:hint="eastAsia" w:ascii="仿宋" w:hAnsi="仿宋" w:eastAsia="仿宋" w:cs="仿宋"/>
          <w:color w:val="000007"/>
          <w:spacing w:val="-10"/>
          <w:sz w:val="32"/>
          <w:szCs w:val="32"/>
        </w:rPr>
        <w:t>大力支持新型经营主体规范发展，按照湖北省《关于促进新型农业经营主体高质量发展的通知》，积极开展“六有”合作社</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"_bookmark8" </w:instrText>
      </w:r>
      <w:r>
        <w:rPr>
          <w:rFonts w:hint="eastAsia" w:ascii="仿宋" w:hAnsi="仿宋" w:eastAsia="仿宋" w:cs="仿宋"/>
          <w:sz w:val="32"/>
          <w:szCs w:val="32"/>
        </w:rPr>
        <w:fldChar w:fldCharType="separate"/>
      </w:r>
      <w:r>
        <w:rPr>
          <w:rFonts w:hint="eastAsia" w:ascii="仿宋" w:hAnsi="仿宋" w:eastAsia="仿宋" w:cs="仿宋"/>
          <w:color w:val="000007"/>
          <w:spacing w:val="-10"/>
          <w:sz w:val="32"/>
          <w:szCs w:val="32"/>
        </w:rPr>
        <w:t>1</w:t>
      </w:r>
      <w:r>
        <w:rPr>
          <w:rFonts w:hint="eastAsia" w:ascii="仿宋" w:hAnsi="仿宋" w:eastAsia="仿宋" w:cs="仿宋"/>
          <w:color w:val="000007"/>
          <w:spacing w:val="-10"/>
          <w:sz w:val="32"/>
          <w:szCs w:val="32"/>
        </w:rPr>
        <w:fldChar w:fldCharType="end"/>
      </w:r>
      <w:r>
        <w:rPr>
          <w:rFonts w:hint="eastAsia" w:ascii="仿宋" w:hAnsi="仿宋" w:eastAsia="仿宋" w:cs="仿宋"/>
          <w:color w:val="000007"/>
          <w:spacing w:val="-10"/>
          <w:sz w:val="32"/>
          <w:szCs w:val="32"/>
        </w:rPr>
        <w:t>认定和“六</w:t>
      </w:r>
      <w:r>
        <w:rPr>
          <w:rFonts w:hint="eastAsia" w:ascii="仿宋" w:hAnsi="仿宋" w:eastAsia="仿宋" w:cs="仿宋"/>
          <w:color w:val="000007"/>
          <w:spacing w:val="-3"/>
          <w:w w:val="100"/>
          <w:sz w:val="32"/>
          <w:szCs w:val="32"/>
        </w:rPr>
        <w:t>有”家庭农场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"_bookmark9" </w:instrText>
      </w:r>
      <w:r>
        <w:rPr>
          <w:rFonts w:hint="eastAsia" w:ascii="仿宋" w:hAnsi="仿宋" w:eastAsia="仿宋" w:cs="仿宋"/>
          <w:sz w:val="32"/>
          <w:szCs w:val="32"/>
        </w:rPr>
        <w:fldChar w:fldCharType="separate"/>
      </w:r>
      <w:r>
        <w:rPr>
          <w:rFonts w:hint="eastAsia" w:ascii="仿宋" w:hAnsi="仿宋" w:eastAsia="仿宋" w:cs="仿宋"/>
          <w:color w:val="000007"/>
          <w:w w:val="100"/>
          <w:sz w:val="32"/>
          <w:szCs w:val="32"/>
        </w:rPr>
        <w:t>2</w:t>
      </w:r>
      <w:r>
        <w:rPr>
          <w:rFonts w:hint="eastAsia" w:ascii="仿宋" w:hAnsi="仿宋" w:eastAsia="仿宋" w:cs="仿宋"/>
          <w:color w:val="000007"/>
          <w:w w:val="100"/>
          <w:sz w:val="32"/>
          <w:szCs w:val="32"/>
        </w:rPr>
        <w:fldChar w:fldCharType="end"/>
      </w:r>
      <w:r>
        <w:rPr>
          <w:rFonts w:hint="eastAsia" w:ascii="仿宋" w:hAnsi="仿宋" w:eastAsia="仿宋" w:cs="仿宋"/>
          <w:color w:val="000007"/>
          <w:spacing w:val="-13"/>
          <w:w w:val="100"/>
          <w:sz w:val="32"/>
          <w:szCs w:val="32"/>
        </w:rPr>
        <w:t>评选，“六有”率分别达到</w:t>
      </w:r>
      <w:r>
        <w:rPr>
          <w:rFonts w:hint="eastAsia" w:ascii="仿宋" w:hAnsi="仿宋" w:eastAsia="仿宋" w:cs="仿宋"/>
          <w:color w:val="000007"/>
          <w:spacing w:val="-4"/>
          <w:sz w:val="32"/>
          <w:szCs w:val="32"/>
        </w:rPr>
        <w:t xml:space="preserve"> </w:t>
      </w:r>
      <w:r>
        <w:rPr>
          <w:rFonts w:hint="eastAsia" w:ascii="仿宋" w:hAnsi="仿宋" w:eastAsia="仿宋" w:cs="仿宋"/>
          <w:color w:val="000007"/>
          <w:spacing w:val="-1"/>
          <w:w w:val="100"/>
          <w:sz w:val="32"/>
          <w:szCs w:val="32"/>
        </w:rPr>
        <w:t>18</w:t>
      </w:r>
      <w:r>
        <w:rPr>
          <w:rFonts w:hint="eastAsia" w:ascii="仿宋" w:hAnsi="仿宋" w:eastAsia="仿宋" w:cs="仿宋"/>
          <w:color w:val="000007"/>
          <w:w w:val="105"/>
          <w:sz w:val="32"/>
          <w:szCs w:val="32"/>
        </w:rPr>
        <w:t>%</w:t>
      </w:r>
      <w:r>
        <w:rPr>
          <w:rFonts w:hint="eastAsia" w:ascii="仿宋" w:hAnsi="仿宋" w:eastAsia="仿宋" w:cs="仿宋"/>
          <w:color w:val="000007"/>
          <w:w w:val="100"/>
          <w:sz w:val="32"/>
          <w:szCs w:val="32"/>
        </w:rPr>
        <w:t>和</w:t>
      </w:r>
      <w:r>
        <w:rPr>
          <w:rFonts w:hint="eastAsia" w:ascii="仿宋" w:hAnsi="仿宋" w:eastAsia="仿宋" w:cs="仿宋"/>
          <w:color w:val="000007"/>
          <w:spacing w:val="-6"/>
          <w:sz w:val="32"/>
          <w:szCs w:val="32"/>
        </w:rPr>
        <w:t xml:space="preserve"> </w:t>
      </w:r>
      <w:r>
        <w:rPr>
          <w:rFonts w:hint="eastAsia" w:ascii="仿宋" w:hAnsi="仿宋" w:eastAsia="仿宋" w:cs="仿宋"/>
          <w:color w:val="000007"/>
          <w:spacing w:val="-1"/>
          <w:w w:val="100"/>
          <w:sz w:val="32"/>
          <w:szCs w:val="32"/>
        </w:rPr>
        <w:t>51</w:t>
      </w:r>
      <w:r>
        <w:rPr>
          <w:rFonts w:hint="eastAsia" w:ascii="仿宋" w:hAnsi="仿宋" w:eastAsia="仿宋" w:cs="仿宋"/>
          <w:color w:val="000007"/>
          <w:w w:val="105"/>
          <w:sz w:val="32"/>
          <w:szCs w:val="32"/>
        </w:rPr>
        <w:t>%</w:t>
      </w:r>
      <w:r>
        <w:rPr>
          <w:rFonts w:hint="eastAsia" w:ascii="仿宋" w:hAnsi="仿宋" w:eastAsia="仿宋" w:cs="仿宋"/>
          <w:color w:val="000007"/>
          <w:spacing w:val="-19"/>
          <w:w w:val="100"/>
          <w:sz w:val="32"/>
          <w:szCs w:val="32"/>
        </w:rPr>
        <w:t>。积极开展“示</w:t>
      </w:r>
      <w:r>
        <w:rPr>
          <w:rFonts w:hint="eastAsia" w:ascii="仿宋" w:hAnsi="仿宋" w:eastAsia="仿宋" w:cs="仿宋"/>
          <w:color w:val="000007"/>
          <w:spacing w:val="-13"/>
          <w:sz w:val="32"/>
          <w:szCs w:val="32"/>
        </w:rPr>
        <w:t>范社”、“示范家庭农场”创建活动，并对创建成功的新型经营主体</w:t>
      </w:r>
      <w:r>
        <w:rPr>
          <w:rFonts w:hint="eastAsia" w:ascii="仿宋" w:hAnsi="仿宋" w:eastAsia="仿宋" w:cs="仿宋"/>
          <w:color w:val="000007"/>
          <w:spacing w:val="-12"/>
          <w:sz w:val="32"/>
          <w:szCs w:val="32"/>
        </w:rPr>
        <w:t xml:space="preserve">给予资金补助，提高示范创建的积极性。全市“示范社”从 </w:t>
      </w:r>
      <w:r>
        <w:rPr>
          <w:rFonts w:hint="eastAsia" w:ascii="仿宋" w:hAnsi="仿宋" w:eastAsia="仿宋" w:cs="仿宋"/>
          <w:color w:val="000007"/>
          <w:sz w:val="32"/>
          <w:szCs w:val="32"/>
        </w:rPr>
        <w:t>2017</w:t>
      </w:r>
      <w:r>
        <w:rPr>
          <w:rFonts w:hint="eastAsia" w:ascii="仿宋" w:hAnsi="仿宋" w:eastAsia="仿宋" w:cs="仿宋"/>
          <w:color w:val="000007"/>
          <w:spacing w:val="18"/>
          <w:sz w:val="32"/>
          <w:szCs w:val="32"/>
        </w:rPr>
        <w:t xml:space="preserve"> 年</w:t>
      </w:r>
      <w:r>
        <w:rPr>
          <w:rFonts w:hint="eastAsia" w:ascii="仿宋" w:hAnsi="仿宋" w:eastAsia="仿宋" w:cs="仿宋"/>
          <w:color w:val="000007"/>
          <w:spacing w:val="-1"/>
          <w:sz w:val="32"/>
          <w:szCs w:val="32"/>
        </w:rPr>
        <w:t xml:space="preserve">到 </w:t>
      </w:r>
      <w:r>
        <w:rPr>
          <w:rFonts w:hint="eastAsia" w:ascii="仿宋" w:hAnsi="仿宋" w:eastAsia="仿宋" w:cs="仿宋"/>
          <w:color w:val="000007"/>
          <w:sz w:val="32"/>
          <w:szCs w:val="32"/>
        </w:rPr>
        <w:t>2020</w:t>
      </w:r>
      <w:r>
        <w:rPr>
          <w:rFonts w:hint="eastAsia" w:ascii="仿宋" w:hAnsi="仿宋" w:eastAsia="仿宋" w:cs="仿宋"/>
          <w:color w:val="000007"/>
          <w:spacing w:val="-2"/>
          <w:sz w:val="32"/>
          <w:szCs w:val="32"/>
        </w:rPr>
        <w:t xml:space="preserve"> 年由 </w:t>
      </w:r>
      <w:r>
        <w:rPr>
          <w:rFonts w:hint="eastAsia" w:ascii="仿宋" w:hAnsi="仿宋" w:eastAsia="仿宋" w:cs="仿宋"/>
          <w:color w:val="000007"/>
          <w:sz w:val="32"/>
          <w:szCs w:val="32"/>
        </w:rPr>
        <w:t>41</w:t>
      </w:r>
      <w:r>
        <w:rPr>
          <w:rFonts w:hint="eastAsia" w:ascii="仿宋" w:hAnsi="仿宋" w:eastAsia="仿宋" w:cs="仿宋"/>
          <w:color w:val="000007"/>
          <w:spacing w:val="-2"/>
          <w:sz w:val="32"/>
          <w:szCs w:val="32"/>
        </w:rPr>
        <w:t xml:space="preserve"> 家增加到 </w:t>
      </w:r>
      <w:r>
        <w:rPr>
          <w:rFonts w:hint="eastAsia" w:ascii="仿宋" w:hAnsi="仿宋" w:eastAsia="仿宋" w:cs="仿宋"/>
          <w:color w:val="000007"/>
          <w:sz w:val="32"/>
          <w:szCs w:val="32"/>
        </w:rPr>
        <w:t>58</w:t>
      </w:r>
      <w:r>
        <w:rPr>
          <w:rFonts w:hint="eastAsia" w:ascii="仿宋" w:hAnsi="仿宋" w:eastAsia="仿宋" w:cs="仿宋"/>
          <w:color w:val="000007"/>
          <w:spacing w:val="-19"/>
          <w:sz w:val="32"/>
          <w:szCs w:val="32"/>
        </w:rPr>
        <w:t xml:space="preserve"> 家，增幅 </w:t>
      </w:r>
      <w:r>
        <w:rPr>
          <w:rFonts w:hint="eastAsia" w:ascii="仿宋" w:hAnsi="仿宋" w:eastAsia="仿宋" w:cs="仿宋"/>
          <w:color w:val="000007"/>
          <w:spacing w:val="-22"/>
          <w:sz w:val="32"/>
          <w:szCs w:val="32"/>
        </w:rPr>
        <w:t>40</w:t>
      </w:r>
      <w:r>
        <w:rPr>
          <w:rFonts w:hint="eastAsia" w:ascii="仿宋" w:hAnsi="仿宋" w:eastAsia="仿宋" w:cs="仿宋"/>
          <w:color w:val="000007"/>
          <w:spacing w:val="-9"/>
          <w:sz w:val="32"/>
          <w:szCs w:val="32"/>
        </w:rPr>
        <w:t xml:space="preserve">%；“示范家庭”农场从 </w:t>
      </w:r>
      <w:r>
        <w:rPr>
          <w:rFonts w:hint="eastAsia" w:ascii="仿宋" w:hAnsi="仿宋" w:eastAsia="仿宋" w:cs="仿宋"/>
          <w:color w:val="000007"/>
          <w:sz w:val="32"/>
          <w:szCs w:val="32"/>
        </w:rPr>
        <w:t>2017年到 2020 年由 10 家增加到 30 家，增幅 200%。</w:t>
      </w:r>
    </w:p>
    <w:p w14:paraId="2452A9FD">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2、深化土地制度改革</w:t>
      </w:r>
    </w:p>
    <w:p w14:paraId="3EA0315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巩固农村承包地“三权分置”改革成果，继续做好农村土地确权</w:t>
      </w:r>
      <w:r>
        <w:rPr>
          <w:rFonts w:hint="eastAsia" w:ascii="仿宋" w:hAnsi="仿宋" w:eastAsia="仿宋" w:cs="仿宋"/>
          <w:color w:val="000007"/>
          <w:spacing w:val="-11"/>
          <w:sz w:val="32"/>
          <w:szCs w:val="32"/>
        </w:rPr>
        <w:t>改证工作，基本实现土地权属明晰化、空间位置明朗化、田块面积准</w:t>
      </w:r>
      <w:r>
        <w:rPr>
          <w:rFonts w:hint="eastAsia" w:ascii="仿宋" w:hAnsi="仿宋" w:eastAsia="仿宋" w:cs="仿宋"/>
          <w:color w:val="000007"/>
          <w:spacing w:val="-13"/>
          <w:sz w:val="32"/>
          <w:szCs w:val="32"/>
        </w:rPr>
        <w:t>确化、变更登记规范化、土地承包信息化，农户的农村土地承包经营</w:t>
      </w:r>
      <w:r>
        <w:rPr>
          <w:rFonts w:hint="eastAsia" w:ascii="仿宋" w:hAnsi="仿宋" w:eastAsia="仿宋" w:cs="仿宋"/>
          <w:color w:val="000007"/>
          <w:spacing w:val="-11"/>
          <w:sz w:val="32"/>
          <w:szCs w:val="32"/>
        </w:rPr>
        <w:t>权得到了有效保护。指导新型经营主体签订正规流转合同，完善农村</w:t>
      </w:r>
      <w:r>
        <w:rPr>
          <w:rFonts w:hint="eastAsia" w:ascii="仿宋" w:hAnsi="仿宋" w:eastAsia="仿宋" w:cs="仿宋"/>
          <w:color w:val="000007"/>
          <w:spacing w:val="-3"/>
          <w:sz w:val="32"/>
          <w:szCs w:val="32"/>
        </w:rPr>
        <w:t>土地承包纠纷调解仲裁体系，各乡镇成立农村土地承包调解委员会。</w:t>
      </w:r>
      <w:r>
        <w:rPr>
          <w:rFonts w:hint="eastAsia" w:ascii="仿宋" w:hAnsi="仿宋" w:eastAsia="仿宋" w:cs="仿宋"/>
          <w:color w:val="000007"/>
          <w:spacing w:val="-9"/>
          <w:sz w:val="32"/>
          <w:szCs w:val="32"/>
        </w:rPr>
        <w:t>做好农村宅基地“三权分置”改革工作，选取易家堤村开展农村宅基</w:t>
      </w:r>
      <w:r>
        <w:rPr>
          <w:rFonts w:hint="eastAsia" w:ascii="仿宋" w:hAnsi="仿宋" w:eastAsia="仿宋" w:cs="仿宋"/>
          <w:color w:val="000007"/>
          <w:spacing w:val="-4"/>
          <w:sz w:val="32"/>
          <w:szCs w:val="32"/>
        </w:rPr>
        <w:t>地“三权分置”试点建设。</w:t>
      </w:r>
    </w:p>
    <w:p w14:paraId="10CF6181">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3、稳步推进农村集体产权制度改革</w:t>
      </w:r>
    </w:p>
    <w:p w14:paraId="416B670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71552" behindDoc="1" locked="0" layoutInCell="1" allowOverlap="1">
                <wp:simplePos x="0" y="0"/>
                <wp:positionH relativeFrom="page">
                  <wp:posOffset>1143000</wp:posOffset>
                </wp:positionH>
                <wp:positionV relativeFrom="paragraph">
                  <wp:posOffset>466725</wp:posOffset>
                </wp:positionV>
                <wp:extent cx="1828800" cy="0"/>
                <wp:effectExtent l="0" t="0" r="0" b="0"/>
                <wp:wrapTopAndBottom/>
                <wp:docPr id="2" name="直线 2"/>
                <wp:cNvGraphicFramePr/>
                <a:graphic xmlns:a="http://schemas.openxmlformats.org/drawingml/2006/main">
                  <a:graphicData uri="http://schemas.microsoft.com/office/word/2010/wordprocessingShape">
                    <wps:wsp>
                      <wps:cNvCnPr/>
                      <wps:spPr>
                        <a:xfrm>
                          <a:off x="0" y="0"/>
                          <a:ext cx="1828800" cy="0"/>
                        </a:xfrm>
                        <a:prstGeom prst="line">
                          <a:avLst/>
                        </a:prstGeom>
                        <a:ln w="127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pt;margin-top:36.75pt;height:0pt;width:144pt;mso-position-horizontal-relative:page;mso-wrap-distance-bottom:0pt;mso-wrap-distance-top:0pt;z-index:-251644928;mso-width-relative:page;mso-height-relative:page;" filled="f" stroked="t" coordsize="21600,21600" o:gfxdata="UEsDBAoAAAAAAIdO4kAAAAAAAAAAAAAAAAAEAAAAZHJzL1BLAwQUAAAACACHTuJARdrUJdcAAAAJ&#10;AQAADwAAAGRycy9kb3ducmV2LnhtbE2PwU7DMBBE70j8g7VI3KhdQtsoxOkBiVZwQbT5ADfeJmnj&#10;dRS7aeHrWdQDHGd2NPsmX15cJ0YcQutJw3SiQCBV3rZUayi3rw8piBANWdN5Qg1fGGBZ3N7kJrP+&#10;TJ84bmItuIRCZjQ0MfaZlKFq0Jkw8T0S3/Z+cCayHGppB3PmctfJR6Xm0pmW+ENjenxpsDpuTk5D&#10;Us7etv1CxfUqOYz779W4fi8/tL6/m6pnEBEv8S8Mv/iMDgUz7fyJbBAd61TxlqhhkcxAcOBpnrKx&#10;uxqyyOX/BcUPUEsDBBQAAAAIAIdO4kAN7x0q5QEAANsDAAAOAAAAZHJzL2Uyb0RvYy54bWytU82O&#10;0zAQviPxDpbvNGkOUEVN97BluSCoBDzA1HYSS/6Tx23aZ+E1OHHhcfY1GDvdLiyXHsjBGXvG38z3&#10;zXh9d7KGHVVE7V3Hl4uaM+WEl9oNHf/29eHNijNM4CQY71THzwr53eb1q/UUWtX40RupIiMQh+0U&#10;Oj6mFNqqQjEqC7jwQTly9j5aSLSNQyUjTIRuTdXU9dtq8lGG6IVCpNPt7OQXxHgLoO97LdTWi4NV&#10;Ls2oURlIRAlHHZBvSrV9r0T63PeoEjMdJ6aprJSE7H1eq80a2iFCGLW4lAC3lPCCkwXtKOkVagsJ&#10;2CHqf6CsFtGj79NCeFvNRIoixGJZv9DmywhBFS4kNYar6Pj/YMWn4y4yLTvecObAUsMfv/94/PmL&#10;NVmbKWBLIfduFy87DLuYiZ76aPOfKLBT0fN81VOdEhN0uFw1q1VNUosnX/V8MURMH5S3LBsdN9pl&#10;qtDC8SMmSkahTyH52Dg2EWLzLsMBzV1P/SbTBqod3VDuojdaPmhj8g2Mw/7eRHaE3PvyZUqE+1dY&#10;TrIFHOe44pqnYlQg3zvJ0jmQKo4eA88lWCU5M4reTrYIENoE2twSSamNowqyqrOO2dp7eaYeHELU&#10;w0hKLEuV2UM9L/Ve5jMP1Z/7gvT8Jj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Xa1CXXAAAA&#10;CQEAAA8AAAAAAAAAAQAgAAAAIgAAAGRycy9kb3ducmV2LnhtbFBLAQIUABQAAAAIAIdO4kAN7x0q&#10;5QEAANsDAAAOAAAAAAAAAAEAIAAAACYBAABkcnMvZTJvRG9jLnhtbFBLBQYAAAAABgAGAFkBAAB9&#10;BQAAAAA=&#10;">
                <v:fill on="f" focussize="0,0"/>
                <v:stroke weight="0.1pt" color="#000000" joinstyle="round"/>
                <v:imagedata o:title=""/>
                <o:lock v:ext="edit" aspectratio="f"/>
                <w10:wrap type="topAndBottom"/>
              </v:line>
            </w:pict>
          </mc:Fallback>
        </mc:AlternateContent>
      </w:r>
      <w:r>
        <w:rPr>
          <w:rFonts w:hint="eastAsia" w:ascii="仿宋" w:hAnsi="仿宋" w:eastAsia="仿宋" w:cs="仿宋"/>
          <w:color w:val="000007"/>
          <w:sz w:val="32"/>
          <w:szCs w:val="32"/>
        </w:rPr>
        <w:t>全市 14 个乡镇（街道）依托乡镇财政所设立了农村集体经济产</w:t>
      </w:r>
      <w:bookmarkStart w:id="12" w:name="（一）坚持党建引领，夯实乡村振兴组织基础"/>
      <w:bookmarkEnd w:id="12"/>
      <w:bookmarkStart w:id="13" w:name="_bookmark8"/>
      <w:bookmarkEnd w:id="13"/>
      <w:bookmarkStart w:id="14" w:name="二、重点任务落实情况"/>
      <w:bookmarkEnd w:id="14"/>
      <w:bookmarkStart w:id="15" w:name="_bookmark10"/>
      <w:bookmarkEnd w:id="15"/>
      <w:bookmarkStart w:id="16" w:name="_bookmark8"/>
      <w:bookmarkEnd w:id="16"/>
      <w:r>
        <w:rPr>
          <w:rFonts w:hint="eastAsia" w:ascii="仿宋" w:hAnsi="仿宋" w:eastAsia="仿宋" w:cs="仿宋"/>
          <w:color w:val="000007"/>
          <w:sz w:val="32"/>
          <w:szCs w:val="32"/>
        </w:rPr>
        <w:t>权交易中心，2015 年至 2020 年全市共成交农村产权交易项目 840 个，</w:t>
      </w:r>
      <w:r>
        <w:rPr>
          <w:rFonts w:hint="eastAsia" w:ascii="仿宋" w:hAnsi="仿宋" w:eastAsia="仿宋" w:cs="仿宋"/>
          <w:color w:val="000007"/>
          <w:spacing w:val="-3"/>
          <w:sz w:val="32"/>
          <w:szCs w:val="32"/>
        </w:rPr>
        <w:t xml:space="preserve">交易金额 </w:t>
      </w:r>
      <w:r>
        <w:rPr>
          <w:rFonts w:hint="eastAsia" w:ascii="仿宋" w:hAnsi="仿宋" w:eastAsia="仿宋" w:cs="仿宋"/>
          <w:color w:val="000007"/>
          <w:sz w:val="32"/>
          <w:szCs w:val="32"/>
        </w:rPr>
        <w:t>12122.11</w:t>
      </w:r>
      <w:r>
        <w:rPr>
          <w:rFonts w:hint="eastAsia" w:ascii="仿宋" w:hAnsi="仿宋" w:eastAsia="仿宋" w:cs="仿宋"/>
          <w:color w:val="000007"/>
          <w:spacing w:val="-12"/>
          <w:sz w:val="32"/>
          <w:szCs w:val="32"/>
        </w:rPr>
        <w:t xml:space="preserve"> 万元。通过“两清”工作共清理村级账面资产总额</w:t>
      </w:r>
      <w:r>
        <w:rPr>
          <w:rFonts w:hint="eastAsia" w:ascii="仿宋" w:hAnsi="仿宋" w:eastAsia="仿宋" w:cs="仿宋"/>
          <w:color w:val="000007"/>
          <w:sz w:val="32"/>
          <w:szCs w:val="32"/>
        </w:rPr>
        <w:t>40420.4</w:t>
      </w:r>
      <w:r>
        <w:rPr>
          <w:rFonts w:hint="eastAsia" w:ascii="仿宋" w:hAnsi="仿宋" w:eastAsia="仿宋" w:cs="仿宋"/>
          <w:color w:val="000007"/>
          <w:spacing w:val="-9"/>
          <w:sz w:val="32"/>
          <w:szCs w:val="32"/>
        </w:rPr>
        <w:t xml:space="preserve"> 万元，其中经营性资产 </w:t>
      </w:r>
      <w:r>
        <w:rPr>
          <w:rFonts w:hint="eastAsia" w:ascii="仿宋" w:hAnsi="仿宋" w:eastAsia="仿宋" w:cs="仿宋"/>
          <w:color w:val="000007"/>
          <w:sz w:val="32"/>
          <w:szCs w:val="32"/>
        </w:rPr>
        <w:t>3202.04</w:t>
      </w:r>
      <w:r>
        <w:rPr>
          <w:rFonts w:hint="eastAsia" w:ascii="仿宋" w:hAnsi="仿宋" w:eastAsia="仿宋" w:cs="仿宋"/>
          <w:color w:val="000007"/>
          <w:spacing w:val="-9"/>
          <w:sz w:val="32"/>
          <w:szCs w:val="32"/>
        </w:rPr>
        <w:t xml:space="preserve"> 万元，核实资产总额 </w:t>
      </w:r>
      <w:r>
        <w:rPr>
          <w:rFonts w:hint="eastAsia" w:ascii="仿宋" w:hAnsi="仿宋" w:eastAsia="仿宋" w:cs="仿宋"/>
          <w:color w:val="000007"/>
          <w:sz w:val="32"/>
          <w:szCs w:val="32"/>
        </w:rPr>
        <w:t>126350.82</w:t>
      </w:r>
      <w:r>
        <w:rPr>
          <w:rFonts w:hint="eastAsia" w:ascii="仿宋" w:hAnsi="仿宋" w:eastAsia="仿宋" w:cs="仿宋"/>
          <w:color w:val="000007"/>
          <w:spacing w:val="-7"/>
          <w:sz w:val="32"/>
          <w:szCs w:val="32"/>
        </w:rPr>
        <w:t xml:space="preserve">万元，其中经营性资产 </w:t>
      </w:r>
      <w:r>
        <w:rPr>
          <w:rFonts w:hint="eastAsia" w:ascii="仿宋" w:hAnsi="仿宋" w:eastAsia="仿宋" w:cs="仿宋"/>
          <w:color w:val="000007"/>
          <w:sz w:val="32"/>
          <w:szCs w:val="32"/>
        </w:rPr>
        <w:t>20221.49</w:t>
      </w:r>
      <w:r>
        <w:rPr>
          <w:rFonts w:hint="eastAsia" w:ascii="仿宋" w:hAnsi="仿宋" w:eastAsia="仿宋" w:cs="仿宋"/>
          <w:color w:val="000007"/>
          <w:spacing w:val="-8"/>
          <w:sz w:val="32"/>
          <w:szCs w:val="32"/>
        </w:rPr>
        <w:t xml:space="preserve"> 万元。全市 </w:t>
      </w:r>
      <w:r>
        <w:rPr>
          <w:rFonts w:hint="eastAsia" w:ascii="仿宋" w:hAnsi="仿宋" w:eastAsia="仿宋" w:cs="仿宋"/>
          <w:color w:val="000007"/>
          <w:sz w:val="32"/>
          <w:szCs w:val="32"/>
        </w:rPr>
        <w:t>162</w:t>
      </w:r>
      <w:r>
        <w:rPr>
          <w:rFonts w:hint="eastAsia" w:ascii="仿宋" w:hAnsi="仿宋" w:eastAsia="仿宋" w:cs="仿宋"/>
          <w:color w:val="000007"/>
          <w:spacing w:val="-3"/>
          <w:sz w:val="32"/>
          <w:szCs w:val="32"/>
        </w:rPr>
        <w:t xml:space="preserve"> 个村共确认村集体组织成员身份人数 </w:t>
      </w:r>
      <w:r>
        <w:rPr>
          <w:rFonts w:hint="eastAsia" w:ascii="仿宋" w:hAnsi="仿宋" w:eastAsia="仿宋" w:cs="仿宋"/>
          <w:color w:val="000007"/>
          <w:sz w:val="32"/>
          <w:szCs w:val="32"/>
        </w:rPr>
        <w:t>368866</w:t>
      </w:r>
      <w:r>
        <w:rPr>
          <w:rFonts w:hint="eastAsia" w:ascii="仿宋" w:hAnsi="仿宋" w:eastAsia="仿宋" w:cs="仿宋"/>
          <w:color w:val="000007"/>
          <w:spacing w:val="-3"/>
          <w:sz w:val="32"/>
          <w:szCs w:val="32"/>
        </w:rPr>
        <w:t xml:space="preserve"> 人，</w:t>
      </w:r>
      <w:r>
        <w:rPr>
          <w:rFonts w:hint="eastAsia" w:ascii="仿宋" w:hAnsi="仿宋" w:eastAsia="仿宋" w:cs="仿宋"/>
          <w:color w:val="000007"/>
          <w:spacing w:val="-5"/>
          <w:sz w:val="32"/>
          <w:szCs w:val="32"/>
        </w:rPr>
        <w:t>85490</w:t>
      </w:r>
      <w:r>
        <w:rPr>
          <w:rFonts w:hint="eastAsia" w:ascii="仿宋" w:hAnsi="仿宋" w:eastAsia="仿宋" w:cs="仿宋"/>
          <w:color w:val="000007"/>
          <w:spacing w:val="-8"/>
          <w:sz w:val="32"/>
          <w:szCs w:val="32"/>
        </w:rPr>
        <w:t xml:space="preserve"> 户，村民身份得到了确认，村民变</w:t>
      </w:r>
      <w:r>
        <w:rPr>
          <w:rFonts w:hint="eastAsia" w:ascii="仿宋" w:hAnsi="仿宋" w:eastAsia="仿宋" w:cs="仿宋"/>
          <w:color w:val="000007"/>
          <w:spacing w:val="-6"/>
          <w:sz w:val="32"/>
          <w:szCs w:val="32"/>
        </w:rPr>
        <w:t xml:space="preserve">股民。全市 </w:t>
      </w:r>
      <w:r>
        <w:rPr>
          <w:rFonts w:hint="eastAsia" w:ascii="仿宋" w:hAnsi="仿宋" w:eastAsia="仿宋" w:cs="仿宋"/>
          <w:color w:val="000007"/>
          <w:sz w:val="32"/>
          <w:szCs w:val="32"/>
        </w:rPr>
        <w:t>162</w:t>
      </w:r>
      <w:r>
        <w:rPr>
          <w:rFonts w:hint="eastAsia" w:ascii="仿宋" w:hAnsi="仿宋" w:eastAsia="仿宋" w:cs="仿宋"/>
          <w:color w:val="000007"/>
          <w:spacing w:val="-5"/>
          <w:sz w:val="32"/>
          <w:szCs w:val="32"/>
        </w:rPr>
        <w:t xml:space="preserve"> 个村</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社区</w:t>
      </w:r>
      <w:r>
        <w:rPr>
          <w:rFonts w:hint="eastAsia" w:ascii="仿宋" w:hAnsi="仿宋" w:eastAsia="仿宋" w:cs="仿宋"/>
          <w:color w:val="000007"/>
          <w:spacing w:val="-13"/>
          <w:sz w:val="32"/>
          <w:szCs w:val="32"/>
        </w:rPr>
        <w:t>）</w:t>
      </w:r>
      <w:r>
        <w:rPr>
          <w:rFonts w:hint="eastAsia" w:ascii="仿宋" w:hAnsi="仿宋" w:eastAsia="仿宋" w:cs="仿宋"/>
          <w:color w:val="000007"/>
          <w:spacing w:val="-2"/>
          <w:sz w:val="32"/>
          <w:szCs w:val="32"/>
        </w:rPr>
        <w:t xml:space="preserve">挂牌成立了 </w:t>
      </w:r>
      <w:r>
        <w:rPr>
          <w:rFonts w:hint="eastAsia" w:ascii="仿宋" w:hAnsi="仿宋" w:eastAsia="仿宋" w:cs="仿宋"/>
          <w:color w:val="000007"/>
          <w:sz w:val="32"/>
          <w:szCs w:val="32"/>
        </w:rPr>
        <w:t>162</w:t>
      </w:r>
      <w:r>
        <w:rPr>
          <w:rFonts w:hint="eastAsia" w:ascii="仿宋" w:hAnsi="仿宋" w:eastAsia="仿宋" w:cs="仿宋"/>
          <w:color w:val="000007"/>
          <w:spacing w:val="-4"/>
          <w:sz w:val="32"/>
          <w:szCs w:val="32"/>
        </w:rPr>
        <w:t xml:space="preserve"> 家股份经济合作社，清</w:t>
      </w:r>
      <w:r>
        <w:rPr>
          <w:rFonts w:hint="eastAsia" w:ascii="仿宋" w:hAnsi="仿宋" w:eastAsia="仿宋" w:cs="仿宋"/>
          <w:color w:val="000007"/>
          <w:spacing w:val="-3"/>
          <w:sz w:val="32"/>
          <w:szCs w:val="32"/>
        </w:rPr>
        <w:t>产核资工作全面开展。</w:t>
      </w:r>
    </w:p>
    <w:p w14:paraId="3B22A279">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4、深入推进农村综合改革</w:t>
      </w:r>
    </w:p>
    <w:p w14:paraId="7A0F5A2F">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推进供销合作社综合改革，组织新建镇级基层社 2 家、村级基层</w:t>
      </w:r>
      <w:r>
        <w:rPr>
          <w:rFonts w:hint="eastAsia" w:ascii="仿宋" w:hAnsi="仿宋" w:eastAsia="仿宋" w:cs="仿宋"/>
          <w:color w:val="000007"/>
          <w:spacing w:val="-2"/>
          <w:sz w:val="32"/>
          <w:szCs w:val="32"/>
        </w:rPr>
        <w:t xml:space="preserve">社 </w:t>
      </w:r>
      <w:r>
        <w:rPr>
          <w:rFonts w:hint="eastAsia" w:ascii="仿宋" w:hAnsi="仿宋" w:eastAsia="仿宋" w:cs="仿宋"/>
          <w:color w:val="000007"/>
          <w:sz w:val="32"/>
          <w:szCs w:val="32"/>
        </w:rPr>
        <w:t>3</w:t>
      </w:r>
      <w:r>
        <w:rPr>
          <w:rFonts w:hint="eastAsia" w:ascii="仿宋" w:hAnsi="仿宋" w:eastAsia="仿宋" w:cs="仿宋"/>
          <w:color w:val="000007"/>
          <w:spacing w:val="-4"/>
          <w:sz w:val="32"/>
          <w:szCs w:val="32"/>
        </w:rPr>
        <w:t xml:space="preserve"> 家、专业合作社 </w:t>
      </w:r>
      <w:r>
        <w:rPr>
          <w:rFonts w:hint="eastAsia" w:ascii="仿宋" w:hAnsi="仿宋" w:eastAsia="仿宋" w:cs="仿宋"/>
          <w:color w:val="000007"/>
          <w:sz w:val="32"/>
          <w:szCs w:val="32"/>
        </w:rPr>
        <w:t>19</w:t>
      </w:r>
      <w:r>
        <w:rPr>
          <w:rFonts w:hint="eastAsia" w:ascii="仿宋" w:hAnsi="仿宋" w:eastAsia="仿宋" w:cs="仿宋"/>
          <w:color w:val="000007"/>
          <w:spacing w:val="-3"/>
          <w:sz w:val="32"/>
          <w:szCs w:val="32"/>
        </w:rPr>
        <w:t xml:space="preserve"> 家，提档升级基层网点 </w:t>
      </w:r>
      <w:r>
        <w:rPr>
          <w:rFonts w:hint="eastAsia" w:ascii="仿宋" w:hAnsi="仿宋" w:eastAsia="仿宋" w:cs="仿宋"/>
          <w:color w:val="000007"/>
          <w:sz w:val="32"/>
          <w:szCs w:val="32"/>
        </w:rPr>
        <w:t>25</w:t>
      </w:r>
      <w:r>
        <w:rPr>
          <w:rFonts w:hint="eastAsia" w:ascii="仿宋" w:hAnsi="仿宋" w:eastAsia="仿宋" w:cs="仿宋"/>
          <w:color w:val="000007"/>
          <w:spacing w:val="-3"/>
          <w:sz w:val="32"/>
          <w:szCs w:val="32"/>
        </w:rPr>
        <w:t xml:space="preserve"> 家。官塘驿林场、</w:t>
      </w:r>
      <w:r>
        <w:rPr>
          <w:rFonts w:hint="eastAsia" w:ascii="仿宋" w:hAnsi="仿宋" w:eastAsia="仿宋" w:cs="仿宋"/>
          <w:color w:val="000007"/>
          <w:spacing w:val="3"/>
          <w:sz w:val="32"/>
          <w:szCs w:val="32"/>
        </w:rPr>
        <w:t>陆水林场国有林场改革通过省级验收，由“树养人”转型为“人护</w:t>
      </w:r>
      <w:r>
        <w:rPr>
          <w:rFonts w:hint="eastAsia" w:ascii="仿宋" w:hAnsi="仿宋" w:eastAsia="仿宋" w:cs="仿宋"/>
          <w:color w:val="000007"/>
          <w:sz w:val="32"/>
          <w:szCs w:val="32"/>
        </w:rPr>
        <w:t>绿”。</w:t>
      </w:r>
    </w:p>
    <w:p w14:paraId="410F7F4B">
      <w:pPr>
        <w:pStyle w:val="3"/>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二、重点任务落实情况</w:t>
      </w:r>
    </w:p>
    <w:p w14:paraId="6A167251">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（一）坚持党建引领，夯实乡村振兴组织基础</w:t>
      </w:r>
    </w:p>
    <w:p w14:paraId="41B37F7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围绕健全基本组织、建强基本队伍、落实基本制度、抓好基本活</w:t>
      </w:r>
      <w:r>
        <w:rPr>
          <w:rFonts w:hint="eastAsia" w:ascii="仿宋" w:hAnsi="仿宋" w:eastAsia="仿宋" w:cs="仿宋"/>
          <w:color w:val="000007"/>
          <w:spacing w:val="-11"/>
          <w:sz w:val="32"/>
          <w:szCs w:val="32"/>
        </w:rPr>
        <w:t>动、夯实基本保障，着力加强党支部标准化规范化建设，全面提升党支部的政治功能和组织力。巩固深化“不忘初心、牢记使命”主题教育成果，坚持“思想引领、学习在先”机制，推动习近平新时代中国</w:t>
      </w:r>
      <w:r>
        <w:rPr>
          <w:rFonts w:hint="eastAsia" w:ascii="仿宋" w:hAnsi="仿宋" w:eastAsia="仿宋" w:cs="仿宋"/>
          <w:color w:val="000007"/>
          <w:spacing w:val="-18"/>
          <w:sz w:val="32"/>
          <w:szCs w:val="32"/>
        </w:rPr>
        <w:t xml:space="preserve">特色社会主义思想进农村、进家庭。开展“听党话、感党恩、跟党走” </w:t>
      </w:r>
      <w:r>
        <w:rPr>
          <w:rFonts w:hint="eastAsia" w:ascii="仿宋" w:hAnsi="仿宋" w:eastAsia="仿宋" w:cs="仿宋"/>
          <w:color w:val="000007"/>
          <w:spacing w:val="-11"/>
          <w:sz w:val="32"/>
          <w:szCs w:val="32"/>
        </w:rPr>
        <w:t>宣讲活动。严肃党内政治生活，严明政治纪律和政治规矩，严格落实</w:t>
      </w:r>
    </w:p>
    <w:p w14:paraId="718ED1F4">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3E144E5A">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17" w:name="_bookmark11"/>
      <w:bookmarkEnd w:id="17"/>
      <w:bookmarkStart w:id="18" w:name="（二）坚持规划引领，推进乡村振兴战略实施"/>
      <w:bookmarkEnd w:id="18"/>
      <w:r>
        <w:rPr>
          <w:rFonts w:hint="eastAsia" w:ascii="仿宋" w:hAnsi="仿宋" w:eastAsia="仿宋" w:cs="仿宋"/>
          <w:color w:val="000007"/>
          <w:spacing w:val="-10"/>
          <w:sz w:val="32"/>
          <w:szCs w:val="32"/>
        </w:rPr>
        <w:t>“三会一课”、党支部主题党日等制度。扎实开展党史学习教育，用</w:t>
      </w:r>
      <w:r>
        <w:rPr>
          <w:rFonts w:hint="eastAsia" w:ascii="仿宋" w:hAnsi="仿宋" w:eastAsia="仿宋" w:cs="仿宋"/>
          <w:color w:val="000007"/>
          <w:spacing w:val="-11"/>
          <w:sz w:val="32"/>
          <w:szCs w:val="32"/>
        </w:rPr>
        <w:t>好红色资源，传承红色基因，加强红色美丽村庄建设。持续整顿软弱涣散基层党组织。2018</w:t>
      </w:r>
      <w:r>
        <w:rPr>
          <w:rFonts w:hint="eastAsia" w:ascii="仿宋" w:hAnsi="仿宋" w:eastAsia="仿宋" w:cs="仿宋"/>
          <w:color w:val="000007"/>
          <w:spacing w:val="-2"/>
          <w:sz w:val="32"/>
          <w:szCs w:val="32"/>
        </w:rPr>
        <w:t xml:space="preserve"> 年以来，先后将 </w:t>
      </w:r>
      <w:r>
        <w:rPr>
          <w:rFonts w:hint="eastAsia" w:ascii="仿宋" w:hAnsi="仿宋" w:eastAsia="仿宋" w:cs="仿宋"/>
          <w:color w:val="000007"/>
          <w:sz w:val="32"/>
          <w:szCs w:val="32"/>
        </w:rPr>
        <w:t>50</w:t>
      </w:r>
      <w:r>
        <w:rPr>
          <w:rFonts w:hint="eastAsia" w:ascii="仿宋" w:hAnsi="仿宋" w:eastAsia="仿宋" w:cs="仿宋"/>
          <w:color w:val="000007"/>
          <w:spacing w:val="-2"/>
          <w:sz w:val="32"/>
          <w:szCs w:val="32"/>
        </w:rPr>
        <w:t xml:space="preserve"> 个村</w:t>
      </w:r>
      <w:r>
        <w:rPr>
          <w:rFonts w:hint="eastAsia" w:ascii="仿宋" w:hAnsi="仿宋" w:eastAsia="仿宋" w:cs="仿宋"/>
          <w:color w:val="000007"/>
          <w:sz w:val="32"/>
          <w:szCs w:val="32"/>
        </w:rPr>
        <w:t>（社区）列为软弱涣</w:t>
      </w:r>
      <w:r>
        <w:rPr>
          <w:rFonts w:hint="eastAsia" w:ascii="仿宋" w:hAnsi="仿宋" w:eastAsia="仿宋" w:cs="仿宋"/>
          <w:color w:val="000007"/>
          <w:spacing w:val="-11"/>
          <w:sz w:val="32"/>
          <w:szCs w:val="32"/>
        </w:rPr>
        <w:t>散村党组织，建立软弱涣散村党组织集中整顿工作联系点制度，采取</w:t>
      </w:r>
      <w:r>
        <w:rPr>
          <w:rFonts w:hint="eastAsia" w:ascii="仿宋" w:hAnsi="仿宋" w:eastAsia="仿宋" w:cs="仿宋"/>
          <w:color w:val="000007"/>
          <w:spacing w:val="-10"/>
          <w:sz w:val="32"/>
          <w:szCs w:val="32"/>
        </w:rPr>
        <w:t>“八个一”</w:t>
      </w:r>
      <w:r>
        <w:rPr>
          <w:rFonts w:hint="eastAsia" w:ascii="仿宋" w:hAnsi="仿宋" w:eastAsia="仿宋" w:cs="仿宋"/>
          <w:color w:val="000007"/>
          <w:spacing w:val="-18"/>
          <w:sz w:val="32"/>
          <w:szCs w:val="32"/>
        </w:rPr>
        <w:t>（</w:t>
      </w:r>
      <w:r>
        <w:rPr>
          <w:rFonts w:hint="eastAsia" w:ascii="仿宋" w:hAnsi="仿宋" w:eastAsia="仿宋" w:cs="仿宋"/>
          <w:color w:val="000007"/>
          <w:spacing w:val="-9"/>
          <w:sz w:val="32"/>
          <w:szCs w:val="32"/>
        </w:rPr>
        <w:t>建强一支“两委”队伍、培养一批后备干部、开展一次</w:t>
      </w:r>
      <w:r>
        <w:rPr>
          <w:rFonts w:hint="eastAsia" w:ascii="仿宋" w:hAnsi="仿宋" w:eastAsia="仿宋" w:cs="仿宋"/>
          <w:color w:val="000007"/>
          <w:spacing w:val="-11"/>
          <w:sz w:val="32"/>
          <w:szCs w:val="32"/>
        </w:rPr>
        <w:t>专项巡察、制定一套整改方案、建立一套包联制度、召开一次反思会</w:t>
      </w:r>
      <w:r>
        <w:rPr>
          <w:rFonts w:hint="eastAsia" w:ascii="仿宋" w:hAnsi="仿宋" w:eastAsia="仿宋" w:cs="仿宋"/>
          <w:color w:val="000007"/>
          <w:spacing w:val="-10"/>
          <w:sz w:val="32"/>
          <w:szCs w:val="32"/>
        </w:rPr>
        <w:t>议、解决一批民生问题、谋划一批产业发展</w:t>
      </w:r>
      <w:r>
        <w:rPr>
          <w:rFonts w:hint="eastAsia" w:ascii="仿宋" w:hAnsi="仿宋" w:eastAsia="仿宋" w:cs="仿宋"/>
          <w:color w:val="000007"/>
          <w:spacing w:val="-25"/>
          <w:sz w:val="32"/>
          <w:szCs w:val="32"/>
        </w:rPr>
        <w:t>）</w:t>
      </w:r>
      <w:r>
        <w:rPr>
          <w:rFonts w:hint="eastAsia" w:ascii="仿宋" w:hAnsi="仿宋" w:eastAsia="仿宋" w:cs="仿宋"/>
          <w:color w:val="000007"/>
          <w:spacing w:val="-7"/>
          <w:sz w:val="32"/>
          <w:szCs w:val="32"/>
        </w:rPr>
        <w:t>等措施，促进软弱涣散</w:t>
      </w:r>
      <w:r>
        <w:rPr>
          <w:rFonts w:hint="eastAsia" w:ascii="仿宋" w:hAnsi="仿宋" w:eastAsia="仿宋" w:cs="仿宋"/>
          <w:color w:val="000007"/>
          <w:spacing w:val="-11"/>
          <w:sz w:val="32"/>
          <w:szCs w:val="32"/>
        </w:rPr>
        <w:t>村党组织整顿提升。把村党组织“第一书记”的选派管理和市直单位</w:t>
      </w:r>
      <w:r>
        <w:rPr>
          <w:rFonts w:hint="eastAsia" w:ascii="仿宋" w:hAnsi="仿宋" w:eastAsia="仿宋" w:cs="仿宋"/>
          <w:color w:val="000007"/>
          <w:spacing w:val="-17"/>
          <w:sz w:val="32"/>
          <w:szCs w:val="32"/>
        </w:rPr>
        <w:t>驻村工作紧密结合起来，实现所有村党组织选派“第一书记”全覆盖。</w:t>
      </w:r>
    </w:p>
    <w:p w14:paraId="02952BEE">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（二）坚持规划引领，推进乡村振兴战略实施</w:t>
      </w:r>
    </w:p>
    <w:p w14:paraId="17208C9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1"/>
          <w:sz w:val="32"/>
          <w:szCs w:val="32"/>
        </w:rPr>
        <w:t>为规范农村建房行为，改善农村人居环境，促进乡村振兴与美丽</w:t>
      </w:r>
      <w:r>
        <w:rPr>
          <w:rFonts w:hint="eastAsia" w:ascii="仿宋" w:hAnsi="仿宋" w:eastAsia="仿宋" w:cs="仿宋"/>
          <w:color w:val="000007"/>
          <w:spacing w:val="-5"/>
          <w:sz w:val="32"/>
          <w:szCs w:val="32"/>
        </w:rPr>
        <w:t xml:space="preserve">乡村建设工作，我市 </w:t>
      </w:r>
      <w:r>
        <w:rPr>
          <w:rFonts w:hint="eastAsia" w:ascii="仿宋" w:hAnsi="仿宋" w:eastAsia="仿宋" w:cs="仿宋"/>
          <w:color w:val="000007"/>
          <w:sz w:val="32"/>
          <w:szCs w:val="32"/>
        </w:rPr>
        <w:t>2019</w:t>
      </w:r>
      <w:r>
        <w:rPr>
          <w:rFonts w:hint="eastAsia" w:ascii="仿宋" w:hAnsi="仿宋" w:eastAsia="仿宋" w:cs="仿宋"/>
          <w:color w:val="000007"/>
          <w:spacing w:val="-3"/>
          <w:sz w:val="32"/>
          <w:szCs w:val="32"/>
        </w:rPr>
        <w:t xml:space="preserve"> 年至 </w:t>
      </w:r>
      <w:r>
        <w:rPr>
          <w:rFonts w:hint="eastAsia" w:ascii="仿宋" w:hAnsi="仿宋" w:eastAsia="仿宋" w:cs="仿宋"/>
          <w:color w:val="000007"/>
          <w:sz w:val="32"/>
          <w:szCs w:val="32"/>
        </w:rPr>
        <w:t>2021</w:t>
      </w:r>
      <w:r>
        <w:rPr>
          <w:rFonts w:hint="eastAsia" w:ascii="仿宋" w:hAnsi="仿宋" w:eastAsia="仿宋" w:cs="仿宋"/>
          <w:color w:val="000007"/>
          <w:spacing w:val="-3"/>
          <w:sz w:val="32"/>
          <w:szCs w:val="32"/>
        </w:rPr>
        <w:t xml:space="preserve"> 年开展了全市 </w:t>
      </w:r>
      <w:r>
        <w:rPr>
          <w:rFonts w:hint="eastAsia" w:ascii="仿宋" w:hAnsi="仿宋" w:eastAsia="仿宋" w:cs="仿宋"/>
          <w:color w:val="000007"/>
          <w:sz w:val="32"/>
          <w:szCs w:val="32"/>
        </w:rPr>
        <w:t>135</w:t>
      </w:r>
      <w:r>
        <w:rPr>
          <w:rFonts w:hint="eastAsia" w:ascii="仿宋" w:hAnsi="仿宋" w:eastAsia="仿宋" w:cs="仿宋"/>
          <w:color w:val="000007"/>
          <w:spacing w:val="-2"/>
          <w:sz w:val="32"/>
          <w:szCs w:val="32"/>
        </w:rPr>
        <w:t xml:space="preserve"> 个村的村庄规</w:t>
      </w:r>
      <w:r>
        <w:rPr>
          <w:rFonts w:hint="eastAsia" w:ascii="仿宋" w:hAnsi="仿宋" w:eastAsia="仿宋" w:cs="仿宋"/>
          <w:color w:val="000007"/>
          <w:spacing w:val="-11"/>
          <w:sz w:val="32"/>
          <w:szCs w:val="32"/>
        </w:rPr>
        <w:t>划编制工作。规划在充分征求村民意愿的前提下，统一规划农村居民点和建筑风貌指引，适度迁并集居，严格落实生态保护、耕地和永久基本农田保护，统筹村庄产业布局，配套完善公服和基础设施，编制</w:t>
      </w:r>
      <w:r>
        <w:rPr>
          <w:rFonts w:hint="eastAsia" w:ascii="仿宋" w:hAnsi="仿宋" w:eastAsia="仿宋" w:cs="仿宋"/>
          <w:color w:val="000007"/>
          <w:spacing w:val="-10"/>
          <w:sz w:val="32"/>
          <w:szCs w:val="32"/>
        </w:rPr>
        <w:t xml:space="preserve">“多规合一”实用性村庄规划。截止到目前已完成 </w:t>
      </w:r>
      <w:r>
        <w:rPr>
          <w:rFonts w:hint="eastAsia" w:ascii="仿宋" w:hAnsi="仿宋" w:eastAsia="仿宋" w:cs="仿宋"/>
          <w:color w:val="000007"/>
          <w:sz w:val="32"/>
          <w:szCs w:val="32"/>
        </w:rPr>
        <w:t>80</w:t>
      </w:r>
      <w:r>
        <w:rPr>
          <w:rFonts w:hint="eastAsia" w:ascii="仿宋" w:hAnsi="仿宋" w:eastAsia="仿宋" w:cs="仿宋"/>
          <w:color w:val="000007"/>
          <w:spacing w:val="1"/>
          <w:sz w:val="32"/>
          <w:szCs w:val="32"/>
        </w:rPr>
        <w:t xml:space="preserve"> 个村庄规划的</w:t>
      </w:r>
      <w:r>
        <w:rPr>
          <w:rFonts w:hint="eastAsia" w:ascii="仿宋" w:hAnsi="仿宋" w:eastAsia="仿宋" w:cs="仿宋"/>
          <w:color w:val="000007"/>
          <w:spacing w:val="-6"/>
          <w:sz w:val="32"/>
          <w:szCs w:val="32"/>
        </w:rPr>
        <w:t xml:space="preserve">编制任务，覆盖全市 </w:t>
      </w:r>
      <w:r>
        <w:rPr>
          <w:rFonts w:hint="eastAsia" w:ascii="仿宋" w:hAnsi="仿宋" w:eastAsia="仿宋" w:cs="仿宋"/>
          <w:color w:val="000007"/>
          <w:sz w:val="32"/>
          <w:szCs w:val="32"/>
        </w:rPr>
        <w:t>60</w:t>
      </w:r>
      <w:r>
        <w:rPr>
          <w:rFonts w:hint="eastAsia" w:ascii="仿宋" w:hAnsi="仿宋" w:eastAsia="仿宋" w:cs="仿宋"/>
          <w:color w:val="000007"/>
          <w:spacing w:val="-5"/>
          <w:sz w:val="32"/>
          <w:szCs w:val="32"/>
        </w:rPr>
        <w:t xml:space="preserve">%的村庄，计划在 </w:t>
      </w:r>
      <w:r>
        <w:rPr>
          <w:rFonts w:hint="eastAsia" w:ascii="仿宋" w:hAnsi="仿宋" w:eastAsia="仿宋" w:cs="仿宋"/>
          <w:color w:val="000007"/>
          <w:sz w:val="32"/>
          <w:szCs w:val="32"/>
        </w:rPr>
        <w:t>2021</w:t>
      </w:r>
      <w:r>
        <w:rPr>
          <w:rFonts w:hint="eastAsia" w:ascii="仿宋" w:hAnsi="仿宋" w:eastAsia="仿宋" w:cs="仿宋"/>
          <w:color w:val="000007"/>
          <w:spacing w:val="-2"/>
          <w:sz w:val="32"/>
          <w:szCs w:val="32"/>
        </w:rPr>
        <w:t xml:space="preserve"> 年完成剩余 </w:t>
      </w:r>
      <w:r>
        <w:rPr>
          <w:rFonts w:hint="eastAsia" w:ascii="仿宋" w:hAnsi="仿宋" w:eastAsia="仿宋" w:cs="仿宋"/>
          <w:color w:val="000007"/>
          <w:sz w:val="32"/>
          <w:szCs w:val="32"/>
        </w:rPr>
        <w:t>55</w:t>
      </w:r>
      <w:r>
        <w:rPr>
          <w:rFonts w:hint="eastAsia" w:ascii="仿宋" w:hAnsi="仿宋" w:eastAsia="仿宋" w:cs="仿宋"/>
          <w:color w:val="000007"/>
          <w:spacing w:val="-1"/>
          <w:sz w:val="32"/>
          <w:szCs w:val="32"/>
        </w:rPr>
        <w:t xml:space="preserve"> 个村的</w:t>
      </w:r>
      <w:r>
        <w:rPr>
          <w:rFonts w:hint="eastAsia" w:ascii="仿宋" w:hAnsi="仿宋" w:eastAsia="仿宋" w:cs="仿宋"/>
          <w:color w:val="000007"/>
          <w:spacing w:val="-12"/>
          <w:sz w:val="32"/>
          <w:szCs w:val="32"/>
        </w:rPr>
        <w:t>村庄规划编制任务，实现村庄规划全覆盖。启动了赤壁市村庄布局规</w:t>
      </w:r>
      <w:r>
        <w:rPr>
          <w:rFonts w:hint="eastAsia" w:ascii="仿宋" w:hAnsi="仿宋" w:eastAsia="仿宋" w:cs="仿宋"/>
          <w:color w:val="000007"/>
          <w:spacing w:val="6"/>
          <w:sz w:val="32"/>
          <w:szCs w:val="32"/>
        </w:rPr>
        <w:t xml:space="preserve">划的编制工作，组织规划设计单位对全市 </w:t>
      </w:r>
      <w:r>
        <w:rPr>
          <w:rFonts w:hint="eastAsia" w:ascii="仿宋" w:hAnsi="仿宋" w:eastAsia="仿宋" w:cs="仿宋"/>
          <w:color w:val="000007"/>
          <w:sz w:val="32"/>
          <w:szCs w:val="32"/>
        </w:rPr>
        <w:t>15</w:t>
      </w:r>
      <w:r>
        <w:rPr>
          <w:rFonts w:hint="eastAsia" w:ascii="仿宋" w:hAnsi="仿宋" w:eastAsia="仿宋" w:cs="仿宋"/>
          <w:color w:val="000007"/>
          <w:spacing w:val="9"/>
          <w:sz w:val="32"/>
          <w:szCs w:val="32"/>
        </w:rPr>
        <w:t xml:space="preserve"> 个乡镇</w:t>
      </w:r>
      <w:r>
        <w:rPr>
          <w:rFonts w:hint="eastAsia" w:ascii="仿宋" w:hAnsi="仿宋" w:eastAsia="仿宋" w:cs="仿宋"/>
          <w:color w:val="000007"/>
          <w:spacing w:val="7"/>
          <w:sz w:val="32"/>
          <w:szCs w:val="32"/>
        </w:rPr>
        <w:t>（办、区</w:t>
      </w:r>
      <w:r>
        <w:rPr>
          <w:rFonts w:hint="eastAsia" w:ascii="仿宋" w:hAnsi="仿宋" w:eastAsia="仿宋" w:cs="仿宋"/>
          <w:color w:val="000007"/>
          <w:sz w:val="32"/>
          <w:szCs w:val="32"/>
        </w:rPr>
        <w:t xml:space="preserve">）142 </w:t>
      </w:r>
      <w:r>
        <w:rPr>
          <w:rFonts w:hint="eastAsia" w:ascii="仿宋" w:hAnsi="仿宋" w:eastAsia="仿宋" w:cs="仿宋"/>
          <w:color w:val="000007"/>
          <w:spacing w:val="-5"/>
          <w:sz w:val="32"/>
          <w:szCs w:val="32"/>
        </w:rPr>
        <w:t>个行政村，</w:t>
      </w:r>
      <w:r>
        <w:rPr>
          <w:rFonts w:hint="eastAsia" w:ascii="仿宋" w:hAnsi="仿宋" w:eastAsia="仿宋" w:cs="仿宋"/>
          <w:color w:val="000007"/>
          <w:spacing w:val="-15"/>
          <w:sz w:val="32"/>
          <w:szCs w:val="32"/>
        </w:rPr>
        <w:t>1626</w:t>
      </w:r>
      <w:r>
        <w:rPr>
          <w:rFonts w:hint="eastAsia" w:ascii="仿宋" w:hAnsi="仿宋" w:eastAsia="仿宋" w:cs="仿宋"/>
          <w:color w:val="000007"/>
          <w:spacing w:val="-8"/>
          <w:sz w:val="32"/>
          <w:szCs w:val="32"/>
        </w:rPr>
        <w:t xml:space="preserve"> 个村民小组进行了认真的调查，通过综合分析各村庄</w:t>
      </w:r>
      <w:r>
        <w:rPr>
          <w:rFonts w:hint="eastAsia" w:ascii="仿宋" w:hAnsi="仿宋" w:eastAsia="仿宋" w:cs="仿宋"/>
          <w:color w:val="000007"/>
          <w:spacing w:val="-11"/>
          <w:sz w:val="32"/>
          <w:szCs w:val="32"/>
        </w:rPr>
        <w:t>发展现状，统筹赤壁市村庄建设用地布局，优化村庄产业发展、道路</w:t>
      </w:r>
    </w:p>
    <w:p w14:paraId="61258038">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19" w:name="（三）强化人才支撑，激发乡村振兴持久活力"/>
      <w:bookmarkEnd w:id="19"/>
      <w:bookmarkStart w:id="20" w:name="_bookmark12"/>
      <w:bookmarkEnd w:id="20"/>
      <w:r>
        <w:rPr>
          <w:rFonts w:hint="eastAsia" w:ascii="仿宋" w:hAnsi="仿宋" w:eastAsia="仿宋" w:cs="仿宋"/>
          <w:color w:val="000007"/>
          <w:spacing w:val="-10"/>
          <w:sz w:val="32"/>
          <w:szCs w:val="32"/>
        </w:rPr>
        <w:t>交通、公共和基础设施、历史文化及特色风貌保护等内容，确定村庄</w:t>
      </w:r>
      <w:r>
        <w:rPr>
          <w:rFonts w:hint="eastAsia" w:ascii="仿宋" w:hAnsi="仿宋" w:eastAsia="仿宋" w:cs="仿宋"/>
          <w:color w:val="000007"/>
          <w:spacing w:val="-3"/>
          <w:sz w:val="32"/>
          <w:szCs w:val="32"/>
        </w:rPr>
        <w:t>分类及控制指标，目前村庄布局规划已编制完成并通过规委会审批。</w:t>
      </w:r>
    </w:p>
    <w:p w14:paraId="639C5C84">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（三）强化人才支撑，激发乡村振兴持久活力</w:t>
      </w:r>
    </w:p>
    <w:p w14:paraId="73965CF3">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组织带头人素质提升、队伍结构优化、后备人才储备等情况。聚焦农村基层工作的薄弱环节，突出党性锻炼和理论教育，围绕加强党</w:t>
      </w:r>
      <w:r>
        <w:rPr>
          <w:rFonts w:hint="eastAsia" w:ascii="仿宋" w:hAnsi="仿宋" w:eastAsia="仿宋" w:cs="仿宋"/>
          <w:color w:val="000007"/>
          <w:spacing w:val="-11"/>
          <w:sz w:val="32"/>
          <w:szCs w:val="32"/>
        </w:rPr>
        <w:t>的建设，推进脱贫攻坚、乡村振兴、基层治理、发展壮大村级集体经</w:t>
      </w:r>
      <w:r>
        <w:rPr>
          <w:rFonts w:hint="eastAsia" w:ascii="仿宋" w:hAnsi="仿宋" w:eastAsia="仿宋" w:cs="仿宋"/>
          <w:color w:val="000007"/>
          <w:spacing w:val="-10"/>
          <w:sz w:val="32"/>
          <w:szCs w:val="32"/>
        </w:rPr>
        <w:t>济等方面，采取以会代训、专题辅导、现场观摩等形式，分层次、立</w:t>
      </w:r>
      <w:r>
        <w:rPr>
          <w:rFonts w:hint="eastAsia" w:ascii="仿宋" w:hAnsi="仿宋" w:eastAsia="仿宋" w:cs="仿宋"/>
          <w:color w:val="000007"/>
          <w:spacing w:val="-8"/>
          <w:sz w:val="32"/>
          <w:szCs w:val="32"/>
        </w:rPr>
        <w:t>体式开展村党组织书记的重点培训和普遍轮训工作。帮助培训对象掌</w:t>
      </w:r>
      <w:r>
        <w:rPr>
          <w:rFonts w:hint="eastAsia" w:ascii="仿宋" w:hAnsi="仿宋" w:eastAsia="仿宋" w:cs="仿宋"/>
          <w:color w:val="000007"/>
          <w:spacing w:val="-10"/>
          <w:sz w:val="32"/>
          <w:szCs w:val="32"/>
        </w:rPr>
        <w:t>握基本理论、熟悉基本业务、懂得基本规矩、明确基本职责、学会基本方法、提升履职能力。2018</w:t>
      </w:r>
      <w:r>
        <w:rPr>
          <w:rFonts w:hint="eastAsia" w:ascii="仿宋" w:hAnsi="仿宋" w:eastAsia="仿宋" w:cs="仿宋"/>
          <w:color w:val="000007"/>
          <w:spacing w:val="-1"/>
          <w:sz w:val="32"/>
          <w:szCs w:val="32"/>
        </w:rPr>
        <w:t xml:space="preserve"> 年以来，先后举办 </w:t>
      </w:r>
      <w:r>
        <w:rPr>
          <w:rFonts w:hint="eastAsia" w:ascii="仿宋" w:hAnsi="仿宋" w:eastAsia="仿宋" w:cs="仿宋"/>
          <w:color w:val="000007"/>
          <w:sz w:val="32"/>
          <w:szCs w:val="32"/>
        </w:rPr>
        <w:t>10</w:t>
      </w:r>
      <w:r>
        <w:rPr>
          <w:rFonts w:hint="eastAsia" w:ascii="仿宋" w:hAnsi="仿宋" w:eastAsia="仿宋" w:cs="仿宋"/>
          <w:color w:val="000007"/>
          <w:spacing w:val="-1"/>
          <w:sz w:val="32"/>
          <w:szCs w:val="32"/>
        </w:rPr>
        <w:t xml:space="preserve"> 期培训班，集中</w:t>
      </w:r>
      <w:r>
        <w:rPr>
          <w:rFonts w:hint="eastAsia" w:ascii="仿宋" w:hAnsi="仿宋" w:eastAsia="仿宋" w:cs="仿宋"/>
          <w:color w:val="000007"/>
          <w:spacing w:val="1"/>
          <w:sz w:val="32"/>
          <w:szCs w:val="32"/>
        </w:rPr>
        <w:t xml:space="preserve">轮训村党组织书记 </w:t>
      </w:r>
      <w:r>
        <w:rPr>
          <w:rFonts w:hint="eastAsia" w:ascii="仿宋" w:hAnsi="仿宋" w:eastAsia="仿宋" w:cs="仿宋"/>
          <w:color w:val="000007"/>
          <w:sz w:val="32"/>
          <w:szCs w:val="32"/>
        </w:rPr>
        <w:t>938 人次。严格选人标准，在 2018</w:t>
      </w:r>
      <w:r>
        <w:rPr>
          <w:rFonts w:hint="eastAsia" w:ascii="仿宋" w:hAnsi="仿宋" w:eastAsia="仿宋" w:cs="仿宋"/>
          <w:color w:val="000007"/>
          <w:spacing w:val="1"/>
          <w:sz w:val="32"/>
          <w:szCs w:val="32"/>
        </w:rPr>
        <w:t xml:space="preserve"> 年村“两委”</w:t>
      </w:r>
      <w:r>
        <w:rPr>
          <w:rFonts w:hint="eastAsia" w:ascii="仿宋" w:hAnsi="仿宋" w:eastAsia="仿宋" w:cs="仿宋"/>
          <w:color w:val="000007"/>
          <w:sz w:val="32"/>
          <w:szCs w:val="32"/>
        </w:rPr>
        <w:t>换届时，建立不宜担任村“两委”干部的 12 个负面清单，把住选人</w:t>
      </w:r>
      <w:r>
        <w:rPr>
          <w:rFonts w:hint="eastAsia" w:ascii="仿宋" w:hAnsi="仿宋" w:eastAsia="仿宋" w:cs="仿宋"/>
          <w:color w:val="000007"/>
          <w:spacing w:val="-17"/>
          <w:sz w:val="32"/>
          <w:szCs w:val="32"/>
        </w:rPr>
        <w:t xml:space="preserve">“底线”。深入推进“红色头雁”工程，深化村主职干部专职化管理， </w:t>
      </w:r>
      <w:r>
        <w:rPr>
          <w:rFonts w:hint="eastAsia" w:ascii="仿宋" w:hAnsi="仿宋" w:eastAsia="仿宋" w:cs="仿宋"/>
          <w:color w:val="000007"/>
          <w:spacing w:val="-5"/>
          <w:sz w:val="32"/>
          <w:szCs w:val="32"/>
        </w:rPr>
        <w:t xml:space="preserve">坚持对村党组织书记“上管一级”。按照研判、动议、联审、考察 </w:t>
      </w:r>
      <w:r>
        <w:rPr>
          <w:rFonts w:hint="eastAsia" w:ascii="仿宋" w:hAnsi="仿宋" w:eastAsia="仿宋" w:cs="仿宋"/>
          <w:color w:val="000007"/>
          <w:sz w:val="32"/>
          <w:szCs w:val="32"/>
        </w:rPr>
        <w:t xml:space="preserve">4 </w:t>
      </w:r>
      <w:r>
        <w:rPr>
          <w:rFonts w:hint="eastAsia" w:ascii="仿宋" w:hAnsi="仿宋" w:eastAsia="仿宋" w:cs="仿宋"/>
          <w:color w:val="000007"/>
          <w:spacing w:val="-10"/>
          <w:sz w:val="32"/>
          <w:szCs w:val="32"/>
        </w:rPr>
        <w:t>个步骤，实行村党组织书记动态调整补充。实施“一</w:t>
      </w:r>
      <w:r>
        <w:rPr>
          <w:rFonts w:hint="eastAsia" w:ascii="仿宋" w:hAnsi="仿宋" w:eastAsia="仿宋" w:cs="仿宋"/>
          <w:color w:val="000007"/>
          <w:spacing w:val="-12"/>
          <w:sz w:val="32"/>
          <w:szCs w:val="32"/>
        </w:rPr>
        <w:t>村多名大学生计划”，注重提能培训，常态化做好村级后备干部队伍</w:t>
      </w:r>
      <w:r>
        <w:rPr>
          <w:rFonts w:hint="eastAsia" w:ascii="仿宋" w:hAnsi="仿宋" w:eastAsia="仿宋" w:cs="仿宋"/>
          <w:color w:val="000007"/>
          <w:spacing w:val="-9"/>
          <w:sz w:val="32"/>
          <w:szCs w:val="32"/>
        </w:rPr>
        <w:t xml:space="preserve">优化补充，确保每个村后备干部不少于 </w:t>
      </w:r>
      <w:r>
        <w:rPr>
          <w:rFonts w:hint="eastAsia" w:ascii="仿宋" w:hAnsi="仿宋" w:eastAsia="仿宋" w:cs="仿宋"/>
          <w:color w:val="000007"/>
          <w:sz w:val="32"/>
          <w:szCs w:val="32"/>
        </w:rPr>
        <w:t>2</w:t>
      </w:r>
      <w:r>
        <w:rPr>
          <w:rFonts w:hint="eastAsia" w:ascii="仿宋" w:hAnsi="仿宋" w:eastAsia="仿宋" w:cs="仿宋"/>
          <w:color w:val="000007"/>
          <w:spacing w:val="-8"/>
          <w:sz w:val="32"/>
          <w:szCs w:val="32"/>
        </w:rPr>
        <w:t xml:space="preserve"> 名。制定全市发展党员指导</w:t>
      </w:r>
      <w:r>
        <w:rPr>
          <w:rFonts w:hint="eastAsia" w:ascii="仿宋" w:hAnsi="仿宋" w:eastAsia="仿宋" w:cs="仿宋"/>
          <w:color w:val="000007"/>
          <w:spacing w:val="-12"/>
          <w:sz w:val="32"/>
          <w:szCs w:val="32"/>
        </w:rPr>
        <w:t>性计划，坚持将政治标准放在首位，注重在农村优秀青年农民中发展</w:t>
      </w:r>
      <w:r>
        <w:rPr>
          <w:rFonts w:hint="eastAsia" w:ascii="仿宋" w:hAnsi="仿宋" w:eastAsia="仿宋" w:cs="仿宋"/>
          <w:color w:val="000007"/>
          <w:spacing w:val="-18"/>
          <w:sz w:val="32"/>
          <w:szCs w:val="32"/>
        </w:rPr>
        <w:t xml:space="preserve">党员，使党员队伍结构趋于合理，整体素质明显提高，活力不断增强， </w:t>
      </w:r>
      <w:r>
        <w:rPr>
          <w:rFonts w:hint="eastAsia" w:ascii="仿宋" w:hAnsi="仿宋" w:eastAsia="仿宋" w:cs="仿宋"/>
          <w:color w:val="000007"/>
          <w:spacing w:val="-5"/>
          <w:sz w:val="32"/>
          <w:szCs w:val="32"/>
        </w:rPr>
        <w:t>为脱贫攻坚、乡村振兴提供人才支撑和组织保障。</w:t>
      </w:r>
    </w:p>
    <w:p w14:paraId="13E031BF">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0F5A8FED">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bookmarkStart w:id="21" w:name="_bookmark13"/>
      <w:bookmarkEnd w:id="21"/>
      <w:bookmarkStart w:id="22" w:name="（四）加快融合发展，推进乡村产业提质增效"/>
      <w:bookmarkEnd w:id="22"/>
      <w:r>
        <w:rPr>
          <w:rFonts w:hint="eastAsia" w:ascii="仿宋" w:hAnsi="仿宋" w:eastAsia="仿宋" w:cs="仿宋"/>
          <w:color w:val="000007"/>
          <w:sz w:val="32"/>
          <w:szCs w:val="32"/>
        </w:rPr>
        <w:t>（四）加快融合发展，推进乡村产业提质增效</w:t>
      </w:r>
    </w:p>
    <w:p w14:paraId="69D926AB">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我市重点做好青砖茶、猕猴桃、小龙虾三篇文章，建有优质青砖</w:t>
      </w:r>
      <w:r>
        <w:rPr>
          <w:rFonts w:hint="eastAsia" w:ascii="仿宋" w:hAnsi="仿宋" w:eastAsia="仿宋" w:cs="仿宋"/>
          <w:color w:val="000007"/>
          <w:spacing w:val="1"/>
          <w:sz w:val="32"/>
          <w:szCs w:val="32"/>
        </w:rPr>
        <w:t xml:space="preserve">茶基地 </w:t>
      </w:r>
      <w:r>
        <w:rPr>
          <w:rFonts w:hint="eastAsia" w:ascii="仿宋" w:hAnsi="仿宋" w:eastAsia="仿宋" w:cs="仿宋"/>
          <w:color w:val="000007"/>
          <w:sz w:val="32"/>
          <w:szCs w:val="32"/>
        </w:rPr>
        <w:t>16.2 万亩，大小茶企 38</w:t>
      </w:r>
      <w:r>
        <w:rPr>
          <w:rFonts w:hint="eastAsia" w:ascii="仿宋" w:hAnsi="仿宋" w:eastAsia="仿宋" w:cs="仿宋"/>
          <w:color w:val="000007"/>
          <w:spacing w:val="1"/>
          <w:sz w:val="32"/>
          <w:szCs w:val="32"/>
        </w:rPr>
        <w:t xml:space="preserve"> 家，茶业从业人员 </w:t>
      </w:r>
      <w:r>
        <w:rPr>
          <w:rFonts w:hint="eastAsia" w:ascii="仿宋" w:hAnsi="仿宋" w:eastAsia="仿宋" w:cs="仿宋"/>
          <w:color w:val="000007"/>
          <w:sz w:val="32"/>
          <w:szCs w:val="32"/>
        </w:rPr>
        <w:t>5.5</w:t>
      </w:r>
      <w:r>
        <w:rPr>
          <w:rFonts w:hint="eastAsia" w:ascii="仿宋" w:hAnsi="仿宋" w:eastAsia="仿宋" w:cs="仿宋"/>
          <w:color w:val="000007"/>
          <w:spacing w:val="2"/>
          <w:sz w:val="32"/>
          <w:szCs w:val="32"/>
        </w:rPr>
        <w:t xml:space="preserve"> 万人，赤壁青</w:t>
      </w:r>
      <w:r>
        <w:rPr>
          <w:rFonts w:hint="eastAsia" w:ascii="仿宋" w:hAnsi="仿宋" w:eastAsia="仿宋" w:cs="仿宋"/>
          <w:color w:val="000007"/>
          <w:spacing w:val="-3"/>
          <w:sz w:val="32"/>
          <w:szCs w:val="32"/>
        </w:rPr>
        <w:t xml:space="preserve">砖茶年销售额 </w:t>
      </w:r>
      <w:r>
        <w:rPr>
          <w:rFonts w:hint="eastAsia" w:ascii="仿宋" w:hAnsi="仿宋" w:eastAsia="仿宋" w:cs="仿宋"/>
          <w:color w:val="000007"/>
          <w:sz w:val="32"/>
          <w:szCs w:val="32"/>
        </w:rPr>
        <w:t>12</w:t>
      </w:r>
      <w:r>
        <w:rPr>
          <w:rFonts w:hint="eastAsia" w:ascii="仿宋" w:hAnsi="仿宋" w:eastAsia="仿宋" w:cs="仿宋"/>
          <w:color w:val="000007"/>
          <w:spacing w:val="-7"/>
          <w:sz w:val="32"/>
          <w:szCs w:val="32"/>
        </w:rPr>
        <w:t xml:space="preserve"> 亿元，全产业链产值 </w:t>
      </w:r>
      <w:r>
        <w:rPr>
          <w:rFonts w:hint="eastAsia" w:ascii="仿宋" w:hAnsi="仿宋" w:eastAsia="仿宋" w:cs="仿宋"/>
          <w:color w:val="000007"/>
          <w:sz w:val="32"/>
          <w:szCs w:val="32"/>
        </w:rPr>
        <w:t>65</w:t>
      </w:r>
      <w:r>
        <w:rPr>
          <w:rFonts w:hint="eastAsia" w:ascii="仿宋" w:hAnsi="仿宋" w:eastAsia="仿宋" w:cs="仿宋"/>
          <w:color w:val="000007"/>
          <w:spacing w:val="-7"/>
          <w:sz w:val="32"/>
          <w:szCs w:val="32"/>
        </w:rPr>
        <w:t xml:space="preserve"> 亿元，被列入湖北省重点成</w:t>
      </w:r>
      <w:r>
        <w:rPr>
          <w:rFonts w:hint="eastAsia" w:ascii="仿宋" w:hAnsi="仿宋" w:eastAsia="仿宋" w:cs="仿宋"/>
          <w:color w:val="000007"/>
          <w:spacing w:val="-13"/>
          <w:sz w:val="32"/>
          <w:szCs w:val="32"/>
        </w:rPr>
        <w:t xml:space="preserve">长型产业集群，连续成功举办 </w:t>
      </w:r>
      <w:r>
        <w:rPr>
          <w:rFonts w:hint="eastAsia" w:ascii="仿宋" w:hAnsi="仿宋" w:eastAsia="仿宋" w:cs="仿宋"/>
          <w:color w:val="000007"/>
          <w:sz w:val="32"/>
          <w:szCs w:val="32"/>
        </w:rPr>
        <w:t>8</w:t>
      </w:r>
      <w:r>
        <w:rPr>
          <w:rFonts w:hint="eastAsia" w:ascii="仿宋" w:hAnsi="仿宋" w:eastAsia="仿宋" w:cs="仿宋"/>
          <w:color w:val="000007"/>
          <w:spacing w:val="-18"/>
          <w:sz w:val="32"/>
          <w:szCs w:val="32"/>
        </w:rPr>
        <w:t xml:space="preserve"> 届赤壁青砖茶产业发展大会，荣获“十</w:t>
      </w:r>
      <w:r>
        <w:rPr>
          <w:rFonts w:hint="eastAsia" w:ascii="仿宋" w:hAnsi="仿宋" w:eastAsia="仿宋" w:cs="仿宋"/>
          <w:color w:val="000007"/>
          <w:spacing w:val="-11"/>
          <w:sz w:val="32"/>
          <w:szCs w:val="32"/>
        </w:rPr>
        <w:t>三五”茶业发展十强县、全国高品质黑茶生产基地，羊楼洞牌青砖茶</w:t>
      </w:r>
      <w:r>
        <w:rPr>
          <w:rFonts w:hint="eastAsia" w:ascii="仿宋" w:hAnsi="仿宋" w:eastAsia="仿宋" w:cs="仿宋"/>
          <w:color w:val="000007"/>
          <w:spacing w:val="-7"/>
          <w:sz w:val="32"/>
          <w:szCs w:val="32"/>
        </w:rPr>
        <w:t>被评为全国“</w:t>
      </w:r>
      <w:r>
        <w:rPr>
          <w:rFonts w:hint="eastAsia" w:ascii="仿宋" w:hAnsi="仿宋" w:eastAsia="仿宋" w:cs="仿宋"/>
          <w:color w:val="000007"/>
          <w:sz w:val="32"/>
          <w:szCs w:val="32"/>
        </w:rPr>
        <w:t>2020</w:t>
      </w:r>
      <w:r>
        <w:rPr>
          <w:rFonts w:hint="eastAsia" w:ascii="仿宋" w:hAnsi="仿宋" w:eastAsia="仿宋" w:cs="仿宋"/>
          <w:color w:val="000007"/>
          <w:spacing w:val="-6"/>
          <w:sz w:val="32"/>
          <w:szCs w:val="32"/>
        </w:rPr>
        <w:t xml:space="preserve"> 十大黑茶品牌”，</w:t>
      </w:r>
      <w:r>
        <w:rPr>
          <w:rFonts w:hint="eastAsia" w:ascii="仿宋" w:hAnsi="仿宋" w:eastAsia="仿宋" w:cs="仿宋"/>
          <w:color w:val="000007"/>
          <w:spacing w:val="-13"/>
          <w:sz w:val="32"/>
          <w:szCs w:val="32"/>
        </w:rPr>
        <w:t>3</w:t>
      </w:r>
      <w:r>
        <w:rPr>
          <w:rFonts w:hint="eastAsia" w:ascii="仿宋" w:hAnsi="仿宋" w:eastAsia="仿宋" w:cs="仿宋"/>
          <w:color w:val="000007"/>
          <w:spacing w:val="-3"/>
          <w:sz w:val="32"/>
          <w:szCs w:val="32"/>
        </w:rPr>
        <w:t xml:space="preserve"> 万块赤壁青砖茶作为省政府礼</w:t>
      </w:r>
      <w:r>
        <w:rPr>
          <w:rFonts w:hint="eastAsia" w:ascii="仿宋" w:hAnsi="仿宋" w:eastAsia="仿宋" w:cs="仿宋"/>
          <w:color w:val="000007"/>
          <w:spacing w:val="-8"/>
          <w:sz w:val="32"/>
          <w:szCs w:val="32"/>
        </w:rPr>
        <w:t xml:space="preserve">物回赠蒙古国；猕猴桃基地面积 </w:t>
      </w:r>
      <w:r>
        <w:rPr>
          <w:rFonts w:hint="eastAsia" w:ascii="仿宋" w:hAnsi="仿宋" w:eastAsia="仿宋" w:cs="仿宋"/>
          <w:color w:val="000007"/>
          <w:sz w:val="32"/>
          <w:szCs w:val="32"/>
        </w:rPr>
        <w:t>6.2</w:t>
      </w:r>
      <w:r>
        <w:rPr>
          <w:rFonts w:hint="eastAsia" w:ascii="仿宋" w:hAnsi="仿宋" w:eastAsia="仿宋" w:cs="仿宋"/>
          <w:color w:val="000007"/>
          <w:spacing w:val="-7"/>
          <w:sz w:val="32"/>
          <w:szCs w:val="32"/>
        </w:rPr>
        <w:t xml:space="preserve"> 万亩，年产值 </w:t>
      </w:r>
      <w:r>
        <w:rPr>
          <w:rFonts w:hint="eastAsia" w:ascii="仿宋" w:hAnsi="仿宋" w:eastAsia="仿宋" w:cs="仿宋"/>
          <w:color w:val="000007"/>
          <w:sz w:val="32"/>
          <w:szCs w:val="32"/>
        </w:rPr>
        <w:t>10</w:t>
      </w:r>
      <w:r>
        <w:rPr>
          <w:rFonts w:hint="eastAsia" w:ascii="仿宋" w:hAnsi="仿宋" w:eastAsia="仿宋" w:cs="仿宋"/>
          <w:color w:val="000007"/>
          <w:spacing w:val="-7"/>
          <w:sz w:val="32"/>
          <w:szCs w:val="32"/>
        </w:rPr>
        <w:t xml:space="preserve"> 亿元；小龙虾养</w:t>
      </w:r>
      <w:r>
        <w:rPr>
          <w:rFonts w:hint="eastAsia" w:ascii="仿宋" w:hAnsi="仿宋" w:eastAsia="仿宋" w:cs="仿宋"/>
          <w:color w:val="000007"/>
          <w:spacing w:val="2"/>
          <w:sz w:val="32"/>
          <w:szCs w:val="32"/>
        </w:rPr>
        <w:t xml:space="preserve">殖面积 </w:t>
      </w:r>
      <w:r>
        <w:rPr>
          <w:rFonts w:hint="eastAsia" w:ascii="仿宋" w:hAnsi="仿宋" w:eastAsia="仿宋" w:cs="仿宋"/>
          <w:color w:val="000007"/>
          <w:sz w:val="32"/>
          <w:szCs w:val="32"/>
        </w:rPr>
        <w:t>25 万亩，年加工产能 3000</w:t>
      </w:r>
      <w:r>
        <w:rPr>
          <w:rFonts w:hint="eastAsia" w:ascii="仿宋" w:hAnsi="仿宋" w:eastAsia="仿宋" w:cs="仿宋"/>
          <w:color w:val="000007"/>
          <w:spacing w:val="1"/>
          <w:sz w:val="32"/>
          <w:szCs w:val="32"/>
        </w:rPr>
        <w:t xml:space="preserve"> 吨，年产值 </w:t>
      </w:r>
      <w:r>
        <w:rPr>
          <w:rFonts w:hint="eastAsia" w:ascii="仿宋" w:hAnsi="仿宋" w:eastAsia="仿宋" w:cs="仿宋"/>
          <w:color w:val="000007"/>
          <w:sz w:val="32"/>
          <w:szCs w:val="32"/>
        </w:rPr>
        <w:t>10 亿元。推进产业融</w:t>
      </w:r>
      <w:r>
        <w:rPr>
          <w:rFonts w:hint="eastAsia" w:ascii="仿宋" w:hAnsi="仿宋" w:eastAsia="仿宋" w:cs="仿宋"/>
          <w:color w:val="000007"/>
          <w:spacing w:val="-8"/>
          <w:sz w:val="32"/>
          <w:szCs w:val="32"/>
        </w:rPr>
        <w:t>合发展。实施“接二连三”工程，推动农产品向精深加工延伸，</w:t>
      </w:r>
      <w:r>
        <w:rPr>
          <w:rFonts w:hint="eastAsia" w:ascii="仿宋" w:hAnsi="仿宋" w:eastAsia="仿宋" w:cs="仿宋"/>
          <w:color w:val="000007"/>
          <w:spacing w:val="-4"/>
          <w:sz w:val="32"/>
          <w:szCs w:val="32"/>
        </w:rPr>
        <w:t xml:space="preserve">2020 </w:t>
      </w:r>
      <w:r>
        <w:rPr>
          <w:rFonts w:hint="eastAsia" w:ascii="仿宋" w:hAnsi="仿宋" w:eastAsia="仿宋" w:cs="仿宋"/>
          <w:color w:val="000007"/>
          <w:spacing w:val="-3"/>
          <w:sz w:val="32"/>
          <w:szCs w:val="32"/>
        </w:rPr>
        <w:t xml:space="preserve">年我市规上农产品加工产值超过 </w:t>
      </w:r>
      <w:r>
        <w:rPr>
          <w:rFonts w:hint="eastAsia" w:ascii="仿宋" w:hAnsi="仿宋" w:eastAsia="仿宋" w:cs="仿宋"/>
          <w:color w:val="000007"/>
          <w:sz w:val="32"/>
          <w:szCs w:val="32"/>
        </w:rPr>
        <w:t>180</w:t>
      </w:r>
      <w:r>
        <w:rPr>
          <w:rFonts w:hint="eastAsia" w:ascii="仿宋" w:hAnsi="仿宋" w:eastAsia="仿宋" w:cs="仿宋"/>
          <w:color w:val="000007"/>
          <w:spacing w:val="-10"/>
          <w:sz w:val="32"/>
          <w:szCs w:val="32"/>
        </w:rPr>
        <w:t xml:space="preserve"> 亿元，规下农产品加工产值达到</w:t>
      </w:r>
      <w:r>
        <w:rPr>
          <w:rFonts w:hint="eastAsia" w:ascii="仿宋" w:hAnsi="仿宋" w:eastAsia="仿宋" w:cs="仿宋"/>
          <w:color w:val="000007"/>
          <w:sz w:val="32"/>
          <w:szCs w:val="32"/>
        </w:rPr>
        <w:t>73 亿元。做好“农业+”文章，建成国家级农业旅游示范基地 1 个，</w:t>
      </w:r>
      <w:r>
        <w:rPr>
          <w:rFonts w:hint="eastAsia" w:ascii="仿宋" w:hAnsi="仿宋" w:eastAsia="仿宋" w:cs="仿宋"/>
          <w:color w:val="000007"/>
          <w:spacing w:val="-3"/>
          <w:sz w:val="32"/>
          <w:szCs w:val="32"/>
        </w:rPr>
        <w:t xml:space="preserve">全国特色景观旅游示范镇 </w:t>
      </w:r>
      <w:r>
        <w:rPr>
          <w:rFonts w:hint="eastAsia" w:ascii="仿宋" w:hAnsi="仿宋" w:eastAsia="仿宋" w:cs="仿宋"/>
          <w:color w:val="000007"/>
          <w:sz w:val="32"/>
          <w:szCs w:val="32"/>
        </w:rPr>
        <w:t>1</w:t>
      </w:r>
      <w:r>
        <w:rPr>
          <w:rFonts w:hint="eastAsia" w:ascii="仿宋" w:hAnsi="仿宋" w:eastAsia="仿宋" w:cs="仿宋"/>
          <w:color w:val="000007"/>
          <w:spacing w:val="-9"/>
          <w:sz w:val="32"/>
          <w:szCs w:val="32"/>
        </w:rPr>
        <w:t xml:space="preserve"> 个，省级旅游名镇、旅游名村 </w:t>
      </w:r>
      <w:r>
        <w:rPr>
          <w:rFonts w:hint="eastAsia" w:ascii="仿宋" w:hAnsi="仿宋" w:eastAsia="仿宋" w:cs="仿宋"/>
          <w:color w:val="000007"/>
          <w:sz w:val="32"/>
          <w:szCs w:val="32"/>
        </w:rPr>
        <w:t>3</w:t>
      </w:r>
      <w:r>
        <w:rPr>
          <w:rFonts w:hint="eastAsia" w:ascii="仿宋" w:hAnsi="仿宋" w:eastAsia="仿宋" w:cs="仿宋"/>
          <w:color w:val="000007"/>
          <w:spacing w:val="-6"/>
          <w:sz w:val="32"/>
          <w:szCs w:val="32"/>
        </w:rPr>
        <w:t xml:space="preserve"> 个，各类</w:t>
      </w:r>
      <w:r>
        <w:rPr>
          <w:rFonts w:hint="eastAsia" w:ascii="仿宋" w:hAnsi="仿宋" w:eastAsia="仿宋" w:cs="仿宋"/>
          <w:color w:val="000007"/>
          <w:spacing w:val="-5"/>
          <w:sz w:val="32"/>
          <w:szCs w:val="32"/>
        </w:rPr>
        <w:t xml:space="preserve">民宿、农家乐 </w:t>
      </w:r>
      <w:r>
        <w:rPr>
          <w:rFonts w:hint="eastAsia" w:ascii="仿宋" w:hAnsi="仿宋" w:eastAsia="仿宋" w:cs="仿宋"/>
          <w:color w:val="000007"/>
          <w:sz w:val="32"/>
          <w:szCs w:val="32"/>
        </w:rPr>
        <w:t>320</w:t>
      </w:r>
      <w:r>
        <w:rPr>
          <w:rFonts w:hint="eastAsia" w:ascii="仿宋" w:hAnsi="仿宋" w:eastAsia="仿宋" w:cs="仿宋"/>
          <w:color w:val="000007"/>
          <w:spacing w:val="-8"/>
          <w:sz w:val="32"/>
          <w:szCs w:val="32"/>
        </w:rPr>
        <w:t xml:space="preserve"> 多家。发展壮大新型经营主体。现有重点龙头企业</w:t>
      </w:r>
      <w:r>
        <w:rPr>
          <w:rFonts w:hint="eastAsia" w:ascii="仿宋" w:hAnsi="仿宋" w:eastAsia="仿宋" w:cs="仿宋"/>
          <w:color w:val="000007"/>
          <w:sz w:val="32"/>
          <w:szCs w:val="32"/>
        </w:rPr>
        <w:t>40</w:t>
      </w:r>
      <w:r>
        <w:rPr>
          <w:rFonts w:hint="eastAsia" w:ascii="仿宋" w:hAnsi="仿宋" w:eastAsia="仿宋" w:cs="仿宋"/>
          <w:color w:val="000007"/>
          <w:spacing w:val="-2"/>
          <w:sz w:val="32"/>
          <w:szCs w:val="32"/>
        </w:rPr>
        <w:t xml:space="preserve"> 家</w:t>
      </w:r>
      <w:r>
        <w:rPr>
          <w:rFonts w:hint="eastAsia" w:ascii="仿宋" w:hAnsi="仿宋" w:eastAsia="仿宋" w:cs="仿宋"/>
          <w:color w:val="000007"/>
          <w:spacing w:val="-3"/>
          <w:sz w:val="32"/>
          <w:szCs w:val="32"/>
        </w:rPr>
        <w:t>（</w:t>
      </w:r>
      <w:r>
        <w:rPr>
          <w:rFonts w:hint="eastAsia" w:ascii="仿宋" w:hAnsi="仿宋" w:eastAsia="仿宋" w:cs="仿宋"/>
          <w:color w:val="000007"/>
          <w:spacing w:val="-1"/>
          <w:sz w:val="32"/>
          <w:szCs w:val="32"/>
        </w:rPr>
        <w:t xml:space="preserve">国家级 </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 家、省级 </w:t>
      </w:r>
      <w:r>
        <w:rPr>
          <w:rFonts w:hint="eastAsia" w:ascii="仿宋" w:hAnsi="仿宋" w:eastAsia="仿宋" w:cs="仿宋"/>
          <w:color w:val="000007"/>
          <w:sz w:val="32"/>
          <w:szCs w:val="32"/>
        </w:rPr>
        <w:t>8</w:t>
      </w:r>
      <w:r>
        <w:rPr>
          <w:rFonts w:hint="eastAsia" w:ascii="仿宋" w:hAnsi="仿宋" w:eastAsia="仿宋" w:cs="仿宋"/>
          <w:color w:val="000007"/>
          <w:spacing w:val="-2"/>
          <w:sz w:val="32"/>
          <w:szCs w:val="32"/>
        </w:rPr>
        <w:t xml:space="preserve"> 家</w:t>
      </w:r>
      <w:r>
        <w:rPr>
          <w:rFonts w:hint="eastAsia" w:ascii="仿宋" w:hAnsi="仿宋" w:eastAsia="仿宋" w:cs="仿宋"/>
          <w:color w:val="000007"/>
          <w:spacing w:val="-3"/>
          <w:sz w:val="32"/>
          <w:szCs w:val="32"/>
        </w:rPr>
        <w:t xml:space="preserve">）、农民合作社 </w:t>
      </w:r>
      <w:r>
        <w:rPr>
          <w:rFonts w:hint="eastAsia" w:ascii="仿宋" w:hAnsi="仿宋" w:eastAsia="仿宋" w:cs="仿宋"/>
          <w:color w:val="000007"/>
          <w:sz w:val="32"/>
          <w:szCs w:val="32"/>
        </w:rPr>
        <w:t>659</w:t>
      </w:r>
      <w:r>
        <w:rPr>
          <w:rFonts w:hint="eastAsia" w:ascii="仿宋" w:hAnsi="仿宋" w:eastAsia="仿宋" w:cs="仿宋"/>
          <w:color w:val="000007"/>
          <w:spacing w:val="-3"/>
          <w:sz w:val="32"/>
          <w:szCs w:val="32"/>
        </w:rPr>
        <w:t xml:space="preserve"> 家、家庭农场 </w:t>
      </w:r>
      <w:r>
        <w:rPr>
          <w:rFonts w:hint="eastAsia" w:ascii="仿宋" w:hAnsi="仿宋" w:eastAsia="仿宋" w:cs="仿宋"/>
          <w:color w:val="000007"/>
          <w:sz w:val="32"/>
          <w:szCs w:val="32"/>
        </w:rPr>
        <w:t>125</w:t>
      </w:r>
      <w:r>
        <w:rPr>
          <w:rFonts w:hint="eastAsia" w:ascii="仿宋" w:hAnsi="仿宋" w:eastAsia="仿宋" w:cs="仿宋"/>
          <w:color w:val="000007"/>
          <w:spacing w:val="-19"/>
          <w:sz w:val="32"/>
          <w:szCs w:val="32"/>
        </w:rPr>
        <w:t xml:space="preserve">家。深化农村改革。鼓励多种形式适度规模经营，流转土地 </w:t>
      </w:r>
      <w:r>
        <w:rPr>
          <w:rFonts w:hint="eastAsia" w:ascii="仿宋" w:hAnsi="仿宋" w:eastAsia="仿宋" w:cs="仿宋"/>
          <w:color w:val="000007"/>
          <w:sz w:val="32"/>
          <w:szCs w:val="32"/>
        </w:rPr>
        <w:t>24.8</w:t>
      </w:r>
      <w:r>
        <w:rPr>
          <w:rFonts w:hint="eastAsia" w:ascii="仿宋" w:hAnsi="仿宋" w:eastAsia="仿宋" w:cs="仿宋"/>
          <w:color w:val="000007"/>
          <w:spacing w:val="-1"/>
          <w:sz w:val="32"/>
          <w:szCs w:val="32"/>
        </w:rPr>
        <w:t xml:space="preserve"> 万亩， 流转率 </w:t>
      </w:r>
      <w:r>
        <w:rPr>
          <w:rFonts w:hint="eastAsia" w:ascii="仿宋" w:hAnsi="仿宋" w:eastAsia="仿宋" w:cs="仿宋"/>
          <w:color w:val="000007"/>
          <w:spacing w:val="-14"/>
          <w:sz w:val="32"/>
          <w:szCs w:val="32"/>
        </w:rPr>
        <w:t>40</w:t>
      </w:r>
      <w:r>
        <w:rPr>
          <w:rFonts w:hint="eastAsia" w:ascii="仿宋" w:hAnsi="仿宋" w:eastAsia="仿宋" w:cs="仿宋"/>
          <w:color w:val="000007"/>
          <w:spacing w:val="-11"/>
          <w:sz w:val="32"/>
          <w:szCs w:val="32"/>
        </w:rPr>
        <w:t>%，建成农村产权交易中心，全省供销社改革发展现场会在</w:t>
      </w:r>
      <w:r>
        <w:rPr>
          <w:rFonts w:hint="eastAsia" w:ascii="仿宋" w:hAnsi="仿宋" w:eastAsia="仿宋" w:cs="仿宋"/>
          <w:color w:val="000007"/>
          <w:spacing w:val="-4"/>
          <w:sz w:val="32"/>
          <w:szCs w:val="32"/>
        </w:rPr>
        <w:t>我市召开。</w:t>
      </w:r>
    </w:p>
    <w:p w14:paraId="5ABDC351">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3"/>
          <w:sz w:val="32"/>
          <w:szCs w:val="32"/>
        </w:rPr>
        <w:t>整合推出万亩茶园</w:t>
      </w:r>
      <w:r>
        <w:rPr>
          <w:rFonts w:hint="eastAsia" w:ascii="仿宋" w:hAnsi="仿宋" w:eastAsia="仿宋" w:cs="仿宋"/>
          <w:color w:val="000007"/>
          <w:spacing w:val="-49"/>
          <w:sz w:val="32"/>
          <w:szCs w:val="32"/>
        </w:rPr>
        <w:t>·</w:t>
      </w:r>
      <w:r>
        <w:rPr>
          <w:rFonts w:hint="eastAsia" w:ascii="仿宋" w:hAnsi="仿宋" w:eastAsia="仿宋" w:cs="仿宋"/>
          <w:color w:val="000007"/>
          <w:spacing w:val="-8"/>
          <w:sz w:val="32"/>
          <w:szCs w:val="32"/>
        </w:rPr>
        <w:t>俄罗斯方块小镇、卓尔羊楼洞世界茶叶第一</w:t>
      </w:r>
      <w:r>
        <w:rPr>
          <w:rFonts w:hint="eastAsia" w:ascii="仿宋" w:hAnsi="仿宋" w:eastAsia="仿宋" w:cs="仿宋"/>
          <w:color w:val="000007"/>
          <w:spacing w:val="-11"/>
          <w:sz w:val="32"/>
          <w:szCs w:val="32"/>
        </w:rPr>
        <w:t>古镇、随阳野樱花、余家桥特色水果采摘、柳山湖摘葡萄、金果园采</w:t>
      </w:r>
      <w:r>
        <w:rPr>
          <w:rFonts w:hint="eastAsia" w:ascii="仿宋" w:hAnsi="仿宋" w:eastAsia="仿宋" w:cs="仿宋"/>
          <w:color w:val="000007"/>
          <w:spacing w:val="-3"/>
          <w:sz w:val="32"/>
          <w:szCs w:val="32"/>
        </w:rPr>
        <w:t xml:space="preserve">摘等 </w:t>
      </w:r>
      <w:r>
        <w:rPr>
          <w:rFonts w:hint="eastAsia" w:ascii="仿宋" w:hAnsi="仿宋" w:eastAsia="仿宋" w:cs="仿宋"/>
          <w:color w:val="000007"/>
          <w:sz w:val="32"/>
          <w:szCs w:val="32"/>
        </w:rPr>
        <w:t>20 多条乡村旅游线路，连接涉农旅游点 400 多个，带动周边农家乐 452</w:t>
      </w:r>
      <w:r>
        <w:rPr>
          <w:rFonts w:hint="eastAsia" w:ascii="仿宋" w:hAnsi="仿宋" w:eastAsia="仿宋" w:cs="仿宋"/>
          <w:color w:val="000007"/>
          <w:spacing w:val="-9"/>
          <w:sz w:val="32"/>
          <w:szCs w:val="32"/>
        </w:rPr>
        <w:t xml:space="preserve"> 家。形成赏樱花、探竹海、游茶园、寻茶道、观荷花、宿农</w:t>
      </w:r>
    </w:p>
    <w:p w14:paraId="40BB574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23" w:name="_bookmark14"/>
      <w:bookmarkEnd w:id="23"/>
      <w:bookmarkStart w:id="24" w:name="（五）增加公共服务供给，提升农民综合福利水平"/>
      <w:bookmarkEnd w:id="24"/>
      <w:r>
        <w:rPr>
          <w:rFonts w:hint="eastAsia" w:ascii="仿宋" w:hAnsi="仿宋" w:eastAsia="仿宋" w:cs="仿宋"/>
          <w:color w:val="000007"/>
          <w:spacing w:val="-9"/>
          <w:sz w:val="32"/>
          <w:szCs w:val="32"/>
        </w:rPr>
        <w:t>家的乡村休闲体验景观带。打造田园综合体，分别是赵李桥柳林、荷</w:t>
      </w:r>
      <w:r>
        <w:rPr>
          <w:rFonts w:hint="eastAsia" w:ascii="仿宋" w:hAnsi="仿宋" w:eastAsia="仿宋" w:cs="仿宋"/>
          <w:color w:val="000007"/>
          <w:spacing w:val="-11"/>
          <w:sz w:val="32"/>
          <w:szCs w:val="32"/>
        </w:rPr>
        <w:t>色沧湖、田园柳山、中伙亲子乐园、茶庵峡山谷、新店马蹄湖、车埠</w:t>
      </w:r>
      <w:r>
        <w:rPr>
          <w:rFonts w:hint="eastAsia" w:ascii="仿宋" w:hAnsi="仿宋" w:eastAsia="仿宋" w:cs="仿宋"/>
          <w:color w:val="000007"/>
          <w:spacing w:val="-5"/>
          <w:sz w:val="32"/>
          <w:szCs w:val="32"/>
        </w:rPr>
        <w:t>小罗湖梦幻三国已具雏形。</w:t>
      </w:r>
    </w:p>
    <w:p w14:paraId="65FF90BC">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2019</w:t>
      </w:r>
      <w:r>
        <w:rPr>
          <w:rFonts w:hint="eastAsia" w:ascii="仿宋" w:hAnsi="仿宋" w:eastAsia="仿宋" w:cs="仿宋"/>
          <w:color w:val="000007"/>
          <w:spacing w:val="-3"/>
          <w:sz w:val="32"/>
          <w:szCs w:val="32"/>
        </w:rPr>
        <w:t xml:space="preserve"> 年全市茶园总面积达 </w:t>
      </w:r>
      <w:r>
        <w:rPr>
          <w:rFonts w:hint="eastAsia" w:ascii="仿宋" w:hAnsi="仿宋" w:eastAsia="仿宋" w:cs="仿宋"/>
          <w:color w:val="000007"/>
          <w:sz w:val="32"/>
          <w:szCs w:val="32"/>
        </w:rPr>
        <w:t>16.2</w:t>
      </w:r>
      <w:r>
        <w:rPr>
          <w:rFonts w:hint="eastAsia" w:ascii="仿宋" w:hAnsi="仿宋" w:eastAsia="仿宋" w:cs="仿宋"/>
          <w:color w:val="000007"/>
          <w:spacing w:val="-3"/>
          <w:sz w:val="32"/>
          <w:szCs w:val="32"/>
        </w:rPr>
        <w:t xml:space="preserve"> 万亩，新增面积 </w:t>
      </w:r>
      <w:r>
        <w:rPr>
          <w:rFonts w:hint="eastAsia" w:ascii="仿宋" w:hAnsi="仿宋" w:eastAsia="仿宋" w:cs="仿宋"/>
          <w:color w:val="000007"/>
          <w:sz w:val="32"/>
          <w:szCs w:val="32"/>
        </w:rPr>
        <w:t>1000</w:t>
      </w:r>
      <w:r>
        <w:rPr>
          <w:rFonts w:hint="eastAsia" w:ascii="仿宋" w:hAnsi="仿宋" w:eastAsia="仿宋" w:cs="仿宋"/>
          <w:color w:val="000007"/>
          <w:spacing w:val="-2"/>
          <w:sz w:val="32"/>
          <w:szCs w:val="32"/>
        </w:rPr>
        <w:t xml:space="preserve"> 亩，茶叶总产量 </w:t>
      </w:r>
      <w:r>
        <w:rPr>
          <w:rFonts w:hint="eastAsia" w:ascii="仿宋" w:hAnsi="仿宋" w:eastAsia="仿宋" w:cs="仿宋"/>
          <w:color w:val="000007"/>
          <w:sz w:val="32"/>
          <w:szCs w:val="32"/>
        </w:rPr>
        <w:t>4.2</w:t>
      </w:r>
      <w:r>
        <w:rPr>
          <w:rFonts w:hint="eastAsia" w:ascii="仿宋" w:hAnsi="仿宋" w:eastAsia="仿宋" w:cs="仿宋"/>
          <w:color w:val="000007"/>
          <w:spacing w:val="-7"/>
          <w:sz w:val="32"/>
          <w:szCs w:val="32"/>
        </w:rPr>
        <w:t xml:space="preserve"> 万吨，其中砖茶产量 </w:t>
      </w:r>
      <w:r>
        <w:rPr>
          <w:rFonts w:hint="eastAsia" w:ascii="仿宋" w:hAnsi="仿宋" w:eastAsia="仿宋" w:cs="仿宋"/>
          <w:color w:val="000007"/>
          <w:sz w:val="32"/>
          <w:szCs w:val="32"/>
        </w:rPr>
        <w:t>4</w:t>
      </w:r>
      <w:r>
        <w:rPr>
          <w:rFonts w:hint="eastAsia" w:ascii="仿宋" w:hAnsi="仿宋" w:eastAsia="仿宋" w:cs="仿宋"/>
          <w:color w:val="000007"/>
          <w:spacing w:val="-7"/>
          <w:sz w:val="32"/>
          <w:szCs w:val="32"/>
        </w:rPr>
        <w:t xml:space="preserve"> 万吨，茶叶生产总产值 </w:t>
      </w:r>
      <w:r>
        <w:rPr>
          <w:rFonts w:hint="eastAsia" w:ascii="仿宋" w:hAnsi="仿宋" w:eastAsia="仿宋" w:cs="仿宋"/>
          <w:color w:val="000007"/>
          <w:sz w:val="32"/>
          <w:szCs w:val="32"/>
        </w:rPr>
        <w:t>12</w:t>
      </w:r>
      <w:r>
        <w:rPr>
          <w:rFonts w:hint="eastAsia" w:ascii="仿宋" w:hAnsi="仿宋" w:eastAsia="仿宋" w:cs="仿宋"/>
          <w:color w:val="000007"/>
          <w:spacing w:val="-8"/>
          <w:sz w:val="32"/>
          <w:szCs w:val="32"/>
        </w:rPr>
        <w:t xml:space="preserve"> 亿元，茶产</w:t>
      </w:r>
      <w:r>
        <w:rPr>
          <w:rFonts w:hint="eastAsia" w:ascii="仿宋" w:hAnsi="仿宋" w:eastAsia="仿宋" w:cs="仿宋"/>
          <w:color w:val="000007"/>
          <w:spacing w:val="1"/>
          <w:sz w:val="32"/>
          <w:szCs w:val="32"/>
        </w:rPr>
        <w:t xml:space="preserve">业全产业链产值达到 </w:t>
      </w:r>
      <w:r>
        <w:rPr>
          <w:rFonts w:hint="eastAsia" w:ascii="仿宋" w:hAnsi="仿宋" w:eastAsia="仿宋" w:cs="仿宋"/>
          <w:color w:val="000007"/>
          <w:sz w:val="32"/>
          <w:szCs w:val="32"/>
        </w:rPr>
        <w:t>47 亿元。“赤壁青砖茶”“赤壁米砖茶”公共品牌价值分别达到 25</w:t>
      </w:r>
      <w:r>
        <w:rPr>
          <w:rFonts w:hint="eastAsia" w:ascii="仿宋" w:hAnsi="仿宋" w:eastAsia="仿宋" w:cs="仿宋"/>
          <w:color w:val="000007"/>
          <w:spacing w:val="2"/>
          <w:sz w:val="32"/>
          <w:szCs w:val="32"/>
        </w:rPr>
        <w:t xml:space="preserve"> 亿元和 </w:t>
      </w:r>
      <w:r>
        <w:rPr>
          <w:rFonts w:hint="eastAsia" w:ascii="仿宋" w:hAnsi="仿宋" w:eastAsia="仿宋" w:cs="仿宋"/>
          <w:color w:val="000007"/>
          <w:sz w:val="32"/>
          <w:szCs w:val="32"/>
        </w:rPr>
        <w:t>10 亿元。2020年，全市茶叶总产量4.3</w:t>
      </w:r>
      <w:r>
        <w:rPr>
          <w:rFonts w:hint="eastAsia" w:ascii="仿宋" w:hAnsi="仿宋" w:eastAsia="仿宋" w:cs="仿宋"/>
          <w:color w:val="000007"/>
          <w:spacing w:val="-11"/>
          <w:sz w:val="32"/>
          <w:szCs w:val="32"/>
        </w:rPr>
        <w:t xml:space="preserve">万吨，其中砖茶产量达 </w:t>
      </w:r>
      <w:r>
        <w:rPr>
          <w:rFonts w:hint="eastAsia" w:ascii="仿宋" w:hAnsi="仿宋" w:eastAsia="仿宋" w:cs="仿宋"/>
          <w:color w:val="000007"/>
          <w:sz w:val="32"/>
          <w:szCs w:val="32"/>
        </w:rPr>
        <w:t>4</w:t>
      </w:r>
      <w:r>
        <w:rPr>
          <w:rFonts w:hint="eastAsia" w:ascii="仿宋" w:hAnsi="仿宋" w:eastAsia="仿宋" w:cs="仿宋"/>
          <w:color w:val="000007"/>
          <w:spacing w:val="-15"/>
          <w:sz w:val="32"/>
          <w:szCs w:val="32"/>
        </w:rPr>
        <w:t xml:space="preserve"> 万吨，绿茶</w:t>
      </w:r>
      <w:r>
        <w:rPr>
          <w:rFonts w:hint="eastAsia" w:ascii="仿宋" w:hAnsi="仿宋" w:eastAsia="仿宋" w:cs="仿宋"/>
          <w:color w:val="000007"/>
          <w:sz w:val="32"/>
          <w:szCs w:val="32"/>
        </w:rPr>
        <w:t>0.3</w:t>
      </w:r>
      <w:r>
        <w:rPr>
          <w:rFonts w:hint="eastAsia" w:ascii="仿宋" w:hAnsi="仿宋" w:eastAsia="仿宋" w:cs="仿宋"/>
          <w:color w:val="000007"/>
          <w:spacing w:val="-12"/>
          <w:sz w:val="32"/>
          <w:szCs w:val="32"/>
        </w:rPr>
        <w:t xml:space="preserve">万吨，茶叶生产产值 </w:t>
      </w:r>
      <w:r>
        <w:rPr>
          <w:rFonts w:hint="eastAsia" w:ascii="仿宋" w:hAnsi="仿宋" w:eastAsia="仿宋" w:cs="仿宋"/>
          <w:color w:val="000007"/>
          <w:sz w:val="32"/>
          <w:szCs w:val="32"/>
        </w:rPr>
        <w:t>13</w:t>
      </w:r>
      <w:r>
        <w:rPr>
          <w:rFonts w:hint="eastAsia" w:ascii="仿宋" w:hAnsi="仿宋" w:eastAsia="仿宋" w:cs="仿宋"/>
          <w:color w:val="000007"/>
          <w:spacing w:val="-2"/>
          <w:sz w:val="32"/>
          <w:szCs w:val="32"/>
        </w:rPr>
        <w:t xml:space="preserve"> 亿元，</w:t>
      </w:r>
      <w:r>
        <w:rPr>
          <w:rFonts w:hint="eastAsia" w:ascii="仿宋" w:hAnsi="仿宋" w:eastAsia="仿宋" w:cs="仿宋"/>
          <w:color w:val="000007"/>
          <w:spacing w:val="-3"/>
          <w:sz w:val="32"/>
          <w:szCs w:val="32"/>
        </w:rPr>
        <w:t>全市茶产业全产业链总产值</w:t>
      </w:r>
      <w:r>
        <w:rPr>
          <w:rFonts w:hint="eastAsia" w:ascii="仿宋" w:hAnsi="仿宋" w:eastAsia="仿宋" w:cs="仿宋"/>
          <w:color w:val="000007"/>
          <w:sz w:val="32"/>
          <w:szCs w:val="32"/>
        </w:rPr>
        <w:t>47</w:t>
      </w:r>
      <w:r>
        <w:rPr>
          <w:rFonts w:hint="eastAsia" w:ascii="仿宋" w:hAnsi="仿宋" w:eastAsia="仿宋" w:cs="仿宋"/>
          <w:color w:val="000007"/>
          <w:spacing w:val="-3"/>
          <w:sz w:val="32"/>
          <w:szCs w:val="32"/>
        </w:rPr>
        <w:t>亿元，比上年增长近</w:t>
      </w:r>
      <w:r>
        <w:rPr>
          <w:rFonts w:hint="eastAsia" w:ascii="仿宋" w:hAnsi="仿宋" w:eastAsia="仿宋" w:cs="仿宋"/>
          <w:color w:val="000007"/>
          <w:sz w:val="32"/>
          <w:szCs w:val="32"/>
        </w:rPr>
        <w:t>0.5</w:t>
      </w:r>
      <w:r>
        <w:rPr>
          <w:rFonts w:hint="eastAsia" w:ascii="仿宋" w:hAnsi="仿宋" w:eastAsia="仿宋" w:cs="仿宋"/>
          <w:color w:val="000007"/>
          <w:spacing w:val="-3"/>
          <w:sz w:val="32"/>
          <w:szCs w:val="32"/>
        </w:rPr>
        <w:t>%。茶叶基地面积稳定在</w:t>
      </w:r>
      <w:r>
        <w:rPr>
          <w:rFonts w:hint="eastAsia" w:ascii="仿宋" w:hAnsi="仿宋" w:eastAsia="仿宋" w:cs="仿宋"/>
          <w:color w:val="000007"/>
          <w:sz w:val="32"/>
          <w:szCs w:val="32"/>
        </w:rPr>
        <w:t>16.2</w:t>
      </w:r>
      <w:r>
        <w:rPr>
          <w:rFonts w:hint="eastAsia" w:ascii="仿宋" w:hAnsi="仿宋" w:eastAsia="仿宋" w:cs="仿宋"/>
          <w:color w:val="000007"/>
          <w:spacing w:val="-6"/>
          <w:sz w:val="32"/>
          <w:szCs w:val="32"/>
        </w:rPr>
        <w:t>万亩，实现绿色防控面积达</w:t>
      </w:r>
      <w:r>
        <w:rPr>
          <w:rFonts w:hint="eastAsia" w:ascii="仿宋" w:hAnsi="仿宋" w:eastAsia="仿宋" w:cs="仿宋"/>
          <w:color w:val="000007"/>
          <w:sz w:val="32"/>
          <w:szCs w:val="32"/>
        </w:rPr>
        <w:t>1.5</w:t>
      </w:r>
      <w:r>
        <w:rPr>
          <w:rFonts w:hint="eastAsia" w:ascii="仿宋" w:hAnsi="仿宋" w:eastAsia="仿宋" w:cs="仿宋"/>
          <w:color w:val="000007"/>
          <w:spacing w:val="-5"/>
          <w:sz w:val="32"/>
          <w:szCs w:val="32"/>
        </w:rPr>
        <w:t>万亩，新增茶叶加工</w:t>
      </w:r>
      <w:r>
        <w:rPr>
          <w:rFonts w:hint="eastAsia" w:ascii="仿宋" w:hAnsi="仿宋" w:eastAsia="仿宋" w:cs="仿宋"/>
          <w:color w:val="000007"/>
          <w:spacing w:val="-2"/>
          <w:sz w:val="32"/>
          <w:szCs w:val="32"/>
        </w:rPr>
        <w:t>企业</w:t>
      </w:r>
      <w:r>
        <w:rPr>
          <w:rFonts w:hint="eastAsia" w:ascii="仿宋" w:hAnsi="仿宋" w:eastAsia="仿宋" w:cs="仿宋"/>
          <w:color w:val="000007"/>
          <w:sz w:val="32"/>
          <w:szCs w:val="32"/>
        </w:rPr>
        <w:t>2</w:t>
      </w:r>
      <w:r>
        <w:rPr>
          <w:rFonts w:hint="eastAsia" w:ascii="仿宋" w:hAnsi="仿宋" w:eastAsia="仿宋" w:cs="仿宋"/>
          <w:color w:val="000007"/>
          <w:spacing w:val="-5"/>
          <w:sz w:val="32"/>
          <w:szCs w:val="32"/>
        </w:rPr>
        <w:t>家，茶叶加工企业达到</w:t>
      </w:r>
      <w:r>
        <w:rPr>
          <w:rFonts w:hint="eastAsia" w:ascii="仿宋" w:hAnsi="仿宋" w:eastAsia="仿宋" w:cs="仿宋"/>
          <w:color w:val="000007"/>
          <w:sz w:val="32"/>
          <w:szCs w:val="32"/>
        </w:rPr>
        <w:t>40</w:t>
      </w:r>
      <w:r>
        <w:rPr>
          <w:rFonts w:hint="eastAsia" w:ascii="仿宋" w:hAnsi="仿宋" w:eastAsia="仿宋" w:cs="仿宋"/>
          <w:color w:val="000007"/>
          <w:spacing w:val="-5"/>
          <w:sz w:val="32"/>
          <w:szCs w:val="32"/>
        </w:rPr>
        <w:t xml:space="preserve">家，新增茶叶经营主体 </w:t>
      </w:r>
      <w:r>
        <w:rPr>
          <w:rFonts w:hint="eastAsia" w:ascii="仿宋" w:hAnsi="仿宋" w:eastAsia="仿宋" w:cs="仿宋"/>
          <w:color w:val="000007"/>
          <w:sz w:val="32"/>
          <w:szCs w:val="32"/>
        </w:rPr>
        <w:t>20</w:t>
      </w:r>
      <w:r>
        <w:rPr>
          <w:rFonts w:hint="eastAsia" w:ascii="仿宋" w:hAnsi="仿宋" w:eastAsia="仿宋" w:cs="仿宋"/>
          <w:color w:val="000007"/>
          <w:spacing w:val="-5"/>
          <w:sz w:val="32"/>
          <w:szCs w:val="32"/>
        </w:rPr>
        <w:t xml:space="preserve"> 家，茶叶</w:t>
      </w:r>
      <w:r>
        <w:rPr>
          <w:rFonts w:hint="eastAsia" w:ascii="仿宋" w:hAnsi="仿宋" w:eastAsia="仿宋" w:cs="仿宋"/>
          <w:color w:val="000007"/>
          <w:spacing w:val="-3"/>
          <w:sz w:val="32"/>
          <w:szCs w:val="32"/>
        </w:rPr>
        <w:t>经营主体（</w:t>
      </w:r>
      <w:r>
        <w:rPr>
          <w:rFonts w:hint="eastAsia" w:ascii="仿宋" w:hAnsi="仿宋" w:eastAsia="仿宋" w:cs="仿宋"/>
          <w:color w:val="000007"/>
          <w:spacing w:val="-2"/>
          <w:sz w:val="32"/>
          <w:szCs w:val="32"/>
        </w:rPr>
        <w:t>含茶馆茶楼</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 xml:space="preserve">达到 </w:t>
      </w:r>
      <w:r>
        <w:rPr>
          <w:rFonts w:hint="eastAsia" w:ascii="仿宋" w:hAnsi="仿宋" w:eastAsia="仿宋" w:cs="仿宋"/>
          <w:color w:val="000007"/>
          <w:sz w:val="32"/>
          <w:szCs w:val="32"/>
        </w:rPr>
        <w:t>316</w:t>
      </w:r>
      <w:r>
        <w:rPr>
          <w:rFonts w:hint="eastAsia" w:ascii="仿宋" w:hAnsi="仿宋" w:eastAsia="仿宋" w:cs="仿宋"/>
          <w:color w:val="000007"/>
          <w:spacing w:val="-3"/>
          <w:sz w:val="32"/>
          <w:szCs w:val="32"/>
        </w:rPr>
        <w:t xml:space="preserve"> 家，带动从业人员 </w:t>
      </w:r>
      <w:r>
        <w:rPr>
          <w:rFonts w:hint="eastAsia" w:ascii="仿宋" w:hAnsi="仿宋" w:eastAsia="仿宋" w:cs="仿宋"/>
          <w:color w:val="000007"/>
          <w:sz w:val="32"/>
          <w:szCs w:val="32"/>
        </w:rPr>
        <w:t>3.5</w:t>
      </w:r>
      <w:r>
        <w:rPr>
          <w:rFonts w:hint="eastAsia" w:ascii="仿宋" w:hAnsi="仿宋" w:eastAsia="仿宋" w:cs="仿宋"/>
          <w:color w:val="000007"/>
          <w:spacing w:val="-3"/>
          <w:sz w:val="32"/>
          <w:szCs w:val="32"/>
        </w:rPr>
        <w:t xml:space="preserve"> 万人和 </w:t>
      </w:r>
      <w:r>
        <w:rPr>
          <w:rFonts w:hint="eastAsia" w:ascii="仿宋" w:hAnsi="仿宋" w:eastAsia="仿宋" w:cs="仿宋"/>
          <w:color w:val="000007"/>
          <w:sz w:val="32"/>
          <w:szCs w:val="32"/>
        </w:rPr>
        <w:t xml:space="preserve">5000 </w:t>
      </w:r>
      <w:r>
        <w:rPr>
          <w:rFonts w:hint="eastAsia" w:ascii="仿宋" w:hAnsi="仿宋" w:eastAsia="仿宋" w:cs="仿宋"/>
          <w:color w:val="000007"/>
          <w:spacing w:val="-5"/>
          <w:sz w:val="32"/>
          <w:szCs w:val="32"/>
        </w:rPr>
        <w:t>多户茶农增收脱贫。</w:t>
      </w:r>
      <w:r>
        <w:rPr>
          <w:rFonts w:hint="eastAsia" w:ascii="仿宋" w:hAnsi="仿宋" w:eastAsia="仿宋" w:cs="仿宋"/>
          <w:color w:val="000007"/>
          <w:sz w:val="32"/>
          <w:szCs w:val="32"/>
        </w:rPr>
        <w:t>2018</w:t>
      </w:r>
      <w:r>
        <w:rPr>
          <w:rFonts w:hint="eastAsia" w:ascii="仿宋" w:hAnsi="仿宋" w:eastAsia="仿宋" w:cs="仿宋"/>
          <w:color w:val="000007"/>
          <w:spacing w:val="-3"/>
          <w:sz w:val="32"/>
          <w:szCs w:val="32"/>
        </w:rPr>
        <w:t xml:space="preserve"> 年我市猕猴桃种植面积达到 </w:t>
      </w:r>
      <w:r>
        <w:rPr>
          <w:rFonts w:hint="eastAsia" w:ascii="仿宋" w:hAnsi="仿宋" w:eastAsia="仿宋" w:cs="仿宋"/>
          <w:color w:val="000007"/>
          <w:sz w:val="32"/>
          <w:szCs w:val="32"/>
        </w:rPr>
        <w:t>2.4</w:t>
      </w:r>
      <w:r>
        <w:rPr>
          <w:rFonts w:hint="eastAsia" w:ascii="仿宋" w:hAnsi="仿宋" w:eastAsia="仿宋" w:cs="仿宋"/>
          <w:color w:val="000007"/>
          <w:spacing w:val="-5"/>
          <w:sz w:val="32"/>
          <w:szCs w:val="32"/>
        </w:rPr>
        <w:t xml:space="preserve"> 万亩，年产</w:t>
      </w:r>
      <w:r>
        <w:rPr>
          <w:rFonts w:hint="eastAsia" w:ascii="仿宋" w:hAnsi="仿宋" w:eastAsia="仿宋" w:cs="仿宋"/>
          <w:color w:val="000007"/>
          <w:spacing w:val="-6"/>
          <w:sz w:val="32"/>
          <w:szCs w:val="32"/>
        </w:rPr>
        <w:t xml:space="preserve">量达 </w:t>
      </w:r>
      <w:r>
        <w:rPr>
          <w:rFonts w:hint="eastAsia" w:ascii="仿宋" w:hAnsi="仿宋" w:eastAsia="仿宋" w:cs="仿宋"/>
          <w:color w:val="000007"/>
          <w:sz w:val="32"/>
          <w:szCs w:val="32"/>
        </w:rPr>
        <w:t>1.08</w:t>
      </w:r>
      <w:r>
        <w:rPr>
          <w:rFonts w:hint="eastAsia" w:ascii="仿宋" w:hAnsi="仿宋" w:eastAsia="仿宋" w:cs="仿宋"/>
          <w:color w:val="000007"/>
          <w:spacing w:val="-4"/>
          <w:sz w:val="32"/>
          <w:szCs w:val="32"/>
        </w:rPr>
        <w:t xml:space="preserve"> 万吨；</w:t>
      </w:r>
      <w:r>
        <w:rPr>
          <w:rFonts w:hint="eastAsia" w:ascii="仿宋" w:hAnsi="仿宋" w:eastAsia="仿宋" w:cs="仿宋"/>
          <w:color w:val="000007"/>
          <w:spacing w:val="-8"/>
          <w:sz w:val="32"/>
          <w:szCs w:val="32"/>
        </w:rPr>
        <w:t>2019</w:t>
      </w:r>
      <w:r>
        <w:rPr>
          <w:rFonts w:hint="eastAsia" w:ascii="仿宋" w:hAnsi="仿宋" w:eastAsia="仿宋" w:cs="仿宋"/>
          <w:color w:val="000007"/>
          <w:spacing w:val="-4"/>
          <w:sz w:val="32"/>
          <w:szCs w:val="32"/>
        </w:rPr>
        <w:t xml:space="preserve"> 年我市猕猴桃种植面积达到 </w:t>
      </w:r>
      <w:r>
        <w:rPr>
          <w:rFonts w:hint="eastAsia" w:ascii="仿宋" w:hAnsi="仿宋" w:eastAsia="仿宋" w:cs="仿宋"/>
          <w:color w:val="000007"/>
          <w:sz w:val="32"/>
          <w:szCs w:val="32"/>
        </w:rPr>
        <w:t>2.6</w:t>
      </w:r>
      <w:r>
        <w:rPr>
          <w:rFonts w:hint="eastAsia" w:ascii="仿宋" w:hAnsi="仿宋" w:eastAsia="仿宋" w:cs="仿宋"/>
          <w:color w:val="000007"/>
          <w:spacing w:val="-7"/>
          <w:sz w:val="32"/>
          <w:szCs w:val="32"/>
        </w:rPr>
        <w:t xml:space="preserve"> 万亩，年产量达</w:t>
      </w:r>
      <w:r>
        <w:rPr>
          <w:rFonts w:hint="eastAsia" w:ascii="仿宋" w:hAnsi="仿宋" w:eastAsia="仿宋" w:cs="仿宋"/>
          <w:color w:val="000007"/>
          <w:sz w:val="32"/>
          <w:szCs w:val="32"/>
        </w:rPr>
        <w:t>1.1</w:t>
      </w:r>
      <w:r>
        <w:rPr>
          <w:rFonts w:hint="eastAsia" w:ascii="仿宋" w:hAnsi="仿宋" w:eastAsia="仿宋" w:cs="仿宋"/>
          <w:color w:val="000007"/>
          <w:spacing w:val="-4"/>
          <w:sz w:val="32"/>
          <w:szCs w:val="32"/>
        </w:rPr>
        <w:t xml:space="preserve"> 万吨；</w:t>
      </w:r>
      <w:r>
        <w:rPr>
          <w:rFonts w:hint="eastAsia" w:ascii="仿宋" w:hAnsi="仿宋" w:eastAsia="仿宋" w:cs="仿宋"/>
          <w:color w:val="000007"/>
          <w:spacing w:val="-6"/>
          <w:sz w:val="32"/>
          <w:szCs w:val="32"/>
        </w:rPr>
        <w:t>2020</w:t>
      </w:r>
      <w:r>
        <w:rPr>
          <w:rFonts w:hint="eastAsia" w:ascii="仿宋" w:hAnsi="仿宋" w:eastAsia="仿宋" w:cs="仿宋"/>
          <w:color w:val="000007"/>
          <w:spacing w:val="-4"/>
          <w:sz w:val="32"/>
          <w:szCs w:val="32"/>
        </w:rPr>
        <w:t xml:space="preserve"> 年我市猕猴桃种植面积达到 </w:t>
      </w:r>
      <w:r>
        <w:rPr>
          <w:rFonts w:hint="eastAsia" w:ascii="仿宋" w:hAnsi="仿宋" w:eastAsia="仿宋" w:cs="仿宋"/>
          <w:color w:val="000007"/>
          <w:sz w:val="32"/>
          <w:szCs w:val="32"/>
        </w:rPr>
        <w:t>2.8</w:t>
      </w:r>
      <w:r>
        <w:rPr>
          <w:rFonts w:hint="eastAsia" w:ascii="仿宋" w:hAnsi="仿宋" w:eastAsia="仿宋" w:cs="仿宋"/>
          <w:color w:val="000007"/>
          <w:spacing w:val="-7"/>
          <w:sz w:val="32"/>
          <w:szCs w:val="32"/>
        </w:rPr>
        <w:t xml:space="preserve"> 万亩，年产量达 </w:t>
      </w:r>
      <w:r>
        <w:rPr>
          <w:rFonts w:hint="eastAsia" w:ascii="仿宋" w:hAnsi="仿宋" w:eastAsia="仿宋" w:cs="仿宋"/>
          <w:color w:val="000007"/>
          <w:sz w:val="32"/>
          <w:szCs w:val="32"/>
        </w:rPr>
        <w:t>1.2</w:t>
      </w:r>
      <w:r>
        <w:rPr>
          <w:rFonts w:hint="eastAsia" w:ascii="仿宋" w:hAnsi="仿宋" w:eastAsia="仿宋" w:cs="仿宋"/>
          <w:color w:val="000007"/>
          <w:spacing w:val="-3"/>
          <w:sz w:val="32"/>
          <w:szCs w:val="32"/>
        </w:rPr>
        <w:t xml:space="preserve"> 万吨，已成为全国最大猕猴桃基地县市之一。</w:t>
      </w:r>
    </w:p>
    <w:p w14:paraId="62B34814">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（五）增加公共服务供给，提升农民综合福利水平</w:t>
      </w:r>
    </w:p>
    <w:p w14:paraId="13F1DE85">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4"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
          <w:sz w:val="32"/>
          <w:szCs w:val="32"/>
        </w:rPr>
        <w:t xml:space="preserve">一是扩大农村教育供给。赤壁市义务教育阶段学校 </w:t>
      </w:r>
      <w:r>
        <w:rPr>
          <w:rFonts w:hint="eastAsia" w:ascii="仿宋" w:hAnsi="仿宋" w:eastAsia="仿宋" w:cs="仿宋"/>
          <w:color w:val="000007"/>
          <w:sz w:val="32"/>
          <w:szCs w:val="32"/>
        </w:rPr>
        <w:t>66</w:t>
      </w:r>
      <w:r>
        <w:rPr>
          <w:rFonts w:hint="eastAsia" w:ascii="仿宋" w:hAnsi="仿宋" w:eastAsia="仿宋" w:cs="仿宋"/>
          <w:color w:val="000007"/>
          <w:spacing w:val="11"/>
          <w:sz w:val="32"/>
          <w:szCs w:val="32"/>
        </w:rPr>
        <w:t xml:space="preserve"> 所</w:t>
      </w:r>
      <w:r>
        <w:rPr>
          <w:rFonts w:hint="eastAsia" w:ascii="仿宋" w:hAnsi="仿宋" w:eastAsia="仿宋" w:cs="仿宋"/>
          <w:color w:val="000007"/>
          <w:sz w:val="32"/>
          <w:szCs w:val="32"/>
        </w:rPr>
        <w:t>（其中</w:t>
      </w:r>
      <w:r>
        <w:rPr>
          <w:rFonts w:hint="eastAsia" w:ascii="仿宋" w:hAnsi="仿宋" w:eastAsia="仿宋" w:cs="仿宋"/>
          <w:color w:val="000007"/>
          <w:spacing w:val="1"/>
          <w:sz w:val="32"/>
          <w:szCs w:val="32"/>
        </w:rPr>
        <w:t xml:space="preserve">民办学校 </w:t>
      </w:r>
      <w:r>
        <w:rPr>
          <w:rFonts w:hint="eastAsia" w:ascii="仿宋" w:hAnsi="仿宋" w:eastAsia="仿宋" w:cs="仿宋"/>
          <w:color w:val="000007"/>
          <w:sz w:val="32"/>
          <w:szCs w:val="32"/>
        </w:rPr>
        <w:t>9</w:t>
      </w:r>
      <w:r>
        <w:rPr>
          <w:rFonts w:hint="eastAsia" w:ascii="仿宋" w:hAnsi="仿宋" w:eastAsia="仿宋" w:cs="仿宋"/>
          <w:color w:val="000007"/>
          <w:spacing w:val="5"/>
          <w:sz w:val="32"/>
          <w:szCs w:val="32"/>
        </w:rPr>
        <w:t xml:space="preserve"> 所</w:t>
      </w:r>
      <w:r>
        <w:rPr>
          <w:rFonts w:hint="eastAsia" w:ascii="仿宋" w:hAnsi="仿宋" w:eastAsia="仿宋" w:cs="仿宋"/>
          <w:color w:val="000007"/>
          <w:spacing w:val="3"/>
          <w:sz w:val="32"/>
          <w:szCs w:val="32"/>
        </w:rPr>
        <w:t>）</w:t>
      </w:r>
      <w:r>
        <w:rPr>
          <w:rFonts w:hint="eastAsia" w:ascii="仿宋" w:hAnsi="仿宋" w:eastAsia="仿宋" w:cs="仿宋"/>
          <w:color w:val="000007"/>
          <w:spacing w:val="1"/>
          <w:sz w:val="32"/>
          <w:szCs w:val="32"/>
        </w:rPr>
        <w:t xml:space="preserve">，在校学生人数 </w:t>
      </w:r>
      <w:r>
        <w:rPr>
          <w:rFonts w:hint="eastAsia" w:ascii="仿宋" w:hAnsi="仿宋" w:eastAsia="仿宋" w:cs="仿宋"/>
          <w:color w:val="000007"/>
          <w:sz w:val="32"/>
          <w:szCs w:val="32"/>
        </w:rPr>
        <w:t>5.49 万人人，乡村小规模学校数 10</w:t>
      </w:r>
      <w:r>
        <w:rPr>
          <w:rFonts w:hint="eastAsia" w:ascii="仿宋" w:hAnsi="仿宋" w:eastAsia="仿宋" w:cs="仿宋"/>
          <w:color w:val="000007"/>
          <w:spacing w:val="2"/>
          <w:sz w:val="32"/>
          <w:szCs w:val="32"/>
        </w:rPr>
        <w:t xml:space="preserve">所，学生人数 </w:t>
      </w:r>
      <w:r>
        <w:rPr>
          <w:rFonts w:hint="eastAsia" w:ascii="仿宋" w:hAnsi="仿宋" w:eastAsia="仿宋" w:cs="仿宋"/>
          <w:color w:val="000007"/>
          <w:sz w:val="32"/>
          <w:szCs w:val="32"/>
        </w:rPr>
        <w:t>756</w:t>
      </w:r>
      <w:r>
        <w:rPr>
          <w:rFonts w:hint="eastAsia" w:ascii="仿宋" w:hAnsi="仿宋" w:eastAsia="仿宋" w:cs="仿宋"/>
          <w:color w:val="000007"/>
          <w:spacing w:val="3"/>
          <w:sz w:val="32"/>
          <w:szCs w:val="32"/>
        </w:rPr>
        <w:t xml:space="preserve"> 人。现有校舍面积 </w:t>
      </w:r>
      <w:r>
        <w:rPr>
          <w:rFonts w:hint="eastAsia" w:ascii="仿宋" w:hAnsi="仿宋" w:eastAsia="仿宋" w:cs="仿宋"/>
          <w:color w:val="000007"/>
          <w:sz w:val="32"/>
          <w:szCs w:val="32"/>
        </w:rPr>
        <w:t>530301</w:t>
      </w:r>
      <w:r>
        <w:rPr>
          <w:rFonts w:hint="eastAsia" w:ascii="仿宋" w:hAnsi="仿宋" w:eastAsia="仿宋" w:cs="仿宋"/>
          <w:color w:val="000007"/>
          <w:spacing w:val="2"/>
          <w:sz w:val="32"/>
          <w:szCs w:val="32"/>
        </w:rPr>
        <w:t xml:space="preserve"> 平方米。普通高中 </w:t>
      </w:r>
      <w:r>
        <w:rPr>
          <w:rFonts w:hint="eastAsia" w:ascii="仿宋" w:hAnsi="仿宋" w:eastAsia="仿宋" w:cs="仿宋"/>
          <w:color w:val="000007"/>
          <w:sz w:val="32"/>
          <w:szCs w:val="32"/>
        </w:rPr>
        <w:t>4</w:t>
      </w:r>
      <w:r>
        <w:rPr>
          <w:rFonts w:hint="eastAsia" w:ascii="仿宋" w:hAnsi="仿宋" w:eastAsia="仿宋" w:cs="仿宋"/>
          <w:color w:val="000007"/>
          <w:spacing w:val="2"/>
          <w:sz w:val="32"/>
          <w:szCs w:val="32"/>
        </w:rPr>
        <w:t xml:space="preserve"> 所</w:t>
      </w:r>
      <w:r>
        <w:rPr>
          <w:rFonts w:hint="eastAsia" w:ascii="仿宋" w:hAnsi="仿宋" w:eastAsia="仿宋" w:cs="仿宋"/>
          <w:color w:val="000007"/>
          <w:spacing w:val="-1"/>
          <w:w w:val="100"/>
          <w:sz w:val="32"/>
          <w:szCs w:val="32"/>
        </w:rPr>
        <w:t>（</w:t>
      </w:r>
      <w:r>
        <w:rPr>
          <w:rFonts w:hint="eastAsia" w:ascii="仿宋" w:hAnsi="仿宋" w:eastAsia="仿宋" w:cs="仿宋"/>
          <w:color w:val="000007"/>
          <w:spacing w:val="-2"/>
          <w:w w:val="100"/>
          <w:sz w:val="32"/>
          <w:szCs w:val="32"/>
        </w:rPr>
        <w:t>其中民办</w:t>
      </w:r>
      <w:r>
        <w:rPr>
          <w:rFonts w:hint="eastAsia" w:ascii="仿宋" w:hAnsi="仿宋" w:eastAsia="仿宋" w:cs="仿宋"/>
          <w:color w:val="000007"/>
          <w:spacing w:val="-6"/>
          <w:sz w:val="32"/>
          <w:szCs w:val="32"/>
        </w:rPr>
        <w:t xml:space="preserve"> </w:t>
      </w:r>
      <w:r>
        <w:rPr>
          <w:rFonts w:hint="eastAsia" w:ascii="仿宋" w:hAnsi="仿宋" w:eastAsia="仿宋" w:cs="仿宋"/>
          <w:color w:val="000007"/>
          <w:w w:val="100"/>
          <w:sz w:val="32"/>
          <w:szCs w:val="32"/>
        </w:rPr>
        <w:t>2</w:t>
      </w:r>
      <w:r>
        <w:rPr>
          <w:rFonts w:hint="eastAsia" w:ascii="仿宋" w:hAnsi="仿宋" w:eastAsia="仿宋" w:cs="仿宋"/>
          <w:color w:val="000007"/>
          <w:spacing w:val="-1"/>
          <w:sz w:val="32"/>
          <w:szCs w:val="32"/>
        </w:rPr>
        <w:t xml:space="preserve"> </w:t>
      </w:r>
      <w:r>
        <w:rPr>
          <w:rFonts w:hint="eastAsia" w:ascii="仿宋" w:hAnsi="仿宋" w:eastAsia="仿宋" w:cs="仿宋"/>
          <w:color w:val="000007"/>
          <w:spacing w:val="-3"/>
          <w:w w:val="100"/>
          <w:sz w:val="32"/>
          <w:szCs w:val="32"/>
        </w:rPr>
        <w:t>所</w:t>
      </w:r>
      <w:r>
        <w:rPr>
          <w:rFonts w:hint="eastAsia" w:ascii="仿宋" w:hAnsi="仿宋" w:eastAsia="仿宋" w:cs="仿宋"/>
          <w:color w:val="000007"/>
          <w:spacing w:val="-44"/>
          <w:w w:val="100"/>
          <w:sz w:val="32"/>
          <w:szCs w:val="32"/>
        </w:rPr>
        <w:t>），</w:t>
      </w:r>
      <w:r>
        <w:rPr>
          <w:rFonts w:hint="eastAsia" w:ascii="仿宋" w:hAnsi="仿宋" w:eastAsia="仿宋" w:cs="仿宋"/>
          <w:color w:val="000007"/>
          <w:spacing w:val="-2"/>
          <w:w w:val="100"/>
          <w:sz w:val="32"/>
          <w:szCs w:val="32"/>
        </w:rPr>
        <w:t>学生数</w:t>
      </w:r>
      <w:r>
        <w:rPr>
          <w:rFonts w:hint="eastAsia" w:ascii="仿宋" w:hAnsi="仿宋" w:eastAsia="仿宋" w:cs="仿宋"/>
          <w:color w:val="000007"/>
          <w:spacing w:val="-4"/>
          <w:sz w:val="32"/>
          <w:szCs w:val="32"/>
        </w:rPr>
        <w:t xml:space="preserve"> </w:t>
      </w:r>
      <w:r>
        <w:rPr>
          <w:rFonts w:hint="eastAsia" w:ascii="仿宋" w:hAnsi="仿宋" w:eastAsia="仿宋" w:cs="仿宋"/>
          <w:color w:val="000007"/>
          <w:spacing w:val="-1"/>
          <w:w w:val="100"/>
          <w:sz w:val="32"/>
          <w:szCs w:val="32"/>
        </w:rPr>
        <w:t>812</w:t>
      </w:r>
      <w:r>
        <w:rPr>
          <w:rFonts w:hint="eastAsia" w:ascii="仿宋" w:hAnsi="仿宋" w:eastAsia="仿宋" w:cs="仿宋"/>
          <w:color w:val="000007"/>
          <w:w w:val="100"/>
          <w:sz w:val="32"/>
          <w:szCs w:val="32"/>
        </w:rPr>
        <w:t>8</w:t>
      </w:r>
      <w:r>
        <w:rPr>
          <w:rFonts w:hint="eastAsia" w:ascii="仿宋" w:hAnsi="仿宋" w:eastAsia="仿宋" w:cs="仿宋"/>
          <w:color w:val="000007"/>
          <w:spacing w:val="-4"/>
          <w:sz w:val="32"/>
          <w:szCs w:val="32"/>
        </w:rPr>
        <w:t xml:space="preserve"> </w:t>
      </w:r>
      <w:r>
        <w:rPr>
          <w:rFonts w:hint="eastAsia" w:ascii="仿宋" w:hAnsi="仿宋" w:eastAsia="仿宋" w:cs="仿宋"/>
          <w:color w:val="000007"/>
          <w:spacing w:val="-10"/>
          <w:w w:val="100"/>
          <w:sz w:val="32"/>
          <w:szCs w:val="32"/>
        </w:rPr>
        <w:t>人。中职学校</w:t>
      </w:r>
      <w:r>
        <w:rPr>
          <w:rFonts w:hint="eastAsia" w:ascii="仿宋" w:hAnsi="仿宋" w:eastAsia="仿宋" w:cs="仿宋"/>
          <w:color w:val="000007"/>
          <w:spacing w:val="-4"/>
          <w:sz w:val="32"/>
          <w:szCs w:val="32"/>
        </w:rPr>
        <w:t xml:space="preserve"> </w:t>
      </w:r>
      <w:r>
        <w:rPr>
          <w:rFonts w:hint="eastAsia" w:ascii="仿宋" w:hAnsi="仿宋" w:eastAsia="仿宋" w:cs="仿宋"/>
          <w:color w:val="000007"/>
          <w:w w:val="100"/>
          <w:sz w:val="32"/>
          <w:szCs w:val="32"/>
        </w:rPr>
        <w:t>2</w:t>
      </w:r>
      <w:r>
        <w:rPr>
          <w:rFonts w:hint="eastAsia" w:ascii="仿宋" w:hAnsi="仿宋" w:eastAsia="仿宋" w:cs="仿宋"/>
          <w:color w:val="000007"/>
          <w:spacing w:val="-3"/>
          <w:sz w:val="32"/>
          <w:szCs w:val="32"/>
        </w:rPr>
        <w:t xml:space="preserve"> </w:t>
      </w:r>
      <w:r>
        <w:rPr>
          <w:rFonts w:hint="eastAsia" w:ascii="仿宋" w:hAnsi="仿宋" w:eastAsia="仿宋" w:cs="仿宋"/>
          <w:color w:val="000007"/>
          <w:spacing w:val="-46"/>
          <w:w w:val="100"/>
          <w:sz w:val="32"/>
          <w:szCs w:val="32"/>
        </w:rPr>
        <w:t>所</w:t>
      </w:r>
      <w:r>
        <w:rPr>
          <w:rFonts w:hint="eastAsia" w:ascii="仿宋" w:hAnsi="仿宋" w:eastAsia="仿宋" w:cs="仿宋"/>
          <w:color w:val="000007"/>
          <w:spacing w:val="-1"/>
          <w:w w:val="100"/>
          <w:sz w:val="32"/>
          <w:szCs w:val="32"/>
        </w:rPr>
        <w:t>（</w:t>
      </w:r>
      <w:r>
        <w:rPr>
          <w:rFonts w:hint="eastAsia" w:ascii="仿宋" w:hAnsi="仿宋" w:eastAsia="仿宋" w:cs="仿宋"/>
          <w:color w:val="000007"/>
          <w:spacing w:val="-2"/>
          <w:w w:val="100"/>
          <w:sz w:val="32"/>
          <w:szCs w:val="32"/>
        </w:rPr>
        <w:t>其中民办</w:t>
      </w:r>
      <w:r>
        <w:rPr>
          <w:rFonts w:hint="eastAsia" w:ascii="仿宋" w:hAnsi="仿宋" w:eastAsia="仿宋" w:cs="仿宋"/>
          <w:color w:val="000007"/>
          <w:spacing w:val="-4"/>
          <w:sz w:val="32"/>
          <w:szCs w:val="32"/>
        </w:rPr>
        <w:t xml:space="preserve"> </w:t>
      </w:r>
      <w:r>
        <w:rPr>
          <w:rFonts w:hint="eastAsia" w:ascii="仿宋" w:hAnsi="仿宋" w:eastAsia="仿宋" w:cs="仿宋"/>
          <w:color w:val="000007"/>
          <w:w w:val="100"/>
          <w:sz w:val="32"/>
          <w:szCs w:val="32"/>
        </w:rPr>
        <w:t>1</w:t>
      </w:r>
      <w:r>
        <w:rPr>
          <w:rFonts w:hint="eastAsia" w:ascii="仿宋" w:hAnsi="仿宋" w:eastAsia="仿宋" w:cs="仿宋"/>
          <w:color w:val="000007"/>
          <w:spacing w:val="-3"/>
          <w:sz w:val="32"/>
          <w:szCs w:val="32"/>
        </w:rPr>
        <w:t xml:space="preserve"> </w:t>
      </w:r>
      <w:r>
        <w:rPr>
          <w:rFonts w:hint="eastAsia" w:ascii="仿宋" w:hAnsi="仿宋" w:eastAsia="仿宋" w:cs="仿宋"/>
          <w:color w:val="000007"/>
          <w:spacing w:val="-1"/>
          <w:w w:val="100"/>
          <w:sz w:val="32"/>
          <w:szCs w:val="32"/>
        </w:rPr>
        <w:t>所</w:t>
      </w:r>
      <w:r>
        <w:rPr>
          <w:rFonts w:hint="eastAsia" w:ascii="仿宋" w:hAnsi="仿宋" w:eastAsia="仿宋" w:cs="仿宋"/>
          <w:color w:val="000007"/>
          <w:spacing w:val="-140"/>
          <w:w w:val="100"/>
          <w:sz w:val="32"/>
          <w:szCs w:val="32"/>
        </w:rPr>
        <w:t>）</w:t>
      </w:r>
      <w:r>
        <w:rPr>
          <w:rFonts w:hint="eastAsia" w:ascii="仿宋" w:hAnsi="仿宋" w:eastAsia="仿宋" w:cs="仿宋"/>
          <w:color w:val="000007"/>
          <w:w w:val="100"/>
          <w:sz w:val="32"/>
          <w:szCs w:val="32"/>
        </w:rPr>
        <w:t>，</w:t>
      </w:r>
    </w:p>
    <w:p w14:paraId="38A0582A">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3"/>
          <w:sz w:val="32"/>
          <w:szCs w:val="32"/>
        </w:rPr>
        <w:t xml:space="preserve">学生数 </w:t>
      </w:r>
      <w:r>
        <w:rPr>
          <w:rFonts w:hint="eastAsia" w:ascii="仿宋" w:hAnsi="仿宋" w:eastAsia="仿宋" w:cs="仿宋"/>
          <w:color w:val="000007"/>
          <w:sz w:val="32"/>
          <w:szCs w:val="32"/>
        </w:rPr>
        <w:t>4672</w:t>
      </w:r>
      <w:r>
        <w:rPr>
          <w:rFonts w:hint="eastAsia" w:ascii="仿宋" w:hAnsi="仿宋" w:eastAsia="仿宋" w:cs="仿宋"/>
          <w:color w:val="000007"/>
          <w:spacing w:val="-3"/>
          <w:sz w:val="32"/>
          <w:szCs w:val="32"/>
        </w:rPr>
        <w:t xml:space="preserve"> 人。幼儿园 </w:t>
      </w:r>
      <w:r>
        <w:rPr>
          <w:rFonts w:hint="eastAsia" w:ascii="仿宋" w:hAnsi="仿宋" w:eastAsia="仿宋" w:cs="仿宋"/>
          <w:color w:val="000007"/>
          <w:sz w:val="32"/>
          <w:szCs w:val="32"/>
        </w:rPr>
        <w:t>68</w:t>
      </w:r>
      <w:r>
        <w:rPr>
          <w:rFonts w:hint="eastAsia" w:ascii="仿宋" w:hAnsi="仿宋" w:eastAsia="仿宋" w:cs="仿宋"/>
          <w:color w:val="000007"/>
          <w:spacing w:val="-4"/>
          <w:sz w:val="32"/>
          <w:szCs w:val="32"/>
        </w:rPr>
        <w:t xml:space="preserve"> 所，其中公办园 </w:t>
      </w:r>
      <w:r>
        <w:rPr>
          <w:rFonts w:hint="eastAsia" w:ascii="仿宋" w:hAnsi="仿宋" w:eastAsia="仿宋" w:cs="仿宋"/>
          <w:color w:val="000007"/>
          <w:sz w:val="32"/>
          <w:szCs w:val="32"/>
        </w:rPr>
        <w:t>32</w:t>
      </w:r>
      <w:r>
        <w:rPr>
          <w:rFonts w:hint="eastAsia" w:ascii="仿宋" w:hAnsi="仿宋" w:eastAsia="仿宋" w:cs="仿宋"/>
          <w:color w:val="000007"/>
          <w:spacing w:val="-3"/>
          <w:sz w:val="32"/>
          <w:szCs w:val="32"/>
        </w:rPr>
        <w:t xml:space="preserve"> 所，民办园 </w:t>
      </w:r>
      <w:r>
        <w:rPr>
          <w:rFonts w:hint="eastAsia" w:ascii="仿宋" w:hAnsi="仿宋" w:eastAsia="仿宋" w:cs="仿宋"/>
          <w:color w:val="000007"/>
          <w:sz w:val="32"/>
          <w:szCs w:val="32"/>
        </w:rPr>
        <w:t>36</w:t>
      </w:r>
      <w:r>
        <w:rPr>
          <w:rFonts w:hint="eastAsia" w:ascii="仿宋" w:hAnsi="仿宋" w:eastAsia="仿宋" w:cs="仿宋"/>
          <w:color w:val="000007"/>
          <w:spacing w:val="-2"/>
          <w:sz w:val="32"/>
          <w:szCs w:val="32"/>
        </w:rPr>
        <w:t xml:space="preserve"> 所，在</w:t>
      </w:r>
      <w:r>
        <w:rPr>
          <w:rFonts w:hint="eastAsia" w:ascii="仿宋" w:hAnsi="仿宋" w:eastAsia="仿宋" w:cs="仿宋"/>
          <w:color w:val="000007"/>
          <w:spacing w:val="1"/>
          <w:sz w:val="32"/>
          <w:szCs w:val="32"/>
        </w:rPr>
        <w:t>园幼儿</w:t>
      </w:r>
      <w:r>
        <w:rPr>
          <w:rFonts w:hint="eastAsia" w:ascii="仿宋" w:hAnsi="仿宋" w:eastAsia="仿宋" w:cs="仿宋"/>
          <w:color w:val="000007"/>
          <w:sz w:val="32"/>
          <w:szCs w:val="32"/>
        </w:rPr>
        <w:t>17523</w:t>
      </w:r>
      <w:r>
        <w:rPr>
          <w:rFonts w:hint="eastAsia" w:ascii="仿宋" w:hAnsi="仿宋" w:eastAsia="仿宋" w:cs="仿宋"/>
          <w:color w:val="000007"/>
          <w:spacing w:val="2"/>
          <w:sz w:val="32"/>
          <w:szCs w:val="32"/>
        </w:rPr>
        <w:t>人。</w:t>
      </w:r>
      <w:r>
        <w:rPr>
          <w:rFonts w:hint="eastAsia" w:ascii="仿宋" w:hAnsi="仿宋" w:eastAsia="仿宋" w:cs="仿宋"/>
          <w:color w:val="000007"/>
          <w:sz w:val="32"/>
          <w:szCs w:val="32"/>
        </w:rPr>
        <w:t>2021年秋季增加民办 12</w:t>
      </w:r>
      <w:r>
        <w:rPr>
          <w:rFonts w:hint="eastAsia" w:ascii="仿宋" w:hAnsi="仿宋" w:eastAsia="仿宋" w:cs="仿宋"/>
          <w:color w:val="000007"/>
          <w:spacing w:val="1"/>
          <w:sz w:val="32"/>
          <w:szCs w:val="32"/>
        </w:rPr>
        <w:t xml:space="preserve"> 年一贯制学校 </w:t>
      </w:r>
      <w:r>
        <w:rPr>
          <w:rFonts w:hint="eastAsia" w:ascii="仿宋" w:hAnsi="仿宋" w:eastAsia="仿宋" w:cs="仿宋"/>
          <w:color w:val="000007"/>
          <w:sz w:val="32"/>
          <w:szCs w:val="32"/>
        </w:rPr>
        <w:t>2 所，公办</w:t>
      </w:r>
      <w:r>
        <w:rPr>
          <w:rFonts w:hint="eastAsia" w:ascii="仿宋" w:hAnsi="仿宋" w:eastAsia="仿宋" w:cs="仿宋"/>
          <w:color w:val="000007"/>
          <w:spacing w:val="-3"/>
          <w:sz w:val="32"/>
          <w:szCs w:val="32"/>
        </w:rPr>
        <w:t>九年制学校</w:t>
      </w:r>
      <w:r>
        <w:rPr>
          <w:rFonts w:hint="eastAsia" w:ascii="仿宋" w:hAnsi="仿宋" w:eastAsia="仿宋" w:cs="仿宋"/>
          <w:color w:val="000007"/>
          <w:sz w:val="32"/>
          <w:szCs w:val="32"/>
        </w:rPr>
        <w:t>2</w:t>
      </w:r>
      <w:r>
        <w:rPr>
          <w:rFonts w:hint="eastAsia" w:ascii="仿宋" w:hAnsi="仿宋" w:eastAsia="仿宋" w:cs="仿宋"/>
          <w:color w:val="000007"/>
          <w:spacing w:val="-6"/>
          <w:sz w:val="32"/>
          <w:szCs w:val="32"/>
        </w:rPr>
        <w:t>所，公办幼儿园</w:t>
      </w:r>
      <w:r>
        <w:rPr>
          <w:rFonts w:hint="eastAsia" w:ascii="仿宋" w:hAnsi="仿宋" w:eastAsia="仿宋" w:cs="仿宋"/>
          <w:color w:val="000007"/>
          <w:sz w:val="32"/>
          <w:szCs w:val="32"/>
        </w:rPr>
        <w:t>3</w:t>
      </w:r>
      <w:r>
        <w:rPr>
          <w:rFonts w:hint="eastAsia" w:ascii="仿宋" w:hAnsi="仿宋" w:eastAsia="仿宋" w:cs="仿宋"/>
          <w:color w:val="000007"/>
          <w:spacing w:val="-8"/>
          <w:sz w:val="32"/>
          <w:szCs w:val="32"/>
        </w:rPr>
        <w:t>所。二是积极推进农村水网建设。对</w:t>
      </w:r>
      <w:r>
        <w:rPr>
          <w:rFonts w:hint="eastAsia" w:ascii="仿宋" w:hAnsi="仿宋" w:eastAsia="仿宋" w:cs="仿宋"/>
          <w:color w:val="000007"/>
          <w:spacing w:val="-12"/>
          <w:sz w:val="32"/>
          <w:szCs w:val="32"/>
        </w:rPr>
        <w:t>全市官塘、柳山湖、张家坝、燎原、黄盖湖、新店、茶庵岭、随阳三</w:t>
      </w:r>
      <w:r>
        <w:rPr>
          <w:rFonts w:hint="eastAsia" w:ascii="仿宋" w:hAnsi="仿宋" w:eastAsia="仿宋" w:cs="仿宋"/>
          <w:color w:val="000007"/>
          <w:spacing w:val="-10"/>
          <w:sz w:val="32"/>
          <w:szCs w:val="32"/>
        </w:rPr>
        <w:t xml:space="preserve">门、赵李桥、市中心水厂等 </w:t>
      </w:r>
      <w:r>
        <w:rPr>
          <w:rFonts w:hint="eastAsia" w:ascii="仿宋" w:hAnsi="仿宋" w:eastAsia="仿宋" w:cs="仿宋"/>
          <w:color w:val="000007"/>
          <w:sz w:val="32"/>
          <w:szCs w:val="32"/>
        </w:rPr>
        <w:t>10 座“千吨万人水厂”进行扩建改造，</w:t>
      </w:r>
      <w:r>
        <w:rPr>
          <w:rFonts w:hint="eastAsia" w:ascii="仿宋" w:hAnsi="仿宋" w:eastAsia="仿宋" w:cs="仿宋"/>
          <w:color w:val="000007"/>
          <w:spacing w:val="-3"/>
          <w:sz w:val="32"/>
          <w:szCs w:val="32"/>
        </w:rPr>
        <w:t xml:space="preserve">日供水规模 </w:t>
      </w:r>
      <w:r>
        <w:rPr>
          <w:rFonts w:hint="eastAsia" w:ascii="仿宋" w:hAnsi="仿宋" w:eastAsia="仿宋" w:cs="仿宋"/>
          <w:color w:val="000007"/>
          <w:sz w:val="32"/>
          <w:szCs w:val="32"/>
        </w:rPr>
        <w:t>15.71</w:t>
      </w:r>
      <w:r>
        <w:rPr>
          <w:rFonts w:hint="eastAsia" w:ascii="仿宋" w:hAnsi="仿宋" w:eastAsia="仿宋" w:cs="仿宋"/>
          <w:color w:val="000007"/>
          <w:spacing w:val="-4"/>
          <w:sz w:val="32"/>
          <w:szCs w:val="32"/>
        </w:rPr>
        <w:t xml:space="preserve"> 万吨，解决了农村居民 </w:t>
      </w:r>
      <w:r>
        <w:rPr>
          <w:rFonts w:hint="eastAsia" w:ascii="仿宋" w:hAnsi="仿宋" w:eastAsia="仿宋" w:cs="仿宋"/>
          <w:color w:val="000007"/>
          <w:sz w:val="32"/>
          <w:szCs w:val="32"/>
        </w:rPr>
        <w:t>39.78</w:t>
      </w:r>
      <w:r>
        <w:rPr>
          <w:rFonts w:hint="eastAsia" w:ascii="仿宋" w:hAnsi="仿宋" w:eastAsia="仿宋" w:cs="仿宋"/>
          <w:color w:val="000007"/>
          <w:spacing w:val="-3"/>
          <w:sz w:val="32"/>
          <w:szCs w:val="32"/>
        </w:rPr>
        <w:t xml:space="preserve"> 万人的饮水安全问题， </w:t>
      </w:r>
      <w:r>
        <w:rPr>
          <w:rFonts w:hint="eastAsia" w:ascii="仿宋" w:hAnsi="仿宋" w:eastAsia="仿宋" w:cs="仿宋"/>
          <w:color w:val="000007"/>
          <w:spacing w:val="-2"/>
          <w:sz w:val="32"/>
          <w:szCs w:val="32"/>
        </w:rPr>
        <w:t xml:space="preserve">自来水普及率达到 </w:t>
      </w:r>
      <w:r>
        <w:rPr>
          <w:rFonts w:hint="eastAsia" w:ascii="仿宋" w:hAnsi="仿宋" w:eastAsia="仿宋" w:cs="仿宋"/>
          <w:color w:val="000007"/>
          <w:sz w:val="32"/>
          <w:szCs w:val="32"/>
        </w:rPr>
        <w:t>100</w:t>
      </w:r>
      <w:r>
        <w:rPr>
          <w:rFonts w:hint="eastAsia" w:ascii="仿宋" w:hAnsi="仿宋" w:eastAsia="仿宋" w:cs="仿宋"/>
          <w:color w:val="000007"/>
          <w:spacing w:val="1"/>
          <w:sz w:val="32"/>
          <w:szCs w:val="32"/>
        </w:rPr>
        <w:t xml:space="preserve">%，供水保证率达到 </w:t>
      </w:r>
      <w:r>
        <w:rPr>
          <w:rFonts w:hint="eastAsia" w:ascii="仿宋" w:hAnsi="仿宋" w:eastAsia="仿宋" w:cs="仿宋"/>
          <w:color w:val="000007"/>
          <w:sz w:val="32"/>
          <w:szCs w:val="32"/>
        </w:rPr>
        <w:t>95%以上，水质达标率有</w:t>
      </w:r>
      <w:r>
        <w:rPr>
          <w:rFonts w:hint="eastAsia" w:ascii="仿宋" w:hAnsi="仿宋" w:eastAsia="仿宋" w:cs="仿宋"/>
          <w:color w:val="000007"/>
          <w:spacing w:val="-10"/>
          <w:sz w:val="32"/>
          <w:szCs w:val="32"/>
        </w:rPr>
        <w:t>了较大的提高，实现了农村饮水安全全覆盖，达到了国家提出的“村</w:t>
      </w:r>
      <w:r>
        <w:rPr>
          <w:rFonts w:hint="eastAsia" w:ascii="仿宋" w:hAnsi="仿宋" w:eastAsia="仿宋" w:cs="仿宋"/>
          <w:color w:val="000007"/>
          <w:spacing w:val="-12"/>
          <w:sz w:val="32"/>
          <w:szCs w:val="32"/>
        </w:rPr>
        <w:t>村通自来水，户户饮放心水”的总体目标。三是持续推进基层医疗卫生服务能力建设。我市出台了《医疗共同体建设实施方案》，按照总</w:t>
      </w:r>
      <w:r>
        <w:rPr>
          <w:rFonts w:hint="eastAsia" w:ascii="仿宋" w:hAnsi="仿宋" w:eastAsia="仿宋" w:cs="仿宋"/>
          <w:color w:val="000007"/>
          <w:spacing w:val="-9"/>
          <w:sz w:val="32"/>
          <w:szCs w:val="32"/>
        </w:rPr>
        <w:t xml:space="preserve">院+分院+专业机构模式，由市人民医院牵头、将全市 </w:t>
      </w:r>
      <w:r>
        <w:rPr>
          <w:rFonts w:hint="eastAsia" w:ascii="仿宋" w:hAnsi="仿宋" w:eastAsia="仿宋" w:cs="仿宋"/>
          <w:color w:val="000007"/>
          <w:sz w:val="32"/>
          <w:szCs w:val="32"/>
        </w:rPr>
        <w:t>11</w:t>
      </w:r>
      <w:r>
        <w:rPr>
          <w:rFonts w:hint="eastAsia" w:ascii="仿宋" w:hAnsi="仿宋" w:eastAsia="仿宋" w:cs="仿宋"/>
          <w:color w:val="000007"/>
          <w:spacing w:val="1"/>
          <w:sz w:val="32"/>
          <w:szCs w:val="32"/>
        </w:rPr>
        <w:t xml:space="preserve"> 家乡镇卫生</w:t>
      </w:r>
      <w:r>
        <w:rPr>
          <w:rFonts w:hint="eastAsia" w:ascii="仿宋" w:hAnsi="仿宋" w:eastAsia="仿宋" w:cs="仿宋"/>
          <w:color w:val="000007"/>
          <w:spacing w:val="-17"/>
          <w:sz w:val="32"/>
          <w:szCs w:val="32"/>
        </w:rPr>
        <w:t>院、</w:t>
      </w:r>
      <w:r>
        <w:rPr>
          <w:rFonts w:hint="eastAsia" w:ascii="仿宋" w:hAnsi="仿宋" w:eastAsia="仿宋" w:cs="仿宋"/>
          <w:color w:val="000007"/>
          <w:sz w:val="32"/>
          <w:szCs w:val="32"/>
        </w:rPr>
        <w:t>4</w:t>
      </w:r>
      <w:r>
        <w:rPr>
          <w:rFonts w:hint="eastAsia" w:ascii="仿宋" w:hAnsi="仿宋" w:eastAsia="仿宋" w:cs="仿宋"/>
          <w:color w:val="000007"/>
          <w:spacing w:val="-9"/>
          <w:sz w:val="32"/>
          <w:szCs w:val="32"/>
        </w:rPr>
        <w:t xml:space="preserve"> 家社区卫生服务中心进行整合，实行行政、人事、业务、财务、</w:t>
      </w:r>
      <w:r>
        <w:rPr>
          <w:rFonts w:hint="eastAsia" w:ascii="仿宋" w:hAnsi="仿宋" w:eastAsia="仿宋" w:cs="仿宋"/>
          <w:color w:val="000007"/>
          <w:spacing w:val="-12"/>
          <w:sz w:val="32"/>
          <w:szCs w:val="32"/>
        </w:rPr>
        <w:t>药械、绩效、信息平台统一管理；鼓励民办医院参与医共体建设，共建共享。目前，医共体建设“一办五中心”框架体系基本形成。为了进一步加强乡村医生队伍建设，我市转发了《关于进一步加强乡村医</w:t>
      </w:r>
      <w:r>
        <w:rPr>
          <w:rFonts w:hint="eastAsia" w:ascii="仿宋" w:hAnsi="仿宋" w:eastAsia="仿宋" w:cs="仿宋"/>
          <w:color w:val="000007"/>
          <w:spacing w:val="-6"/>
          <w:sz w:val="32"/>
          <w:szCs w:val="32"/>
        </w:rPr>
        <w:t>生队伍建设的通知</w:t>
      </w:r>
      <w:r>
        <w:rPr>
          <w:rFonts w:hint="eastAsia" w:ascii="仿宋" w:hAnsi="仿宋" w:eastAsia="仿宋" w:cs="仿宋"/>
          <w:color w:val="000007"/>
          <w:spacing w:val="-3"/>
          <w:sz w:val="32"/>
          <w:szCs w:val="32"/>
        </w:rPr>
        <w:t>（</w:t>
      </w:r>
      <w:r>
        <w:rPr>
          <w:rFonts w:hint="eastAsia" w:ascii="仿宋" w:hAnsi="仿宋" w:eastAsia="仿宋" w:cs="仿宋"/>
          <w:color w:val="000007"/>
          <w:spacing w:val="-6"/>
          <w:sz w:val="32"/>
          <w:szCs w:val="32"/>
        </w:rPr>
        <w:t>鄂卫通</w:t>
      </w:r>
      <w:r>
        <w:rPr>
          <w:rFonts w:hint="eastAsia" w:ascii="仿宋" w:hAnsi="仿宋" w:eastAsia="仿宋" w:cs="仿宋"/>
          <w:color w:val="000007"/>
          <w:spacing w:val="-6"/>
          <w:sz w:val="32"/>
          <w:szCs w:val="32"/>
          <w:lang w:val="en-US" w:eastAsia="zh-CN"/>
        </w:rPr>
        <w:t>[</w:t>
      </w:r>
      <w:r>
        <w:rPr>
          <w:rFonts w:hint="eastAsia" w:ascii="仿宋" w:hAnsi="仿宋" w:eastAsia="仿宋" w:cs="仿宋"/>
          <w:color w:val="000007"/>
          <w:sz w:val="32"/>
          <w:szCs w:val="32"/>
        </w:rPr>
        <w:t>2020</w:t>
      </w:r>
      <w:r>
        <w:rPr>
          <w:rFonts w:hint="eastAsia" w:ascii="仿宋" w:hAnsi="仿宋" w:eastAsia="仿宋" w:cs="仿宋"/>
          <w:color w:val="000007"/>
          <w:sz w:val="32"/>
          <w:szCs w:val="32"/>
          <w:lang w:val="en-US" w:eastAsia="zh-CN"/>
        </w:rPr>
        <w:t>]</w:t>
      </w:r>
      <w:r>
        <w:rPr>
          <w:rFonts w:hint="eastAsia" w:ascii="仿宋" w:hAnsi="仿宋" w:eastAsia="仿宋" w:cs="仿宋"/>
          <w:color w:val="000007"/>
          <w:sz w:val="32"/>
          <w:szCs w:val="32"/>
        </w:rPr>
        <w:t>21</w:t>
      </w:r>
      <w:r>
        <w:rPr>
          <w:rFonts w:hint="eastAsia" w:ascii="仿宋" w:hAnsi="仿宋" w:eastAsia="仿宋" w:cs="仿宋"/>
          <w:color w:val="000007"/>
          <w:spacing w:val="-2"/>
          <w:sz w:val="32"/>
          <w:szCs w:val="32"/>
        </w:rPr>
        <w:t xml:space="preserve"> 号</w:t>
      </w:r>
      <w:r>
        <w:rPr>
          <w:rFonts w:hint="eastAsia" w:ascii="仿宋" w:hAnsi="仿宋" w:eastAsia="仿宋" w:cs="仿宋"/>
          <w:color w:val="000007"/>
          <w:spacing w:val="-20"/>
          <w:sz w:val="32"/>
          <w:szCs w:val="32"/>
        </w:rPr>
        <w:t>）</w:t>
      </w:r>
      <w:r>
        <w:rPr>
          <w:rFonts w:hint="eastAsia" w:ascii="仿宋" w:hAnsi="仿宋" w:eastAsia="仿宋" w:cs="仿宋"/>
          <w:color w:val="000007"/>
          <w:spacing w:val="-7"/>
          <w:sz w:val="32"/>
          <w:szCs w:val="32"/>
        </w:rPr>
        <w:t>》文件和《国家卫生健康委关于允许医学专业高校毕业生免试申请乡村医生注册的意见</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国卫</w:t>
      </w:r>
      <w:r>
        <w:rPr>
          <w:rFonts w:hint="eastAsia" w:ascii="仿宋" w:hAnsi="仿宋" w:eastAsia="仿宋" w:cs="仿宋"/>
          <w:color w:val="000007"/>
          <w:spacing w:val="-6"/>
          <w:sz w:val="32"/>
          <w:szCs w:val="32"/>
        </w:rPr>
        <w:t>基层发</w:t>
      </w:r>
      <w:r>
        <w:rPr>
          <w:rFonts w:hint="eastAsia" w:ascii="仿宋" w:hAnsi="仿宋" w:eastAsia="仿宋" w:cs="仿宋"/>
          <w:color w:val="000007"/>
          <w:spacing w:val="-6"/>
          <w:sz w:val="32"/>
          <w:szCs w:val="32"/>
          <w:lang w:val="en-US" w:eastAsia="zh-CN"/>
        </w:rPr>
        <w:t>[</w:t>
      </w:r>
      <w:r>
        <w:rPr>
          <w:rFonts w:hint="eastAsia" w:ascii="仿宋" w:hAnsi="仿宋" w:eastAsia="仿宋" w:cs="仿宋"/>
          <w:color w:val="000007"/>
          <w:sz w:val="32"/>
          <w:szCs w:val="32"/>
        </w:rPr>
        <w:t>2020</w:t>
      </w:r>
      <w:r>
        <w:rPr>
          <w:rFonts w:hint="eastAsia" w:ascii="仿宋" w:hAnsi="仿宋" w:eastAsia="仿宋" w:cs="仿宋"/>
          <w:color w:val="000007"/>
          <w:spacing w:val="-17"/>
          <w:sz w:val="32"/>
          <w:szCs w:val="32"/>
          <w:lang w:val="en-US" w:eastAsia="zh-CN"/>
        </w:rPr>
        <w:t>]</w:t>
      </w:r>
      <w:r>
        <w:rPr>
          <w:rFonts w:hint="eastAsia" w:ascii="仿宋" w:hAnsi="仿宋" w:eastAsia="仿宋" w:cs="仿宋"/>
          <w:color w:val="000007"/>
          <w:sz w:val="32"/>
          <w:szCs w:val="32"/>
        </w:rPr>
        <w:t>11</w:t>
      </w:r>
      <w:r>
        <w:rPr>
          <w:rFonts w:hint="eastAsia" w:ascii="仿宋" w:hAnsi="仿宋" w:eastAsia="仿宋" w:cs="仿宋"/>
          <w:color w:val="000007"/>
          <w:spacing w:val="-1"/>
          <w:sz w:val="32"/>
          <w:szCs w:val="32"/>
        </w:rPr>
        <w:t xml:space="preserve"> 号</w:t>
      </w:r>
      <w:r>
        <w:rPr>
          <w:rFonts w:hint="eastAsia" w:ascii="仿宋" w:hAnsi="仿宋" w:eastAsia="仿宋" w:cs="仿宋"/>
          <w:color w:val="000007"/>
          <w:spacing w:val="-17"/>
          <w:sz w:val="32"/>
          <w:szCs w:val="32"/>
        </w:rPr>
        <w:t>）</w:t>
      </w:r>
      <w:r>
        <w:rPr>
          <w:rFonts w:hint="eastAsia" w:ascii="仿宋" w:hAnsi="仿宋" w:eastAsia="仿宋" w:cs="仿宋"/>
          <w:color w:val="000007"/>
          <w:spacing w:val="-9"/>
          <w:sz w:val="32"/>
          <w:szCs w:val="32"/>
        </w:rPr>
        <w:t>》文件。与湖北科技学院合作，落实“一村一</w:t>
      </w:r>
      <w:r>
        <w:rPr>
          <w:rFonts w:hint="eastAsia" w:ascii="仿宋" w:hAnsi="仿宋" w:eastAsia="仿宋" w:cs="仿宋"/>
          <w:color w:val="000007"/>
          <w:spacing w:val="-7"/>
          <w:sz w:val="32"/>
          <w:szCs w:val="32"/>
        </w:rPr>
        <w:t xml:space="preserve">名大学生村医”培养计划,目前共招录了 </w:t>
      </w:r>
      <w:r>
        <w:rPr>
          <w:rFonts w:hint="eastAsia" w:ascii="仿宋" w:hAnsi="仿宋" w:eastAsia="仿宋" w:cs="仿宋"/>
          <w:color w:val="000007"/>
          <w:sz w:val="32"/>
          <w:szCs w:val="32"/>
        </w:rPr>
        <w:t>118</w:t>
      </w:r>
      <w:r>
        <w:rPr>
          <w:rFonts w:hint="eastAsia" w:ascii="仿宋" w:hAnsi="仿宋" w:eastAsia="仿宋" w:cs="仿宋"/>
          <w:color w:val="000007"/>
          <w:spacing w:val="-1"/>
          <w:sz w:val="32"/>
          <w:szCs w:val="32"/>
        </w:rPr>
        <w:t xml:space="preserve"> 名学生，第一批 </w:t>
      </w:r>
      <w:r>
        <w:rPr>
          <w:rFonts w:hint="eastAsia" w:ascii="仿宋" w:hAnsi="仿宋" w:eastAsia="仿宋" w:cs="仿宋"/>
          <w:color w:val="000007"/>
          <w:sz w:val="32"/>
          <w:szCs w:val="32"/>
        </w:rPr>
        <w:t>33</w:t>
      </w:r>
      <w:r>
        <w:rPr>
          <w:rFonts w:hint="eastAsia" w:ascii="仿宋" w:hAnsi="仿宋" w:eastAsia="仿宋" w:cs="仿宋"/>
          <w:color w:val="000007"/>
          <w:spacing w:val="-2"/>
          <w:sz w:val="32"/>
          <w:szCs w:val="32"/>
        </w:rPr>
        <w:t xml:space="preserve"> 名学</w:t>
      </w:r>
      <w:r>
        <w:rPr>
          <w:rFonts w:hint="eastAsia" w:ascii="仿宋" w:hAnsi="仿宋" w:eastAsia="仿宋" w:cs="仿宋"/>
          <w:color w:val="000007"/>
          <w:spacing w:val="5"/>
          <w:sz w:val="32"/>
          <w:szCs w:val="32"/>
        </w:rPr>
        <w:t xml:space="preserve">生在 </w:t>
      </w:r>
      <w:r>
        <w:rPr>
          <w:rFonts w:hint="eastAsia" w:ascii="仿宋" w:hAnsi="仿宋" w:eastAsia="仿宋" w:cs="仿宋"/>
          <w:color w:val="000007"/>
          <w:sz w:val="32"/>
          <w:szCs w:val="32"/>
        </w:rPr>
        <w:t>2021</w:t>
      </w:r>
      <w:r>
        <w:rPr>
          <w:rFonts w:hint="eastAsia" w:ascii="仿宋" w:hAnsi="仿宋" w:eastAsia="仿宋" w:cs="仿宋"/>
          <w:color w:val="000007"/>
          <w:spacing w:val="11"/>
          <w:sz w:val="32"/>
          <w:szCs w:val="32"/>
        </w:rPr>
        <w:t xml:space="preserve"> 年 </w:t>
      </w:r>
      <w:r>
        <w:rPr>
          <w:rFonts w:hint="eastAsia" w:ascii="仿宋" w:hAnsi="仿宋" w:eastAsia="仿宋" w:cs="仿宋"/>
          <w:color w:val="000007"/>
          <w:sz w:val="32"/>
          <w:szCs w:val="32"/>
        </w:rPr>
        <w:t>7 月已正式上岗。四是扩大农民养老保障范围。截</w:t>
      </w:r>
      <w:r>
        <w:rPr>
          <w:rFonts w:hint="eastAsia" w:ascii="仿宋" w:hAnsi="仿宋" w:eastAsia="仿宋" w:cs="仿宋"/>
          <w:color w:val="000007"/>
          <w:sz w:val="32"/>
          <w:szCs w:val="32"/>
          <w:lang w:val="en-US" w:eastAsia="zh-CN"/>
        </w:rPr>
        <w:t>至</w:t>
      </w:r>
      <w:r>
        <w:rPr>
          <w:rFonts w:hint="eastAsia" w:ascii="仿宋" w:hAnsi="仿宋" w:eastAsia="仿宋" w:cs="仿宋"/>
          <w:color w:val="000007"/>
          <w:sz w:val="32"/>
          <w:szCs w:val="32"/>
        </w:rPr>
        <w:t>目</w:t>
      </w:r>
      <w:r>
        <w:rPr>
          <w:rFonts w:hint="eastAsia" w:ascii="仿宋" w:hAnsi="仿宋" w:eastAsia="仿宋" w:cs="仿宋"/>
          <w:color w:val="000007"/>
          <w:spacing w:val="2"/>
          <w:sz w:val="32"/>
          <w:szCs w:val="32"/>
        </w:rPr>
        <w:t xml:space="preserve">前，全市应参保人数 </w:t>
      </w:r>
      <w:r>
        <w:rPr>
          <w:rFonts w:hint="eastAsia" w:ascii="仿宋" w:hAnsi="仿宋" w:eastAsia="仿宋" w:cs="仿宋"/>
          <w:color w:val="000007"/>
          <w:sz w:val="32"/>
          <w:szCs w:val="32"/>
        </w:rPr>
        <w:t>17.58</w:t>
      </w:r>
      <w:r>
        <w:rPr>
          <w:rFonts w:hint="eastAsia" w:ascii="仿宋" w:hAnsi="仿宋" w:eastAsia="仿宋" w:cs="仿宋"/>
          <w:color w:val="000007"/>
          <w:spacing w:val="2"/>
          <w:sz w:val="32"/>
          <w:szCs w:val="32"/>
        </w:rPr>
        <w:t xml:space="preserve"> 万人，参保缴费人数 </w:t>
      </w:r>
      <w:r>
        <w:rPr>
          <w:rFonts w:hint="eastAsia" w:ascii="仿宋" w:hAnsi="仿宋" w:eastAsia="仿宋" w:cs="仿宋"/>
          <w:color w:val="000007"/>
          <w:sz w:val="32"/>
          <w:szCs w:val="32"/>
        </w:rPr>
        <w:t>12.08</w:t>
      </w:r>
      <w:r>
        <w:rPr>
          <w:rFonts w:hint="eastAsia" w:ascii="仿宋" w:hAnsi="仿宋" w:eastAsia="仿宋" w:cs="仿宋"/>
          <w:color w:val="000007"/>
          <w:spacing w:val="2"/>
          <w:sz w:val="32"/>
          <w:szCs w:val="32"/>
        </w:rPr>
        <w:t xml:space="preserve"> 万人，完成基</w:t>
      </w:r>
      <w:r>
        <w:rPr>
          <w:rFonts w:hint="eastAsia" w:ascii="仿宋" w:hAnsi="仿宋" w:eastAsia="仿宋" w:cs="仿宋"/>
          <w:color w:val="000007"/>
          <w:spacing w:val="-3"/>
          <w:sz w:val="32"/>
          <w:szCs w:val="32"/>
        </w:rPr>
        <w:t xml:space="preserve">金总收入 </w:t>
      </w:r>
      <w:r>
        <w:rPr>
          <w:rFonts w:hint="eastAsia" w:ascii="仿宋" w:hAnsi="仿宋" w:eastAsia="仿宋" w:cs="仿宋"/>
          <w:color w:val="000007"/>
          <w:sz w:val="32"/>
          <w:szCs w:val="32"/>
        </w:rPr>
        <w:t>1860</w:t>
      </w:r>
      <w:r>
        <w:rPr>
          <w:rFonts w:hint="eastAsia" w:ascii="仿宋" w:hAnsi="仿宋" w:eastAsia="仿宋" w:cs="仿宋"/>
          <w:color w:val="000007"/>
          <w:spacing w:val="-9"/>
          <w:sz w:val="32"/>
          <w:szCs w:val="32"/>
        </w:rPr>
        <w:t xml:space="preserve"> 万元；全年享受待遇人数达到 </w:t>
      </w:r>
      <w:r>
        <w:rPr>
          <w:rFonts w:hint="eastAsia" w:ascii="仿宋" w:hAnsi="仿宋" w:eastAsia="仿宋" w:cs="仿宋"/>
          <w:color w:val="000007"/>
          <w:sz w:val="32"/>
          <w:szCs w:val="32"/>
        </w:rPr>
        <w:t>5.5</w:t>
      </w:r>
      <w:r>
        <w:rPr>
          <w:rFonts w:hint="eastAsia" w:ascii="仿宋" w:hAnsi="仿宋" w:eastAsia="仿宋" w:cs="仿宋"/>
          <w:color w:val="000007"/>
          <w:spacing w:val="-8"/>
          <w:sz w:val="32"/>
          <w:szCs w:val="32"/>
        </w:rPr>
        <w:t xml:space="preserve"> 万人，发放养老金总</w:t>
      </w:r>
    </w:p>
    <w:p w14:paraId="5F9D972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25" w:name="_bookmark15"/>
      <w:bookmarkEnd w:id="25"/>
      <w:bookmarkStart w:id="26" w:name="（六）推进人居环境整治，加快建设美丽宜居乡村"/>
      <w:bookmarkEnd w:id="26"/>
      <w:r>
        <w:rPr>
          <w:rFonts w:hint="eastAsia" w:ascii="仿宋" w:hAnsi="仿宋" w:eastAsia="仿宋" w:cs="仿宋"/>
          <w:color w:val="000007"/>
          <w:spacing w:val="4"/>
          <w:sz w:val="32"/>
          <w:szCs w:val="32"/>
        </w:rPr>
        <w:t xml:space="preserve">支出 </w:t>
      </w:r>
      <w:r>
        <w:rPr>
          <w:rFonts w:hint="eastAsia" w:ascii="仿宋" w:hAnsi="仿宋" w:eastAsia="仿宋" w:cs="仿宋"/>
          <w:color w:val="000007"/>
          <w:sz w:val="32"/>
          <w:szCs w:val="32"/>
        </w:rPr>
        <w:t>8889.52</w:t>
      </w:r>
      <w:r>
        <w:rPr>
          <w:rFonts w:hint="eastAsia" w:ascii="仿宋" w:hAnsi="仿宋" w:eastAsia="仿宋" w:cs="仿宋"/>
          <w:color w:val="000007"/>
          <w:spacing w:val="1"/>
          <w:sz w:val="32"/>
          <w:szCs w:val="32"/>
        </w:rPr>
        <w:t xml:space="preserve"> 万元；待遇发放率 </w:t>
      </w:r>
      <w:r>
        <w:rPr>
          <w:rFonts w:hint="eastAsia" w:ascii="仿宋" w:hAnsi="仿宋" w:eastAsia="仿宋" w:cs="仿宋"/>
          <w:color w:val="000007"/>
          <w:sz w:val="32"/>
          <w:szCs w:val="32"/>
        </w:rPr>
        <w:t>100%。其中，城乡居保待遇发放(养</w:t>
      </w:r>
      <w:r>
        <w:rPr>
          <w:rFonts w:hint="eastAsia" w:ascii="仿宋" w:hAnsi="仿宋" w:eastAsia="仿宋" w:cs="仿宋"/>
          <w:color w:val="000007"/>
          <w:spacing w:val="-7"/>
          <w:sz w:val="32"/>
          <w:szCs w:val="32"/>
        </w:rPr>
        <w:t xml:space="preserve">老金、抚恤金、退保金、村主职和新被征地)合计 </w:t>
      </w:r>
      <w:r>
        <w:rPr>
          <w:rFonts w:hint="eastAsia" w:ascii="仿宋" w:hAnsi="仿宋" w:eastAsia="仿宋" w:cs="仿宋"/>
          <w:color w:val="000007"/>
          <w:sz w:val="32"/>
          <w:szCs w:val="32"/>
        </w:rPr>
        <w:t>7982.77</w:t>
      </w:r>
      <w:r>
        <w:rPr>
          <w:rFonts w:hint="eastAsia" w:ascii="仿宋" w:hAnsi="仿宋" w:eastAsia="仿宋" w:cs="仿宋"/>
          <w:color w:val="000007"/>
          <w:spacing w:val="-5"/>
          <w:sz w:val="32"/>
          <w:szCs w:val="32"/>
        </w:rPr>
        <w:t xml:space="preserve"> 万；特殊人</w:t>
      </w:r>
      <w:r>
        <w:rPr>
          <w:rFonts w:hint="eastAsia" w:ascii="仿宋" w:hAnsi="仿宋" w:eastAsia="仿宋" w:cs="仿宋"/>
          <w:color w:val="000007"/>
          <w:spacing w:val="-15"/>
          <w:sz w:val="32"/>
          <w:szCs w:val="32"/>
        </w:rPr>
        <w:t>群对象发放</w:t>
      </w:r>
      <w:r>
        <w:rPr>
          <w:rFonts w:hint="eastAsia" w:ascii="仿宋" w:hAnsi="仿宋" w:eastAsia="仿宋" w:cs="仿宋"/>
          <w:color w:val="000007"/>
          <w:spacing w:val="-3"/>
          <w:sz w:val="32"/>
          <w:szCs w:val="32"/>
        </w:rPr>
        <w:t>（</w:t>
      </w:r>
      <w:r>
        <w:rPr>
          <w:rFonts w:hint="eastAsia" w:ascii="仿宋" w:hAnsi="仿宋" w:eastAsia="仿宋" w:cs="仿宋"/>
          <w:color w:val="000007"/>
          <w:spacing w:val="-16"/>
          <w:sz w:val="32"/>
          <w:szCs w:val="32"/>
        </w:rPr>
        <w:t>老农保、重残、晚血、老被征地和线下补发</w:t>
      </w:r>
      <w:r>
        <w:rPr>
          <w:rFonts w:hint="eastAsia" w:ascii="仿宋" w:hAnsi="仿宋" w:eastAsia="仿宋" w:cs="仿宋"/>
          <w:color w:val="000007"/>
          <w:spacing w:val="-65"/>
          <w:sz w:val="32"/>
          <w:szCs w:val="32"/>
        </w:rPr>
        <w:t>）</w:t>
      </w:r>
      <w:r>
        <w:rPr>
          <w:rFonts w:hint="eastAsia" w:ascii="仿宋" w:hAnsi="仿宋" w:eastAsia="仿宋" w:cs="仿宋"/>
          <w:color w:val="000007"/>
          <w:sz w:val="32"/>
          <w:szCs w:val="32"/>
        </w:rPr>
        <w:t>合计 906.75万；12月城乡居民养老保险基础养老金调资增加5</w:t>
      </w:r>
      <w:r>
        <w:rPr>
          <w:rFonts w:hint="eastAsia" w:ascii="仿宋" w:hAnsi="仿宋" w:eastAsia="仿宋" w:cs="仿宋"/>
          <w:color w:val="000007"/>
          <w:spacing w:val="4"/>
          <w:sz w:val="32"/>
          <w:szCs w:val="32"/>
        </w:rPr>
        <w:t>元，从</w:t>
      </w:r>
      <w:r>
        <w:rPr>
          <w:rFonts w:hint="eastAsia" w:ascii="仿宋" w:hAnsi="仿宋" w:eastAsia="仿宋" w:cs="仿宋"/>
          <w:color w:val="000007"/>
          <w:sz w:val="32"/>
          <w:szCs w:val="32"/>
        </w:rPr>
        <w:t>2020</w:t>
      </w:r>
      <w:r>
        <w:rPr>
          <w:rFonts w:hint="eastAsia" w:ascii="仿宋" w:hAnsi="仿宋" w:eastAsia="仿宋" w:cs="仿宋"/>
          <w:color w:val="000007"/>
          <w:spacing w:val="5"/>
          <w:sz w:val="32"/>
          <w:szCs w:val="32"/>
        </w:rPr>
        <w:t>年</w:t>
      </w:r>
      <w:r>
        <w:rPr>
          <w:rFonts w:hint="eastAsia" w:ascii="仿宋" w:hAnsi="仿宋" w:eastAsia="仿宋" w:cs="仿宋"/>
          <w:color w:val="000007"/>
          <w:sz w:val="32"/>
          <w:szCs w:val="32"/>
        </w:rPr>
        <w:t>7月补发至 11 月合计补发138.05万元。</w:t>
      </w:r>
    </w:p>
    <w:p w14:paraId="5BC50A36">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（六）推进人居环境整治，加快建设美丽宜居乡村</w:t>
      </w:r>
    </w:p>
    <w:p w14:paraId="79AC303B">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9"/>
          <w:sz w:val="32"/>
          <w:szCs w:val="32"/>
        </w:rPr>
        <w:t>一是推进农村垃圾综合治理。加强农村垃圾治理，全市建成乡镇</w:t>
      </w:r>
      <w:r>
        <w:rPr>
          <w:rFonts w:hint="eastAsia" w:ascii="仿宋" w:hAnsi="仿宋" w:eastAsia="仿宋" w:cs="仿宋"/>
          <w:color w:val="000007"/>
          <w:spacing w:val="1"/>
          <w:sz w:val="32"/>
          <w:szCs w:val="32"/>
        </w:rPr>
        <w:t xml:space="preserve">垃圾中转站 </w:t>
      </w:r>
      <w:r>
        <w:rPr>
          <w:rFonts w:hint="eastAsia" w:ascii="仿宋" w:hAnsi="仿宋" w:eastAsia="仿宋" w:cs="仿宋"/>
          <w:color w:val="000007"/>
          <w:sz w:val="32"/>
          <w:szCs w:val="32"/>
        </w:rPr>
        <w:t>13 座，采购垃圾清运车辆 125 台，配备保洁员 647</w:t>
      </w:r>
      <w:r>
        <w:rPr>
          <w:rFonts w:hint="eastAsia" w:ascii="仿宋" w:hAnsi="仿宋" w:eastAsia="仿宋" w:cs="仿宋"/>
          <w:color w:val="000007"/>
          <w:spacing w:val="4"/>
          <w:sz w:val="32"/>
          <w:szCs w:val="32"/>
        </w:rPr>
        <w:t xml:space="preserve"> 名，</w:t>
      </w:r>
      <w:r>
        <w:rPr>
          <w:rFonts w:hint="eastAsia" w:ascii="仿宋" w:hAnsi="仿宋" w:eastAsia="仿宋" w:cs="仿宋"/>
          <w:color w:val="000007"/>
          <w:spacing w:val="-5"/>
          <w:sz w:val="32"/>
          <w:szCs w:val="32"/>
        </w:rPr>
        <w:t xml:space="preserve">农村人居环境整治行动开展以来，共清理农村积存垃圾 </w:t>
      </w:r>
      <w:r>
        <w:rPr>
          <w:rFonts w:hint="eastAsia" w:ascii="仿宋" w:hAnsi="仿宋" w:eastAsia="仿宋" w:cs="仿宋"/>
          <w:color w:val="000007"/>
          <w:sz w:val="32"/>
          <w:szCs w:val="32"/>
        </w:rPr>
        <w:t>63417</w:t>
      </w:r>
      <w:r>
        <w:rPr>
          <w:rFonts w:hint="eastAsia" w:ascii="仿宋" w:hAnsi="仿宋" w:eastAsia="仿宋" w:cs="仿宋"/>
          <w:color w:val="000007"/>
          <w:spacing w:val="-8"/>
          <w:sz w:val="32"/>
          <w:szCs w:val="32"/>
        </w:rPr>
        <w:t xml:space="preserve"> 吨，面</w:t>
      </w:r>
      <w:r>
        <w:rPr>
          <w:rFonts w:hint="eastAsia" w:ascii="仿宋" w:hAnsi="仿宋" w:eastAsia="仿宋" w:cs="仿宋"/>
          <w:color w:val="000007"/>
          <w:sz w:val="32"/>
          <w:szCs w:val="32"/>
        </w:rPr>
        <w:t>上存量垃圾基本清理干净，农村清扫保洁实现全域覆盖。11</w:t>
      </w:r>
      <w:r>
        <w:rPr>
          <w:rFonts w:hint="eastAsia" w:ascii="仿宋" w:hAnsi="仿宋" w:eastAsia="仿宋" w:cs="仿宋"/>
          <w:color w:val="000007"/>
          <w:spacing w:val="15"/>
          <w:sz w:val="32"/>
          <w:szCs w:val="32"/>
        </w:rPr>
        <w:t xml:space="preserve"> 个镇 </w:t>
      </w:r>
      <w:r>
        <w:rPr>
          <w:rFonts w:hint="eastAsia" w:ascii="仿宋" w:hAnsi="仿宋" w:eastAsia="仿宋" w:cs="仿宋"/>
          <w:color w:val="000007"/>
          <w:sz w:val="32"/>
          <w:szCs w:val="32"/>
        </w:rPr>
        <w:t>26个村启动开展农村垃圾分类试点工作，其中腊里山村等 15</w:t>
      </w:r>
      <w:r>
        <w:rPr>
          <w:rFonts w:hint="eastAsia" w:ascii="仿宋" w:hAnsi="仿宋" w:eastAsia="仿宋" w:cs="仿宋"/>
          <w:color w:val="000007"/>
          <w:spacing w:val="3"/>
          <w:sz w:val="32"/>
          <w:szCs w:val="32"/>
        </w:rPr>
        <w:t xml:space="preserve"> 村已全面</w:t>
      </w:r>
      <w:r>
        <w:rPr>
          <w:rFonts w:hint="eastAsia" w:ascii="仿宋" w:hAnsi="仿宋" w:eastAsia="仿宋" w:cs="仿宋"/>
          <w:color w:val="000007"/>
          <w:spacing w:val="-7"/>
          <w:sz w:val="32"/>
          <w:szCs w:val="32"/>
        </w:rPr>
        <w:t xml:space="preserve">运行，共收集分类各类垃圾 </w:t>
      </w:r>
      <w:r>
        <w:rPr>
          <w:rFonts w:hint="eastAsia" w:ascii="仿宋" w:hAnsi="仿宋" w:eastAsia="仿宋" w:cs="仿宋"/>
          <w:color w:val="000007"/>
          <w:sz w:val="32"/>
          <w:szCs w:val="32"/>
        </w:rPr>
        <w:t>290</w:t>
      </w:r>
      <w:r>
        <w:rPr>
          <w:rFonts w:hint="eastAsia" w:ascii="仿宋" w:hAnsi="仿宋" w:eastAsia="仿宋" w:cs="仿宋"/>
          <w:color w:val="000007"/>
          <w:spacing w:val="-7"/>
          <w:sz w:val="32"/>
          <w:szCs w:val="32"/>
        </w:rPr>
        <w:t xml:space="preserve"> 余吨。财政全年保障专项建设和运行</w:t>
      </w:r>
      <w:r>
        <w:rPr>
          <w:rFonts w:hint="eastAsia" w:ascii="仿宋" w:hAnsi="仿宋" w:eastAsia="仿宋" w:cs="仿宋"/>
          <w:color w:val="000007"/>
          <w:spacing w:val="1"/>
          <w:sz w:val="32"/>
          <w:szCs w:val="32"/>
        </w:rPr>
        <w:t xml:space="preserve">资金 </w:t>
      </w:r>
      <w:r>
        <w:rPr>
          <w:rFonts w:hint="eastAsia" w:ascii="仿宋" w:hAnsi="仿宋" w:eastAsia="仿宋" w:cs="仿宋"/>
          <w:color w:val="000007"/>
          <w:sz w:val="32"/>
          <w:szCs w:val="32"/>
        </w:rPr>
        <w:t>3907.79 万元。各乡镇利用每月的主题党日活动，充分发挥各村（</w:t>
      </w:r>
      <w:r>
        <w:rPr>
          <w:rFonts w:hint="eastAsia" w:ascii="仿宋" w:hAnsi="仿宋" w:eastAsia="仿宋" w:cs="仿宋"/>
          <w:color w:val="000007"/>
          <w:spacing w:val="-2"/>
          <w:sz w:val="32"/>
          <w:szCs w:val="32"/>
        </w:rPr>
        <w:t>社区</w:t>
      </w:r>
      <w:r>
        <w:rPr>
          <w:rFonts w:hint="eastAsia" w:ascii="仿宋" w:hAnsi="仿宋" w:eastAsia="仿宋" w:cs="仿宋"/>
          <w:color w:val="000007"/>
          <w:spacing w:val="-25"/>
          <w:sz w:val="32"/>
          <w:szCs w:val="32"/>
        </w:rPr>
        <w:t>）</w:t>
      </w:r>
      <w:r>
        <w:rPr>
          <w:rFonts w:hint="eastAsia" w:ascii="仿宋" w:hAnsi="仿宋" w:eastAsia="仿宋" w:cs="仿宋"/>
          <w:color w:val="000007"/>
          <w:spacing w:val="-9"/>
          <w:sz w:val="32"/>
          <w:szCs w:val="32"/>
        </w:rPr>
        <w:t>党支部作用，以党建为引领，以志愿服务为抓手，组织党员</w:t>
      </w:r>
      <w:r>
        <w:rPr>
          <w:rFonts w:hint="eastAsia" w:ascii="仿宋" w:hAnsi="仿宋" w:eastAsia="仿宋" w:cs="仿宋"/>
          <w:color w:val="000007"/>
          <w:spacing w:val="-11"/>
          <w:sz w:val="32"/>
          <w:szCs w:val="32"/>
        </w:rPr>
        <w:t>干部开展创文宣传、垃圾清理等志愿服务活动。组织号召党员干部开展“垃圾革命”，带头不乱丢乱扔烟头、果皮纸屑、包装袋、食物餐</w:t>
      </w:r>
      <w:r>
        <w:rPr>
          <w:rFonts w:hint="eastAsia" w:ascii="仿宋" w:hAnsi="仿宋" w:eastAsia="仿宋" w:cs="仿宋"/>
          <w:color w:val="000007"/>
          <w:spacing w:val="-10"/>
          <w:sz w:val="32"/>
          <w:szCs w:val="32"/>
        </w:rPr>
        <w:t>盒等垃圾，保持环境卫生清洁；主动清理积存垃圾，主动捡拾眼前垃</w:t>
      </w:r>
      <w:r>
        <w:rPr>
          <w:rFonts w:hint="eastAsia" w:ascii="仿宋" w:hAnsi="仿宋" w:eastAsia="仿宋" w:cs="仿宋"/>
          <w:color w:val="000007"/>
          <w:spacing w:val="-12"/>
          <w:sz w:val="32"/>
          <w:szCs w:val="32"/>
        </w:rPr>
        <w:t>圾。以党员干部的率先示范，逐步形成不乱扔乱丢垃圾的良好社会公</w:t>
      </w:r>
      <w:r>
        <w:rPr>
          <w:rFonts w:hint="eastAsia" w:ascii="仿宋" w:hAnsi="仿宋" w:eastAsia="仿宋" w:cs="仿宋"/>
          <w:color w:val="000007"/>
          <w:spacing w:val="-10"/>
          <w:sz w:val="32"/>
          <w:szCs w:val="32"/>
        </w:rPr>
        <w:t>德和卫生习惯。二是加快推进农村厕所革命。全市“三年行动”总任</w:t>
      </w:r>
      <w:r>
        <w:rPr>
          <w:rFonts w:hint="eastAsia" w:ascii="仿宋" w:hAnsi="仿宋" w:eastAsia="仿宋" w:cs="仿宋"/>
          <w:color w:val="000007"/>
          <w:spacing w:val="-5"/>
          <w:sz w:val="32"/>
          <w:szCs w:val="32"/>
        </w:rPr>
        <w:t xml:space="preserve">务建设农村无害化户厕 </w:t>
      </w:r>
      <w:r>
        <w:rPr>
          <w:rFonts w:hint="eastAsia" w:ascii="仿宋" w:hAnsi="仿宋" w:eastAsia="仿宋" w:cs="仿宋"/>
          <w:color w:val="000007"/>
          <w:sz w:val="32"/>
          <w:szCs w:val="32"/>
        </w:rPr>
        <w:t>24108</w:t>
      </w:r>
      <w:r>
        <w:rPr>
          <w:rFonts w:hint="eastAsia" w:ascii="仿宋" w:hAnsi="仿宋" w:eastAsia="仿宋" w:cs="仿宋"/>
          <w:color w:val="000007"/>
          <w:spacing w:val="-6"/>
          <w:sz w:val="32"/>
          <w:szCs w:val="32"/>
        </w:rPr>
        <w:t xml:space="preserve"> 户、农村公厕 </w:t>
      </w:r>
      <w:r>
        <w:rPr>
          <w:rFonts w:hint="eastAsia" w:ascii="仿宋" w:hAnsi="仿宋" w:eastAsia="仿宋" w:cs="仿宋"/>
          <w:color w:val="000007"/>
          <w:sz w:val="32"/>
          <w:szCs w:val="32"/>
        </w:rPr>
        <w:t>150</w:t>
      </w:r>
      <w:r>
        <w:rPr>
          <w:rFonts w:hint="eastAsia" w:ascii="仿宋" w:hAnsi="仿宋" w:eastAsia="仿宋" w:cs="仿宋"/>
          <w:color w:val="000007"/>
          <w:spacing w:val="-6"/>
          <w:sz w:val="32"/>
          <w:szCs w:val="32"/>
        </w:rPr>
        <w:t xml:space="preserve"> 座。按三年任务 </w:t>
      </w:r>
      <w:r>
        <w:rPr>
          <w:rFonts w:hint="eastAsia" w:ascii="仿宋" w:hAnsi="仿宋" w:eastAsia="仿宋" w:cs="仿宋"/>
          <w:color w:val="000007"/>
          <w:sz w:val="32"/>
          <w:szCs w:val="32"/>
        </w:rPr>
        <w:t>2018年 7723</w:t>
      </w:r>
      <w:r>
        <w:rPr>
          <w:rFonts w:hint="eastAsia" w:ascii="仿宋" w:hAnsi="仿宋" w:eastAsia="仿宋" w:cs="仿宋"/>
          <w:color w:val="000007"/>
          <w:spacing w:val="2"/>
          <w:sz w:val="32"/>
          <w:szCs w:val="32"/>
        </w:rPr>
        <w:t xml:space="preserve"> 户、</w:t>
      </w:r>
      <w:r>
        <w:rPr>
          <w:rFonts w:hint="eastAsia" w:ascii="仿宋" w:hAnsi="仿宋" w:eastAsia="仿宋" w:cs="仿宋"/>
          <w:color w:val="000007"/>
          <w:sz w:val="32"/>
          <w:szCs w:val="32"/>
        </w:rPr>
        <w:t>2019</w:t>
      </w:r>
      <w:r>
        <w:rPr>
          <w:rFonts w:hint="eastAsia" w:ascii="仿宋" w:hAnsi="仿宋" w:eastAsia="仿宋" w:cs="仿宋"/>
          <w:color w:val="000007"/>
          <w:spacing w:val="1"/>
          <w:sz w:val="32"/>
          <w:szCs w:val="32"/>
        </w:rPr>
        <w:t xml:space="preserve"> 年 </w:t>
      </w:r>
      <w:r>
        <w:rPr>
          <w:rFonts w:hint="eastAsia" w:ascii="仿宋" w:hAnsi="仿宋" w:eastAsia="仿宋" w:cs="仿宋"/>
          <w:color w:val="000007"/>
          <w:sz w:val="32"/>
          <w:szCs w:val="32"/>
        </w:rPr>
        <w:t>8202</w:t>
      </w:r>
      <w:r>
        <w:rPr>
          <w:rFonts w:hint="eastAsia" w:ascii="仿宋" w:hAnsi="仿宋" w:eastAsia="仿宋" w:cs="仿宋"/>
          <w:color w:val="000007"/>
          <w:spacing w:val="1"/>
          <w:sz w:val="32"/>
          <w:szCs w:val="32"/>
        </w:rPr>
        <w:t xml:space="preserve"> 户合计应完成 </w:t>
      </w:r>
      <w:r>
        <w:rPr>
          <w:rFonts w:hint="eastAsia" w:ascii="仿宋" w:hAnsi="仿宋" w:eastAsia="仿宋" w:cs="仿宋"/>
          <w:color w:val="000007"/>
          <w:sz w:val="32"/>
          <w:szCs w:val="32"/>
        </w:rPr>
        <w:t>15925 个，实际已完成 18865</w:t>
      </w:r>
    </w:p>
    <w:p w14:paraId="33034C65">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个（</w:t>
      </w:r>
      <w:r>
        <w:rPr>
          <w:rFonts w:hint="eastAsia" w:ascii="仿宋" w:hAnsi="仿宋" w:eastAsia="仿宋" w:cs="仿宋"/>
          <w:color w:val="000007"/>
          <w:spacing w:val="-3"/>
          <w:sz w:val="32"/>
          <w:szCs w:val="32"/>
        </w:rPr>
        <w:t>含多户联建、污水管网</w:t>
      </w:r>
      <w:r>
        <w:rPr>
          <w:rFonts w:hint="eastAsia" w:ascii="仿宋" w:hAnsi="仿宋" w:eastAsia="仿宋" w:cs="仿宋"/>
          <w:color w:val="000007"/>
          <w:sz w:val="32"/>
          <w:szCs w:val="32"/>
        </w:rPr>
        <w:t>），</w:t>
      </w:r>
      <w:r>
        <w:rPr>
          <w:rFonts w:hint="eastAsia" w:ascii="仿宋" w:hAnsi="仿宋" w:eastAsia="仿宋" w:cs="仿宋"/>
          <w:color w:val="000007"/>
          <w:spacing w:val="-3"/>
          <w:sz w:val="32"/>
          <w:szCs w:val="32"/>
        </w:rPr>
        <w:t xml:space="preserve">占应完任务的 </w:t>
      </w:r>
      <w:r>
        <w:rPr>
          <w:rFonts w:hint="eastAsia" w:ascii="仿宋" w:hAnsi="仿宋" w:eastAsia="仿宋" w:cs="仿宋"/>
          <w:color w:val="000007"/>
          <w:sz w:val="32"/>
          <w:szCs w:val="32"/>
        </w:rPr>
        <w:t>118.46</w:t>
      </w:r>
      <w:r>
        <w:rPr>
          <w:rFonts w:hint="eastAsia" w:ascii="仿宋" w:hAnsi="仿宋" w:eastAsia="仿宋" w:cs="仿宋"/>
          <w:color w:val="000007"/>
          <w:spacing w:val="-1"/>
          <w:sz w:val="32"/>
          <w:szCs w:val="32"/>
        </w:rPr>
        <w:t>%，已完成三年</w:t>
      </w:r>
      <w:r>
        <w:rPr>
          <w:rFonts w:hint="eastAsia" w:ascii="仿宋" w:hAnsi="仿宋" w:eastAsia="仿宋" w:cs="仿宋"/>
          <w:color w:val="000007"/>
          <w:spacing w:val="-2"/>
          <w:sz w:val="32"/>
          <w:szCs w:val="32"/>
        </w:rPr>
        <w:t xml:space="preserve">总任务的 </w:t>
      </w:r>
      <w:r>
        <w:rPr>
          <w:rFonts w:hint="eastAsia" w:ascii="仿宋" w:hAnsi="仿宋" w:eastAsia="仿宋" w:cs="仿宋"/>
          <w:color w:val="000007"/>
          <w:spacing w:val="-4"/>
          <w:sz w:val="32"/>
          <w:szCs w:val="32"/>
        </w:rPr>
        <w:t>78.25</w:t>
      </w:r>
      <w:r>
        <w:rPr>
          <w:rFonts w:hint="eastAsia" w:ascii="仿宋" w:hAnsi="仿宋" w:eastAsia="仿宋" w:cs="仿宋"/>
          <w:color w:val="000007"/>
          <w:spacing w:val="-3"/>
          <w:sz w:val="32"/>
          <w:szCs w:val="32"/>
        </w:rPr>
        <w:t xml:space="preserve">%；公厕 </w:t>
      </w:r>
      <w:r>
        <w:rPr>
          <w:rFonts w:hint="eastAsia" w:ascii="仿宋" w:hAnsi="仿宋" w:eastAsia="仿宋" w:cs="仿宋"/>
          <w:color w:val="000007"/>
          <w:sz w:val="32"/>
          <w:szCs w:val="32"/>
        </w:rPr>
        <w:t>150</w:t>
      </w:r>
      <w:r>
        <w:rPr>
          <w:rFonts w:hint="eastAsia" w:ascii="仿宋" w:hAnsi="仿宋" w:eastAsia="仿宋" w:cs="仿宋"/>
          <w:color w:val="000007"/>
          <w:spacing w:val="-2"/>
          <w:sz w:val="32"/>
          <w:szCs w:val="32"/>
        </w:rPr>
        <w:t xml:space="preserve"> 座已竣工 </w:t>
      </w:r>
      <w:r>
        <w:rPr>
          <w:rFonts w:hint="eastAsia" w:ascii="仿宋" w:hAnsi="仿宋" w:eastAsia="仿宋" w:cs="仿宋"/>
          <w:color w:val="000007"/>
          <w:sz w:val="32"/>
          <w:szCs w:val="32"/>
        </w:rPr>
        <w:t>121</w:t>
      </w:r>
      <w:r>
        <w:rPr>
          <w:rFonts w:hint="eastAsia" w:ascii="仿宋" w:hAnsi="仿宋" w:eastAsia="仿宋" w:cs="仿宋"/>
          <w:color w:val="000007"/>
          <w:spacing w:val="-5"/>
          <w:sz w:val="32"/>
          <w:szCs w:val="32"/>
        </w:rPr>
        <w:t xml:space="preserve"> 座、共享 </w:t>
      </w:r>
      <w:r>
        <w:rPr>
          <w:rFonts w:hint="eastAsia" w:ascii="仿宋" w:hAnsi="仿宋" w:eastAsia="仿宋" w:cs="仿宋"/>
          <w:color w:val="000007"/>
          <w:sz w:val="32"/>
          <w:szCs w:val="32"/>
        </w:rPr>
        <w:t>15</w:t>
      </w:r>
      <w:r>
        <w:rPr>
          <w:rFonts w:hint="eastAsia" w:ascii="仿宋" w:hAnsi="仿宋" w:eastAsia="仿宋" w:cs="仿宋"/>
          <w:color w:val="000007"/>
          <w:spacing w:val="-5"/>
          <w:sz w:val="32"/>
          <w:szCs w:val="32"/>
        </w:rPr>
        <w:t xml:space="preserve"> 座，计 </w:t>
      </w:r>
      <w:r>
        <w:rPr>
          <w:rFonts w:hint="eastAsia" w:ascii="仿宋" w:hAnsi="仿宋" w:eastAsia="仿宋" w:cs="仿宋"/>
          <w:color w:val="000007"/>
          <w:sz w:val="32"/>
          <w:szCs w:val="32"/>
        </w:rPr>
        <w:t xml:space="preserve">136 座， </w:t>
      </w:r>
      <w:r>
        <w:rPr>
          <w:rFonts w:hint="eastAsia" w:ascii="仿宋" w:hAnsi="仿宋" w:eastAsia="仿宋" w:cs="仿宋"/>
          <w:color w:val="000007"/>
          <w:spacing w:val="3"/>
          <w:sz w:val="32"/>
          <w:szCs w:val="32"/>
        </w:rPr>
        <w:t xml:space="preserve">占总任务 </w:t>
      </w:r>
      <w:r>
        <w:rPr>
          <w:rFonts w:hint="eastAsia" w:ascii="仿宋" w:hAnsi="仿宋" w:eastAsia="仿宋" w:cs="仿宋"/>
          <w:color w:val="000007"/>
          <w:sz w:val="32"/>
          <w:szCs w:val="32"/>
        </w:rPr>
        <w:t>90.67%。目前厕改建设正全力推进中,确保按质按量完成总</w:t>
      </w:r>
      <w:r>
        <w:rPr>
          <w:rFonts w:hint="eastAsia" w:ascii="仿宋" w:hAnsi="仿宋" w:eastAsia="仿宋" w:cs="仿宋"/>
          <w:color w:val="000007"/>
          <w:spacing w:val="-11"/>
          <w:sz w:val="32"/>
          <w:szCs w:val="32"/>
        </w:rPr>
        <w:t>任务。三是全面推进农村生活污水治理。完成乡镇污水处理厂配套管</w:t>
      </w:r>
      <w:r>
        <w:rPr>
          <w:rFonts w:hint="eastAsia" w:ascii="仿宋" w:hAnsi="仿宋" w:eastAsia="仿宋" w:cs="仿宋"/>
          <w:color w:val="000007"/>
          <w:sz w:val="32"/>
          <w:szCs w:val="32"/>
        </w:rPr>
        <w:t>网建设项目，11 个乡镇污水处理厂配套管网建设。赤壁市乡镇污水</w:t>
      </w:r>
      <w:r>
        <w:rPr>
          <w:rFonts w:hint="eastAsia" w:ascii="仿宋" w:hAnsi="仿宋" w:eastAsia="仿宋" w:cs="仿宋"/>
          <w:color w:val="000007"/>
          <w:spacing w:val="3"/>
          <w:sz w:val="32"/>
          <w:szCs w:val="32"/>
        </w:rPr>
        <w:t>处理厂，下一步打算进一步完善配套管网建设，项目计划增加投资9300</w:t>
      </w:r>
      <w:r>
        <w:rPr>
          <w:rFonts w:hint="eastAsia" w:ascii="仿宋" w:hAnsi="仿宋" w:eastAsia="仿宋" w:cs="仿宋"/>
          <w:color w:val="000007"/>
          <w:spacing w:val="-16"/>
          <w:sz w:val="32"/>
          <w:szCs w:val="32"/>
        </w:rPr>
        <w:t xml:space="preserve"> 万元。</w:t>
      </w:r>
      <w:r>
        <w:rPr>
          <w:rFonts w:hint="eastAsia" w:ascii="仿宋" w:hAnsi="仿宋" w:eastAsia="仿宋" w:cs="仿宋"/>
          <w:color w:val="000007"/>
          <w:sz w:val="32"/>
          <w:szCs w:val="32"/>
        </w:rPr>
        <w:t>2020</w:t>
      </w:r>
      <w:r>
        <w:rPr>
          <w:rFonts w:hint="eastAsia" w:ascii="仿宋" w:hAnsi="仿宋" w:eastAsia="仿宋" w:cs="仿宋"/>
          <w:color w:val="000007"/>
          <w:spacing w:val="-4"/>
          <w:sz w:val="32"/>
          <w:szCs w:val="32"/>
        </w:rPr>
        <w:t xml:space="preserve"> 年计划投资 </w:t>
      </w:r>
      <w:r>
        <w:rPr>
          <w:rFonts w:hint="eastAsia" w:ascii="仿宋" w:hAnsi="仿宋" w:eastAsia="仿宋" w:cs="仿宋"/>
          <w:color w:val="000007"/>
          <w:sz w:val="32"/>
          <w:szCs w:val="32"/>
        </w:rPr>
        <w:t>6000</w:t>
      </w:r>
      <w:r>
        <w:rPr>
          <w:rFonts w:hint="eastAsia" w:ascii="仿宋" w:hAnsi="仿宋" w:eastAsia="仿宋" w:cs="仿宋"/>
          <w:color w:val="000007"/>
          <w:spacing w:val="-10"/>
          <w:sz w:val="32"/>
          <w:szCs w:val="32"/>
        </w:rPr>
        <w:t xml:space="preserve"> 万元，主要完善 </w:t>
      </w:r>
      <w:r>
        <w:rPr>
          <w:rFonts w:hint="eastAsia" w:ascii="仿宋" w:hAnsi="仿宋" w:eastAsia="仿宋" w:cs="仿宋"/>
          <w:color w:val="000007"/>
          <w:sz w:val="32"/>
          <w:szCs w:val="32"/>
        </w:rPr>
        <w:t>11</w:t>
      </w:r>
      <w:r>
        <w:rPr>
          <w:rFonts w:hint="eastAsia" w:ascii="仿宋" w:hAnsi="仿宋" w:eastAsia="仿宋" w:cs="仿宋"/>
          <w:color w:val="000007"/>
          <w:spacing w:val="-3"/>
          <w:sz w:val="32"/>
          <w:szCs w:val="32"/>
        </w:rPr>
        <w:t xml:space="preserve"> 个乡镇配套管网</w:t>
      </w:r>
      <w:r>
        <w:rPr>
          <w:rFonts w:hint="eastAsia" w:ascii="仿宋" w:hAnsi="仿宋" w:eastAsia="仿宋" w:cs="仿宋"/>
          <w:color w:val="000007"/>
          <w:sz w:val="32"/>
          <w:szCs w:val="32"/>
        </w:rPr>
        <w:t>应接尽接及周边村庄延伸。加强农村生活污水治理，11</w:t>
      </w:r>
      <w:r>
        <w:rPr>
          <w:rFonts w:hint="eastAsia" w:ascii="仿宋" w:hAnsi="仿宋" w:eastAsia="仿宋" w:cs="仿宋"/>
          <w:color w:val="000007"/>
          <w:spacing w:val="3"/>
          <w:sz w:val="32"/>
          <w:szCs w:val="32"/>
        </w:rPr>
        <w:t xml:space="preserve"> 个乡镇污水</w:t>
      </w:r>
      <w:r>
        <w:rPr>
          <w:rFonts w:hint="eastAsia" w:ascii="仿宋" w:hAnsi="仿宋" w:eastAsia="仿宋" w:cs="仿宋"/>
          <w:color w:val="000007"/>
          <w:sz w:val="32"/>
          <w:szCs w:val="32"/>
        </w:rPr>
        <w:t>处理厂全面建成运行，建成主支管网近 75</w:t>
      </w:r>
      <w:r>
        <w:rPr>
          <w:rFonts w:hint="eastAsia" w:ascii="仿宋" w:hAnsi="仿宋" w:eastAsia="仿宋" w:cs="仿宋"/>
          <w:color w:val="000007"/>
          <w:spacing w:val="2"/>
          <w:sz w:val="32"/>
          <w:szCs w:val="32"/>
        </w:rPr>
        <w:t xml:space="preserve"> 公里，覆盖 </w:t>
      </w:r>
      <w:r>
        <w:rPr>
          <w:rFonts w:hint="eastAsia" w:ascii="仿宋" w:hAnsi="仿宋" w:eastAsia="仿宋" w:cs="仿宋"/>
          <w:color w:val="000007"/>
          <w:sz w:val="32"/>
          <w:szCs w:val="32"/>
        </w:rPr>
        <w:t>17333</w:t>
      </w:r>
      <w:r>
        <w:rPr>
          <w:rFonts w:hint="eastAsia" w:ascii="仿宋" w:hAnsi="仿宋" w:eastAsia="仿宋" w:cs="仿宋"/>
          <w:color w:val="000007"/>
          <w:spacing w:val="2"/>
          <w:sz w:val="32"/>
          <w:szCs w:val="32"/>
        </w:rPr>
        <w:t xml:space="preserve"> 户，集</w:t>
      </w:r>
      <w:r>
        <w:rPr>
          <w:rFonts w:hint="eastAsia" w:ascii="仿宋" w:hAnsi="仿宋" w:eastAsia="仿宋" w:cs="仿宋"/>
          <w:color w:val="000007"/>
          <w:spacing w:val="-6"/>
          <w:sz w:val="32"/>
          <w:szCs w:val="32"/>
        </w:rPr>
        <w:t xml:space="preserve">镇污水实现全覆盖。村级生活污水治理完成 </w:t>
      </w:r>
      <w:r>
        <w:rPr>
          <w:rFonts w:hint="eastAsia" w:ascii="仿宋" w:hAnsi="仿宋" w:eastAsia="仿宋" w:cs="仿宋"/>
          <w:color w:val="000007"/>
          <w:sz w:val="32"/>
          <w:szCs w:val="32"/>
        </w:rPr>
        <w:t>21</w:t>
      </w:r>
      <w:r>
        <w:rPr>
          <w:rFonts w:hint="eastAsia" w:ascii="仿宋" w:hAnsi="仿宋" w:eastAsia="仿宋" w:cs="仿宋"/>
          <w:color w:val="000007"/>
          <w:spacing w:val="-2"/>
          <w:sz w:val="32"/>
          <w:szCs w:val="32"/>
        </w:rPr>
        <w:t xml:space="preserve"> 个村 </w:t>
      </w:r>
      <w:r>
        <w:rPr>
          <w:rFonts w:hint="eastAsia" w:ascii="仿宋" w:hAnsi="仿宋" w:eastAsia="仿宋" w:cs="仿宋"/>
          <w:color w:val="000007"/>
          <w:sz w:val="32"/>
          <w:szCs w:val="32"/>
        </w:rPr>
        <w:t>45</w:t>
      </w:r>
      <w:r>
        <w:rPr>
          <w:rFonts w:hint="eastAsia" w:ascii="仿宋" w:hAnsi="仿宋" w:eastAsia="仿宋" w:cs="仿宋"/>
          <w:color w:val="000007"/>
          <w:spacing w:val="-7"/>
          <w:sz w:val="32"/>
          <w:szCs w:val="32"/>
        </w:rPr>
        <w:t xml:space="preserve"> 个点，其中环</w:t>
      </w:r>
      <w:r>
        <w:rPr>
          <w:rFonts w:hint="eastAsia" w:ascii="仿宋" w:hAnsi="仿宋" w:eastAsia="仿宋" w:cs="仿宋"/>
          <w:color w:val="000007"/>
          <w:spacing w:val="1"/>
          <w:sz w:val="32"/>
          <w:szCs w:val="32"/>
        </w:rPr>
        <w:t xml:space="preserve">保部门建成太阳能微动力处理站 </w:t>
      </w:r>
      <w:r>
        <w:rPr>
          <w:rFonts w:hint="eastAsia" w:ascii="仿宋" w:hAnsi="仿宋" w:eastAsia="仿宋" w:cs="仿宋"/>
          <w:color w:val="000007"/>
          <w:sz w:val="32"/>
          <w:szCs w:val="32"/>
        </w:rPr>
        <w:t>10 个村、移民局建成陆水湖水库无</w:t>
      </w:r>
      <w:r>
        <w:rPr>
          <w:rFonts w:hint="eastAsia" w:ascii="仿宋" w:hAnsi="仿宋" w:eastAsia="仿宋" w:cs="仿宋"/>
          <w:color w:val="000007"/>
          <w:spacing w:val="-4"/>
          <w:sz w:val="32"/>
          <w:szCs w:val="32"/>
        </w:rPr>
        <w:t xml:space="preserve">动力污水处理设施 </w:t>
      </w:r>
      <w:r>
        <w:rPr>
          <w:rFonts w:hint="eastAsia" w:ascii="仿宋" w:hAnsi="仿宋" w:eastAsia="仿宋" w:cs="仿宋"/>
          <w:color w:val="000007"/>
          <w:sz w:val="32"/>
          <w:szCs w:val="32"/>
        </w:rPr>
        <w:t>4</w:t>
      </w:r>
      <w:r>
        <w:rPr>
          <w:rFonts w:hint="eastAsia" w:ascii="仿宋" w:hAnsi="仿宋" w:eastAsia="仿宋" w:cs="仿宋"/>
          <w:color w:val="000007"/>
          <w:spacing w:val="-10"/>
          <w:sz w:val="32"/>
          <w:szCs w:val="32"/>
        </w:rPr>
        <w:t xml:space="preserve"> 个村、住建局建成微曝气加人工氧化塘微动力污</w:t>
      </w:r>
      <w:r>
        <w:rPr>
          <w:rFonts w:hint="eastAsia" w:ascii="仿宋" w:hAnsi="仿宋" w:eastAsia="仿宋" w:cs="仿宋"/>
          <w:color w:val="000007"/>
          <w:spacing w:val="-4"/>
          <w:sz w:val="32"/>
          <w:szCs w:val="32"/>
        </w:rPr>
        <w:t xml:space="preserve">水处理站 </w:t>
      </w:r>
      <w:r>
        <w:rPr>
          <w:rFonts w:hint="eastAsia" w:ascii="仿宋" w:hAnsi="仿宋" w:eastAsia="仿宋" w:cs="仿宋"/>
          <w:color w:val="000007"/>
          <w:sz w:val="32"/>
          <w:szCs w:val="32"/>
        </w:rPr>
        <w:t>7</w:t>
      </w:r>
      <w:r>
        <w:rPr>
          <w:rFonts w:hint="eastAsia" w:ascii="仿宋" w:hAnsi="仿宋" w:eastAsia="仿宋" w:cs="仿宋"/>
          <w:color w:val="000007"/>
          <w:spacing w:val="-7"/>
          <w:sz w:val="32"/>
          <w:szCs w:val="32"/>
        </w:rPr>
        <w:t xml:space="preserve"> 个村；</w:t>
      </w:r>
      <w:r>
        <w:rPr>
          <w:rFonts w:hint="eastAsia" w:ascii="仿宋" w:hAnsi="仿宋" w:eastAsia="仿宋" w:cs="仿宋"/>
          <w:color w:val="000007"/>
          <w:spacing w:val="-24"/>
          <w:sz w:val="32"/>
          <w:szCs w:val="32"/>
        </w:rPr>
        <w:t>27</w:t>
      </w:r>
      <w:r>
        <w:rPr>
          <w:rFonts w:hint="eastAsia" w:ascii="仿宋" w:hAnsi="仿宋" w:eastAsia="仿宋" w:cs="仿宋"/>
          <w:color w:val="000007"/>
          <w:spacing w:val="-7"/>
          <w:sz w:val="32"/>
          <w:szCs w:val="32"/>
        </w:rPr>
        <w:t xml:space="preserve"> 个整治村污水处理设施正在建设之中。四是全面</w:t>
      </w:r>
      <w:r>
        <w:rPr>
          <w:rFonts w:hint="eastAsia" w:ascii="仿宋" w:hAnsi="仿宋" w:eastAsia="仿宋" w:cs="仿宋"/>
          <w:color w:val="000007"/>
          <w:spacing w:val="3"/>
          <w:sz w:val="32"/>
          <w:szCs w:val="32"/>
        </w:rPr>
        <w:t>改善村容村貌。我市交通运输局助力抓好推进农村垃圾综合治理工</w:t>
      </w:r>
      <w:r>
        <w:rPr>
          <w:rFonts w:hint="eastAsia" w:ascii="仿宋" w:hAnsi="仿宋" w:eastAsia="仿宋" w:cs="仿宋"/>
          <w:color w:val="000007"/>
          <w:spacing w:val="-9"/>
          <w:sz w:val="32"/>
          <w:szCs w:val="32"/>
        </w:rPr>
        <w:t>作，紧紧围绕我市农村人居环境存在的“脏、乱、差”和公路沿线垃</w:t>
      </w:r>
      <w:r>
        <w:rPr>
          <w:rFonts w:hint="eastAsia" w:ascii="仿宋" w:hAnsi="仿宋" w:eastAsia="仿宋" w:cs="仿宋"/>
          <w:color w:val="000007"/>
          <w:spacing w:val="-3"/>
          <w:sz w:val="32"/>
          <w:szCs w:val="32"/>
        </w:rPr>
        <w:t xml:space="preserve">圾堆放等突出问题，大力推进整治工作，进一步提高农民生活质量， </w:t>
      </w:r>
      <w:r>
        <w:rPr>
          <w:rFonts w:hint="eastAsia" w:ascii="仿宋" w:hAnsi="仿宋" w:eastAsia="仿宋" w:cs="仿宋"/>
          <w:color w:val="000007"/>
          <w:spacing w:val="-6"/>
          <w:sz w:val="32"/>
          <w:szCs w:val="32"/>
        </w:rPr>
        <w:t xml:space="preserve">改善农村人居环境。我市公路养护中心累计清扫路面 </w:t>
      </w:r>
      <w:r>
        <w:rPr>
          <w:rFonts w:hint="eastAsia" w:ascii="仿宋" w:hAnsi="仿宋" w:eastAsia="仿宋" w:cs="仿宋"/>
          <w:color w:val="000007"/>
          <w:sz w:val="32"/>
          <w:szCs w:val="32"/>
        </w:rPr>
        <w:t>57376</w:t>
      </w:r>
      <w:r>
        <w:rPr>
          <w:rFonts w:hint="eastAsia" w:ascii="仿宋" w:hAnsi="仿宋" w:eastAsia="仿宋" w:cs="仿宋"/>
          <w:color w:val="000007"/>
          <w:spacing w:val="-8"/>
          <w:sz w:val="32"/>
          <w:szCs w:val="32"/>
        </w:rPr>
        <w:t xml:space="preserve"> 公里，埋</w:t>
      </w:r>
      <w:r>
        <w:rPr>
          <w:rFonts w:hint="eastAsia" w:ascii="仿宋" w:hAnsi="仿宋" w:eastAsia="仿宋" w:cs="仿宋"/>
          <w:color w:val="000007"/>
          <w:spacing w:val="-15"/>
          <w:sz w:val="32"/>
          <w:szCs w:val="32"/>
        </w:rPr>
        <w:t xml:space="preserve">设百米桩、道口桩 </w:t>
      </w:r>
      <w:r>
        <w:rPr>
          <w:rFonts w:hint="eastAsia" w:ascii="仿宋" w:hAnsi="仿宋" w:eastAsia="仿宋" w:cs="仿宋"/>
          <w:color w:val="000007"/>
          <w:sz w:val="32"/>
          <w:szCs w:val="32"/>
        </w:rPr>
        <w:t>2003</w:t>
      </w:r>
      <w:r>
        <w:rPr>
          <w:rFonts w:hint="eastAsia" w:ascii="仿宋" w:hAnsi="仿宋" w:eastAsia="仿宋" w:cs="仿宋"/>
          <w:color w:val="000007"/>
          <w:spacing w:val="-17"/>
          <w:sz w:val="32"/>
          <w:szCs w:val="32"/>
        </w:rPr>
        <w:t xml:space="preserve"> 根，埋设里程碑 </w:t>
      </w:r>
      <w:r>
        <w:rPr>
          <w:rFonts w:hint="eastAsia" w:ascii="仿宋" w:hAnsi="仿宋" w:eastAsia="仿宋" w:cs="仿宋"/>
          <w:color w:val="000007"/>
          <w:sz w:val="32"/>
          <w:szCs w:val="32"/>
        </w:rPr>
        <w:t>86</w:t>
      </w:r>
      <w:r>
        <w:rPr>
          <w:rFonts w:hint="eastAsia" w:ascii="仿宋" w:hAnsi="仿宋" w:eastAsia="仿宋" w:cs="仿宋"/>
          <w:color w:val="000007"/>
          <w:spacing w:val="-14"/>
          <w:sz w:val="32"/>
          <w:szCs w:val="32"/>
        </w:rPr>
        <w:t xml:space="preserve"> 块，公路附属设施刷漆 </w:t>
      </w:r>
      <w:r>
        <w:rPr>
          <w:rFonts w:hint="eastAsia" w:ascii="仿宋" w:hAnsi="仿宋" w:eastAsia="仿宋" w:cs="仿宋"/>
          <w:color w:val="000007"/>
          <w:sz w:val="32"/>
          <w:szCs w:val="32"/>
        </w:rPr>
        <w:t>2650平方米，沥青路面灌缝 36950</w:t>
      </w:r>
      <w:r>
        <w:rPr>
          <w:rFonts w:hint="eastAsia" w:ascii="仿宋" w:hAnsi="仿宋" w:eastAsia="仿宋" w:cs="仿宋"/>
          <w:color w:val="000007"/>
          <w:spacing w:val="2"/>
          <w:sz w:val="32"/>
          <w:szCs w:val="32"/>
        </w:rPr>
        <w:t xml:space="preserve"> 米，病害修补 </w:t>
      </w:r>
      <w:r>
        <w:rPr>
          <w:rFonts w:hint="eastAsia" w:ascii="仿宋" w:hAnsi="仿宋" w:eastAsia="仿宋" w:cs="仿宋"/>
          <w:color w:val="000007"/>
          <w:sz w:val="32"/>
          <w:szCs w:val="32"/>
        </w:rPr>
        <w:t>7626</w:t>
      </w:r>
      <w:r>
        <w:rPr>
          <w:rFonts w:hint="eastAsia" w:ascii="仿宋" w:hAnsi="仿宋" w:eastAsia="仿宋" w:cs="仿宋"/>
          <w:color w:val="000007"/>
          <w:spacing w:val="2"/>
          <w:sz w:val="32"/>
          <w:szCs w:val="32"/>
        </w:rPr>
        <w:t xml:space="preserve"> 平方米，标线增补</w:t>
      </w:r>
      <w:r>
        <w:rPr>
          <w:rFonts w:hint="eastAsia" w:ascii="仿宋" w:hAnsi="仿宋" w:eastAsia="仿宋" w:cs="仿宋"/>
          <w:color w:val="000007"/>
          <w:sz w:val="32"/>
          <w:szCs w:val="32"/>
        </w:rPr>
        <w:t>20000 平方米，路肩整修上土 68290</w:t>
      </w:r>
      <w:r>
        <w:rPr>
          <w:rFonts w:hint="eastAsia" w:ascii="仿宋" w:hAnsi="仿宋" w:eastAsia="仿宋" w:cs="仿宋"/>
          <w:color w:val="000007"/>
          <w:spacing w:val="1"/>
          <w:sz w:val="32"/>
          <w:szCs w:val="32"/>
        </w:rPr>
        <w:t xml:space="preserve"> 米，清除塌方 </w:t>
      </w:r>
      <w:r>
        <w:rPr>
          <w:rFonts w:hint="eastAsia" w:ascii="仿宋" w:hAnsi="仿宋" w:eastAsia="仿宋" w:cs="仿宋"/>
          <w:color w:val="000007"/>
          <w:sz w:val="32"/>
          <w:szCs w:val="32"/>
        </w:rPr>
        <w:t>378 立方米，公路</w:t>
      </w:r>
      <w:r>
        <w:rPr>
          <w:rFonts w:hint="eastAsia" w:ascii="仿宋" w:hAnsi="仿宋" w:eastAsia="仿宋" w:cs="仿宋"/>
          <w:color w:val="000007"/>
          <w:spacing w:val="2"/>
          <w:sz w:val="32"/>
          <w:szCs w:val="32"/>
        </w:rPr>
        <w:t xml:space="preserve">桥梁管养 </w:t>
      </w:r>
      <w:r>
        <w:rPr>
          <w:rFonts w:hint="eastAsia" w:ascii="仿宋" w:hAnsi="仿宋" w:eastAsia="仿宋" w:cs="仿宋"/>
          <w:color w:val="000007"/>
          <w:sz w:val="32"/>
          <w:szCs w:val="32"/>
        </w:rPr>
        <w:t>410 座次，清理、补栽国省道枯死树木 4093</w:t>
      </w:r>
      <w:r>
        <w:rPr>
          <w:rFonts w:hint="eastAsia" w:ascii="仿宋" w:hAnsi="仿宋" w:eastAsia="仿宋" w:cs="仿宋"/>
          <w:color w:val="000007"/>
          <w:spacing w:val="1"/>
          <w:sz w:val="32"/>
          <w:szCs w:val="32"/>
        </w:rPr>
        <w:t xml:space="preserve"> 株，补植、移</w:t>
      </w:r>
      <w:r>
        <w:rPr>
          <w:rFonts w:hint="eastAsia" w:ascii="仿宋" w:hAnsi="仿宋" w:eastAsia="仿宋" w:cs="仿宋"/>
          <w:color w:val="000007"/>
          <w:spacing w:val="-2"/>
          <w:sz w:val="32"/>
          <w:szCs w:val="32"/>
        </w:rPr>
        <w:t xml:space="preserve">植各类树约 </w:t>
      </w:r>
      <w:r>
        <w:rPr>
          <w:rFonts w:hint="eastAsia" w:ascii="仿宋" w:hAnsi="仿宋" w:eastAsia="仿宋" w:cs="仿宋"/>
          <w:color w:val="000007"/>
          <w:sz w:val="32"/>
          <w:szCs w:val="32"/>
        </w:rPr>
        <w:t>1800</w:t>
      </w:r>
      <w:r>
        <w:rPr>
          <w:rFonts w:hint="eastAsia" w:ascii="仿宋" w:hAnsi="仿宋" w:eastAsia="仿宋" w:cs="仿宋"/>
          <w:color w:val="000007"/>
          <w:spacing w:val="-8"/>
          <w:sz w:val="32"/>
          <w:szCs w:val="32"/>
        </w:rPr>
        <w:t xml:space="preserve"> 株，刷白路树 </w:t>
      </w:r>
      <w:r>
        <w:rPr>
          <w:rFonts w:hint="eastAsia" w:ascii="仿宋" w:hAnsi="仿宋" w:eastAsia="仿宋" w:cs="仿宋"/>
          <w:color w:val="000007"/>
          <w:sz w:val="32"/>
          <w:szCs w:val="32"/>
        </w:rPr>
        <w:t>19000</w:t>
      </w:r>
      <w:r>
        <w:rPr>
          <w:rFonts w:hint="eastAsia" w:ascii="仿宋" w:hAnsi="仿宋" w:eastAsia="仿宋" w:cs="仿宋"/>
          <w:color w:val="000007"/>
          <w:spacing w:val="-7"/>
          <w:sz w:val="32"/>
          <w:szCs w:val="32"/>
        </w:rPr>
        <w:t xml:space="preserve"> 株，扫雪除冰 </w:t>
      </w:r>
      <w:r>
        <w:rPr>
          <w:rFonts w:hint="eastAsia" w:ascii="仿宋" w:hAnsi="仿宋" w:eastAsia="仿宋" w:cs="仿宋"/>
          <w:color w:val="000007"/>
          <w:sz w:val="32"/>
          <w:szCs w:val="32"/>
        </w:rPr>
        <w:t>32910</w:t>
      </w:r>
      <w:r>
        <w:rPr>
          <w:rFonts w:hint="eastAsia" w:ascii="仿宋" w:hAnsi="仿宋" w:eastAsia="仿宋" w:cs="仿宋"/>
          <w:color w:val="000007"/>
          <w:spacing w:val="-9"/>
          <w:sz w:val="32"/>
          <w:szCs w:val="32"/>
        </w:rPr>
        <w:t xml:space="preserve"> 平方米，抛</w:t>
      </w:r>
    </w:p>
    <w:p w14:paraId="0ADFF69B">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footerReference r:id="rId7" w:type="default"/>
          <w:pgSz w:w="11910" w:h="16840"/>
          <w:pgMar w:top="1440" w:right="1797" w:bottom="1440" w:left="1797" w:header="0" w:footer="1007" w:gutter="0"/>
          <w:pgNumType w:start="20"/>
          <w:cols w:space="0" w:num="1"/>
          <w:rtlGutter w:val="0"/>
          <w:docGrid w:linePitch="0" w:charSpace="0"/>
        </w:sectPr>
      </w:pPr>
    </w:p>
    <w:p w14:paraId="2C4EE7E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27" w:name="（七）加强乡风建设，打造文明美丽新乡村"/>
      <w:bookmarkEnd w:id="27"/>
      <w:bookmarkStart w:id="28" w:name="_bookmark16"/>
      <w:bookmarkEnd w:id="28"/>
      <w:r>
        <w:rPr>
          <w:rFonts w:hint="eastAsia" w:ascii="仿宋" w:hAnsi="仿宋" w:eastAsia="仿宋" w:cs="仿宋"/>
          <w:color w:val="000007"/>
          <w:spacing w:val="3"/>
          <w:sz w:val="32"/>
          <w:szCs w:val="32"/>
        </w:rPr>
        <w:t xml:space="preserve">撒防滑料 </w:t>
      </w:r>
      <w:r>
        <w:rPr>
          <w:rFonts w:hint="eastAsia" w:ascii="仿宋" w:hAnsi="仿宋" w:eastAsia="仿宋" w:cs="仿宋"/>
          <w:color w:val="000007"/>
          <w:sz w:val="32"/>
          <w:szCs w:val="32"/>
        </w:rPr>
        <w:t>230 公里；农村公路发展中心在全市各乡镇共设置 55</w:t>
      </w:r>
      <w:r>
        <w:rPr>
          <w:rFonts w:hint="eastAsia" w:ascii="仿宋" w:hAnsi="仿宋" w:eastAsia="仿宋" w:cs="仿宋"/>
          <w:color w:val="000007"/>
          <w:spacing w:val="5"/>
          <w:sz w:val="32"/>
          <w:szCs w:val="32"/>
        </w:rPr>
        <w:t xml:space="preserve"> 个农</w:t>
      </w:r>
      <w:r>
        <w:rPr>
          <w:rFonts w:hint="eastAsia" w:ascii="仿宋" w:hAnsi="仿宋" w:eastAsia="仿宋" w:cs="仿宋"/>
          <w:color w:val="000007"/>
          <w:spacing w:val="-4"/>
          <w:sz w:val="32"/>
          <w:szCs w:val="32"/>
        </w:rPr>
        <w:t xml:space="preserve">村公路养护岗位，按 </w:t>
      </w:r>
      <w:r>
        <w:rPr>
          <w:rFonts w:hint="eastAsia" w:ascii="仿宋" w:hAnsi="仿宋" w:eastAsia="仿宋" w:cs="仿宋"/>
          <w:color w:val="000007"/>
          <w:sz w:val="32"/>
          <w:szCs w:val="32"/>
        </w:rPr>
        <w:t>500</w:t>
      </w:r>
      <w:r>
        <w:rPr>
          <w:rFonts w:hint="eastAsia" w:ascii="仿宋" w:hAnsi="仿宋" w:eastAsia="仿宋" w:cs="仿宋"/>
          <w:color w:val="000007"/>
          <w:spacing w:val="33"/>
          <w:sz w:val="32"/>
          <w:szCs w:val="32"/>
        </w:rPr>
        <w:t xml:space="preserve"> 元</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公里</w:t>
      </w:r>
      <w:r>
        <w:rPr>
          <w:rFonts w:hint="eastAsia" w:ascii="仿宋" w:hAnsi="仿宋" w:eastAsia="仿宋" w:cs="仿宋"/>
          <w:color w:val="000007"/>
          <w:sz w:val="32"/>
          <w:szCs w:val="32"/>
        </w:rPr>
        <w:t>/</w:t>
      </w:r>
      <w:r>
        <w:rPr>
          <w:rFonts w:hint="eastAsia" w:ascii="仿宋" w:hAnsi="仿宋" w:eastAsia="仿宋" w:cs="仿宋"/>
          <w:color w:val="000007"/>
          <w:spacing w:val="-3"/>
          <w:sz w:val="32"/>
          <w:szCs w:val="32"/>
        </w:rPr>
        <w:t>年的标准向各乡镇拨付农村公路养</w:t>
      </w:r>
      <w:r>
        <w:rPr>
          <w:rFonts w:hint="eastAsia" w:ascii="仿宋" w:hAnsi="仿宋" w:eastAsia="仿宋" w:cs="仿宋"/>
          <w:color w:val="000007"/>
          <w:spacing w:val="6"/>
          <w:sz w:val="32"/>
          <w:szCs w:val="32"/>
        </w:rPr>
        <w:t xml:space="preserve">护经费，确保农村公路整洁、安全、畅通。共改造房屋立面 </w:t>
      </w:r>
      <w:r>
        <w:rPr>
          <w:rFonts w:hint="eastAsia" w:ascii="仿宋" w:hAnsi="仿宋" w:eastAsia="仿宋" w:cs="仿宋"/>
          <w:color w:val="000007"/>
          <w:sz w:val="32"/>
          <w:szCs w:val="32"/>
        </w:rPr>
        <w:t>203.51</w:t>
      </w:r>
      <w:r>
        <w:rPr>
          <w:rFonts w:hint="eastAsia" w:ascii="仿宋" w:hAnsi="仿宋" w:eastAsia="仿宋" w:cs="仿宋"/>
          <w:color w:val="000007"/>
          <w:spacing w:val="-1"/>
          <w:sz w:val="32"/>
          <w:szCs w:val="32"/>
        </w:rPr>
        <w:t xml:space="preserve">万平方米,拆除倒毁房、空心房、违建房等建筑 </w:t>
      </w:r>
      <w:r>
        <w:rPr>
          <w:rFonts w:hint="eastAsia" w:ascii="仿宋" w:hAnsi="仿宋" w:eastAsia="仿宋" w:cs="仿宋"/>
          <w:color w:val="000007"/>
          <w:sz w:val="32"/>
          <w:szCs w:val="32"/>
        </w:rPr>
        <w:t>7642</w:t>
      </w:r>
      <w:r>
        <w:rPr>
          <w:rFonts w:hint="eastAsia" w:ascii="仿宋" w:hAnsi="仿宋" w:eastAsia="仿宋" w:cs="仿宋"/>
          <w:color w:val="000007"/>
          <w:spacing w:val="-2"/>
          <w:sz w:val="32"/>
          <w:szCs w:val="32"/>
        </w:rPr>
        <w:t xml:space="preserve"> 处。开展清河行动,清淤沟渠 </w:t>
      </w:r>
      <w:r>
        <w:rPr>
          <w:rFonts w:hint="eastAsia" w:ascii="仿宋" w:hAnsi="仿宋" w:eastAsia="仿宋" w:cs="仿宋"/>
          <w:color w:val="000007"/>
          <w:sz w:val="32"/>
          <w:szCs w:val="32"/>
        </w:rPr>
        <w:t>500</w:t>
      </w:r>
      <w:r>
        <w:rPr>
          <w:rFonts w:hint="eastAsia" w:ascii="仿宋" w:hAnsi="仿宋" w:eastAsia="仿宋" w:cs="仿宋"/>
          <w:color w:val="000007"/>
          <w:spacing w:val="-14"/>
          <w:sz w:val="32"/>
          <w:szCs w:val="32"/>
        </w:rPr>
        <w:t xml:space="preserve"> 余公里。我市陆水湖街道办事处以美丽乡村标准化建设为引领，强化政策支撑，为进一步抓好办事处 </w:t>
      </w:r>
      <w:r>
        <w:rPr>
          <w:rFonts w:hint="eastAsia" w:ascii="仿宋" w:hAnsi="仿宋" w:eastAsia="仿宋" w:cs="仿宋"/>
          <w:color w:val="000007"/>
          <w:sz w:val="32"/>
          <w:szCs w:val="32"/>
        </w:rPr>
        <w:t>2019 年度、2020</w:t>
      </w:r>
      <w:r>
        <w:rPr>
          <w:rFonts w:hint="eastAsia" w:ascii="仿宋" w:hAnsi="仿宋" w:eastAsia="仿宋" w:cs="仿宋"/>
          <w:color w:val="000007"/>
          <w:spacing w:val="2"/>
          <w:sz w:val="32"/>
          <w:szCs w:val="32"/>
        </w:rPr>
        <w:t xml:space="preserve"> 年</w:t>
      </w:r>
      <w:r>
        <w:rPr>
          <w:rFonts w:hint="eastAsia" w:ascii="仿宋" w:hAnsi="仿宋" w:eastAsia="仿宋" w:cs="仿宋"/>
          <w:color w:val="000007"/>
          <w:spacing w:val="-11"/>
          <w:sz w:val="32"/>
          <w:szCs w:val="32"/>
        </w:rPr>
        <w:t>度美丽乡村工作，特成立了党工委书记为指挥长的美丽乡村建设指挥</w:t>
      </w:r>
      <w:r>
        <w:rPr>
          <w:rFonts w:hint="eastAsia" w:ascii="仿宋" w:hAnsi="仿宋" w:eastAsia="仿宋" w:cs="仿宋"/>
          <w:color w:val="000007"/>
          <w:spacing w:val="-10"/>
          <w:sz w:val="32"/>
          <w:szCs w:val="32"/>
        </w:rPr>
        <w:t xml:space="preserve">部。目前确定了 </w:t>
      </w:r>
      <w:r>
        <w:rPr>
          <w:rFonts w:hint="eastAsia" w:ascii="仿宋" w:hAnsi="仿宋" w:eastAsia="仿宋" w:cs="仿宋"/>
          <w:color w:val="000007"/>
          <w:sz w:val="32"/>
          <w:szCs w:val="32"/>
        </w:rPr>
        <w:t>2019 年度美丽乡村为芳世湾村，2020 年度美丽乡村</w:t>
      </w:r>
      <w:r>
        <w:rPr>
          <w:rFonts w:hint="eastAsia" w:ascii="仿宋" w:hAnsi="仿宋" w:eastAsia="仿宋" w:cs="仿宋"/>
          <w:color w:val="000007"/>
          <w:spacing w:val="-3"/>
          <w:sz w:val="32"/>
          <w:szCs w:val="32"/>
        </w:rPr>
        <w:t>为玄素洞村和双泉村。</w:t>
      </w:r>
      <w:r>
        <w:rPr>
          <w:rFonts w:hint="eastAsia" w:ascii="仿宋" w:hAnsi="仿宋" w:eastAsia="仿宋" w:cs="仿宋"/>
          <w:color w:val="000007"/>
          <w:sz w:val="32"/>
          <w:szCs w:val="32"/>
        </w:rPr>
        <w:t>2020</w:t>
      </w:r>
      <w:r>
        <w:rPr>
          <w:rFonts w:hint="eastAsia" w:ascii="仿宋" w:hAnsi="仿宋" w:eastAsia="仿宋" w:cs="仿宋"/>
          <w:color w:val="000007"/>
          <w:spacing w:val="-2"/>
          <w:sz w:val="32"/>
          <w:szCs w:val="32"/>
        </w:rPr>
        <w:t xml:space="preserve"> 年共投入 </w:t>
      </w:r>
      <w:r>
        <w:rPr>
          <w:rFonts w:hint="eastAsia" w:ascii="仿宋" w:hAnsi="仿宋" w:eastAsia="仿宋" w:cs="仿宋"/>
          <w:color w:val="000007"/>
          <w:sz w:val="32"/>
          <w:szCs w:val="32"/>
        </w:rPr>
        <w:t>210</w:t>
      </w:r>
      <w:r>
        <w:rPr>
          <w:rFonts w:hint="eastAsia" w:ascii="仿宋" w:hAnsi="仿宋" w:eastAsia="仿宋" w:cs="仿宋"/>
          <w:color w:val="000007"/>
          <w:spacing w:val="-3"/>
          <w:sz w:val="32"/>
          <w:szCs w:val="32"/>
        </w:rPr>
        <w:t xml:space="preserve"> 万元实施“万树村”工程， </w:t>
      </w:r>
      <w:r>
        <w:rPr>
          <w:rFonts w:hint="eastAsia" w:ascii="仿宋" w:hAnsi="仿宋" w:eastAsia="仿宋" w:cs="仿宋"/>
          <w:color w:val="000007"/>
          <w:spacing w:val="-4"/>
          <w:sz w:val="32"/>
          <w:szCs w:val="32"/>
        </w:rPr>
        <w:t xml:space="preserve">累计创建省级绿色示范乡村 </w:t>
      </w:r>
      <w:r>
        <w:rPr>
          <w:rFonts w:hint="eastAsia" w:ascii="仿宋" w:hAnsi="仿宋" w:eastAsia="仿宋" w:cs="仿宋"/>
          <w:color w:val="000007"/>
          <w:sz w:val="32"/>
          <w:szCs w:val="32"/>
        </w:rPr>
        <w:t>39</w:t>
      </w:r>
      <w:r>
        <w:rPr>
          <w:rFonts w:hint="eastAsia" w:ascii="仿宋" w:hAnsi="仿宋" w:eastAsia="仿宋" w:cs="仿宋"/>
          <w:color w:val="000007"/>
          <w:spacing w:val="-2"/>
          <w:sz w:val="32"/>
          <w:szCs w:val="32"/>
        </w:rPr>
        <w:t xml:space="preserve"> 个。</w:t>
      </w:r>
    </w:p>
    <w:p w14:paraId="23C05544">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（七）加强乡风建设，打造文明美丽新乡村</w:t>
      </w:r>
    </w:p>
    <w:p w14:paraId="08B95460">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8"/>
          <w:sz w:val="32"/>
          <w:szCs w:val="32"/>
        </w:rPr>
        <w:t>坚持以习近平新时代中国特色社会主义思想为指导，把培育和弘扬社会主义核心价值观作为凝魂聚气、强基固本的基础工程，紧紧围</w:t>
      </w:r>
      <w:r>
        <w:rPr>
          <w:rFonts w:hint="eastAsia" w:ascii="仿宋" w:hAnsi="仿宋" w:eastAsia="仿宋" w:cs="仿宋"/>
          <w:color w:val="000007"/>
          <w:spacing w:val="-10"/>
          <w:sz w:val="32"/>
          <w:szCs w:val="32"/>
        </w:rPr>
        <w:t>绕社会经济发展的中心大局，出台《赤壁市加强基层精神文明建设促进乡风文明实施方案》（赤文明委〔2019</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2</w:t>
      </w:r>
      <w:r>
        <w:rPr>
          <w:rFonts w:hint="eastAsia" w:ascii="仿宋" w:hAnsi="仿宋" w:eastAsia="仿宋" w:cs="仿宋"/>
          <w:color w:val="000007"/>
          <w:spacing w:val="-1"/>
          <w:sz w:val="32"/>
          <w:szCs w:val="32"/>
        </w:rPr>
        <w:t xml:space="preserve"> 号</w:t>
      </w:r>
      <w:r>
        <w:rPr>
          <w:rFonts w:hint="eastAsia" w:ascii="仿宋" w:hAnsi="仿宋" w:eastAsia="仿宋" w:cs="仿宋"/>
          <w:color w:val="000007"/>
          <w:sz w:val="32"/>
          <w:szCs w:val="32"/>
        </w:rPr>
        <w:t>），将文明实践、移</w:t>
      </w:r>
      <w:r>
        <w:rPr>
          <w:rFonts w:hint="eastAsia" w:ascii="仿宋" w:hAnsi="仿宋" w:eastAsia="仿宋" w:cs="仿宋"/>
          <w:color w:val="000007"/>
          <w:spacing w:val="-10"/>
          <w:sz w:val="32"/>
          <w:szCs w:val="32"/>
        </w:rPr>
        <w:t>风易俗、文明创建、先进评选活动作为乡村振兴战略的重要抓手，加强农村思想道德建设，助推乡风文明。点单服务急民所需。为收集更多群众心声，除在网络平台了解情况外，践行“四服务”工作法。全</w:t>
      </w:r>
      <w:r>
        <w:rPr>
          <w:rFonts w:hint="eastAsia" w:ascii="仿宋" w:hAnsi="仿宋" w:eastAsia="仿宋" w:cs="仿宋"/>
          <w:color w:val="000007"/>
          <w:spacing w:val="-4"/>
          <w:sz w:val="32"/>
          <w:szCs w:val="32"/>
        </w:rPr>
        <w:t xml:space="preserve">天服务，每天安排干部值班，听取、记录群众的微心愿。上门服务， </w:t>
      </w:r>
      <w:r>
        <w:rPr>
          <w:rFonts w:hint="eastAsia" w:ascii="仿宋" w:hAnsi="仿宋" w:eastAsia="仿宋" w:cs="仿宋"/>
          <w:color w:val="000007"/>
          <w:spacing w:val="-9"/>
          <w:sz w:val="32"/>
          <w:szCs w:val="32"/>
        </w:rPr>
        <w:t>定期上门收集群众需求信息，提供代办服务。田间服务，深入田间地</w:t>
      </w:r>
      <w:r>
        <w:rPr>
          <w:rFonts w:hint="eastAsia" w:ascii="仿宋" w:hAnsi="仿宋" w:eastAsia="仿宋" w:cs="仿宋"/>
          <w:color w:val="000007"/>
          <w:spacing w:val="-27"/>
          <w:sz w:val="32"/>
          <w:szCs w:val="32"/>
        </w:rPr>
        <w:t>头，给农民讲政策、授技术、议生产。夜间服务，通过开展“屋场会”、</w:t>
      </w:r>
    </w:p>
    <w:p w14:paraId="0E59E683">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“湾子夜话”等活动，与村民交心谈心，拉近群众距离，收集群众诉</w:t>
      </w:r>
      <w:r>
        <w:rPr>
          <w:rFonts w:hint="eastAsia" w:ascii="仿宋" w:hAnsi="仿宋" w:eastAsia="仿宋" w:cs="仿宋"/>
          <w:color w:val="000007"/>
          <w:spacing w:val="-12"/>
          <w:sz w:val="32"/>
          <w:szCs w:val="32"/>
        </w:rPr>
        <w:t>求，倾听群众真实的声音。依法加大对农村非法宗教活动和境外渗透活动打击力度，依法制止利用宗教干预农村公共事务，继续整治农村</w:t>
      </w:r>
      <w:r>
        <w:rPr>
          <w:rFonts w:hint="eastAsia" w:ascii="仿宋" w:hAnsi="仿宋" w:eastAsia="仿宋" w:cs="仿宋"/>
          <w:color w:val="000007"/>
          <w:spacing w:val="-11"/>
          <w:sz w:val="32"/>
          <w:szCs w:val="32"/>
        </w:rPr>
        <w:t xml:space="preserve">乱建庙宇、滥塑宗教造像。推进宗教场所功能转化，全市 </w:t>
      </w:r>
      <w:r>
        <w:rPr>
          <w:rFonts w:hint="eastAsia" w:ascii="仿宋" w:hAnsi="仿宋" w:eastAsia="仿宋" w:cs="仿宋"/>
          <w:color w:val="000007"/>
          <w:sz w:val="32"/>
          <w:szCs w:val="32"/>
        </w:rPr>
        <w:t>23</w:t>
      </w:r>
      <w:r>
        <w:rPr>
          <w:rFonts w:hint="eastAsia" w:ascii="仿宋" w:hAnsi="仿宋" w:eastAsia="仿宋" w:cs="仿宋"/>
          <w:color w:val="000007"/>
          <w:spacing w:val="4"/>
          <w:sz w:val="32"/>
          <w:szCs w:val="32"/>
        </w:rPr>
        <w:t xml:space="preserve"> 个建档</w:t>
      </w:r>
      <w:r>
        <w:rPr>
          <w:rFonts w:hint="eastAsia" w:ascii="仿宋" w:hAnsi="仿宋" w:eastAsia="仿宋" w:cs="仿宋"/>
          <w:color w:val="000007"/>
          <w:sz w:val="32"/>
          <w:szCs w:val="32"/>
        </w:rPr>
        <w:t>立卡重点贫困村的 31 处宗教活动场所</w:t>
      </w:r>
      <w:r>
        <w:rPr>
          <w:rFonts w:hint="eastAsia" w:ascii="仿宋" w:hAnsi="仿宋" w:eastAsia="仿宋" w:cs="仿宋"/>
          <w:color w:val="000007"/>
          <w:spacing w:val="4"/>
          <w:sz w:val="32"/>
          <w:szCs w:val="32"/>
        </w:rPr>
        <w:t>（</w:t>
      </w:r>
      <w:r>
        <w:rPr>
          <w:rFonts w:hint="eastAsia" w:ascii="仿宋" w:hAnsi="仿宋" w:eastAsia="仿宋" w:cs="仿宋"/>
          <w:color w:val="000007"/>
          <w:spacing w:val="2"/>
          <w:sz w:val="32"/>
          <w:szCs w:val="32"/>
        </w:rPr>
        <w:t xml:space="preserve">合法 </w:t>
      </w:r>
      <w:r>
        <w:rPr>
          <w:rFonts w:hint="eastAsia" w:ascii="仿宋" w:hAnsi="仿宋" w:eastAsia="仿宋" w:cs="仿宋"/>
          <w:color w:val="000007"/>
          <w:sz w:val="32"/>
          <w:szCs w:val="32"/>
        </w:rPr>
        <w:t>16</w:t>
      </w:r>
      <w:r>
        <w:rPr>
          <w:rFonts w:hint="eastAsia" w:ascii="仿宋" w:hAnsi="仿宋" w:eastAsia="仿宋" w:cs="仿宋"/>
          <w:color w:val="000007"/>
          <w:spacing w:val="1"/>
          <w:sz w:val="32"/>
          <w:szCs w:val="32"/>
        </w:rPr>
        <w:t xml:space="preserve"> 处、非法 </w:t>
      </w:r>
      <w:r>
        <w:rPr>
          <w:rFonts w:hint="eastAsia" w:ascii="仿宋" w:hAnsi="仿宋" w:eastAsia="仿宋" w:cs="仿宋"/>
          <w:color w:val="000007"/>
          <w:sz w:val="32"/>
          <w:szCs w:val="32"/>
        </w:rPr>
        <w:t>15</w:t>
      </w:r>
      <w:r>
        <w:rPr>
          <w:rFonts w:hint="eastAsia" w:ascii="仿宋" w:hAnsi="仿宋" w:eastAsia="仿宋" w:cs="仿宋"/>
          <w:color w:val="000007"/>
          <w:spacing w:val="3"/>
          <w:sz w:val="32"/>
          <w:szCs w:val="32"/>
        </w:rPr>
        <w:t xml:space="preserve"> 处</w:t>
      </w:r>
      <w:r>
        <w:rPr>
          <w:rFonts w:hint="eastAsia" w:ascii="仿宋" w:hAnsi="仿宋" w:eastAsia="仿宋" w:cs="仿宋"/>
          <w:color w:val="000007"/>
          <w:sz w:val="32"/>
          <w:szCs w:val="32"/>
        </w:rPr>
        <w:t>）完</w:t>
      </w:r>
      <w:r>
        <w:rPr>
          <w:rFonts w:hint="eastAsia" w:ascii="仿宋" w:hAnsi="仿宋" w:eastAsia="仿宋" w:cs="仿宋"/>
          <w:color w:val="000007"/>
          <w:spacing w:val="-7"/>
          <w:sz w:val="32"/>
          <w:szCs w:val="32"/>
        </w:rPr>
        <w:t>成取缔关停并转</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含拆除</w:t>
      </w:r>
      <w:r>
        <w:rPr>
          <w:rFonts w:hint="eastAsia" w:ascii="仿宋" w:hAnsi="仿宋" w:eastAsia="仿宋" w:cs="仿宋"/>
          <w:color w:val="000007"/>
          <w:spacing w:val="-9"/>
          <w:sz w:val="32"/>
          <w:szCs w:val="32"/>
        </w:rPr>
        <w:t>）27</w:t>
      </w:r>
      <w:r>
        <w:rPr>
          <w:rFonts w:hint="eastAsia" w:ascii="仿宋" w:hAnsi="仿宋" w:eastAsia="仿宋" w:cs="仿宋"/>
          <w:color w:val="000007"/>
          <w:spacing w:val="-5"/>
          <w:sz w:val="32"/>
          <w:szCs w:val="32"/>
        </w:rPr>
        <w:t xml:space="preserve"> 处，拟保留登记 </w:t>
      </w:r>
      <w:r>
        <w:rPr>
          <w:rFonts w:hint="eastAsia" w:ascii="仿宋" w:hAnsi="仿宋" w:eastAsia="仿宋" w:cs="仿宋"/>
          <w:color w:val="000007"/>
          <w:sz w:val="32"/>
          <w:szCs w:val="32"/>
        </w:rPr>
        <w:t>4</w:t>
      </w:r>
      <w:r>
        <w:rPr>
          <w:rFonts w:hint="eastAsia" w:ascii="仿宋" w:hAnsi="仿宋" w:eastAsia="仿宋" w:cs="仿宋"/>
          <w:color w:val="000007"/>
          <w:spacing w:val="-11"/>
          <w:sz w:val="32"/>
          <w:szCs w:val="32"/>
        </w:rPr>
        <w:t xml:space="preserve"> 处</w:t>
      </w:r>
      <w:r>
        <w:rPr>
          <w:rFonts w:hint="eastAsia" w:ascii="仿宋" w:hAnsi="仿宋" w:eastAsia="仿宋" w:cs="仿宋"/>
          <w:color w:val="000007"/>
          <w:sz w:val="32"/>
          <w:szCs w:val="32"/>
        </w:rPr>
        <w:t>（</w:t>
      </w:r>
      <w:r>
        <w:rPr>
          <w:rFonts w:hint="eastAsia" w:ascii="仿宋" w:hAnsi="仿宋" w:eastAsia="仿宋" w:cs="仿宋"/>
          <w:color w:val="000007"/>
          <w:spacing w:val="1"/>
          <w:sz w:val="32"/>
          <w:szCs w:val="32"/>
        </w:rPr>
        <w:t xml:space="preserve">佛教 </w:t>
      </w:r>
      <w:r>
        <w:rPr>
          <w:rFonts w:hint="eastAsia" w:ascii="仿宋" w:hAnsi="仿宋" w:eastAsia="仿宋" w:cs="仿宋"/>
          <w:color w:val="000007"/>
          <w:sz w:val="32"/>
          <w:szCs w:val="32"/>
        </w:rPr>
        <w:t>1</w:t>
      </w:r>
      <w:r>
        <w:rPr>
          <w:rFonts w:hint="eastAsia" w:ascii="仿宋" w:hAnsi="仿宋" w:eastAsia="仿宋" w:cs="仿宋"/>
          <w:color w:val="000007"/>
          <w:spacing w:val="-6"/>
          <w:sz w:val="32"/>
          <w:szCs w:val="32"/>
        </w:rPr>
        <w:t xml:space="preserve"> 处、道教 3</w:t>
      </w:r>
      <w:r>
        <w:rPr>
          <w:rFonts w:hint="eastAsia" w:ascii="仿宋" w:hAnsi="仿宋" w:eastAsia="仿宋" w:cs="仿宋"/>
          <w:color w:val="000007"/>
          <w:spacing w:val="-5"/>
          <w:sz w:val="32"/>
          <w:szCs w:val="32"/>
        </w:rPr>
        <w:t xml:space="preserve"> 处）</w:t>
      </w:r>
      <w:r>
        <w:rPr>
          <w:rFonts w:hint="eastAsia" w:ascii="仿宋" w:hAnsi="仿宋" w:eastAsia="仿宋" w:cs="仿宋"/>
          <w:color w:val="000007"/>
          <w:spacing w:val="-4"/>
          <w:sz w:val="32"/>
          <w:szCs w:val="32"/>
        </w:rPr>
        <w:t>。以社会主义核心价值观为引领，深入持久开展民族团结进步</w:t>
      </w:r>
      <w:r>
        <w:rPr>
          <w:rFonts w:hint="eastAsia" w:ascii="仿宋" w:hAnsi="仿宋" w:eastAsia="仿宋" w:cs="仿宋"/>
          <w:color w:val="000007"/>
          <w:spacing w:val="-17"/>
          <w:sz w:val="32"/>
          <w:szCs w:val="32"/>
        </w:rPr>
        <w:t xml:space="preserve">宣传教育，用生动活泼、健康向上的主流文化占领农村思想文化阵地， </w:t>
      </w:r>
      <w:r>
        <w:rPr>
          <w:rFonts w:hint="eastAsia" w:ascii="仿宋" w:hAnsi="仿宋" w:eastAsia="仿宋" w:cs="仿宋"/>
          <w:color w:val="000007"/>
          <w:spacing w:val="-13"/>
          <w:sz w:val="32"/>
          <w:szCs w:val="32"/>
        </w:rPr>
        <w:t>有效压缩非法宗教活动空间。组织开展民族团结进步和宗教政策法规学习宣传月系列活动，编印《民族宗教政策法规知识读本》</w:t>
      </w:r>
      <w:r>
        <w:rPr>
          <w:rFonts w:hint="eastAsia" w:ascii="仿宋" w:hAnsi="仿宋" w:eastAsia="仿宋" w:cs="仿宋"/>
          <w:color w:val="000007"/>
          <w:sz w:val="32"/>
          <w:szCs w:val="32"/>
        </w:rPr>
        <w:t>4000</w:t>
      </w:r>
      <w:r>
        <w:rPr>
          <w:rFonts w:hint="eastAsia" w:ascii="仿宋" w:hAnsi="仿宋" w:eastAsia="仿宋" w:cs="仿宋"/>
          <w:color w:val="000007"/>
          <w:spacing w:val="-1"/>
          <w:sz w:val="32"/>
          <w:szCs w:val="32"/>
        </w:rPr>
        <w:t xml:space="preserve"> 本和</w:t>
      </w:r>
      <w:r>
        <w:rPr>
          <w:rFonts w:hint="eastAsia" w:ascii="仿宋" w:hAnsi="仿宋" w:eastAsia="仿宋" w:cs="仿宋"/>
          <w:color w:val="000007"/>
          <w:sz w:val="32"/>
          <w:szCs w:val="32"/>
        </w:rPr>
        <w:t>宣传手册 3 万份，投放至全市村（社区）</w:t>
      </w:r>
      <w:r>
        <w:rPr>
          <w:rFonts w:hint="eastAsia" w:ascii="仿宋" w:hAnsi="仿宋" w:eastAsia="仿宋" w:cs="仿宋"/>
          <w:color w:val="000007"/>
          <w:spacing w:val="2"/>
          <w:sz w:val="32"/>
          <w:szCs w:val="32"/>
        </w:rPr>
        <w:t xml:space="preserve">和 </w:t>
      </w:r>
      <w:r>
        <w:rPr>
          <w:rFonts w:hint="eastAsia" w:ascii="仿宋" w:hAnsi="仿宋" w:eastAsia="仿宋" w:cs="仿宋"/>
          <w:color w:val="000007"/>
          <w:sz w:val="32"/>
          <w:szCs w:val="32"/>
        </w:rPr>
        <w:t>75 处宗教场所，引导让</w:t>
      </w:r>
      <w:r>
        <w:rPr>
          <w:rFonts w:hint="eastAsia" w:ascii="仿宋" w:hAnsi="仿宋" w:eastAsia="仿宋" w:cs="仿宋"/>
          <w:color w:val="000007"/>
          <w:spacing w:val="-10"/>
          <w:sz w:val="32"/>
          <w:szCs w:val="32"/>
        </w:rPr>
        <w:t>信众合法、规范开展宗教活动，农村“宗教热”大幅降温，信教群众</w:t>
      </w:r>
      <w:r>
        <w:rPr>
          <w:rFonts w:hint="eastAsia" w:ascii="仿宋" w:hAnsi="仿宋" w:eastAsia="仿宋" w:cs="仿宋"/>
          <w:color w:val="000007"/>
          <w:spacing w:val="-4"/>
          <w:sz w:val="32"/>
          <w:szCs w:val="32"/>
        </w:rPr>
        <w:t>大幅减少。</w:t>
      </w:r>
    </w:p>
    <w:p w14:paraId="58245B6D">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推进新时代文明实践所（</w:t>
      </w:r>
      <w:r>
        <w:rPr>
          <w:rFonts w:hint="eastAsia" w:ascii="仿宋" w:hAnsi="仿宋" w:eastAsia="仿宋" w:cs="仿宋"/>
          <w:color w:val="000007"/>
          <w:sz w:val="32"/>
          <w:szCs w:val="32"/>
        </w:rPr>
        <w:t>站）</w:t>
      </w:r>
      <w:r>
        <w:rPr>
          <w:rFonts w:hint="eastAsia" w:ascii="仿宋" w:hAnsi="仿宋" w:eastAsia="仿宋" w:cs="仿宋"/>
          <w:color w:val="000007"/>
          <w:spacing w:val="-3"/>
          <w:sz w:val="32"/>
          <w:szCs w:val="32"/>
        </w:rPr>
        <w:t>建设，建立全覆盖的“中心、所、</w:t>
      </w:r>
      <w:r>
        <w:rPr>
          <w:rFonts w:hint="eastAsia" w:ascii="仿宋" w:hAnsi="仿宋" w:eastAsia="仿宋" w:cs="仿宋"/>
          <w:color w:val="000007"/>
          <w:spacing w:val="-11"/>
          <w:sz w:val="32"/>
          <w:szCs w:val="32"/>
        </w:rPr>
        <w:t>站”三级体系，镇村综合文化服务中心实现全覆盖、全达标。申报羊楼洞古镇重点文化建设、新店明清石板街省级文保专项资金，启动羊楼洞、新店明清石板街国保单位申报与八省联盟申遗工作。均衡城乡</w:t>
      </w:r>
      <w:r>
        <w:rPr>
          <w:rFonts w:hint="eastAsia" w:ascii="仿宋" w:hAnsi="仿宋" w:eastAsia="仿宋" w:cs="仿宋"/>
          <w:color w:val="000007"/>
          <w:spacing w:val="-10"/>
          <w:sz w:val="32"/>
          <w:szCs w:val="32"/>
        </w:rPr>
        <w:t xml:space="preserve">公共服务。实施农村教育“薄改”工程，完成 </w:t>
      </w:r>
      <w:r>
        <w:rPr>
          <w:rFonts w:hint="eastAsia" w:ascii="仿宋" w:hAnsi="仿宋" w:eastAsia="仿宋" w:cs="仿宋"/>
          <w:color w:val="000007"/>
          <w:sz w:val="32"/>
          <w:szCs w:val="32"/>
        </w:rPr>
        <w:t>24 所农村学校维修改</w:t>
      </w:r>
      <w:r>
        <w:rPr>
          <w:rFonts w:hint="eastAsia" w:ascii="仿宋" w:hAnsi="仿宋" w:eastAsia="仿宋" w:cs="仿宋"/>
          <w:color w:val="000007"/>
          <w:spacing w:val="-10"/>
          <w:sz w:val="32"/>
          <w:szCs w:val="32"/>
        </w:rPr>
        <w:t>造；有序推进健康乡村建设，组建市、镇、村三级医疗共同体；“互</w:t>
      </w:r>
      <w:r>
        <w:rPr>
          <w:rFonts w:hint="eastAsia" w:ascii="仿宋" w:hAnsi="仿宋" w:eastAsia="仿宋" w:cs="仿宋"/>
          <w:color w:val="000007"/>
          <w:spacing w:val="-4"/>
          <w:sz w:val="32"/>
          <w:szCs w:val="32"/>
        </w:rPr>
        <w:t xml:space="preserve">联网+政务服务”三级服务体系纵向贯通。培育文明乡风。开展“移风易俗、树文明乡风”行动，红白理事会覆盖率 </w:t>
      </w:r>
      <w:r>
        <w:rPr>
          <w:rFonts w:hint="eastAsia" w:ascii="仿宋" w:hAnsi="仿宋" w:eastAsia="仿宋" w:cs="仿宋"/>
          <w:color w:val="000007"/>
          <w:sz w:val="32"/>
          <w:szCs w:val="32"/>
        </w:rPr>
        <w:t>100%。着力培育新</w:t>
      </w:r>
      <w:r>
        <w:rPr>
          <w:rFonts w:hint="eastAsia" w:ascii="仿宋" w:hAnsi="仿宋" w:eastAsia="仿宋" w:cs="仿宋"/>
          <w:color w:val="000007"/>
          <w:spacing w:val="-6"/>
          <w:sz w:val="32"/>
          <w:szCs w:val="32"/>
        </w:rPr>
        <w:t xml:space="preserve">乡贤文化，统计在册乡贤 </w:t>
      </w:r>
      <w:r>
        <w:rPr>
          <w:rFonts w:hint="eastAsia" w:ascii="仿宋" w:hAnsi="仿宋" w:eastAsia="仿宋" w:cs="仿宋"/>
          <w:color w:val="000007"/>
          <w:sz w:val="32"/>
          <w:szCs w:val="32"/>
        </w:rPr>
        <w:t>185</w:t>
      </w:r>
      <w:r>
        <w:rPr>
          <w:rFonts w:hint="eastAsia" w:ascii="仿宋" w:hAnsi="仿宋" w:eastAsia="仿宋" w:cs="仿宋"/>
          <w:color w:val="000007"/>
          <w:spacing w:val="-8"/>
          <w:sz w:val="32"/>
          <w:szCs w:val="32"/>
        </w:rPr>
        <w:t xml:space="preserve"> 人。加大文明村镇创建，创建国家级文</w:t>
      </w:r>
    </w:p>
    <w:p w14:paraId="329346A7">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69D64F91">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29" w:name="（八）夯实农村基础，加快推进乡村建设行动"/>
      <w:bookmarkEnd w:id="29"/>
      <w:bookmarkStart w:id="30" w:name="_bookmark17"/>
      <w:bookmarkEnd w:id="30"/>
      <w:r>
        <w:rPr>
          <w:rFonts w:hint="eastAsia" w:ascii="仿宋" w:hAnsi="仿宋" w:eastAsia="仿宋" w:cs="仿宋"/>
          <w:color w:val="000007"/>
          <w:spacing w:val="-2"/>
          <w:sz w:val="32"/>
          <w:szCs w:val="32"/>
        </w:rPr>
        <w:t xml:space="preserve">明村 </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 个，省级文明乡镇 </w:t>
      </w:r>
      <w:r>
        <w:rPr>
          <w:rFonts w:hint="eastAsia" w:ascii="仿宋" w:hAnsi="仿宋" w:eastAsia="仿宋" w:cs="仿宋"/>
          <w:color w:val="000007"/>
          <w:sz w:val="32"/>
          <w:szCs w:val="32"/>
        </w:rPr>
        <w:t>3</w:t>
      </w:r>
      <w:r>
        <w:rPr>
          <w:rFonts w:hint="eastAsia" w:ascii="仿宋" w:hAnsi="仿宋" w:eastAsia="仿宋" w:cs="仿宋"/>
          <w:color w:val="000007"/>
          <w:spacing w:val="-3"/>
          <w:sz w:val="32"/>
          <w:szCs w:val="32"/>
        </w:rPr>
        <w:t xml:space="preserve"> 个、省级文明村 </w:t>
      </w:r>
      <w:r>
        <w:rPr>
          <w:rFonts w:hint="eastAsia" w:ascii="仿宋" w:hAnsi="仿宋" w:eastAsia="仿宋" w:cs="仿宋"/>
          <w:color w:val="000007"/>
          <w:sz w:val="32"/>
          <w:szCs w:val="32"/>
        </w:rPr>
        <w:t>6</w:t>
      </w:r>
      <w:r>
        <w:rPr>
          <w:rFonts w:hint="eastAsia" w:ascii="仿宋" w:hAnsi="仿宋" w:eastAsia="仿宋" w:cs="仿宋"/>
          <w:color w:val="000007"/>
          <w:spacing w:val="-3"/>
          <w:sz w:val="32"/>
          <w:szCs w:val="32"/>
        </w:rPr>
        <w:t xml:space="preserve"> 个，市级文明乡 </w:t>
      </w:r>
      <w:r>
        <w:rPr>
          <w:rFonts w:hint="eastAsia" w:ascii="仿宋" w:hAnsi="仿宋" w:eastAsia="仿宋" w:cs="仿宋"/>
          <w:color w:val="000007"/>
          <w:sz w:val="32"/>
          <w:szCs w:val="32"/>
        </w:rPr>
        <w:t>6</w:t>
      </w:r>
      <w:r>
        <w:rPr>
          <w:rFonts w:hint="eastAsia" w:ascii="仿宋" w:hAnsi="仿宋" w:eastAsia="仿宋" w:cs="仿宋"/>
          <w:color w:val="000007"/>
          <w:spacing w:val="-1"/>
          <w:sz w:val="32"/>
          <w:szCs w:val="32"/>
        </w:rPr>
        <w:t xml:space="preserve"> 个、</w:t>
      </w:r>
      <w:r>
        <w:rPr>
          <w:rFonts w:hint="eastAsia" w:ascii="仿宋" w:hAnsi="仿宋" w:eastAsia="仿宋" w:cs="仿宋"/>
          <w:color w:val="000007"/>
          <w:spacing w:val="-3"/>
          <w:sz w:val="32"/>
          <w:szCs w:val="32"/>
        </w:rPr>
        <w:t xml:space="preserve">文明村 </w:t>
      </w:r>
      <w:r>
        <w:rPr>
          <w:rFonts w:hint="eastAsia" w:ascii="仿宋" w:hAnsi="仿宋" w:eastAsia="仿宋" w:cs="仿宋"/>
          <w:color w:val="000007"/>
          <w:sz w:val="32"/>
          <w:szCs w:val="32"/>
        </w:rPr>
        <w:t>22</w:t>
      </w:r>
      <w:r>
        <w:rPr>
          <w:rFonts w:hint="eastAsia" w:ascii="仿宋" w:hAnsi="仿宋" w:eastAsia="仿宋" w:cs="仿宋"/>
          <w:color w:val="000007"/>
          <w:spacing w:val="-9"/>
          <w:sz w:val="32"/>
          <w:szCs w:val="32"/>
        </w:rPr>
        <w:t xml:space="preserve"> 个。</w:t>
      </w:r>
      <w:r>
        <w:rPr>
          <w:rFonts w:hint="eastAsia" w:ascii="仿宋" w:hAnsi="仿宋" w:eastAsia="仿宋" w:cs="仿宋"/>
          <w:color w:val="000007"/>
          <w:sz w:val="32"/>
          <w:szCs w:val="32"/>
        </w:rPr>
        <w:t>21</w:t>
      </w:r>
      <w:r>
        <w:rPr>
          <w:rFonts w:hint="eastAsia" w:ascii="仿宋" w:hAnsi="仿宋" w:eastAsia="仿宋" w:cs="仿宋"/>
          <w:color w:val="000007"/>
          <w:spacing w:val="-6"/>
          <w:sz w:val="32"/>
          <w:szCs w:val="32"/>
        </w:rPr>
        <w:t xml:space="preserve"> 处宗教活动场所、</w:t>
      </w:r>
      <w:r>
        <w:rPr>
          <w:rFonts w:hint="eastAsia" w:ascii="仿宋" w:hAnsi="仿宋" w:eastAsia="仿宋" w:cs="仿宋"/>
          <w:color w:val="000007"/>
          <w:sz w:val="32"/>
          <w:szCs w:val="32"/>
        </w:rPr>
        <w:t>48</w:t>
      </w:r>
      <w:r>
        <w:rPr>
          <w:rFonts w:hint="eastAsia" w:ascii="仿宋" w:hAnsi="仿宋" w:eastAsia="仿宋" w:cs="仿宋"/>
          <w:color w:val="000007"/>
          <w:spacing w:val="-3"/>
          <w:sz w:val="32"/>
          <w:szCs w:val="32"/>
        </w:rPr>
        <w:t xml:space="preserve"> 处宗族祠堂改造为农村文化礼</w:t>
      </w:r>
      <w:r>
        <w:rPr>
          <w:rFonts w:hint="eastAsia" w:ascii="仿宋" w:hAnsi="仿宋" w:eastAsia="仿宋" w:cs="仿宋"/>
          <w:color w:val="000007"/>
          <w:spacing w:val="-4"/>
          <w:sz w:val="32"/>
          <w:szCs w:val="32"/>
        </w:rPr>
        <w:t xml:space="preserve">堂、留守儿童之家；建成农村留守老人活动中心 </w:t>
      </w:r>
      <w:r>
        <w:rPr>
          <w:rFonts w:hint="eastAsia" w:ascii="仿宋" w:hAnsi="仿宋" w:eastAsia="仿宋" w:cs="仿宋"/>
          <w:color w:val="000007"/>
          <w:sz w:val="32"/>
          <w:szCs w:val="32"/>
        </w:rPr>
        <w:t>90</w:t>
      </w:r>
      <w:r>
        <w:rPr>
          <w:rFonts w:hint="eastAsia" w:ascii="仿宋" w:hAnsi="仿宋" w:eastAsia="仿宋" w:cs="仿宋"/>
          <w:color w:val="000007"/>
          <w:spacing w:val="-2"/>
          <w:sz w:val="32"/>
          <w:szCs w:val="32"/>
        </w:rPr>
        <w:t xml:space="preserve"> 个。</w:t>
      </w:r>
    </w:p>
    <w:p w14:paraId="59D09372">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（八）夯实农村基础，加快推进乡村建设行动</w:t>
      </w:r>
    </w:p>
    <w:p w14:paraId="1742EDF5">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0"/>
          <w:sz w:val="32"/>
          <w:szCs w:val="32"/>
        </w:rPr>
        <w:t>一是加快推进美丽乡村建设。实行“四大家”领导包保美丽乡村</w:t>
      </w:r>
      <w:r>
        <w:rPr>
          <w:rFonts w:hint="eastAsia" w:ascii="仿宋" w:hAnsi="仿宋" w:eastAsia="仿宋" w:cs="仿宋"/>
          <w:color w:val="000007"/>
          <w:spacing w:val="-11"/>
          <w:sz w:val="32"/>
          <w:szCs w:val="32"/>
        </w:rPr>
        <w:t>机制，一个美丽乡村一名市级领导带头包保推进。出台《市人民政府</w:t>
      </w:r>
      <w:r>
        <w:rPr>
          <w:rFonts w:hint="eastAsia" w:ascii="仿宋" w:hAnsi="仿宋" w:eastAsia="仿宋" w:cs="仿宋"/>
          <w:color w:val="000007"/>
          <w:spacing w:val="-3"/>
          <w:sz w:val="32"/>
          <w:szCs w:val="32"/>
        </w:rPr>
        <w:t xml:space="preserve">办公室关于推进财政专项资金统筹整合支持美丽乡村建设的通知》， </w:t>
      </w:r>
      <w:r>
        <w:rPr>
          <w:rFonts w:hint="eastAsia" w:ascii="仿宋" w:hAnsi="仿宋" w:eastAsia="仿宋" w:cs="仿宋"/>
          <w:color w:val="000007"/>
          <w:spacing w:val="-2"/>
          <w:sz w:val="32"/>
          <w:szCs w:val="32"/>
        </w:rPr>
        <w:t xml:space="preserve">统筹整合各部门 </w:t>
      </w:r>
      <w:r>
        <w:rPr>
          <w:rFonts w:hint="eastAsia" w:ascii="仿宋" w:hAnsi="仿宋" w:eastAsia="仿宋" w:cs="仿宋"/>
          <w:color w:val="000007"/>
          <w:sz w:val="32"/>
          <w:szCs w:val="32"/>
        </w:rPr>
        <w:t>43 项专项资金优先向美丽乡村示范村（整治村）倾</w:t>
      </w:r>
      <w:r>
        <w:rPr>
          <w:rFonts w:hint="eastAsia" w:ascii="仿宋" w:hAnsi="仿宋" w:eastAsia="仿宋" w:cs="仿宋"/>
          <w:color w:val="000007"/>
          <w:spacing w:val="-8"/>
          <w:sz w:val="32"/>
          <w:szCs w:val="32"/>
        </w:rPr>
        <w:t xml:space="preserve">斜。通过美丽乡村项目打包融资 </w:t>
      </w:r>
      <w:r>
        <w:rPr>
          <w:rFonts w:hint="eastAsia" w:ascii="仿宋" w:hAnsi="仿宋" w:eastAsia="仿宋" w:cs="仿宋"/>
          <w:color w:val="000007"/>
          <w:sz w:val="32"/>
          <w:szCs w:val="32"/>
        </w:rPr>
        <w:t>3</w:t>
      </w:r>
      <w:r>
        <w:rPr>
          <w:rFonts w:hint="eastAsia" w:ascii="仿宋" w:hAnsi="仿宋" w:eastAsia="仿宋" w:cs="仿宋"/>
          <w:color w:val="000007"/>
          <w:spacing w:val="-7"/>
          <w:sz w:val="32"/>
          <w:szCs w:val="32"/>
        </w:rPr>
        <w:t xml:space="preserve"> 亿元用于美丽乡村示范村、整治村</w:t>
      </w:r>
      <w:r>
        <w:rPr>
          <w:rFonts w:hint="eastAsia" w:ascii="仿宋" w:hAnsi="仿宋" w:eastAsia="仿宋" w:cs="仿宋"/>
          <w:color w:val="000007"/>
          <w:spacing w:val="-10"/>
          <w:sz w:val="32"/>
          <w:szCs w:val="32"/>
        </w:rPr>
        <w:t>项目建设，集中力量打造一批美丽宜居村庄。加快编制村庄规划，指</w:t>
      </w:r>
      <w:r>
        <w:rPr>
          <w:rFonts w:hint="eastAsia" w:ascii="仿宋" w:hAnsi="仿宋" w:eastAsia="仿宋" w:cs="仿宋"/>
          <w:color w:val="000007"/>
          <w:spacing w:val="-9"/>
          <w:sz w:val="32"/>
          <w:szCs w:val="32"/>
        </w:rPr>
        <w:t xml:space="preserve">导各美丽乡村编制“多规合一”村庄规划，第一批 </w:t>
      </w:r>
      <w:r>
        <w:rPr>
          <w:rFonts w:hint="eastAsia" w:ascii="仿宋" w:hAnsi="仿宋" w:eastAsia="仿宋" w:cs="仿宋"/>
          <w:color w:val="000007"/>
          <w:sz w:val="32"/>
          <w:szCs w:val="32"/>
        </w:rPr>
        <w:t>14</w:t>
      </w:r>
      <w:r>
        <w:rPr>
          <w:rFonts w:hint="eastAsia" w:ascii="仿宋" w:hAnsi="仿宋" w:eastAsia="仿宋" w:cs="仿宋"/>
          <w:color w:val="000007"/>
          <w:spacing w:val="1"/>
          <w:sz w:val="32"/>
          <w:szCs w:val="32"/>
        </w:rPr>
        <w:t xml:space="preserve"> 个村庄规划已</w:t>
      </w:r>
      <w:r>
        <w:rPr>
          <w:rFonts w:hint="eastAsia" w:ascii="仿宋" w:hAnsi="仿宋" w:eastAsia="仿宋" w:cs="仿宋"/>
          <w:color w:val="000007"/>
          <w:sz w:val="32"/>
          <w:szCs w:val="32"/>
        </w:rPr>
        <w:t>完成专家评审，修改后进行批复。第二批 24 个村庄规划已完成成果</w:t>
      </w:r>
      <w:r>
        <w:rPr>
          <w:rFonts w:hint="eastAsia" w:ascii="仿宋" w:hAnsi="仿宋" w:eastAsia="仿宋" w:cs="仿宋"/>
          <w:color w:val="000007"/>
          <w:spacing w:val="-9"/>
          <w:sz w:val="32"/>
          <w:szCs w:val="32"/>
        </w:rPr>
        <w:t>汇报，近期将组织专家评审。二是提档升级农村公共基础设施。启动</w:t>
      </w:r>
      <w:r>
        <w:rPr>
          <w:rFonts w:hint="eastAsia" w:ascii="仿宋" w:hAnsi="仿宋" w:eastAsia="仿宋" w:cs="仿宋"/>
          <w:color w:val="000007"/>
          <w:spacing w:val="-15"/>
          <w:sz w:val="32"/>
          <w:szCs w:val="32"/>
        </w:rPr>
        <w:t>创建示范乡镇农村公路提档升级建设，完成雷舒线、吴御线、九老线、</w:t>
      </w:r>
      <w:r>
        <w:rPr>
          <w:rFonts w:hint="eastAsia" w:ascii="仿宋" w:hAnsi="仿宋" w:eastAsia="仿宋" w:cs="仿宋"/>
          <w:color w:val="000007"/>
          <w:spacing w:val="-6"/>
          <w:sz w:val="32"/>
          <w:szCs w:val="32"/>
        </w:rPr>
        <w:t xml:space="preserve">刘何线等 </w:t>
      </w:r>
      <w:r>
        <w:rPr>
          <w:rFonts w:hint="eastAsia" w:ascii="仿宋" w:hAnsi="仿宋" w:eastAsia="仿宋" w:cs="仿宋"/>
          <w:color w:val="000007"/>
          <w:sz w:val="32"/>
          <w:szCs w:val="32"/>
        </w:rPr>
        <w:t>8</w:t>
      </w:r>
      <w:r>
        <w:rPr>
          <w:rFonts w:hint="eastAsia" w:ascii="仿宋" w:hAnsi="仿宋" w:eastAsia="仿宋" w:cs="仿宋"/>
          <w:color w:val="000007"/>
          <w:spacing w:val="-4"/>
          <w:sz w:val="32"/>
          <w:szCs w:val="32"/>
        </w:rPr>
        <w:t xml:space="preserve"> 条线路提档升级 </w:t>
      </w:r>
      <w:r>
        <w:rPr>
          <w:rFonts w:hint="eastAsia" w:ascii="仿宋" w:hAnsi="仿宋" w:eastAsia="仿宋" w:cs="仿宋"/>
          <w:color w:val="000007"/>
          <w:sz w:val="32"/>
          <w:szCs w:val="32"/>
        </w:rPr>
        <w:t>36.56</w:t>
      </w:r>
      <w:r>
        <w:rPr>
          <w:rFonts w:hint="eastAsia" w:ascii="仿宋" w:hAnsi="仿宋" w:eastAsia="仿宋" w:cs="仿宋"/>
          <w:color w:val="000007"/>
          <w:spacing w:val="-19"/>
          <w:sz w:val="32"/>
          <w:szCs w:val="32"/>
        </w:rPr>
        <w:t xml:space="preserve"> 公里。开展公路生命安全防护“</w:t>
      </w:r>
      <w:r>
        <w:rPr>
          <w:rFonts w:hint="eastAsia" w:ascii="仿宋" w:hAnsi="仿宋" w:eastAsia="仿宋" w:cs="仿宋"/>
          <w:color w:val="000007"/>
          <w:sz w:val="32"/>
          <w:szCs w:val="32"/>
        </w:rPr>
        <w:t>455”</w:t>
      </w:r>
      <w:r>
        <w:rPr>
          <w:rFonts w:hint="eastAsia" w:ascii="仿宋" w:hAnsi="仿宋" w:eastAsia="仿宋" w:cs="仿宋"/>
          <w:color w:val="000007"/>
          <w:spacing w:val="-3"/>
          <w:sz w:val="32"/>
          <w:szCs w:val="32"/>
        </w:rPr>
        <w:t xml:space="preserve">工程建设 </w:t>
      </w:r>
      <w:r>
        <w:rPr>
          <w:rFonts w:hint="eastAsia" w:ascii="仿宋" w:hAnsi="仿宋" w:eastAsia="仿宋" w:cs="仿宋"/>
          <w:color w:val="000007"/>
          <w:sz w:val="32"/>
          <w:szCs w:val="32"/>
        </w:rPr>
        <w:t>85.1</w:t>
      </w:r>
      <w:r>
        <w:rPr>
          <w:rFonts w:hint="eastAsia" w:ascii="仿宋" w:hAnsi="仿宋" w:eastAsia="仿宋" w:cs="仿宋"/>
          <w:color w:val="000007"/>
          <w:spacing w:val="-12"/>
          <w:sz w:val="32"/>
          <w:szCs w:val="32"/>
        </w:rPr>
        <w:t xml:space="preserve"> 公里。启动农村公路“三年消危”危桥改造 </w:t>
      </w:r>
      <w:r>
        <w:rPr>
          <w:rFonts w:hint="eastAsia" w:ascii="仿宋" w:hAnsi="仿宋" w:eastAsia="仿宋" w:cs="仿宋"/>
          <w:color w:val="000007"/>
          <w:sz w:val="32"/>
          <w:szCs w:val="32"/>
        </w:rPr>
        <w:t>6</w:t>
      </w:r>
      <w:r>
        <w:rPr>
          <w:rFonts w:hint="eastAsia" w:ascii="仿宋" w:hAnsi="仿宋" w:eastAsia="仿宋" w:cs="仿宋"/>
          <w:color w:val="000007"/>
          <w:spacing w:val="-8"/>
          <w:sz w:val="32"/>
          <w:szCs w:val="32"/>
        </w:rPr>
        <w:t xml:space="preserve"> 座。加快</w:t>
      </w:r>
      <w:r>
        <w:rPr>
          <w:rFonts w:hint="eastAsia" w:ascii="仿宋" w:hAnsi="仿宋" w:eastAsia="仿宋" w:cs="仿宋"/>
          <w:color w:val="000007"/>
          <w:spacing w:val="-4"/>
          <w:sz w:val="32"/>
          <w:szCs w:val="32"/>
        </w:rPr>
        <w:t>农村电网升级改造，</w:t>
      </w:r>
      <w:r>
        <w:rPr>
          <w:rFonts w:hint="eastAsia" w:ascii="仿宋" w:hAnsi="仿宋" w:eastAsia="仿宋" w:cs="仿宋"/>
          <w:color w:val="000007"/>
          <w:spacing w:val="-12"/>
          <w:sz w:val="32"/>
          <w:szCs w:val="32"/>
        </w:rPr>
        <w:t>2020</w:t>
      </w:r>
      <w:r>
        <w:rPr>
          <w:rFonts w:hint="eastAsia" w:ascii="仿宋" w:hAnsi="仿宋" w:eastAsia="仿宋" w:cs="仿宋"/>
          <w:color w:val="000007"/>
          <w:spacing w:val="-3"/>
          <w:sz w:val="32"/>
          <w:szCs w:val="32"/>
        </w:rPr>
        <w:t xml:space="preserve"> 年投资 </w:t>
      </w:r>
      <w:r>
        <w:rPr>
          <w:rFonts w:hint="eastAsia" w:ascii="仿宋" w:hAnsi="仿宋" w:eastAsia="仿宋" w:cs="仿宋"/>
          <w:color w:val="000007"/>
          <w:sz w:val="32"/>
          <w:szCs w:val="32"/>
        </w:rPr>
        <w:t>0.22</w:t>
      </w:r>
      <w:r>
        <w:rPr>
          <w:rFonts w:hint="eastAsia" w:ascii="仿宋" w:hAnsi="仿宋" w:eastAsia="仿宋" w:cs="仿宋"/>
          <w:color w:val="000007"/>
          <w:spacing w:val="-9"/>
          <w:sz w:val="32"/>
          <w:szCs w:val="32"/>
        </w:rPr>
        <w:t xml:space="preserve"> 亿元，新改建 </w:t>
      </w:r>
      <w:r>
        <w:rPr>
          <w:rFonts w:hint="eastAsia" w:ascii="仿宋" w:hAnsi="仿宋" w:eastAsia="仿宋" w:cs="仿宋"/>
          <w:color w:val="000007"/>
          <w:sz w:val="32"/>
          <w:szCs w:val="32"/>
        </w:rPr>
        <w:t>10</w:t>
      </w:r>
      <w:r>
        <w:rPr>
          <w:rFonts w:hint="eastAsia" w:ascii="仿宋" w:hAnsi="仿宋" w:eastAsia="仿宋" w:cs="仿宋"/>
          <w:color w:val="000007"/>
          <w:spacing w:val="-4"/>
          <w:sz w:val="32"/>
          <w:szCs w:val="32"/>
        </w:rPr>
        <w:t xml:space="preserve"> 千伏线路 </w:t>
      </w:r>
      <w:r>
        <w:rPr>
          <w:rFonts w:hint="eastAsia" w:ascii="仿宋" w:hAnsi="仿宋" w:eastAsia="仿宋" w:cs="仿宋"/>
          <w:color w:val="000007"/>
          <w:sz w:val="32"/>
          <w:szCs w:val="32"/>
        </w:rPr>
        <w:t>46.72</w:t>
      </w:r>
      <w:r>
        <w:rPr>
          <w:rFonts w:hint="eastAsia" w:ascii="仿宋" w:hAnsi="仿宋" w:eastAsia="仿宋" w:cs="仿宋"/>
          <w:color w:val="000007"/>
          <w:spacing w:val="-8"/>
          <w:sz w:val="32"/>
          <w:szCs w:val="32"/>
        </w:rPr>
        <w:t xml:space="preserve">公里、配变 </w:t>
      </w:r>
      <w:r>
        <w:rPr>
          <w:rFonts w:hint="eastAsia" w:ascii="仿宋" w:hAnsi="仿宋" w:eastAsia="仿宋" w:cs="仿宋"/>
          <w:color w:val="000007"/>
          <w:sz w:val="32"/>
          <w:szCs w:val="32"/>
        </w:rPr>
        <w:t>33</w:t>
      </w:r>
      <w:r>
        <w:rPr>
          <w:rFonts w:hint="eastAsia" w:ascii="仿宋" w:hAnsi="仿宋" w:eastAsia="仿宋" w:cs="仿宋"/>
          <w:color w:val="000007"/>
          <w:spacing w:val="-6"/>
          <w:sz w:val="32"/>
          <w:szCs w:val="32"/>
        </w:rPr>
        <w:t xml:space="preserve"> 台、低压线路 </w:t>
      </w:r>
      <w:r>
        <w:rPr>
          <w:rFonts w:hint="eastAsia" w:ascii="仿宋" w:hAnsi="仿宋" w:eastAsia="仿宋" w:cs="仿宋"/>
          <w:color w:val="000007"/>
          <w:sz w:val="32"/>
          <w:szCs w:val="32"/>
        </w:rPr>
        <w:t>38.23</w:t>
      </w:r>
      <w:r>
        <w:rPr>
          <w:rFonts w:hint="eastAsia" w:ascii="仿宋" w:hAnsi="仿宋" w:eastAsia="仿宋" w:cs="仿宋"/>
          <w:color w:val="000007"/>
          <w:spacing w:val="-7"/>
          <w:sz w:val="32"/>
          <w:szCs w:val="32"/>
        </w:rPr>
        <w:t xml:space="preserve"> 公里，四个批次 </w:t>
      </w:r>
      <w:r>
        <w:rPr>
          <w:rFonts w:hint="eastAsia" w:ascii="仿宋" w:hAnsi="仿宋" w:eastAsia="仿宋" w:cs="仿宋"/>
          <w:color w:val="000007"/>
          <w:sz w:val="32"/>
          <w:szCs w:val="32"/>
        </w:rPr>
        <w:t>212</w:t>
      </w:r>
      <w:r>
        <w:rPr>
          <w:rFonts w:hint="eastAsia" w:ascii="仿宋" w:hAnsi="仿宋" w:eastAsia="仿宋" w:cs="仿宋"/>
          <w:color w:val="000007"/>
          <w:spacing w:val="-3"/>
          <w:sz w:val="32"/>
          <w:szCs w:val="32"/>
        </w:rPr>
        <w:t xml:space="preserve"> 个子项目已完</w:t>
      </w:r>
      <w:r>
        <w:rPr>
          <w:rFonts w:hint="eastAsia" w:ascii="仿宋" w:hAnsi="仿宋" w:eastAsia="仿宋" w:cs="仿宋"/>
          <w:color w:val="000007"/>
          <w:spacing w:val="3"/>
          <w:sz w:val="32"/>
          <w:szCs w:val="32"/>
        </w:rPr>
        <w:t xml:space="preserve">工 </w:t>
      </w:r>
      <w:r>
        <w:rPr>
          <w:rFonts w:hint="eastAsia" w:ascii="仿宋" w:hAnsi="仿宋" w:eastAsia="仿宋" w:cs="仿宋"/>
          <w:color w:val="000007"/>
          <w:sz w:val="32"/>
          <w:szCs w:val="32"/>
        </w:rPr>
        <w:t>178</w:t>
      </w:r>
      <w:r>
        <w:rPr>
          <w:rFonts w:hint="eastAsia" w:ascii="仿宋" w:hAnsi="仿宋" w:eastAsia="仿宋" w:cs="仿宋"/>
          <w:color w:val="000007"/>
          <w:spacing w:val="1"/>
          <w:sz w:val="32"/>
          <w:szCs w:val="32"/>
        </w:rPr>
        <w:t xml:space="preserve"> 个子项目。加速 </w:t>
      </w:r>
      <w:r>
        <w:rPr>
          <w:rFonts w:hint="eastAsia" w:ascii="仿宋" w:hAnsi="仿宋" w:eastAsia="仿宋" w:cs="仿宋"/>
          <w:color w:val="000007"/>
          <w:sz w:val="32"/>
          <w:szCs w:val="32"/>
        </w:rPr>
        <w:t>5G 通信设施建设，4G</w:t>
      </w:r>
      <w:r>
        <w:rPr>
          <w:rFonts w:hint="eastAsia" w:ascii="仿宋" w:hAnsi="仿宋" w:eastAsia="仿宋" w:cs="仿宋"/>
          <w:color w:val="000007"/>
          <w:spacing w:val="25"/>
          <w:sz w:val="32"/>
          <w:szCs w:val="32"/>
        </w:rPr>
        <w:t xml:space="preserve"> 无线</w:t>
      </w:r>
      <w:r>
        <w:rPr>
          <w:rFonts w:hint="eastAsia" w:ascii="仿宋" w:hAnsi="仿宋" w:eastAsia="仿宋" w:cs="仿宋"/>
          <w:color w:val="000007"/>
          <w:sz w:val="32"/>
          <w:szCs w:val="32"/>
        </w:rPr>
        <w:t>CPE 宽带共挖潜461</w:t>
      </w:r>
      <w:r>
        <w:rPr>
          <w:rFonts w:hint="eastAsia" w:ascii="仿宋" w:hAnsi="仿宋" w:eastAsia="仿宋" w:cs="仿宋"/>
          <w:color w:val="000007"/>
          <w:spacing w:val="-4"/>
          <w:sz w:val="32"/>
          <w:szCs w:val="32"/>
        </w:rPr>
        <w:t xml:space="preserve"> 个室外基站扇区，发展无线宽带用户 </w:t>
      </w:r>
      <w:r>
        <w:rPr>
          <w:rFonts w:hint="eastAsia" w:ascii="仿宋" w:hAnsi="仿宋" w:eastAsia="仿宋" w:cs="仿宋"/>
          <w:color w:val="000007"/>
          <w:sz w:val="32"/>
          <w:szCs w:val="32"/>
        </w:rPr>
        <w:t>1800</w:t>
      </w:r>
      <w:r>
        <w:rPr>
          <w:rFonts w:hint="eastAsia" w:ascii="仿宋" w:hAnsi="仿宋" w:eastAsia="仿宋" w:cs="仿宋"/>
          <w:color w:val="000007"/>
          <w:spacing w:val="-4"/>
          <w:sz w:val="32"/>
          <w:szCs w:val="32"/>
        </w:rPr>
        <w:t xml:space="preserve"> 户，开通农村 </w:t>
      </w:r>
      <w:r>
        <w:rPr>
          <w:rFonts w:hint="eastAsia" w:ascii="仿宋" w:hAnsi="仿宋" w:eastAsia="仿宋" w:cs="仿宋"/>
          <w:color w:val="000007"/>
          <w:sz w:val="32"/>
          <w:szCs w:val="32"/>
        </w:rPr>
        <w:t>5G 站点3</w:t>
      </w:r>
      <w:r>
        <w:rPr>
          <w:rFonts w:hint="eastAsia" w:ascii="仿宋" w:hAnsi="仿宋" w:eastAsia="仿宋" w:cs="仿宋"/>
          <w:color w:val="000007"/>
          <w:spacing w:val="-2"/>
          <w:sz w:val="32"/>
          <w:szCs w:val="32"/>
        </w:rPr>
        <w:t xml:space="preserve"> 个，新增 </w:t>
      </w:r>
      <w:r>
        <w:rPr>
          <w:rFonts w:hint="eastAsia" w:ascii="仿宋" w:hAnsi="仿宋" w:eastAsia="仿宋" w:cs="仿宋"/>
          <w:color w:val="000007"/>
          <w:sz w:val="32"/>
          <w:szCs w:val="32"/>
        </w:rPr>
        <w:t>FTTH</w:t>
      </w:r>
      <w:r>
        <w:rPr>
          <w:rFonts w:hint="eastAsia" w:ascii="仿宋" w:hAnsi="仿宋" w:eastAsia="仿宋" w:cs="仿宋"/>
          <w:color w:val="000007"/>
          <w:spacing w:val="4"/>
          <w:sz w:val="32"/>
          <w:szCs w:val="32"/>
        </w:rPr>
        <w:t xml:space="preserve"> 端口数 </w:t>
      </w:r>
      <w:r>
        <w:rPr>
          <w:rFonts w:hint="eastAsia" w:ascii="仿宋" w:hAnsi="仿宋" w:eastAsia="仿宋" w:cs="仿宋"/>
          <w:color w:val="000007"/>
          <w:sz w:val="32"/>
          <w:szCs w:val="32"/>
        </w:rPr>
        <w:t>6184</w:t>
      </w:r>
      <w:r>
        <w:rPr>
          <w:rFonts w:hint="eastAsia" w:ascii="仿宋" w:hAnsi="仿宋" w:eastAsia="仿宋" w:cs="仿宋"/>
          <w:color w:val="000007"/>
          <w:spacing w:val="-7"/>
          <w:sz w:val="32"/>
          <w:szCs w:val="32"/>
        </w:rPr>
        <w:t>。三是加强农村水利基础设施建设。陆</w:t>
      </w:r>
    </w:p>
    <w:p w14:paraId="7FFDF192">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31" w:name="_bookmark18"/>
      <w:bookmarkEnd w:id="31"/>
      <w:bookmarkStart w:id="32" w:name="（九）全面脱贫如期实现，乡村振兴基础更加扎实"/>
      <w:bookmarkEnd w:id="32"/>
      <w:r>
        <w:rPr>
          <w:rFonts w:hint="eastAsia" w:ascii="仿宋" w:hAnsi="仿宋" w:eastAsia="仿宋" w:cs="仿宋"/>
          <w:color w:val="000007"/>
          <w:sz w:val="32"/>
          <w:szCs w:val="32"/>
        </w:rPr>
        <w:t>水干流防洪治理工程</w:t>
      </w:r>
      <w:r>
        <w:rPr>
          <w:rFonts w:hint="eastAsia" w:ascii="仿宋" w:hAnsi="仿宋" w:eastAsia="仿宋" w:cs="仿宋"/>
          <w:color w:val="000007"/>
          <w:spacing w:val="4"/>
          <w:sz w:val="32"/>
          <w:szCs w:val="32"/>
        </w:rPr>
        <w:t>（</w:t>
      </w:r>
      <w:r>
        <w:rPr>
          <w:rFonts w:hint="eastAsia" w:ascii="仿宋" w:hAnsi="仿宋" w:eastAsia="仿宋" w:cs="仿宋"/>
          <w:color w:val="000007"/>
          <w:spacing w:val="2"/>
          <w:sz w:val="32"/>
          <w:szCs w:val="32"/>
        </w:rPr>
        <w:t>二期</w:t>
      </w:r>
      <w:r>
        <w:rPr>
          <w:rFonts w:hint="eastAsia" w:ascii="仿宋" w:hAnsi="仿宋" w:eastAsia="仿宋" w:cs="仿宋"/>
          <w:color w:val="000007"/>
          <w:spacing w:val="4"/>
          <w:sz w:val="32"/>
          <w:szCs w:val="32"/>
        </w:rPr>
        <w:t>）</w:t>
      </w:r>
      <w:r>
        <w:rPr>
          <w:rFonts w:hint="eastAsia" w:ascii="仿宋" w:hAnsi="仿宋" w:eastAsia="仿宋" w:cs="仿宋"/>
          <w:color w:val="000007"/>
          <w:sz w:val="32"/>
          <w:szCs w:val="32"/>
        </w:rPr>
        <w:t>、12</w:t>
      </w:r>
      <w:r>
        <w:rPr>
          <w:rFonts w:hint="eastAsia" w:ascii="仿宋" w:hAnsi="仿宋" w:eastAsia="仿宋" w:cs="仿宋"/>
          <w:color w:val="000007"/>
          <w:spacing w:val="14"/>
          <w:sz w:val="32"/>
          <w:szCs w:val="32"/>
        </w:rPr>
        <w:t xml:space="preserve"> 座小</w:t>
      </w:r>
      <w:r>
        <w:rPr>
          <w:rFonts w:hint="eastAsia" w:ascii="仿宋" w:hAnsi="仿宋" w:eastAsia="仿宋" w:cs="仿宋"/>
          <w:color w:val="000007"/>
          <w:spacing w:val="4"/>
          <w:sz w:val="32"/>
          <w:szCs w:val="32"/>
        </w:rPr>
        <w:t>（二</w:t>
      </w:r>
      <w:r>
        <w:rPr>
          <w:rFonts w:hint="eastAsia" w:ascii="仿宋" w:hAnsi="仿宋" w:eastAsia="仿宋" w:cs="仿宋"/>
          <w:color w:val="000007"/>
          <w:sz w:val="32"/>
          <w:szCs w:val="32"/>
        </w:rPr>
        <w:t>）型病险水库除险加固</w:t>
      </w:r>
      <w:r>
        <w:rPr>
          <w:rFonts w:hint="eastAsia" w:ascii="仿宋" w:hAnsi="仿宋" w:eastAsia="仿宋" w:cs="仿宋"/>
          <w:color w:val="000007"/>
          <w:spacing w:val="-7"/>
          <w:sz w:val="32"/>
          <w:szCs w:val="32"/>
        </w:rPr>
        <w:t xml:space="preserve">工程已完工，黄盖湖防洪治理工程已完成 </w:t>
      </w:r>
      <w:r>
        <w:rPr>
          <w:rFonts w:hint="eastAsia" w:ascii="仿宋" w:hAnsi="仿宋" w:eastAsia="仿宋" w:cs="仿宋"/>
          <w:color w:val="000007"/>
          <w:sz w:val="32"/>
          <w:szCs w:val="32"/>
        </w:rPr>
        <w:t>97</w:t>
      </w:r>
      <w:r>
        <w:rPr>
          <w:rFonts w:hint="eastAsia" w:ascii="仿宋" w:hAnsi="仿宋" w:eastAsia="仿宋" w:cs="仿宋"/>
          <w:color w:val="000007"/>
          <w:spacing w:val="-9"/>
          <w:sz w:val="32"/>
          <w:szCs w:val="32"/>
        </w:rPr>
        <w:t>%。新店水厂、黄盖湖水</w:t>
      </w:r>
      <w:r>
        <w:rPr>
          <w:rFonts w:hint="eastAsia" w:ascii="仿宋" w:hAnsi="仿宋" w:eastAsia="仿宋" w:cs="仿宋"/>
          <w:color w:val="000007"/>
          <w:spacing w:val="-6"/>
          <w:sz w:val="32"/>
          <w:szCs w:val="32"/>
        </w:rPr>
        <w:t xml:space="preserve">厂、茶庵岭水厂 </w:t>
      </w:r>
      <w:r>
        <w:rPr>
          <w:rFonts w:hint="eastAsia" w:ascii="仿宋" w:hAnsi="仿宋" w:eastAsia="仿宋" w:cs="仿宋"/>
          <w:color w:val="000007"/>
          <w:sz w:val="32"/>
          <w:szCs w:val="32"/>
        </w:rPr>
        <w:t>3</w:t>
      </w:r>
      <w:r>
        <w:rPr>
          <w:rFonts w:hint="eastAsia" w:ascii="仿宋" w:hAnsi="仿宋" w:eastAsia="仿宋" w:cs="仿宋"/>
          <w:color w:val="000007"/>
          <w:spacing w:val="-9"/>
          <w:sz w:val="32"/>
          <w:szCs w:val="32"/>
        </w:rPr>
        <w:t xml:space="preserve"> 处“千吨万人”规模水厂已完成通水，巩固提升供</w:t>
      </w:r>
      <w:r>
        <w:rPr>
          <w:rFonts w:hint="eastAsia" w:ascii="仿宋" w:hAnsi="仿宋" w:eastAsia="仿宋" w:cs="仿宋"/>
          <w:color w:val="000007"/>
          <w:spacing w:val="-3"/>
          <w:sz w:val="32"/>
          <w:szCs w:val="32"/>
        </w:rPr>
        <w:t xml:space="preserve">水人口 </w:t>
      </w:r>
      <w:r>
        <w:rPr>
          <w:rFonts w:hint="eastAsia" w:ascii="仿宋" w:hAnsi="仿宋" w:eastAsia="仿宋" w:cs="仿宋"/>
          <w:color w:val="000007"/>
          <w:sz w:val="32"/>
          <w:szCs w:val="32"/>
        </w:rPr>
        <w:t>5.48</w:t>
      </w:r>
      <w:r>
        <w:rPr>
          <w:rFonts w:hint="eastAsia" w:ascii="仿宋" w:hAnsi="仿宋" w:eastAsia="仿宋" w:cs="仿宋"/>
          <w:color w:val="000007"/>
          <w:spacing w:val="-14"/>
          <w:sz w:val="32"/>
          <w:szCs w:val="32"/>
        </w:rPr>
        <w:t xml:space="preserve"> 万人。积极申报开展水系连通及农村水系综合整治试点县</w:t>
      </w:r>
      <w:r>
        <w:rPr>
          <w:rFonts w:hint="eastAsia" w:ascii="仿宋" w:hAnsi="仿宋" w:eastAsia="仿宋" w:cs="仿宋"/>
          <w:color w:val="000007"/>
          <w:spacing w:val="-4"/>
          <w:sz w:val="32"/>
          <w:szCs w:val="32"/>
        </w:rPr>
        <w:t>项目建设。</w:t>
      </w:r>
    </w:p>
    <w:p w14:paraId="7BA0D95B">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（九）全面脱贫如期实现，乡村振兴基础更加扎实</w:t>
      </w:r>
    </w:p>
    <w:p w14:paraId="66A7055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2"/>
          <w:sz w:val="32"/>
          <w:szCs w:val="32"/>
        </w:rPr>
        <w:t>在市委、市政府的坚强领导下，我们坚持以习近平新时代中国特</w:t>
      </w:r>
      <w:r>
        <w:rPr>
          <w:rFonts w:hint="eastAsia" w:ascii="仿宋" w:hAnsi="仿宋" w:eastAsia="仿宋" w:cs="仿宋"/>
          <w:color w:val="000007"/>
          <w:spacing w:val="-11"/>
          <w:sz w:val="32"/>
          <w:szCs w:val="32"/>
        </w:rPr>
        <w:t>色社会主义思想为指引，深入学习贯彻习近平总书记关于扶贫工作的</w:t>
      </w:r>
      <w:r>
        <w:rPr>
          <w:rFonts w:hint="eastAsia" w:ascii="仿宋" w:hAnsi="仿宋" w:eastAsia="仿宋" w:cs="仿宋"/>
          <w:color w:val="000007"/>
          <w:spacing w:val="-13"/>
          <w:sz w:val="32"/>
          <w:szCs w:val="32"/>
        </w:rPr>
        <w:t>重要论述，始终按照“精准脱贫、不落一人”的要求，聚焦“精准扶</w:t>
      </w:r>
      <w:r>
        <w:rPr>
          <w:rFonts w:hint="eastAsia" w:ascii="仿宋" w:hAnsi="仿宋" w:eastAsia="仿宋" w:cs="仿宋"/>
          <w:color w:val="000007"/>
          <w:spacing w:val="-11"/>
          <w:sz w:val="32"/>
          <w:szCs w:val="32"/>
        </w:rPr>
        <w:t>贫、精准脱贫”方略，坚持“两不愁三保障”脱贫标准，下足绣花功</w:t>
      </w:r>
      <w:r>
        <w:rPr>
          <w:rFonts w:hint="eastAsia" w:ascii="仿宋" w:hAnsi="仿宋" w:eastAsia="仿宋" w:cs="仿宋"/>
          <w:color w:val="000007"/>
          <w:spacing w:val="-10"/>
          <w:sz w:val="32"/>
          <w:szCs w:val="32"/>
        </w:rPr>
        <w:t>夫，以超常力度和过硬举措推动脱贫攻坚取得了重大历史性成就，现行标准下贫困人口全部脱贫、贫困村全部出列，以讲政治的担当兑现</w:t>
      </w:r>
      <w:r>
        <w:rPr>
          <w:rFonts w:hint="eastAsia" w:ascii="仿宋" w:hAnsi="仿宋" w:eastAsia="仿宋" w:cs="仿宋"/>
          <w:color w:val="000007"/>
          <w:spacing w:val="-4"/>
          <w:sz w:val="32"/>
          <w:szCs w:val="32"/>
        </w:rPr>
        <w:t xml:space="preserve">了对全市 </w:t>
      </w:r>
      <w:r>
        <w:rPr>
          <w:rFonts w:hint="eastAsia" w:ascii="仿宋" w:hAnsi="仿宋" w:eastAsia="仿宋" w:cs="仿宋"/>
          <w:color w:val="000007"/>
          <w:sz w:val="32"/>
          <w:szCs w:val="32"/>
        </w:rPr>
        <w:t>53</w:t>
      </w:r>
      <w:r>
        <w:rPr>
          <w:rFonts w:hint="eastAsia" w:ascii="仿宋" w:hAnsi="仿宋" w:eastAsia="仿宋" w:cs="仿宋"/>
          <w:color w:val="000007"/>
          <w:spacing w:val="-3"/>
          <w:sz w:val="32"/>
          <w:szCs w:val="32"/>
        </w:rPr>
        <w:t xml:space="preserve"> 万人民的庄严承诺。在全省扶贫成效考核中，</w:t>
      </w:r>
      <w:r>
        <w:rPr>
          <w:rFonts w:hint="eastAsia" w:ascii="仿宋" w:hAnsi="仿宋" w:eastAsia="仿宋" w:cs="仿宋"/>
          <w:color w:val="000007"/>
          <w:sz w:val="32"/>
          <w:szCs w:val="32"/>
        </w:rPr>
        <w:t>2018</w:t>
      </w:r>
      <w:r>
        <w:rPr>
          <w:rFonts w:hint="eastAsia" w:ascii="仿宋" w:hAnsi="仿宋" w:eastAsia="仿宋" w:cs="仿宋"/>
          <w:color w:val="000007"/>
          <w:spacing w:val="-2"/>
          <w:sz w:val="32"/>
          <w:szCs w:val="32"/>
        </w:rPr>
        <w:t xml:space="preserve"> 年至2020</w:t>
      </w:r>
      <w:r>
        <w:rPr>
          <w:rFonts w:hint="eastAsia" w:ascii="仿宋" w:hAnsi="仿宋" w:eastAsia="仿宋" w:cs="仿宋"/>
          <w:color w:val="000007"/>
          <w:spacing w:val="-9"/>
          <w:sz w:val="32"/>
          <w:szCs w:val="32"/>
        </w:rPr>
        <w:t xml:space="preserve"> 年连续位列“好”的等次；2</w:t>
      </w:r>
      <w:r>
        <w:rPr>
          <w:rFonts w:hint="eastAsia" w:ascii="仿宋" w:hAnsi="仿宋" w:eastAsia="仿宋" w:cs="仿宋"/>
          <w:color w:val="000007"/>
          <w:spacing w:val="-3"/>
          <w:sz w:val="32"/>
          <w:szCs w:val="32"/>
        </w:rPr>
        <w:t xml:space="preserve"> 家集体被评为全省脱贫攻坚先进集体，6 名同志被评为全省脱贫攻坚先进个人。</w:t>
      </w:r>
    </w:p>
    <w:p w14:paraId="11C0BD3D">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0"/>
          <w:sz w:val="32"/>
          <w:szCs w:val="32"/>
        </w:rPr>
        <w:t>深入贯彻落实《中华人民共和国乡村振兴促进法》，将脱贫攻坚</w:t>
      </w:r>
      <w:r>
        <w:rPr>
          <w:rFonts w:hint="eastAsia" w:ascii="仿宋" w:hAnsi="仿宋" w:eastAsia="仿宋" w:cs="仿宋"/>
          <w:color w:val="000007"/>
          <w:spacing w:val="-9"/>
          <w:sz w:val="32"/>
          <w:szCs w:val="32"/>
        </w:rPr>
        <w:t>工作中形成的组织推动、要素保障、政策支持、协作帮扶、考核督导</w:t>
      </w:r>
      <w:r>
        <w:rPr>
          <w:rFonts w:hint="eastAsia" w:ascii="仿宋" w:hAnsi="仿宋" w:eastAsia="仿宋" w:cs="仿宋"/>
          <w:color w:val="000007"/>
          <w:spacing w:val="-10"/>
          <w:sz w:val="32"/>
          <w:szCs w:val="32"/>
        </w:rPr>
        <w:t>等工作机制，根据实际需要运用到乡村振兴，建立健全上下贯通、精</w:t>
      </w:r>
      <w:r>
        <w:rPr>
          <w:rFonts w:hint="eastAsia" w:ascii="仿宋" w:hAnsi="仿宋" w:eastAsia="仿宋" w:cs="仿宋"/>
          <w:color w:val="000007"/>
          <w:spacing w:val="-12"/>
          <w:sz w:val="32"/>
          <w:szCs w:val="32"/>
        </w:rPr>
        <w:t>准施策、一抓到底的乡村振兴工作体系。落实市镇村三级书记抓巩固</w:t>
      </w:r>
      <w:r>
        <w:rPr>
          <w:rFonts w:hint="eastAsia" w:ascii="仿宋" w:hAnsi="仿宋" w:eastAsia="仿宋" w:cs="仿宋"/>
          <w:color w:val="000007"/>
          <w:spacing w:val="-8"/>
          <w:sz w:val="32"/>
          <w:szCs w:val="32"/>
        </w:rPr>
        <w:t>拓展脱贫攻坚成果和乡村振兴，建立乡村振兴联系点制度，市、镇党</w:t>
      </w:r>
      <w:r>
        <w:rPr>
          <w:rFonts w:hint="eastAsia" w:ascii="仿宋" w:hAnsi="仿宋" w:eastAsia="仿宋" w:cs="仿宋"/>
          <w:color w:val="000007"/>
          <w:spacing w:val="-9"/>
          <w:sz w:val="32"/>
          <w:szCs w:val="32"/>
        </w:rPr>
        <w:t>委和政府负责同志确定联系点，定期研究乡村振兴工作，研究制定了</w:t>
      </w:r>
    </w:p>
    <w:p w14:paraId="599F60AD">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7"/>
          <w:sz w:val="32"/>
          <w:szCs w:val="32"/>
        </w:rPr>
        <w:t>《赤壁市巩固拓展脱贫攻坚成果推进乡村振兴的政策措施》《赤壁市巩固拓展脱贫攻坚成果同乡村振兴有效衔接的实施方案》等文件。以</w:t>
      </w:r>
      <w:r>
        <w:rPr>
          <w:rFonts w:hint="eastAsia" w:ascii="仿宋" w:hAnsi="仿宋" w:eastAsia="仿宋" w:cs="仿宋"/>
          <w:color w:val="000007"/>
          <w:spacing w:val="-10"/>
          <w:sz w:val="32"/>
          <w:szCs w:val="32"/>
        </w:rPr>
        <w:t>巩固拓展产业扶贫、健康扶贫、教育扶贫、兜底保障、易地扶贫搬迁</w:t>
      </w:r>
      <w:r>
        <w:rPr>
          <w:rFonts w:hint="eastAsia" w:ascii="仿宋" w:hAnsi="仿宋" w:eastAsia="仿宋" w:cs="仿宋"/>
          <w:color w:val="000007"/>
          <w:spacing w:val="-11"/>
          <w:sz w:val="32"/>
          <w:szCs w:val="32"/>
        </w:rPr>
        <w:t>等工作成果为目标，结合乡村振兴战略总体要求，精心谋划巩固拓展</w:t>
      </w:r>
      <w:r>
        <w:rPr>
          <w:rFonts w:hint="eastAsia" w:ascii="仿宋" w:hAnsi="仿宋" w:eastAsia="仿宋" w:cs="仿宋"/>
          <w:color w:val="000007"/>
          <w:spacing w:val="-12"/>
          <w:sz w:val="32"/>
          <w:szCs w:val="32"/>
        </w:rPr>
        <w:t>措施，将巩固拓展脱贫攻坚成果目标任务、重点工作纳入乡村振兴规</w:t>
      </w:r>
      <w:r>
        <w:rPr>
          <w:rFonts w:hint="eastAsia" w:ascii="仿宋" w:hAnsi="仿宋" w:eastAsia="仿宋" w:cs="仿宋"/>
          <w:color w:val="000007"/>
          <w:spacing w:val="-23"/>
          <w:sz w:val="32"/>
          <w:szCs w:val="32"/>
        </w:rPr>
        <w:t>划，因地制宜加快推进乡村规划编制，坚持开发和保护并重，编制“多</w:t>
      </w:r>
      <w:r>
        <w:rPr>
          <w:rFonts w:hint="eastAsia" w:ascii="仿宋" w:hAnsi="仿宋" w:eastAsia="仿宋" w:cs="仿宋"/>
          <w:color w:val="000007"/>
          <w:spacing w:val="-6"/>
          <w:sz w:val="32"/>
          <w:szCs w:val="32"/>
        </w:rPr>
        <w:t>规合一”的实用性村庄规划，</w:t>
      </w:r>
      <w:r>
        <w:rPr>
          <w:rFonts w:hint="eastAsia" w:ascii="仿宋" w:hAnsi="仿宋" w:eastAsia="仿宋" w:cs="仿宋"/>
          <w:color w:val="000007"/>
          <w:sz w:val="32"/>
          <w:szCs w:val="32"/>
        </w:rPr>
        <w:t>2021</w:t>
      </w:r>
      <w:r>
        <w:rPr>
          <w:rFonts w:hint="eastAsia" w:ascii="仿宋" w:hAnsi="仿宋" w:eastAsia="仿宋" w:cs="仿宋"/>
          <w:color w:val="000007"/>
          <w:spacing w:val="-3"/>
          <w:sz w:val="32"/>
          <w:szCs w:val="32"/>
        </w:rPr>
        <w:t xml:space="preserve"> 年底前实现行政村规划应编尽编。</w:t>
      </w:r>
    </w:p>
    <w:p w14:paraId="7FFF347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8"/>
          <w:sz w:val="32"/>
          <w:szCs w:val="32"/>
        </w:rPr>
        <w:t>我们不断健全常态化驻村工作机制，持续发挥第一书记、驻村工</w:t>
      </w:r>
      <w:r>
        <w:rPr>
          <w:rFonts w:hint="eastAsia" w:ascii="仿宋" w:hAnsi="仿宋" w:eastAsia="仿宋" w:cs="仿宋"/>
          <w:color w:val="000007"/>
          <w:spacing w:val="-12"/>
          <w:sz w:val="32"/>
          <w:szCs w:val="32"/>
        </w:rPr>
        <w:t>作队帮扶作用。一是实行全面覆盖。继续坚持党政机关和国有企事业</w:t>
      </w:r>
      <w:r>
        <w:rPr>
          <w:rFonts w:hint="eastAsia" w:ascii="仿宋" w:hAnsi="仿宋" w:eastAsia="仿宋" w:cs="仿宋"/>
          <w:color w:val="000007"/>
          <w:spacing w:val="-19"/>
          <w:sz w:val="32"/>
          <w:szCs w:val="32"/>
        </w:rPr>
        <w:t xml:space="preserve">单位等驻村帮扶机制，安排有能力的部门、单位和企业承担更多责任， </w:t>
      </w:r>
      <w:r>
        <w:rPr>
          <w:rFonts w:hint="eastAsia" w:ascii="仿宋" w:hAnsi="仿宋" w:eastAsia="仿宋" w:cs="仿宋"/>
          <w:color w:val="000007"/>
          <w:spacing w:val="-10"/>
          <w:sz w:val="32"/>
          <w:szCs w:val="32"/>
        </w:rPr>
        <w:t>继续实行全覆盖选派驻村工作队，健全常态化驻村工作机制。除咸宁</w:t>
      </w:r>
      <w:r>
        <w:rPr>
          <w:rFonts w:hint="eastAsia" w:ascii="仿宋" w:hAnsi="仿宋" w:eastAsia="仿宋" w:cs="仿宋"/>
          <w:color w:val="000007"/>
          <w:spacing w:val="-7"/>
          <w:sz w:val="32"/>
          <w:szCs w:val="32"/>
        </w:rPr>
        <w:t xml:space="preserve">市 </w:t>
      </w:r>
      <w:r>
        <w:rPr>
          <w:rFonts w:hint="eastAsia" w:ascii="仿宋" w:hAnsi="仿宋" w:eastAsia="仿宋" w:cs="仿宋"/>
          <w:color w:val="000007"/>
          <w:sz w:val="32"/>
          <w:szCs w:val="32"/>
        </w:rPr>
        <w:t>5</w:t>
      </w:r>
      <w:r>
        <w:rPr>
          <w:rFonts w:hint="eastAsia" w:ascii="仿宋" w:hAnsi="仿宋" w:eastAsia="仿宋" w:cs="仿宋"/>
          <w:color w:val="000007"/>
          <w:spacing w:val="-9"/>
          <w:sz w:val="32"/>
          <w:szCs w:val="32"/>
        </w:rPr>
        <w:t xml:space="preserve"> 支驻村工作队外，我市共组建了 </w:t>
      </w:r>
      <w:r>
        <w:rPr>
          <w:rFonts w:hint="eastAsia" w:ascii="仿宋" w:hAnsi="仿宋" w:eastAsia="仿宋" w:cs="仿宋"/>
          <w:color w:val="000007"/>
          <w:sz w:val="32"/>
          <w:szCs w:val="32"/>
        </w:rPr>
        <w:t>144</w:t>
      </w:r>
      <w:r>
        <w:rPr>
          <w:rFonts w:hint="eastAsia" w:ascii="仿宋" w:hAnsi="仿宋" w:eastAsia="仿宋" w:cs="仿宋"/>
          <w:color w:val="000007"/>
          <w:spacing w:val="-6"/>
          <w:sz w:val="32"/>
          <w:szCs w:val="32"/>
        </w:rPr>
        <w:t xml:space="preserve"> 支驻村工作队，</w:t>
      </w:r>
      <w:r>
        <w:rPr>
          <w:rFonts w:hint="eastAsia" w:ascii="仿宋" w:hAnsi="仿宋" w:eastAsia="仿宋" w:cs="仿宋"/>
          <w:color w:val="000007"/>
          <w:spacing w:val="-27"/>
          <w:sz w:val="32"/>
          <w:szCs w:val="32"/>
        </w:rPr>
        <w:t>7</w:t>
      </w:r>
      <w:r>
        <w:rPr>
          <w:rFonts w:hint="eastAsia" w:ascii="仿宋" w:hAnsi="仿宋" w:eastAsia="仿宋" w:cs="仿宋"/>
          <w:color w:val="000007"/>
          <w:spacing w:val="-2"/>
          <w:sz w:val="32"/>
          <w:szCs w:val="32"/>
        </w:rPr>
        <w:t xml:space="preserve"> 月 </w:t>
      </w:r>
      <w:r>
        <w:rPr>
          <w:rFonts w:hint="eastAsia" w:ascii="仿宋" w:hAnsi="仿宋" w:eastAsia="仿宋" w:cs="仿宋"/>
          <w:color w:val="000007"/>
          <w:sz w:val="32"/>
          <w:szCs w:val="32"/>
        </w:rPr>
        <w:t>12</w:t>
      </w:r>
      <w:r>
        <w:rPr>
          <w:rFonts w:hint="eastAsia" w:ascii="仿宋" w:hAnsi="仿宋" w:eastAsia="仿宋" w:cs="仿宋"/>
          <w:color w:val="000007"/>
          <w:spacing w:val="-2"/>
          <w:sz w:val="32"/>
          <w:szCs w:val="32"/>
        </w:rPr>
        <w:t xml:space="preserve"> 日已</w:t>
      </w:r>
      <w:r>
        <w:rPr>
          <w:rFonts w:hint="eastAsia" w:ascii="仿宋" w:hAnsi="仿宋" w:eastAsia="仿宋" w:cs="仿宋"/>
          <w:color w:val="000007"/>
          <w:spacing w:val="-3"/>
          <w:sz w:val="32"/>
          <w:szCs w:val="32"/>
        </w:rPr>
        <w:t xml:space="preserve">全部调整到位。二是保持总体平稳。在严格落实脱贫村“四个不摘” </w:t>
      </w:r>
      <w:r>
        <w:rPr>
          <w:rFonts w:hint="eastAsia" w:ascii="仿宋" w:hAnsi="仿宋" w:eastAsia="仿宋" w:cs="仿宋"/>
          <w:color w:val="000007"/>
          <w:spacing w:val="-10"/>
          <w:sz w:val="32"/>
          <w:szCs w:val="32"/>
        </w:rPr>
        <w:t>要求基础上，坚持有序衔接、平稳过渡，合理调整选派，优化驻村力</w:t>
      </w:r>
      <w:r>
        <w:rPr>
          <w:rFonts w:hint="eastAsia" w:ascii="仿宋" w:hAnsi="仿宋" w:eastAsia="仿宋" w:cs="仿宋"/>
          <w:color w:val="000007"/>
          <w:spacing w:val="-11"/>
          <w:sz w:val="32"/>
          <w:szCs w:val="32"/>
        </w:rPr>
        <w:t>量，围绕建强村党组织、推进强村富民、提升治理水平、为民办事服</w:t>
      </w:r>
      <w:r>
        <w:rPr>
          <w:rFonts w:hint="eastAsia" w:ascii="仿宋" w:hAnsi="仿宋" w:eastAsia="仿宋" w:cs="仿宋"/>
          <w:color w:val="000007"/>
          <w:spacing w:val="-23"/>
          <w:sz w:val="32"/>
          <w:szCs w:val="32"/>
        </w:rPr>
        <w:t>务等开展帮扶，实行市、镇双重管理，派驻单位与驻点村实行责任“捆</w:t>
      </w:r>
      <w:r>
        <w:rPr>
          <w:rFonts w:hint="eastAsia" w:ascii="仿宋" w:hAnsi="仿宋" w:eastAsia="仿宋" w:cs="仿宋"/>
          <w:color w:val="000007"/>
          <w:spacing w:val="-12"/>
          <w:sz w:val="32"/>
          <w:szCs w:val="32"/>
        </w:rPr>
        <w:t>绑”。三是夯实保障支撑。市财政列支驻村工作经费，为驻村工作队</w:t>
      </w:r>
      <w:r>
        <w:rPr>
          <w:rFonts w:hint="eastAsia" w:ascii="仿宋" w:hAnsi="仿宋" w:eastAsia="仿宋" w:cs="仿宋"/>
          <w:color w:val="000007"/>
          <w:spacing w:val="-11"/>
          <w:sz w:val="32"/>
          <w:szCs w:val="32"/>
        </w:rPr>
        <w:t>员提供生活保障和安全保障，并为驻村工作队员和镇、村扶贫专干购</w:t>
      </w:r>
      <w:r>
        <w:rPr>
          <w:rFonts w:hint="eastAsia" w:ascii="仿宋" w:hAnsi="仿宋" w:eastAsia="仿宋" w:cs="仿宋"/>
          <w:color w:val="000007"/>
          <w:spacing w:val="-5"/>
          <w:sz w:val="32"/>
          <w:szCs w:val="32"/>
        </w:rPr>
        <w:t xml:space="preserve">买人身意外伤害保险，确保扶贫干部真正下得去、待得住、干得好， </w:t>
      </w:r>
      <w:r>
        <w:rPr>
          <w:rFonts w:hint="eastAsia" w:ascii="仿宋" w:hAnsi="仿宋" w:eastAsia="仿宋" w:cs="仿宋"/>
          <w:color w:val="000007"/>
          <w:spacing w:val="-3"/>
          <w:sz w:val="32"/>
          <w:szCs w:val="32"/>
        </w:rPr>
        <w:t>全身心投入到乡村振兴工作。</w:t>
      </w:r>
    </w:p>
    <w:p w14:paraId="441961E9">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1A675958">
      <w:pPr>
        <w:pStyle w:val="3"/>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bookmarkStart w:id="33" w:name="三、重大行动和政策措施落实情况"/>
      <w:bookmarkEnd w:id="33"/>
      <w:bookmarkStart w:id="34" w:name="专栏4-1  赤壁市农业现代化发展行动"/>
      <w:bookmarkEnd w:id="34"/>
      <w:bookmarkStart w:id="35" w:name="_bookmark19"/>
      <w:bookmarkEnd w:id="35"/>
      <w:r>
        <w:rPr>
          <w:rFonts w:hint="eastAsia" w:ascii="仿宋" w:hAnsi="仿宋" w:eastAsia="仿宋" w:cs="仿宋"/>
          <w:color w:val="000007"/>
          <w:sz w:val="32"/>
          <w:szCs w:val="32"/>
        </w:rPr>
        <w:t>三、重大行动和政策措施落实情况</w:t>
      </w:r>
    </w:p>
    <w:p w14:paraId="1825DCB2">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围绕“五个振兴”，赤壁市在规划期内推进实施 8 个行动、38 项工程。截至目前具体完成和政策措施如下：</w:t>
      </w:r>
    </w:p>
    <w:p w14:paraId="52C448C2">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（一）优质粮油工程</w:t>
      </w:r>
    </w:p>
    <w:p w14:paraId="461FDBE2">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
          <w:sz w:val="32"/>
          <w:szCs w:val="32"/>
        </w:rPr>
        <w:t xml:space="preserve">落实最严格的耕地保护制度，严防死守 </w:t>
      </w:r>
      <w:r>
        <w:rPr>
          <w:rFonts w:hint="eastAsia" w:ascii="仿宋" w:hAnsi="仿宋" w:eastAsia="仿宋" w:cs="仿宋"/>
          <w:color w:val="000007"/>
          <w:sz w:val="32"/>
          <w:szCs w:val="32"/>
        </w:rPr>
        <w:t>58.42</w:t>
      </w:r>
      <w:r>
        <w:rPr>
          <w:rFonts w:hint="eastAsia" w:ascii="仿宋" w:hAnsi="仿宋" w:eastAsia="仿宋" w:cs="仿宋"/>
          <w:color w:val="000007"/>
          <w:spacing w:val="-3"/>
          <w:sz w:val="32"/>
          <w:szCs w:val="32"/>
        </w:rPr>
        <w:t xml:space="preserve"> 万亩耕地红线，坚</w:t>
      </w:r>
      <w:r>
        <w:rPr>
          <w:rFonts w:hint="eastAsia" w:ascii="仿宋" w:hAnsi="仿宋" w:eastAsia="仿宋" w:cs="仿宋"/>
          <w:color w:val="000007"/>
          <w:spacing w:val="1"/>
          <w:sz w:val="32"/>
          <w:szCs w:val="32"/>
        </w:rPr>
        <w:t xml:space="preserve">决遏制耕地“非农化”、防止“非粮化”。全市粮食总种植面积 </w:t>
      </w:r>
      <w:r>
        <w:rPr>
          <w:rFonts w:hint="eastAsia" w:ascii="仿宋" w:hAnsi="仿宋" w:eastAsia="仿宋" w:cs="仿宋"/>
          <w:color w:val="000007"/>
          <w:sz w:val="32"/>
          <w:szCs w:val="32"/>
        </w:rPr>
        <w:t>62万亩，总产 26.8 万吨，其中早稻面积 8.3 万亩，总产 3.05 万吨，中、</w:t>
      </w:r>
      <w:r>
        <w:rPr>
          <w:rFonts w:hint="eastAsia" w:ascii="仿宋" w:hAnsi="仿宋" w:eastAsia="仿宋" w:cs="仿宋"/>
          <w:color w:val="000007"/>
          <w:spacing w:val="-3"/>
          <w:sz w:val="32"/>
          <w:szCs w:val="32"/>
        </w:rPr>
        <w:t xml:space="preserve">晚稻种植面积预计 </w:t>
      </w:r>
      <w:r>
        <w:rPr>
          <w:rFonts w:hint="eastAsia" w:ascii="仿宋" w:hAnsi="仿宋" w:eastAsia="仿宋" w:cs="仿宋"/>
          <w:color w:val="000007"/>
          <w:sz w:val="32"/>
          <w:szCs w:val="32"/>
        </w:rPr>
        <w:t>44.3</w:t>
      </w:r>
      <w:r>
        <w:rPr>
          <w:rFonts w:hint="eastAsia" w:ascii="仿宋" w:hAnsi="仿宋" w:eastAsia="仿宋" w:cs="仿宋"/>
          <w:color w:val="000007"/>
          <w:spacing w:val="-10"/>
          <w:sz w:val="32"/>
          <w:szCs w:val="32"/>
        </w:rPr>
        <w:t xml:space="preserve"> 万亩，总产 </w:t>
      </w:r>
      <w:r>
        <w:rPr>
          <w:rFonts w:hint="eastAsia" w:ascii="仿宋" w:hAnsi="仿宋" w:eastAsia="仿宋" w:cs="仿宋"/>
          <w:color w:val="000007"/>
          <w:sz w:val="32"/>
          <w:szCs w:val="32"/>
        </w:rPr>
        <w:t>23.75</w:t>
      </w:r>
      <w:r>
        <w:rPr>
          <w:rFonts w:hint="eastAsia" w:ascii="仿宋" w:hAnsi="仿宋" w:eastAsia="仿宋" w:cs="仿宋"/>
          <w:color w:val="000007"/>
          <w:spacing w:val="-8"/>
          <w:sz w:val="32"/>
          <w:szCs w:val="32"/>
        </w:rPr>
        <w:t xml:space="preserve"> 万吨。蔬菜面积 </w:t>
      </w:r>
      <w:r>
        <w:rPr>
          <w:rFonts w:hint="eastAsia" w:ascii="仿宋" w:hAnsi="仿宋" w:eastAsia="仿宋" w:cs="仿宋"/>
          <w:color w:val="000007"/>
          <w:sz w:val="32"/>
          <w:szCs w:val="32"/>
        </w:rPr>
        <w:t>33</w:t>
      </w:r>
      <w:r>
        <w:rPr>
          <w:rFonts w:hint="eastAsia" w:ascii="仿宋" w:hAnsi="仿宋" w:eastAsia="仿宋" w:cs="仿宋"/>
          <w:color w:val="000007"/>
          <w:spacing w:val="-11"/>
          <w:sz w:val="32"/>
          <w:szCs w:val="32"/>
        </w:rPr>
        <w:t xml:space="preserve"> 万亩，总</w:t>
      </w:r>
      <w:r>
        <w:rPr>
          <w:rFonts w:hint="eastAsia" w:ascii="仿宋" w:hAnsi="仿宋" w:eastAsia="仿宋" w:cs="仿宋"/>
          <w:color w:val="000007"/>
          <w:spacing w:val="2"/>
          <w:sz w:val="32"/>
          <w:szCs w:val="32"/>
        </w:rPr>
        <w:t xml:space="preserve">产 </w:t>
      </w:r>
      <w:r>
        <w:rPr>
          <w:rFonts w:hint="eastAsia" w:ascii="仿宋" w:hAnsi="仿宋" w:eastAsia="仿宋" w:cs="仿宋"/>
          <w:color w:val="000007"/>
          <w:sz w:val="32"/>
          <w:szCs w:val="32"/>
        </w:rPr>
        <w:t>50</w:t>
      </w:r>
      <w:r>
        <w:rPr>
          <w:rFonts w:hint="eastAsia" w:ascii="仿宋" w:hAnsi="仿宋" w:eastAsia="仿宋" w:cs="仿宋"/>
          <w:color w:val="000007"/>
          <w:spacing w:val="3"/>
          <w:sz w:val="32"/>
          <w:szCs w:val="32"/>
        </w:rPr>
        <w:t xml:space="preserve"> 万吨。到目前为止，全市生猪存栏 </w:t>
      </w:r>
      <w:r>
        <w:rPr>
          <w:rFonts w:hint="eastAsia" w:ascii="仿宋" w:hAnsi="仿宋" w:eastAsia="仿宋" w:cs="仿宋"/>
          <w:color w:val="000007"/>
          <w:sz w:val="32"/>
          <w:szCs w:val="32"/>
        </w:rPr>
        <w:t>20.65</w:t>
      </w:r>
      <w:r>
        <w:rPr>
          <w:rFonts w:hint="eastAsia" w:ascii="仿宋" w:hAnsi="仿宋" w:eastAsia="仿宋" w:cs="仿宋"/>
          <w:color w:val="000007"/>
          <w:spacing w:val="3"/>
          <w:sz w:val="32"/>
          <w:szCs w:val="32"/>
        </w:rPr>
        <w:t xml:space="preserve"> 万头，能繁母猪存栏</w:t>
      </w:r>
      <w:r>
        <w:rPr>
          <w:rFonts w:hint="eastAsia" w:ascii="仿宋" w:hAnsi="仿宋" w:eastAsia="仿宋" w:cs="仿宋"/>
          <w:color w:val="000007"/>
          <w:sz w:val="32"/>
          <w:szCs w:val="32"/>
        </w:rPr>
        <w:t>1.23</w:t>
      </w:r>
      <w:r>
        <w:rPr>
          <w:rFonts w:hint="eastAsia" w:ascii="仿宋" w:hAnsi="仿宋" w:eastAsia="仿宋" w:cs="仿宋"/>
          <w:color w:val="000007"/>
          <w:spacing w:val="-4"/>
          <w:sz w:val="32"/>
          <w:szCs w:val="32"/>
        </w:rPr>
        <w:t xml:space="preserve"> 万头，生猪出栏 </w:t>
      </w:r>
      <w:r>
        <w:rPr>
          <w:rFonts w:hint="eastAsia" w:ascii="仿宋" w:hAnsi="仿宋" w:eastAsia="仿宋" w:cs="仿宋"/>
          <w:color w:val="000007"/>
          <w:sz w:val="32"/>
          <w:szCs w:val="32"/>
        </w:rPr>
        <w:t>14.3</w:t>
      </w:r>
      <w:r>
        <w:rPr>
          <w:rFonts w:hint="eastAsia" w:ascii="仿宋" w:hAnsi="仿宋" w:eastAsia="仿宋" w:cs="仿宋"/>
          <w:color w:val="000007"/>
          <w:spacing w:val="-4"/>
          <w:sz w:val="32"/>
          <w:szCs w:val="32"/>
        </w:rPr>
        <w:t xml:space="preserve"> 万头，牛存栏 </w:t>
      </w:r>
      <w:r>
        <w:rPr>
          <w:rFonts w:hint="eastAsia" w:ascii="仿宋" w:hAnsi="仿宋" w:eastAsia="仿宋" w:cs="仿宋"/>
          <w:color w:val="000007"/>
          <w:sz w:val="32"/>
          <w:szCs w:val="32"/>
        </w:rPr>
        <w:t>2.55</w:t>
      </w:r>
      <w:r>
        <w:rPr>
          <w:rFonts w:hint="eastAsia" w:ascii="仿宋" w:hAnsi="仿宋" w:eastAsia="仿宋" w:cs="仿宋"/>
          <w:color w:val="000007"/>
          <w:spacing w:val="-4"/>
          <w:sz w:val="32"/>
          <w:szCs w:val="32"/>
        </w:rPr>
        <w:t xml:space="preserve"> 万头、出栏 </w:t>
      </w:r>
      <w:r>
        <w:rPr>
          <w:rFonts w:hint="eastAsia" w:ascii="仿宋" w:hAnsi="仿宋" w:eastAsia="仿宋" w:cs="仿宋"/>
          <w:color w:val="000007"/>
          <w:sz w:val="32"/>
          <w:szCs w:val="32"/>
        </w:rPr>
        <w:t>0.312</w:t>
      </w:r>
      <w:r>
        <w:rPr>
          <w:rFonts w:hint="eastAsia" w:ascii="仿宋" w:hAnsi="仿宋" w:eastAsia="仿宋" w:cs="仿宋"/>
          <w:color w:val="000007"/>
          <w:spacing w:val="-3"/>
          <w:sz w:val="32"/>
          <w:szCs w:val="32"/>
        </w:rPr>
        <w:t xml:space="preserve"> 万头； </w:t>
      </w:r>
      <w:r>
        <w:rPr>
          <w:rFonts w:hint="eastAsia" w:ascii="仿宋" w:hAnsi="仿宋" w:eastAsia="仿宋" w:cs="仿宋"/>
          <w:color w:val="000007"/>
          <w:spacing w:val="-4"/>
          <w:sz w:val="32"/>
          <w:szCs w:val="32"/>
        </w:rPr>
        <w:t xml:space="preserve">羊存栏 </w:t>
      </w:r>
      <w:r>
        <w:rPr>
          <w:rFonts w:hint="eastAsia" w:ascii="仿宋" w:hAnsi="仿宋" w:eastAsia="仿宋" w:cs="仿宋"/>
          <w:color w:val="000007"/>
          <w:sz w:val="32"/>
          <w:szCs w:val="32"/>
        </w:rPr>
        <w:t>1.68</w:t>
      </w:r>
      <w:r>
        <w:rPr>
          <w:rFonts w:hint="eastAsia" w:ascii="仿宋" w:hAnsi="仿宋" w:eastAsia="仿宋" w:cs="仿宋"/>
          <w:color w:val="000007"/>
          <w:spacing w:val="-10"/>
          <w:sz w:val="32"/>
          <w:szCs w:val="32"/>
        </w:rPr>
        <w:t xml:space="preserve"> 万头、出栏 </w:t>
      </w:r>
      <w:r>
        <w:rPr>
          <w:rFonts w:hint="eastAsia" w:ascii="仿宋" w:hAnsi="仿宋" w:eastAsia="仿宋" w:cs="仿宋"/>
          <w:color w:val="000007"/>
          <w:sz w:val="32"/>
          <w:szCs w:val="32"/>
        </w:rPr>
        <w:t>1.24</w:t>
      </w:r>
      <w:r>
        <w:rPr>
          <w:rFonts w:hint="eastAsia" w:ascii="仿宋" w:hAnsi="仿宋" w:eastAsia="仿宋" w:cs="仿宋"/>
          <w:color w:val="000007"/>
          <w:spacing w:val="-8"/>
          <w:sz w:val="32"/>
          <w:szCs w:val="32"/>
        </w:rPr>
        <w:t xml:space="preserve"> 万头；家禽存栏 </w:t>
      </w:r>
      <w:r>
        <w:rPr>
          <w:rFonts w:hint="eastAsia" w:ascii="仿宋" w:hAnsi="仿宋" w:eastAsia="仿宋" w:cs="仿宋"/>
          <w:color w:val="000007"/>
          <w:sz w:val="32"/>
          <w:szCs w:val="32"/>
        </w:rPr>
        <w:t>381.52</w:t>
      </w:r>
      <w:r>
        <w:rPr>
          <w:rFonts w:hint="eastAsia" w:ascii="仿宋" w:hAnsi="仿宋" w:eastAsia="仿宋" w:cs="仿宋"/>
          <w:color w:val="000007"/>
          <w:spacing w:val="-10"/>
          <w:sz w:val="32"/>
          <w:szCs w:val="32"/>
        </w:rPr>
        <w:t xml:space="preserve"> 万头、出栏 </w:t>
      </w:r>
      <w:r>
        <w:rPr>
          <w:rFonts w:hint="eastAsia" w:ascii="仿宋" w:hAnsi="仿宋" w:eastAsia="仿宋" w:cs="仿宋"/>
          <w:color w:val="000007"/>
          <w:sz w:val="32"/>
          <w:szCs w:val="32"/>
        </w:rPr>
        <w:t>353.31 万头。水产养殖面积 18.83 万亩，累计水产品产量 35570 吨，渔业产</w:t>
      </w:r>
      <w:r>
        <w:rPr>
          <w:rFonts w:hint="eastAsia" w:ascii="仿宋" w:hAnsi="仿宋" w:eastAsia="仿宋" w:cs="仿宋"/>
          <w:color w:val="000007"/>
          <w:spacing w:val="-3"/>
          <w:sz w:val="32"/>
          <w:szCs w:val="32"/>
        </w:rPr>
        <w:t xml:space="preserve">值 </w:t>
      </w:r>
      <w:r>
        <w:rPr>
          <w:rFonts w:hint="eastAsia" w:ascii="仿宋" w:hAnsi="仿宋" w:eastAsia="仿宋" w:cs="仿宋"/>
          <w:color w:val="000007"/>
          <w:sz w:val="32"/>
          <w:szCs w:val="32"/>
        </w:rPr>
        <w:t>10.5</w:t>
      </w:r>
      <w:r>
        <w:rPr>
          <w:rFonts w:hint="eastAsia" w:ascii="仿宋" w:hAnsi="仿宋" w:eastAsia="仿宋" w:cs="仿宋"/>
          <w:color w:val="000007"/>
          <w:spacing w:val="-10"/>
          <w:sz w:val="32"/>
          <w:szCs w:val="32"/>
        </w:rPr>
        <w:t xml:space="preserve"> 亿元。截止 </w:t>
      </w:r>
      <w:r>
        <w:rPr>
          <w:rFonts w:hint="eastAsia" w:ascii="仿宋" w:hAnsi="仿宋" w:eastAsia="仿宋" w:cs="仿宋"/>
          <w:color w:val="000007"/>
          <w:sz w:val="32"/>
          <w:szCs w:val="32"/>
        </w:rPr>
        <w:t>2020</w:t>
      </w:r>
      <w:r>
        <w:rPr>
          <w:rFonts w:hint="eastAsia" w:ascii="仿宋" w:hAnsi="仿宋" w:eastAsia="仿宋" w:cs="仿宋"/>
          <w:color w:val="000007"/>
          <w:spacing w:val="-8"/>
          <w:sz w:val="32"/>
          <w:szCs w:val="32"/>
        </w:rPr>
        <w:t xml:space="preserve"> 年底，全市建成高标准农田 </w:t>
      </w:r>
      <w:r>
        <w:rPr>
          <w:rFonts w:hint="eastAsia" w:ascii="仿宋" w:hAnsi="仿宋" w:eastAsia="仿宋" w:cs="仿宋"/>
          <w:color w:val="000007"/>
          <w:sz w:val="32"/>
          <w:szCs w:val="32"/>
        </w:rPr>
        <w:t>46.31</w:t>
      </w:r>
      <w:r>
        <w:rPr>
          <w:rFonts w:hint="eastAsia" w:ascii="仿宋" w:hAnsi="仿宋" w:eastAsia="仿宋" w:cs="仿宋"/>
          <w:color w:val="000007"/>
          <w:spacing w:val="-9"/>
          <w:sz w:val="32"/>
          <w:szCs w:val="32"/>
        </w:rPr>
        <w:t xml:space="preserve"> 万亩，占全</w:t>
      </w:r>
      <w:r>
        <w:rPr>
          <w:rFonts w:hint="eastAsia" w:ascii="仿宋" w:hAnsi="仿宋" w:eastAsia="仿宋" w:cs="仿宋"/>
          <w:color w:val="000007"/>
          <w:spacing w:val="-5"/>
          <w:sz w:val="32"/>
          <w:szCs w:val="32"/>
        </w:rPr>
        <w:t xml:space="preserve">市耕地保有面积的 </w:t>
      </w:r>
      <w:r>
        <w:rPr>
          <w:rFonts w:hint="eastAsia" w:ascii="仿宋" w:hAnsi="仿宋" w:eastAsia="仿宋" w:cs="仿宋"/>
          <w:color w:val="000007"/>
          <w:sz w:val="32"/>
          <w:szCs w:val="32"/>
        </w:rPr>
        <w:t>73.81</w:t>
      </w:r>
      <w:r>
        <w:rPr>
          <w:rFonts w:hint="eastAsia" w:ascii="仿宋" w:hAnsi="仿宋" w:eastAsia="仿宋" w:cs="仿宋"/>
          <w:color w:val="000007"/>
          <w:spacing w:val="-3"/>
          <w:sz w:val="32"/>
          <w:szCs w:val="32"/>
        </w:rPr>
        <w:t xml:space="preserve">%。高标准农田建设建设面积 </w:t>
      </w:r>
      <w:r>
        <w:rPr>
          <w:rFonts w:hint="eastAsia" w:ascii="仿宋" w:hAnsi="仿宋" w:eastAsia="仿宋" w:cs="仿宋"/>
          <w:color w:val="000007"/>
          <w:sz w:val="32"/>
          <w:szCs w:val="32"/>
        </w:rPr>
        <w:t>2018</w:t>
      </w:r>
      <w:r>
        <w:rPr>
          <w:rFonts w:hint="eastAsia" w:ascii="仿宋" w:hAnsi="仿宋" w:eastAsia="仿宋" w:cs="仿宋"/>
          <w:color w:val="000007"/>
          <w:spacing w:val="-3"/>
          <w:sz w:val="32"/>
          <w:szCs w:val="32"/>
        </w:rPr>
        <w:t xml:space="preserve"> 年度 </w:t>
      </w:r>
      <w:r>
        <w:rPr>
          <w:rFonts w:hint="eastAsia" w:ascii="仿宋" w:hAnsi="仿宋" w:eastAsia="仿宋" w:cs="仿宋"/>
          <w:color w:val="000007"/>
          <w:sz w:val="32"/>
          <w:szCs w:val="32"/>
        </w:rPr>
        <w:t xml:space="preserve">7.55 </w:t>
      </w:r>
      <w:r>
        <w:rPr>
          <w:rFonts w:hint="eastAsia" w:ascii="仿宋" w:hAnsi="仿宋" w:eastAsia="仿宋" w:cs="仿宋"/>
          <w:color w:val="000007"/>
          <w:spacing w:val="2"/>
          <w:sz w:val="32"/>
          <w:szCs w:val="32"/>
        </w:rPr>
        <w:t>万亩、</w:t>
      </w:r>
      <w:r>
        <w:rPr>
          <w:rFonts w:hint="eastAsia" w:ascii="仿宋" w:hAnsi="仿宋" w:eastAsia="仿宋" w:cs="仿宋"/>
          <w:color w:val="000007"/>
          <w:sz w:val="32"/>
          <w:szCs w:val="32"/>
        </w:rPr>
        <w:t>2019</w:t>
      </w:r>
      <w:r>
        <w:rPr>
          <w:rFonts w:hint="eastAsia" w:ascii="仿宋" w:hAnsi="仿宋" w:eastAsia="仿宋" w:cs="仿宋"/>
          <w:color w:val="000007"/>
          <w:spacing w:val="1"/>
          <w:sz w:val="32"/>
          <w:szCs w:val="32"/>
        </w:rPr>
        <w:t xml:space="preserve"> 年度 </w:t>
      </w:r>
      <w:r>
        <w:rPr>
          <w:rFonts w:hint="eastAsia" w:ascii="仿宋" w:hAnsi="仿宋" w:eastAsia="仿宋" w:cs="仿宋"/>
          <w:color w:val="000007"/>
          <w:sz w:val="32"/>
          <w:szCs w:val="32"/>
        </w:rPr>
        <w:t>3.29</w:t>
      </w:r>
      <w:r>
        <w:rPr>
          <w:rFonts w:hint="eastAsia" w:ascii="仿宋" w:hAnsi="仿宋" w:eastAsia="仿宋" w:cs="仿宋"/>
          <w:color w:val="000007"/>
          <w:spacing w:val="2"/>
          <w:sz w:val="32"/>
          <w:szCs w:val="32"/>
        </w:rPr>
        <w:t xml:space="preserve"> 万亩、</w:t>
      </w:r>
      <w:r>
        <w:rPr>
          <w:rFonts w:hint="eastAsia" w:ascii="仿宋" w:hAnsi="仿宋" w:eastAsia="仿宋" w:cs="仿宋"/>
          <w:color w:val="000007"/>
          <w:sz w:val="32"/>
          <w:szCs w:val="32"/>
        </w:rPr>
        <w:t>2020</w:t>
      </w:r>
      <w:r>
        <w:rPr>
          <w:rFonts w:hint="eastAsia" w:ascii="仿宋" w:hAnsi="仿宋" w:eastAsia="仿宋" w:cs="仿宋"/>
          <w:color w:val="000007"/>
          <w:spacing w:val="1"/>
          <w:sz w:val="32"/>
          <w:szCs w:val="32"/>
        </w:rPr>
        <w:t xml:space="preserve"> 年度 </w:t>
      </w:r>
      <w:r>
        <w:rPr>
          <w:rFonts w:hint="eastAsia" w:ascii="仿宋" w:hAnsi="仿宋" w:eastAsia="仿宋" w:cs="仿宋"/>
          <w:color w:val="000007"/>
          <w:sz w:val="32"/>
          <w:szCs w:val="32"/>
        </w:rPr>
        <w:t>3.5</w:t>
      </w:r>
      <w:r>
        <w:rPr>
          <w:rFonts w:hint="eastAsia" w:ascii="仿宋" w:hAnsi="仿宋" w:eastAsia="仿宋" w:cs="仿宋"/>
          <w:color w:val="000007"/>
          <w:spacing w:val="2"/>
          <w:sz w:val="32"/>
          <w:szCs w:val="32"/>
        </w:rPr>
        <w:t xml:space="preserve"> 万亩，目前 </w:t>
      </w:r>
      <w:r>
        <w:rPr>
          <w:rFonts w:hint="eastAsia" w:ascii="仿宋" w:hAnsi="仿宋" w:eastAsia="仿宋" w:cs="仿宋"/>
          <w:color w:val="000007"/>
          <w:sz w:val="32"/>
          <w:szCs w:val="32"/>
        </w:rPr>
        <w:t>2018</w:t>
      </w:r>
      <w:r>
        <w:rPr>
          <w:rFonts w:hint="eastAsia" w:ascii="仿宋" w:hAnsi="仿宋" w:eastAsia="仿宋" w:cs="仿宋"/>
          <w:color w:val="000007"/>
          <w:spacing w:val="4"/>
          <w:sz w:val="32"/>
          <w:szCs w:val="32"/>
        </w:rPr>
        <w:t>、</w:t>
      </w:r>
      <w:r>
        <w:rPr>
          <w:rFonts w:hint="eastAsia" w:ascii="仿宋" w:hAnsi="仿宋" w:eastAsia="仿宋" w:cs="仿宋"/>
          <w:color w:val="000007"/>
          <w:sz w:val="32"/>
          <w:szCs w:val="32"/>
        </w:rPr>
        <w:t>2019</w:t>
      </w:r>
      <w:r>
        <w:rPr>
          <w:rFonts w:hint="eastAsia" w:ascii="仿宋" w:hAnsi="仿宋" w:eastAsia="仿宋" w:cs="仿宋"/>
          <w:color w:val="000007"/>
          <w:spacing w:val="1"/>
          <w:sz w:val="32"/>
          <w:szCs w:val="32"/>
        </w:rPr>
        <w:t xml:space="preserve"> 年</w:t>
      </w:r>
      <w:r>
        <w:rPr>
          <w:rFonts w:hint="eastAsia" w:ascii="仿宋" w:hAnsi="仿宋" w:eastAsia="仿宋" w:cs="仿宋"/>
          <w:color w:val="000007"/>
          <w:spacing w:val="-2"/>
          <w:sz w:val="32"/>
          <w:szCs w:val="32"/>
        </w:rPr>
        <w:t>度的项目已完成，</w:t>
      </w:r>
      <w:r>
        <w:rPr>
          <w:rFonts w:hint="eastAsia" w:ascii="仿宋" w:hAnsi="仿宋" w:eastAsia="仿宋" w:cs="仿宋"/>
          <w:color w:val="000007"/>
          <w:sz w:val="32"/>
          <w:szCs w:val="32"/>
        </w:rPr>
        <w:t>2020</w:t>
      </w:r>
      <w:r>
        <w:rPr>
          <w:rFonts w:hint="eastAsia" w:ascii="仿宋" w:hAnsi="仿宋" w:eastAsia="仿宋" w:cs="仿宋"/>
          <w:color w:val="000007"/>
          <w:spacing w:val="-3"/>
          <w:sz w:val="32"/>
          <w:szCs w:val="32"/>
        </w:rPr>
        <w:t xml:space="preserve"> 年度高标准农田建设建设项目已完成 </w:t>
      </w:r>
      <w:r>
        <w:rPr>
          <w:rFonts w:hint="eastAsia" w:ascii="仿宋" w:hAnsi="仿宋" w:eastAsia="仿宋" w:cs="仿宋"/>
          <w:color w:val="000007"/>
          <w:sz w:val="32"/>
          <w:szCs w:val="32"/>
        </w:rPr>
        <w:t>70%。</w:t>
      </w:r>
    </w:p>
    <w:p w14:paraId="47F7DA0B">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（二）农业机械化提升工程</w:t>
      </w:r>
    </w:p>
    <w:p w14:paraId="31B93519">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z w:val="32"/>
          <w:szCs w:val="32"/>
        </w:rPr>
        <w:t>2018-2020 年，农机装备结构与产业布局进一步优化。我市农机</w:t>
      </w:r>
    </w:p>
    <w:p w14:paraId="72090466">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2"/>
          <w:sz w:val="32"/>
          <w:szCs w:val="32"/>
        </w:rPr>
        <w:t xml:space="preserve">总动力超过 </w:t>
      </w:r>
      <w:bookmarkStart w:id="36" w:name="（三）智慧农业引领工程"/>
      <w:bookmarkEnd w:id="36"/>
      <w:r>
        <w:rPr>
          <w:rFonts w:hint="eastAsia" w:ascii="仿宋" w:hAnsi="仿宋" w:eastAsia="仿宋" w:cs="仿宋"/>
          <w:color w:val="000007"/>
          <w:sz w:val="32"/>
          <w:szCs w:val="32"/>
        </w:rPr>
        <w:t>45 万千瓦，主要农作物耕种收综合机械化水平达 77%以</w:t>
      </w:r>
      <w:r>
        <w:rPr>
          <w:rFonts w:hint="eastAsia" w:ascii="仿宋" w:hAnsi="仿宋" w:eastAsia="仿宋" w:cs="仿宋"/>
          <w:color w:val="000007"/>
          <w:spacing w:val="-10"/>
          <w:sz w:val="32"/>
          <w:szCs w:val="32"/>
        </w:rPr>
        <w:t>上，农机作业条件明显改善，农机社会化服务能力不断提升，农机使</w:t>
      </w:r>
      <w:r>
        <w:rPr>
          <w:rFonts w:hint="eastAsia" w:ascii="仿宋" w:hAnsi="仿宋" w:eastAsia="仿宋" w:cs="仿宋"/>
          <w:color w:val="000007"/>
          <w:spacing w:val="-11"/>
          <w:sz w:val="32"/>
          <w:szCs w:val="32"/>
        </w:rPr>
        <w:t>用效率进一步提高。开展农机购置补贴工作，召开全市农机闹春耕现场会、水稻机械化插秧作业现场会、水稻机插秧技术培训班、油菜机</w:t>
      </w:r>
      <w:r>
        <w:rPr>
          <w:rFonts w:hint="eastAsia" w:ascii="仿宋" w:hAnsi="仿宋" w:eastAsia="仿宋" w:cs="仿宋"/>
          <w:color w:val="000007"/>
          <w:spacing w:val="-5"/>
          <w:sz w:val="32"/>
          <w:szCs w:val="32"/>
        </w:rPr>
        <w:t xml:space="preserve">收暨秸秆粉碎还田现场会等，培训观摩人员累计达 </w:t>
      </w:r>
      <w:r>
        <w:rPr>
          <w:rFonts w:hint="eastAsia" w:ascii="仿宋" w:hAnsi="仿宋" w:eastAsia="仿宋" w:cs="仿宋"/>
          <w:color w:val="000007"/>
          <w:sz w:val="32"/>
          <w:szCs w:val="32"/>
        </w:rPr>
        <w:t>2000</w:t>
      </w:r>
      <w:r>
        <w:rPr>
          <w:rFonts w:hint="eastAsia" w:ascii="仿宋" w:hAnsi="仿宋" w:eastAsia="仿宋" w:cs="仿宋"/>
          <w:color w:val="000007"/>
          <w:spacing w:val="-3"/>
          <w:sz w:val="32"/>
          <w:szCs w:val="32"/>
        </w:rPr>
        <w:t xml:space="preserve"> 余人。</w:t>
      </w:r>
    </w:p>
    <w:p w14:paraId="54CB81EE">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（三）智慧农业引领工程</w:t>
      </w:r>
    </w:p>
    <w:p w14:paraId="66F2285C">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建成 3000 亩的猕猴桃数字化管理示范果园。</w:t>
      </w:r>
    </w:p>
    <w:p w14:paraId="3C701D3C">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（四）现代种业提升工程</w:t>
      </w:r>
    </w:p>
    <w:p w14:paraId="5F410D59">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8"/>
          <w:sz w:val="32"/>
          <w:szCs w:val="32"/>
        </w:rPr>
        <w:t>强化长江新螺段白鱀豚国家级自然保护区赤壁段、皤河特有鱼类</w:t>
      </w:r>
      <w:r>
        <w:rPr>
          <w:rFonts w:hint="eastAsia" w:ascii="仿宋" w:hAnsi="仿宋" w:eastAsia="仿宋" w:cs="仿宋"/>
          <w:color w:val="000007"/>
          <w:spacing w:val="3"/>
          <w:sz w:val="32"/>
          <w:szCs w:val="32"/>
        </w:rPr>
        <w:t>国家级水产种质资源保护区管理，开展巡查检查。支持双胞胎集团60</w:t>
      </w:r>
      <w:r>
        <w:rPr>
          <w:rFonts w:hint="eastAsia" w:ascii="仿宋" w:hAnsi="仿宋" w:eastAsia="仿宋" w:cs="仿宋"/>
          <w:color w:val="000007"/>
          <w:sz w:val="32"/>
          <w:szCs w:val="32"/>
        </w:rPr>
        <w:t xml:space="preserve"> 万头生猪产业链项目建设。农业执法、市场监督等部门开展“农</w:t>
      </w:r>
      <w:r>
        <w:rPr>
          <w:rFonts w:hint="eastAsia" w:ascii="仿宋" w:hAnsi="仿宋" w:eastAsia="仿宋" w:cs="仿宋"/>
          <w:color w:val="000007"/>
          <w:spacing w:val="-11"/>
          <w:sz w:val="32"/>
          <w:szCs w:val="32"/>
        </w:rPr>
        <w:t>资打假保春耕”专项行动，严把农资商品质量安全关。</w:t>
      </w:r>
      <w:r>
        <w:rPr>
          <w:rFonts w:hint="eastAsia" w:ascii="仿宋" w:hAnsi="仿宋" w:eastAsia="仿宋" w:cs="仿宋"/>
          <w:color w:val="000007"/>
          <w:sz w:val="32"/>
          <w:szCs w:val="32"/>
        </w:rPr>
        <w:t>2019</w:t>
      </w:r>
      <w:r>
        <w:rPr>
          <w:rFonts w:hint="eastAsia" w:ascii="仿宋" w:hAnsi="仿宋" w:eastAsia="仿宋" w:cs="仿宋"/>
          <w:color w:val="000007"/>
          <w:spacing w:val="-8"/>
          <w:sz w:val="32"/>
          <w:szCs w:val="32"/>
        </w:rPr>
        <w:t xml:space="preserve"> 年，引入</w:t>
      </w:r>
      <w:r>
        <w:rPr>
          <w:rFonts w:hint="eastAsia" w:ascii="仿宋" w:hAnsi="仿宋" w:eastAsia="仿宋" w:cs="仿宋"/>
          <w:color w:val="000007"/>
          <w:spacing w:val="-1"/>
          <w:sz w:val="32"/>
          <w:szCs w:val="32"/>
        </w:rPr>
        <w:t>湖北今楚联合育种科技有限公司核心资源群</w:t>
      </w:r>
      <w:r>
        <w:rPr>
          <w:rFonts w:hint="eastAsia" w:ascii="仿宋" w:hAnsi="仿宋" w:eastAsia="仿宋" w:cs="仿宋"/>
          <w:color w:val="000007"/>
          <w:sz w:val="32"/>
          <w:szCs w:val="32"/>
        </w:rPr>
        <w:t>（GN）育种科研基地项</w:t>
      </w:r>
      <w:r>
        <w:rPr>
          <w:rFonts w:hint="eastAsia" w:ascii="仿宋" w:hAnsi="仿宋" w:eastAsia="仿宋" w:cs="仿宋"/>
          <w:color w:val="000007"/>
          <w:spacing w:val="-12"/>
          <w:sz w:val="32"/>
          <w:szCs w:val="32"/>
        </w:rPr>
        <w:t>目，推动“良种工程”发展、生态健康型养殖，逐步提高核心种源自</w:t>
      </w:r>
      <w:r>
        <w:rPr>
          <w:rFonts w:hint="eastAsia" w:ascii="仿宋" w:hAnsi="仿宋" w:eastAsia="仿宋" w:cs="仿宋"/>
          <w:color w:val="000007"/>
          <w:spacing w:val="-11"/>
          <w:sz w:val="32"/>
          <w:szCs w:val="32"/>
        </w:rPr>
        <w:t xml:space="preserve">给率。公司计划从国内外引进全球顶级基因资源 </w:t>
      </w:r>
      <w:r>
        <w:rPr>
          <w:rFonts w:hint="eastAsia" w:ascii="仿宋" w:hAnsi="仿宋" w:eastAsia="仿宋" w:cs="仿宋"/>
          <w:color w:val="000007"/>
          <w:sz w:val="32"/>
          <w:szCs w:val="32"/>
        </w:rPr>
        <w:t>2400</w:t>
      </w:r>
      <w:r>
        <w:rPr>
          <w:rFonts w:hint="eastAsia" w:ascii="仿宋" w:hAnsi="仿宋" w:eastAsia="仿宋" w:cs="仿宋"/>
          <w:color w:val="000007"/>
          <w:spacing w:val="4"/>
          <w:sz w:val="32"/>
          <w:szCs w:val="32"/>
        </w:rPr>
        <w:t xml:space="preserve"> 头，年出栏优</w:t>
      </w:r>
      <w:r>
        <w:rPr>
          <w:rFonts w:hint="eastAsia" w:ascii="仿宋" w:hAnsi="仿宋" w:eastAsia="仿宋" w:cs="仿宋"/>
          <w:color w:val="000007"/>
          <w:spacing w:val="-2"/>
          <w:sz w:val="32"/>
          <w:szCs w:val="32"/>
        </w:rPr>
        <w:t xml:space="preserve">质种猪 </w:t>
      </w:r>
      <w:r>
        <w:rPr>
          <w:rFonts w:hint="eastAsia" w:ascii="仿宋" w:hAnsi="仿宋" w:eastAsia="仿宋" w:cs="仿宋"/>
          <w:color w:val="000007"/>
          <w:sz w:val="32"/>
          <w:szCs w:val="32"/>
        </w:rPr>
        <w:t>17000</w:t>
      </w:r>
      <w:r>
        <w:rPr>
          <w:rFonts w:hint="eastAsia" w:ascii="仿宋" w:hAnsi="仿宋" w:eastAsia="仿宋" w:cs="仿宋"/>
          <w:color w:val="000007"/>
          <w:spacing w:val="-7"/>
          <w:sz w:val="32"/>
          <w:szCs w:val="32"/>
        </w:rPr>
        <w:t xml:space="preserve"> 头，通过股东企业构建完整的四级繁育体系，优质基因</w:t>
      </w:r>
      <w:r>
        <w:rPr>
          <w:rFonts w:hint="eastAsia" w:ascii="仿宋" w:hAnsi="仿宋" w:eastAsia="仿宋" w:cs="仿宋"/>
          <w:color w:val="000007"/>
          <w:spacing w:val="7"/>
          <w:sz w:val="32"/>
          <w:szCs w:val="32"/>
        </w:rPr>
        <w:t xml:space="preserve">可覆盖 </w:t>
      </w:r>
      <w:r>
        <w:rPr>
          <w:rFonts w:hint="eastAsia" w:ascii="仿宋" w:hAnsi="仿宋" w:eastAsia="仿宋" w:cs="仿宋"/>
          <w:color w:val="000007"/>
          <w:sz w:val="32"/>
          <w:szCs w:val="32"/>
        </w:rPr>
        <w:t>2400 万头商品瘦肉猪。公司以华中农业大学、湖北省农科院</w:t>
      </w:r>
      <w:r>
        <w:rPr>
          <w:rFonts w:hint="eastAsia" w:ascii="仿宋" w:hAnsi="仿宋" w:eastAsia="仿宋" w:cs="仿宋"/>
          <w:color w:val="000007"/>
          <w:spacing w:val="-12"/>
          <w:sz w:val="32"/>
          <w:szCs w:val="32"/>
        </w:rPr>
        <w:t>为技术依托，开展核心群大数据育种研发，独立建设一座高水平现代化人工授精站，把项目建设成为华中地区最具影响力的联合育种基地</w:t>
      </w:r>
      <w:r>
        <w:rPr>
          <w:rFonts w:hint="eastAsia" w:ascii="仿宋" w:hAnsi="仿宋" w:eastAsia="仿宋" w:cs="仿宋"/>
          <w:color w:val="000007"/>
          <w:spacing w:val="-5"/>
          <w:sz w:val="32"/>
          <w:szCs w:val="32"/>
        </w:rPr>
        <w:t>和咸宁市环境友好生态型农业示范基地。</w:t>
      </w:r>
    </w:p>
    <w:p w14:paraId="6FE8DDAF">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709BEF5D">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bookmarkStart w:id="37" w:name="（五）新型农业经营主体培育工程"/>
      <w:bookmarkEnd w:id="37"/>
      <w:r>
        <w:rPr>
          <w:rFonts w:hint="eastAsia" w:ascii="仿宋" w:hAnsi="仿宋" w:eastAsia="仿宋" w:cs="仿宋"/>
          <w:color w:val="000007"/>
          <w:sz w:val="32"/>
          <w:szCs w:val="32"/>
        </w:rPr>
        <w:t>（五）新型农业经营主体培育工程</w:t>
      </w:r>
    </w:p>
    <w:p w14:paraId="4175F196">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4"/>
          <w:sz w:val="32"/>
          <w:szCs w:val="32"/>
        </w:rPr>
        <w:t xml:space="preserve">截至 </w:t>
      </w:r>
      <w:r>
        <w:rPr>
          <w:rFonts w:hint="eastAsia" w:ascii="仿宋" w:hAnsi="仿宋" w:eastAsia="仿宋" w:cs="仿宋"/>
          <w:color w:val="000007"/>
          <w:sz w:val="32"/>
          <w:szCs w:val="32"/>
        </w:rPr>
        <w:t>2020 年底，我市农民专业合作社 629 家，在全国名录系统</w:t>
      </w:r>
      <w:r>
        <w:rPr>
          <w:rFonts w:hint="eastAsia" w:ascii="仿宋" w:hAnsi="仿宋" w:eastAsia="仿宋" w:cs="仿宋"/>
          <w:color w:val="000007"/>
          <w:spacing w:val="3"/>
          <w:sz w:val="32"/>
          <w:szCs w:val="32"/>
        </w:rPr>
        <w:t xml:space="preserve">的家庭农场总数为 </w:t>
      </w:r>
      <w:r>
        <w:rPr>
          <w:rFonts w:hint="eastAsia" w:ascii="仿宋" w:hAnsi="仿宋" w:eastAsia="仿宋" w:cs="仿宋"/>
          <w:color w:val="000007"/>
          <w:sz w:val="32"/>
          <w:szCs w:val="32"/>
        </w:rPr>
        <w:t>1161 家，其中在市场监督管理部门注册的家庭农</w:t>
      </w:r>
      <w:r>
        <w:rPr>
          <w:rFonts w:hint="eastAsia" w:ascii="仿宋" w:hAnsi="仿宋" w:eastAsia="仿宋" w:cs="仿宋"/>
          <w:color w:val="000007"/>
          <w:spacing w:val="4"/>
          <w:sz w:val="32"/>
          <w:szCs w:val="32"/>
        </w:rPr>
        <w:t xml:space="preserve">场有 </w:t>
      </w:r>
      <w:r>
        <w:rPr>
          <w:rFonts w:hint="eastAsia" w:ascii="仿宋" w:hAnsi="仿宋" w:eastAsia="仿宋" w:cs="仿宋"/>
          <w:color w:val="000007"/>
          <w:sz w:val="32"/>
          <w:szCs w:val="32"/>
        </w:rPr>
        <w:t>110</w:t>
      </w:r>
      <w:r>
        <w:rPr>
          <w:rFonts w:hint="eastAsia" w:ascii="仿宋" w:hAnsi="仿宋" w:eastAsia="仿宋" w:cs="仿宋"/>
          <w:color w:val="000007"/>
          <w:spacing w:val="1"/>
          <w:sz w:val="32"/>
          <w:szCs w:val="32"/>
        </w:rPr>
        <w:t xml:space="preserve"> 家，种养殖规模大户 </w:t>
      </w:r>
      <w:r>
        <w:rPr>
          <w:rFonts w:hint="eastAsia" w:ascii="仿宋" w:hAnsi="仿宋" w:eastAsia="仿宋" w:cs="仿宋"/>
          <w:color w:val="000007"/>
          <w:sz w:val="32"/>
          <w:szCs w:val="32"/>
        </w:rPr>
        <w:t>1051 户。其中包括：国家级示范合作社 4 家，省级示范社 6 家、咸宁市级示范社 44 家、赤壁示范社 4 家、省级家庭农场 8 家，咸宁示范家庭农场 17 家，赤壁示范家庭农场 5 家。</w:t>
      </w:r>
    </w:p>
    <w:p w14:paraId="6F230C6E">
      <w:pPr>
        <w:pStyle w:val="8"/>
        <w:keepNext w:val="0"/>
        <w:keepLines w:val="0"/>
        <w:pageBreakBefore w:val="0"/>
        <w:widowControl w:val="0"/>
        <w:tabs>
          <w:tab w:val="left" w:pos="7700"/>
          <w:tab w:val="left" w:pos="836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1"/>
          <w:sz w:val="32"/>
          <w:szCs w:val="32"/>
        </w:rPr>
        <w:t>推进规范化建设。一是加强组织领导，建立农民合作社联席会议</w:t>
      </w:r>
      <w:r>
        <w:rPr>
          <w:rFonts w:hint="eastAsia" w:ascii="仿宋" w:hAnsi="仿宋" w:eastAsia="仿宋" w:cs="仿宋"/>
          <w:color w:val="000007"/>
          <w:spacing w:val="-16"/>
          <w:sz w:val="32"/>
          <w:szCs w:val="32"/>
        </w:rPr>
        <w:t>制度。</w:t>
      </w:r>
      <w:r>
        <w:rPr>
          <w:rFonts w:hint="eastAsia" w:ascii="仿宋" w:hAnsi="仿宋" w:eastAsia="仿宋" w:cs="仿宋"/>
          <w:color w:val="000007"/>
          <w:sz w:val="32"/>
          <w:szCs w:val="32"/>
        </w:rPr>
        <w:t>2010</w:t>
      </w:r>
      <w:r>
        <w:rPr>
          <w:rFonts w:hint="eastAsia" w:ascii="仿宋" w:hAnsi="仿宋" w:eastAsia="仿宋" w:cs="仿宋"/>
          <w:color w:val="000007"/>
          <w:spacing w:val="-12"/>
          <w:sz w:val="32"/>
          <w:szCs w:val="32"/>
        </w:rPr>
        <w:t xml:space="preserve"> 年成立了以工商、财政、农办、邮政银行及经管局等单位</w:t>
      </w:r>
      <w:r>
        <w:rPr>
          <w:rFonts w:hint="eastAsia" w:ascii="仿宋" w:hAnsi="仿宋" w:eastAsia="仿宋" w:cs="仿宋"/>
          <w:color w:val="000007"/>
          <w:spacing w:val="3"/>
          <w:sz w:val="32"/>
          <w:szCs w:val="32"/>
        </w:rPr>
        <w:t>为联系单位的赤壁市农民专业合作社经济培育发展工作领导小组办</w:t>
      </w:r>
      <w:r>
        <w:rPr>
          <w:rFonts w:hint="eastAsia" w:ascii="仿宋" w:hAnsi="仿宋" w:eastAsia="仿宋" w:cs="仿宋"/>
          <w:color w:val="000007"/>
          <w:sz w:val="32"/>
          <w:szCs w:val="32"/>
        </w:rPr>
        <w:t>公室（</w:t>
      </w:r>
      <w:r>
        <w:rPr>
          <w:rFonts w:hint="eastAsia" w:ascii="仿宋" w:hAnsi="仿宋" w:eastAsia="仿宋" w:cs="仿宋"/>
          <w:color w:val="000007"/>
          <w:spacing w:val="-3"/>
          <w:sz w:val="32"/>
          <w:szCs w:val="32"/>
        </w:rPr>
        <w:t>简称市农合办</w:t>
      </w:r>
      <w:r>
        <w:rPr>
          <w:rFonts w:hint="eastAsia" w:ascii="仿宋" w:hAnsi="仿宋" w:eastAsia="仿宋" w:cs="仿宋"/>
          <w:color w:val="000007"/>
          <w:sz w:val="32"/>
          <w:szCs w:val="32"/>
        </w:rPr>
        <w:t>）</w:t>
      </w:r>
      <w:r>
        <w:rPr>
          <w:rFonts w:hint="eastAsia" w:ascii="仿宋" w:hAnsi="仿宋" w:eastAsia="仿宋" w:cs="仿宋"/>
          <w:color w:val="000007"/>
          <w:spacing w:val="-3"/>
          <w:sz w:val="32"/>
          <w:szCs w:val="32"/>
        </w:rPr>
        <w:t>。市农合办每年都组织联系单位研究合作社、</w:t>
      </w:r>
      <w:r>
        <w:rPr>
          <w:rFonts w:hint="eastAsia" w:ascii="仿宋" w:hAnsi="仿宋" w:eastAsia="仿宋" w:cs="仿宋"/>
          <w:color w:val="000007"/>
          <w:spacing w:val="-10"/>
          <w:sz w:val="32"/>
          <w:szCs w:val="32"/>
        </w:rPr>
        <w:t>家庭农场的相关问题，考核示范社、示范家庭农场，真正履行了联席会议</w:t>
      </w:r>
      <w:r>
        <w:rPr>
          <w:rFonts w:hint="eastAsia" w:ascii="仿宋" w:hAnsi="仿宋" w:eastAsia="仿宋" w:cs="仿宋"/>
          <w:color w:val="000007"/>
          <w:spacing w:val="-18"/>
          <w:sz w:val="32"/>
          <w:szCs w:val="32"/>
        </w:rPr>
        <w:t xml:space="preserve">职能。同时把新型经营主体发展情况纳入全市“三农”考核目标， </w:t>
      </w:r>
      <w:r>
        <w:rPr>
          <w:rFonts w:hint="eastAsia" w:ascii="仿宋" w:hAnsi="仿宋" w:eastAsia="仿宋" w:cs="仿宋"/>
          <w:color w:val="000007"/>
          <w:spacing w:val="-13"/>
          <w:sz w:val="32"/>
          <w:szCs w:val="32"/>
        </w:rPr>
        <w:t>对各乡镇政府进行考评，以此调动乡镇引导发展新型经营主体的积极</w:t>
      </w:r>
      <w:r>
        <w:rPr>
          <w:rFonts w:hint="eastAsia" w:ascii="仿宋" w:hAnsi="仿宋" w:eastAsia="仿宋" w:cs="仿宋"/>
          <w:color w:val="000007"/>
          <w:spacing w:val="-22"/>
          <w:sz w:val="32"/>
          <w:szCs w:val="32"/>
        </w:rPr>
        <w:t>性；二是开展新型经营主体规范提升活动。积极开展“示范社”、“示</w:t>
      </w:r>
      <w:r>
        <w:rPr>
          <w:rFonts w:hint="eastAsia" w:ascii="仿宋" w:hAnsi="仿宋" w:eastAsia="仿宋" w:cs="仿宋"/>
          <w:color w:val="000007"/>
          <w:spacing w:val="-13"/>
          <w:sz w:val="32"/>
          <w:szCs w:val="32"/>
        </w:rPr>
        <w:t>范家庭农场”创建活动，通过以点带面，逐步提升我市新型经营主体</w:t>
      </w:r>
      <w:r>
        <w:rPr>
          <w:rFonts w:hint="eastAsia" w:ascii="仿宋" w:hAnsi="仿宋" w:eastAsia="仿宋" w:cs="仿宋"/>
          <w:color w:val="000007"/>
          <w:spacing w:val="-11"/>
          <w:sz w:val="32"/>
          <w:szCs w:val="32"/>
        </w:rPr>
        <w:t xml:space="preserve">的整体素质。截止 </w:t>
      </w:r>
      <w:r>
        <w:rPr>
          <w:rFonts w:hint="eastAsia" w:ascii="仿宋" w:hAnsi="仿宋" w:eastAsia="仿宋" w:cs="仿宋"/>
          <w:color w:val="000007"/>
          <w:sz w:val="32"/>
          <w:szCs w:val="32"/>
        </w:rPr>
        <w:t>2020 年底，我市拥有国家级示范合作社 4</w:t>
      </w:r>
      <w:r>
        <w:rPr>
          <w:rFonts w:hint="eastAsia" w:ascii="仿宋" w:hAnsi="仿宋" w:eastAsia="仿宋" w:cs="仿宋"/>
          <w:color w:val="000007"/>
          <w:spacing w:val="2"/>
          <w:sz w:val="32"/>
          <w:szCs w:val="32"/>
        </w:rPr>
        <w:t xml:space="preserve"> 家，省</w:t>
      </w:r>
      <w:r>
        <w:rPr>
          <w:rFonts w:hint="eastAsia" w:ascii="仿宋" w:hAnsi="仿宋" w:eastAsia="仿宋" w:cs="仿宋"/>
          <w:color w:val="000007"/>
          <w:spacing w:val="1"/>
          <w:sz w:val="32"/>
          <w:szCs w:val="32"/>
        </w:rPr>
        <w:t xml:space="preserve">级示范社 </w:t>
      </w:r>
      <w:r>
        <w:rPr>
          <w:rFonts w:hint="eastAsia" w:ascii="仿宋" w:hAnsi="仿宋" w:eastAsia="仿宋" w:cs="仿宋"/>
          <w:color w:val="000007"/>
          <w:sz w:val="32"/>
          <w:szCs w:val="32"/>
        </w:rPr>
        <w:t>6</w:t>
      </w:r>
      <w:r>
        <w:rPr>
          <w:rFonts w:hint="eastAsia" w:ascii="仿宋" w:hAnsi="仿宋" w:eastAsia="仿宋" w:cs="仿宋"/>
          <w:color w:val="000007"/>
          <w:spacing w:val="1"/>
          <w:sz w:val="32"/>
          <w:szCs w:val="32"/>
        </w:rPr>
        <w:t xml:space="preserve"> 家、咸宁市级示范社 </w:t>
      </w:r>
      <w:r>
        <w:rPr>
          <w:rFonts w:hint="eastAsia" w:ascii="仿宋" w:hAnsi="仿宋" w:eastAsia="仿宋" w:cs="仿宋"/>
          <w:color w:val="000007"/>
          <w:sz w:val="32"/>
          <w:szCs w:val="32"/>
        </w:rPr>
        <w:t>44</w:t>
      </w:r>
      <w:r>
        <w:rPr>
          <w:rFonts w:hint="eastAsia" w:ascii="仿宋" w:hAnsi="仿宋" w:eastAsia="仿宋" w:cs="仿宋"/>
          <w:color w:val="000007"/>
          <w:spacing w:val="1"/>
          <w:sz w:val="32"/>
          <w:szCs w:val="32"/>
        </w:rPr>
        <w:t xml:space="preserve"> 家、赤壁示范社 </w:t>
      </w:r>
      <w:r>
        <w:rPr>
          <w:rFonts w:hint="eastAsia" w:ascii="仿宋" w:hAnsi="仿宋" w:eastAsia="仿宋" w:cs="仿宋"/>
          <w:color w:val="000007"/>
          <w:sz w:val="32"/>
          <w:szCs w:val="32"/>
        </w:rPr>
        <w:t>4 家、省级家庭农场 8 家，咸宁示范家庭农场 17 家，赤壁示范家庭农场 5 家。</w:t>
      </w:r>
      <w:r>
        <w:rPr>
          <w:rFonts w:hint="eastAsia" w:ascii="仿宋" w:hAnsi="仿宋" w:eastAsia="仿宋" w:cs="仿宋"/>
          <w:color w:val="000007"/>
          <w:spacing w:val="1"/>
          <w:sz w:val="32"/>
          <w:szCs w:val="32"/>
        </w:rPr>
        <w:t xml:space="preserve">加大扶持力度。一是设立农民合作社发展基金。我市从 </w:t>
      </w:r>
      <w:r>
        <w:rPr>
          <w:rFonts w:hint="eastAsia" w:ascii="仿宋" w:hAnsi="仿宋" w:eastAsia="仿宋" w:cs="仿宋"/>
          <w:color w:val="000007"/>
          <w:sz w:val="32"/>
          <w:szCs w:val="32"/>
        </w:rPr>
        <w:t>2013</w:t>
      </w:r>
      <w:r>
        <w:rPr>
          <w:rFonts w:hint="eastAsia" w:ascii="仿宋" w:hAnsi="仿宋" w:eastAsia="仿宋" w:cs="仿宋"/>
          <w:color w:val="000007"/>
          <w:spacing w:val="9"/>
          <w:sz w:val="32"/>
          <w:szCs w:val="32"/>
        </w:rPr>
        <w:t xml:space="preserve"> 年</w:t>
      </w:r>
      <w:r>
        <w:rPr>
          <w:rFonts w:hint="eastAsia" w:ascii="仿宋" w:hAnsi="仿宋" w:eastAsia="仿宋" w:cs="仿宋"/>
          <w:color w:val="000007"/>
          <w:spacing w:val="-9"/>
          <w:sz w:val="32"/>
          <w:szCs w:val="32"/>
        </w:rPr>
        <w:t>起设立农民专业合作社发展基金，并纳入了市级财政预算，主要对新</w:t>
      </w:r>
      <w:r>
        <w:rPr>
          <w:rFonts w:hint="eastAsia" w:ascii="仿宋" w:hAnsi="仿宋" w:eastAsia="仿宋" w:cs="仿宋"/>
          <w:color w:val="000007"/>
          <w:spacing w:val="-10"/>
          <w:sz w:val="32"/>
          <w:szCs w:val="32"/>
        </w:rPr>
        <w:t>型经营主体示范创建进行奖补、培训等。随着新型经营主体的不断发</w:t>
      </w:r>
    </w:p>
    <w:p w14:paraId="102ABE5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展，发展基金也不断的增加。</w:t>
      </w:r>
      <w:r>
        <w:rPr>
          <w:rFonts w:hint="eastAsia" w:ascii="仿宋" w:hAnsi="仿宋" w:eastAsia="仿宋" w:cs="仿宋"/>
          <w:color w:val="000007"/>
          <w:sz w:val="32"/>
          <w:szCs w:val="32"/>
        </w:rPr>
        <w:t>2013</w:t>
      </w:r>
      <w:r>
        <w:rPr>
          <w:rFonts w:hint="eastAsia" w:ascii="仿宋" w:hAnsi="仿宋" w:eastAsia="仿宋" w:cs="仿宋"/>
          <w:color w:val="000007"/>
          <w:spacing w:val="-3"/>
          <w:sz w:val="32"/>
          <w:szCs w:val="32"/>
        </w:rPr>
        <w:t xml:space="preserve"> 年至 </w:t>
      </w:r>
      <w:r>
        <w:rPr>
          <w:rFonts w:hint="eastAsia" w:ascii="仿宋" w:hAnsi="仿宋" w:eastAsia="仿宋" w:cs="仿宋"/>
          <w:color w:val="000007"/>
          <w:sz w:val="32"/>
          <w:szCs w:val="32"/>
        </w:rPr>
        <w:t>2014</w:t>
      </w:r>
      <w:r>
        <w:rPr>
          <w:rFonts w:hint="eastAsia" w:ascii="仿宋" w:hAnsi="仿宋" w:eastAsia="仿宋" w:cs="仿宋"/>
          <w:color w:val="000007"/>
          <w:spacing w:val="-3"/>
          <w:sz w:val="32"/>
          <w:szCs w:val="32"/>
        </w:rPr>
        <w:t xml:space="preserve"> 年为 </w:t>
      </w:r>
      <w:r>
        <w:rPr>
          <w:rFonts w:hint="eastAsia" w:ascii="仿宋" w:hAnsi="仿宋" w:eastAsia="仿宋" w:cs="仿宋"/>
          <w:color w:val="000007"/>
          <w:sz w:val="32"/>
          <w:szCs w:val="32"/>
        </w:rPr>
        <w:t>30</w:t>
      </w:r>
      <w:r>
        <w:rPr>
          <w:rFonts w:hint="eastAsia" w:ascii="仿宋" w:hAnsi="仿宋" w:eastAsia="仿宋" w:cs="仿宋"/>
          <w:color w:val="000007"/>
          <w:spacing w:val="-4"/>
          <w:sz w:val="32"/>
          <w:szCs w:val="32"/>
        </w:rPr>
        <w:t xml:space="preserve"> 万元，</w:t>
      </w:r>
      <w:r>
        <w:rPr>
          <w:rFonts w:hint="eastAsia" w:ascii="仿宋" w:hAnsi="仿宋" w:eastAsia="仿宋" w:cs="仿宋"/>
          <w:color w:val="000007"/>
          <w:spacing w:val="-8"/>
          <w:sz w:val="32"/>
          <w:szCs w:val="32"/>
        </w:rPr>
        <w:t>2015</w:t>
      </w:r>
      <w:r>
        <w:rPr>
          <w:rFonts w:hint="eastAsia" w:ascii="仿宋" w:hAnsi="仿宋" w:eastAsia="仿宋" w:cs="仿宋"/>
          <w:color w:val="000007"/>
          <w:spacing w:val="-2"/>
          <w:sz w:val="32"/>
          <w:szCs w:val="32"/>
        </w:rPr>
        <w:t xml:space="preserve"> 年至2018</w:t>
      </w:r>
      <w:r>
        <w:rPr>
          <w:rFonts w:hint="eastAsia" w:ascii="仿宋" w:hAnsi="仿宋" w:eastAsia="仿宋" w:cs="仿宋"/>
          <w:color w:val="000007"/>
          <w:spacing w:val="-3"/>
          <w:sz w:val="32"/>
          <w:szCs w:val="32"/>
        </w:rPr>
        <w:t xml:space="preserve"> 年为 </w:t>
      </w:r>
      <w:r>
        <w:rPr>
          <w:rFonts w:hint="eastAsia" w:ascii="仿宋" w:hAnsi="仿宋" w:eastAsia="仿宋" w:cs="仿宋"/>
          <w:color w:val="000007"/>
          <w:sz w:val="32"/>
          <w:szCs w:val="32"/>
        </w:rPr>
        <w:t>60</w:t>
      </w:r>
      <w:r>
        <w:rPr>
          <w:rFonts w:hint="eastAsia" w:ascii="仿宋" w:hAnsi="仿宋" w:eastAsia="仿宋" w:cs="仿宋"/>
          <w:color w:val="000007"/>
          <w:spacing w:val="-5"/>
          <w:sz w:val="32"/>
          <w:szCs w:val="32"/>
        </w:rPr>
        <w:t xml:space="preserve"> 万元，</w:t>
      </w:r>
      <w:r>
        <w:rPr>
          <w:rFonts w:hint="eastAsia" w:ascii="仿宋" w:hAnsi="仿宋" w:eastAsia="仿宋" w:cs="仿宋"/>
          <w:color w:val="000007"/>
          <w:spacing w:val="-11"/>
          <w:sz w:val="32"/>
          <w:szCs w:val="32"/>
        </w:rPr>
        <w:t>2019</w:t>
      </w:r>
      <w:r>
        <w:rPr>
          <w:rFonts w:hint="eastAsia" w:ascii="仿宋" w:hAnsi="仿宋" w:eastAsia="仿宋" w:cs="仿宋"/>
          <w:color w:val="000007"/>
          <w:spacing w:val="-1"/>
          <w:sz w:val="32"/>
          <w:szCs w:val="32"/>
        </w:rPr>
        <w:t xml:space="preserve"> 年为 </w:t>
      </w:r>
      <w:r>
        <w:rPr>
          <w:rFonts w:hint="eastAsia" w:ascii="仿宋" w:hAnsi="仿宋" w:eastAsia="仿宋" w:cs="仿宋"/>
          <w:color w:val="000007"/>
          <w:sz w:val="32"/>
          <w:szCs w:val="32"/>
        </w:rPr>
        <w:t>80</w:t>
      </w:r>
      <w:r>
        <w:rPr>
          <w:rFonts w:hint="eastAsia" w:ascii="仿宋" w:hAnsi="仿宋" w:eastAsia="仿宋" w:cs="仿宋"/>
          <w:color w:val="000007"/>
          <w:spacing w:val="-5"/>
          <w:sz w:val="32"/>
          <w:szCs w:val="32"/>
        </w:rPr>
        <w:t xml:space="preserve"> 万元，</w:t>
      </w:r>
      <w:r>
        <w:rPr>
          <w:rFonts w:hint="eastAsia" w:ascii="仿宋" w:hAnsi="仿宋" w:eastAsia="仿宋" w:cs="仿宋"/>
          <w:color w:val="000007"/>
          <w:spacing w:val="-11"/>
          <w:sz w:val="32"/>
          <w:szCs w:val="32"/>
        </w:rPr>
        <w:t>2020</w:t>
      </w:r>
      <w:r>
        <w:rPr>
          <w:rFonts w:hint="eastAsia" w:ascii="仿宋" w:hAnsi="仿宋" w:eastAsia="仿宋" w:cs="仿宋"/>
          <w:color w:val="000007"/>
          <w:spacing w:val="-2"/>
          <w:sz w:val="32"/>
          <w:szCs w:val="32"/>
        </w:rPr>
        <w:t xml:space="preserve"> 年增加至 </w:t>
      </w:r>
      <w:r>
        <w:rPr>
          <w:rFonts w:hint="eastAsia" w:ascii="仿宋" w:hAnsi="仿宋" w:eastAsia="仿宋" w:cs="仿宋"/>
          <w:color w:val="000007"/>
          <w:sz w:val="32"/>
          <w:szCs w:val="32"/>
        </w:rPr>
        <w:t>100</w:t>
      </w:r>
      <w:r>
        <w:rPr>
          <w:rFonts w:hint="eastAsia" w:ascii="仿宋" w:hAnsi="仿宋" w:eastAsia="仿宋" w:cs="仿宋"/>
          <w:color w:val="000007"/>
          <w:spacing w:val="-10"/>
          <w:sz w:val="32"/>
          <w:szCs w:val="32"/>
        </w:rPr>
        <w:t xml:space="preserve"> 万元。二是</w:t>
      </w:r>
      <w:r>
        <w:rPr>
          <w:rFonts w:hint="eastAsia" w:ascii="仿宋" w:hAnsi="仿宋" w:eastAsia="仿宋" w:cs="仿宋"/>
          <w:color w:val="000007"/>
          <w:spacing w:val="-9"/>
          <w:sz w:val="32"/>
          <w:szCs w:val="32"/>
        </w:rPr>
        <w:t>加大对示范社的支持力度。</w:t>
      </w:r>
      <w:r>
        <w:rPr>
          <w:rFonts w:hint="eastAsia" w:ascii="仿宋" w:hAnsi="仿宋" w:eastAsia="仿宋" w:cs="仿宋"/>
          <w:color w:val="000007"/>
          <w:sz w:val="32"/>
          <w:szCs w:val="32"/>
        </w:rPr>
        <w:t>2015</w:t>
      </w:r>
      <w:r>
        <w:rPr>
          <w:rFonts w:hint="eastAsia" w:ascii="仿宋" w:hAnsi="仿宋" w:eastAsia="仿宋" w:cs="仿宋"/>
          <w:color w:val="000007"/>
          <w:spacing w:val="-7"/>
          <w:sz w:val="32"/>
          <w:szCs w:val="32"/>
        </w:rPr>
        <w:t xml:space="preserve"> 年我市农村工作会议上提出了“</w:t>
      </w:r>
      <w:r>
        <w:rPr>
          <w:rFonts w:hint="eastAsia" w:ascii="仿宋" w:hAnsi="仿宋" w:eastAsia="仿宋" w:cs="仿宋"/>
          <w:color w:val="000007"/>
          <w:sz w:val="32"/>
          <w:szCs w:val="32"/>
        </w:rPr>
        <w:t xml:space="preserve">113” </w:t>
      </w:r>
      <w:r>
        <w:rPr>
          <w:rFonts w:hint="eastAsia" w:ascii="仿宋" w:hAnsi="仿宋" w:eastAsia="仿宋" w:cs="仿宋"/>
          <w:color w:val="000007"/>
          <w:spacing w:val="-8"/>
          <w:sz w:val="32"/>
          <w:szCs w:val="32"/>
        </w:rPr>
        <w:t xml:space="preserve">工程，即从 </w:t>
      </w:r>
      <w:r>
        <w:rPr>
          <w:rFonts w:hint="eastAsia" w:ascii="仿宋" w:hAnsi="仿宋" w:eastAsia="仿宋" w:cs="仿宋"/>
          <w:color w:val="000007"/>
          <w:sz w:val="32"/>
          <w:szCs w:val="32"/>
        </w:rPr>
        <w:t>2015</w:t>
      </w:r>
      <w:r>
        <w:rPr>
          <w:rFonts w:hint="eastAsia" w:ascii="仿宋" w:hAnsi="仿宋" w:eastAsia="仿宋" w:cs="仿宋"/>
          <w:color w:val="000007"/>
          <w:spacing w:val="-3"/>
          <w:sz w:val="32"/>
          <w:szCs w:val="32"/>
        </w:rPr>
        <w:t xml:space="preserve"> 年起重点扶持 </w:t>
      </w:r>
      <w:r>
        <w:rPr>
          <w:rFonts w:hint="eastAsia" w:ascii="仿宋" w:hAnsi="仿宋" w:eastAsia="仿宋" w:cs="仿宋"/>
          <w:color w:val="000007"/>
          <w:sz w:val="32"/>
          <w:szCs w:val="32"/>
        </w:rPr>
        <w:t>10</w:t>
      </w:r>
      <w:r>
        <w:rPr>
          <w:rFonts w:hint="eastAsia" w:ascii="仿宋" w:hAnsi="仿宋" w:eastAsia="仿宋" w:cs="仿宋"/>
          <w:color w:val="000007"/>
          <w:spacing w:val="-5"/>
          <w:sz w:val="32"/>
          <w:szCs w:val="32"/>
        </w:rPr>
        <w:t xml:space="preserve"> 家示范社，</w:t>
      </w:r>
      <w:r>
        <w:rPr>
          <w:rFonts w:hint="eastAsia" w:ascii="仿宋" w:hAnsi="仿宋" w:eastAsia="仿宋" w:cs="仿宋"/>
          <w:color w:val="000007"/>
          <w:spacing w:val="-11"/>
          <w:sz w:val="32"/>
          <w:szCs w:val="32"/>
        </w:rPr>
        <w:t>10</w:t>
      </w:r>
      <w:r>
        <w:rPr>
          <w:rFonts w:hint="eastAsia" w:ascii="仿宋" w:hAnsi="仿宋" w:eastAsia="仿宋" w:cs="仿宋"/>
          <w:color w:val="000007"/>
          <w:spacing w:val="-7"/>
          <w:sz w:val="32"/>
          <w:szCs w:val="32"/>
        </w:rPr>
        <w:t xml:space="preserve"> 家示范家庭农场、连</w:t>
      </w:r>
    </w:p>
    <w:p w14:paraId="1BB26D46">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
          <w:sz w:val="32"/>
          <w:szCs w:val="32"/>
        </w:rPr>
        <w:t xml:space="preserve">续扶持 </w:t>
      </w:r>
      <w:r>
        <w:rPr>
          <w:rFonts w:hint="eastAsia" w:ascii="仿宋" w:hAnsi="仿宋" w:eastAsia="仿宋" w:cs="仿宋"/>
          <w:color w:val="000007"/>
          <w:sz w:val="32"/>
          <w:szCs w:val="32"/>
        </w:rPr>
        <w:t>3</w:t>
      </w:r>
      <w:r>
        <w:rPr>
          <w:rFonts w:hint="eastAsia" w:ascii="仿宋" w:hAnsi="仿宋" w:eastAsia="仿宋" w:cs="仿宋"/>
          <w:color w:val="000007"/>
          <w:spacing w:val="-5"/>
          <w:sz w:val="32"/>
          <w:szCs w:val="32"/>
        </w:rPr>
        <w:t xml:space="preserve"> 年；三是争取项目扶持。从 </w:t>
      </w:r>
      <w:r>
        <w:rPr>
          <w:rFonts w:hint="eastAsia" w:ascii="仿宋" w:hAnsi="仿宋" w:eastAsia="仿宋" w:cs="仿宋"/>
          <w:color w:val="000007"/>
          <w:sz w:val="32"/>
          <w:szCs w:val="32"/>
        </w:rPr>
        <w:t>2013</w:t>
      </w:r>
      <w:r>
        <w:rPr>
          <w:rFonts w:hint="eastAsia" w:ascii="仿宋" w:hAnsi="仿宋" w:eastAsia="仿宋" w:cs="仿宋"/>
          <w:color w:val="000007"/>
          <w:spacing w:val="-6"/>
          <w:sz w:val="32"/>
          <w:szCs w:val="32"/>
        </w:rPr>
        <w:t xml:space="preserve"> 年起，国土、林业、水利、</w:t>
      </w:r>
      <w:r>
        <w:rPr>
          <w:rFonts w:hint="eastAsia" w:ascii="仿宋" w:hAnsi="仿宋" w:eastAsia="仿宋" w:cs="仿宋"/>
          <w:color w:val="000007"/>
          <w:spacing w:val="-3"/>
          <w:sz w:val="32"/>
          <w:szCs w:val="32"/>
        </w:rPr>
        <w:t xml:space="preserve">渔业、畜牧、扶贫、农业综合开发、发展改革等部门在项目安排上， </w:t>
      </w:r>
      <w:r>
        <w:rPr>
          <w:rFonts w:hint="eastAsia" w:ascii="仿宋" w:hAnsi="仿宋" w:eastAsia="仿宋" w:cs="仿宋"/>
          <w:color w:val="000007"/>
          <w:spacing w:val="-8"/>
          <w:sz w:val="32"/>
          <w:szCs w:val="32"/>
        </w:rPr>
        <w:t>只要项目所在地有市级以上农民专业合作社、家庭农场示范社，优先</w:t>
      </w:r>
      <w:r>
        <w:rPr>
          <w:rFonts w:hint="eastAsia" w:ascii="仿宋" w:hAnsi="仿宋" w:eastAsia="仿宋" w:cs="仿宋"/>
          <w:color w:val="000007"/>
          <w:spacing w:val="-3"/>
          <w:sz w:val="32"/>
          <w:szCs w:val="32"/>
        </w:rPr>
        <w:t>安排项目的申报和实施。</w:t>
      </w:r>
    </w:p>
    <w:p w14:paraId="749CCA42">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8"/>
          <w:sz w:val="32"/>
          <w:szCs w:val="32"/>
        </w:rPr>
        <w:t>建立金融服务平台。</w:t>
      </w:r>
      <w:r>
        <w:rPr>
          <w:rFonts w:hint="eastAsia" w:ascii="仿宋" w:hAnsi="仿宋" w:eastAsia="仿宋" w:cs="仿宋"/>
          <w:color w:val="000007"/>
          <w:sz w:val="32"/>
          <w:szCs w:val="32"/>
        </w:rPr>
        <w:t>2015</w:t>
      </w:r>
      <w:r>
        <w:rPr>
          <w:rFonts w:hint="eastAsia" w:ascii="仿宋" w:hAnsi="仿宋" w:eastAsia="仿宋" w:cs="仿宋"/>
          <w:color w:val="000007"/>
          <w:spacing w:val="-10"/>
          <w:sz w:val="32"/>
          <w:szCs w:val="32"/>
        </w:rPr>
        <w:t xml:space="preserve"> 年，市委、市政府为了促进我市新型农业经营主体健康、快速发展满足其融资需求，由市财政出资 </w:t>
      </w:r>
      <w:r>
        <w:rPr>
          <w:rFonts w:hint="eastAsia" w:ascii="仿宋" w:hAnsi="仿宋" w:eastAsia="仿宋" w:cs="仿宋"/>
          <w:color w:val="000007"/>
          <w:sz w:val="32"/>
          <w:szCs w:val="32"/>
        </w:rPr>
        <w:t>500 万元</w:t>
      </w:r>
      <w:r>
        <w:rPr>
          <w:rFonts w:hint="eastAsia" w:ascii="仿宋" w:hAnsi="仿宋" w:eastAsia="仿宋" w:cs="仿宋"/>
          <w:color w:val="000007"/>
          <w:spacing w:val="1"/>
          <w:sz w:val="32"/>
          <w:szCs w:val="32"/>
        </w:rPr>
        <w:t xml:space="preserve">作为铺底担保金，邮储银行放大 </w:t>
      </w:r>
      <w:r>
        <w:rPr>
          <w:rFonts w:hint="eastAsia" w:ascii="仿宋" w:hAnsi="仿宋" w:eastAsia="仿宋" w:cs="仿宋"/>
          <w:color w:val="000007"/>
          <w:sz w:val="32"/>
          <w:szCs w:val="32"/>
        </w:rPr>
        <w:t>10 倍放贷的信贷业务，贷款主要对</w:t>
      </w:r>
      <w:r>
        <w:rPr>
          <w:rFonts w:hint="eastAsia" w:ascii="仿宋" w:hAnsi="仿宋" w:eastAsia="仿宋" w:cs="仿宋"/>
          <w:color w:val="000007"/>
          <w:spacing w:val="3"/>
          <w:sz w:val="32"/>
          <w:szCs w:val="32"/>
        </w:rPr>
        <w:t>象是农民合作社、家庭农场以及种养大户。</w:t>
      </w:r>
      <w:r>
        <w:rPr>
          <w:rFonts w:hint="eastAsia" w:ascii="仿宋" w:hAnsi="仿宋" w:eastAsia="仿宋" w:cs="仿宋"/>
          <w:color w:val="000007"/>
          <w:sz w:val="32"/>
          <w:szCs w:val="32"/>
        </w:rPr>
        <w:t>5</w:t>
      </w:r>
      <w:r>
        <w:rPr>
          <w:rFonts w:hint="eastAsia" w:ascii="仿宋" w:hAnsi="仿宋" w:eastAsia="仿宋" w:cs="仿宋"/>
          <w:color w:val="000007"/>
          <w:spacing w:val="1"/>
          <w:sz w:val="32"/>
          <w:szCs w:val="32"/>
        </w:rPr>
        <w:t xml:space="preserve"> 年来发放贷款将近 </w:t>
      </w:r>
      <w:r>
        <w:rPr>
          <w:rFonts w:hint="eastAsia" w:ascii="仿宋" w:hAnsi="仿宋" w:eastAsia="仿宋" w:cs="仿宋"/>
          <w:color w:val="000007"/>
          <w:sz w:val="32"/>
          <w:szCs w:val="32"/>
        </w:rPr>
        <w:t xml:space="preserve">1.5 </w:t>
      </w:r>
      <w:r>
        <w:rPr>
          <w:rFonts w:hint="eastAsia" w:ascii="仿宋" w:hAnsi="仿宋" w:eastAsia="仿宋" w:cs="仿宋"/>
          <w:color w:val="000007"/>
          <w:spacing w:val="-10"/>
          <w:sz w:val="32"/>
          <w:szCs w:val="32"/>
        </w:rPr>
        <w:t>亿，极大解决了新型经营主体融资难的问题。</w:t>
      </w:r>
      <w:r>
        <w:rPr>
          <w:rFonts w:hint="eastAsia" w:ascii="仿宋" w:hAnsi="仿宋" w:eastAsia="仿宋" w:cs="仿宋"/>
          <w:color w:val="000007"/>
          <w:sz w:val="32"/>
          <w:szCs w:val="32"/>
        </w:rPr>
        <w:t>2018</w:t>
      </w:r>
      <w:r>
        <w:rPr>
          <w:rFonts w:hint="eastAsia" w:ascii="仿宋" w:hAnsi="仿宋" w:eastAsia="仿宋" w:cs="仿宋"/>
          <w:color w:val="000007"/>
          <w:spacing w:val="-8"/>
          <w:sz w:val="32"/>
          <w:szCs w:val="32"/>
        </w:rPr>
        <w:t xml:space="preserve"> 年，为进一步拓宽</w:t>
      </w:r>
      <w:r>
        <w:rPr>
          <w:rFonts w:hint="eastAsia" w:ascii="仿宋" w:hAnsi="仿宋" w:eastAsia="仿宋" w:cs="仿宋"/>
          <w:color w:val="000007"/>
          <w:spacing w:val="-12"/>
          <w:sz w:val="32"/>
          <w:szCs w:val="32"/>
        </w:rPr>
        <w:t xml:space="preserve">新型经营主体的融资渠道，我市引进省农担公司，成立了“楚农贷”， </w:t>
      </w:r>
      <w:r>
        <w:rPr>
          <w:rFonts w:hint="eastAsia" w:ascii="仿宋" w:hAnsi="仿宋" w:eastAsia="仿宋" w:cs="仿宋"/>
          <w:color w:val="000007"/>
          <w:spacing w:val="-3"/>
          <w:sz w:val="32"/>
          <w:szCs w:val="32"/>
        </w:rPr>
        <w:t xml:space="preserve">市政府出资 </w:t>
      </w:r>
      <w:r>
        <w:rPr>
          <w:rFonts w:hint="eastAsia" w:ascii="仿宋" w:hAnsi="仿宋" w:eastAsia="仿宋" w:cs="仿宋"/>
          <w:color w:val="000007"/>
          <w:sz w:val="32"/>
          <w:szCs w:val="32"/>
        </w:rPr>
        <w:t>500</w:t>
      </w:r>
      <w:r>
        <w:rPr>
          <w:rFonts w:hint="eastAsia" w:ascii="仿宋" w:hAnsi="仿宋" w:eastAsia="仿宋" w:cs="仿宋"/>
          <w:color w:val="000007"/>
          <w:spacing w:val="-6"/>
          <w:sz w:val="32"/>
          <w:szCs w:val="32"/>
        </w:rPr>
        <w:t xml:space="preserve"> 万元，省农担公司出资 </w:t>
      </w:r>
      <w:r>
        <w:rPr>
          <w:rFonts w:hint="eastAsia" w:ascii="仿宋" w:hAnsi="仿宋" w:eastAsia="仿宋" w:cs="仿宋"/>
          <w:color w:val="000007"/>
          <w:sz w:val="32"/>
          <w:szCs w:val="32"/>
        </w:rPr>
        <w:t>500</w:t>
      </w:r>
      <w:r>
        <w:rPr>
          <w:rFonts w:hint="eastAsia" w:ascii="仿宋" w:hAnsi="仿宋" w:eastAsia="仿宋" w:cs="仿宋"/>
          <w:color w:val="000007"/>
          <w:spacing w:val="-6"/>
          <w:sz w:val="32"/>
          <w:szCs w:val="32"/>
        </w:rPr>
        <w:t xml:space="preserve"> 万元作为担保金，银行放</w:t>
      </w:r>
      <w:r>
        <w:rPr>
          <w:rFonts w:hint="eastAsia" w:ascii="仿宋" w:hAnsi="仿宋" w:eastAsia="仿宋" w:cs="仿宋"/>
          <w:color w:val="000007"/>
          <w:sz w:val="32"/>
          <w:szCs w:val="32"/>
        </w:rPr>
        <w:t>大 10 倍放贷。三年来，“楚农贷”共放贷 2000 万元左右。</w:t>
      </w:r>
    </w:p>
    <w:p w14:paraId="5FEC8C2B">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（六）黄盖湖农垦国有经济培育壮大工程</w:t>
      </w:r>
    </w:p>
    <w:p w14:paraId="10E2D8AD">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3"/>
          <w:sz w:val="32"/>
          <w:szCs w:val="32"/>
        </w:rPr>
        <w:t xml:space="preserve">全镇现有农业龙头企业 </w:t>
      </w:r>
      <w:r>
        <w:rPr>
          <w:rFonts w:hint="eastAsia" w:ascii="仿宋" w:hAnsi="仿宋" w:eastAsia="仿宋" w:cs="仿宋"/>
          <w:color w:val="000007"/>
          <w:sz w:val="32"/>
          <w:szCs w:val="32"/>
        </w:rPr>
        <w:t>1</w:t>
      </w:r>
      <w:r>
        <w:rPr>
          <w:rFonts w:hint="eastAsia" w:ascii="仿宋" w:hAnsi="仿宋" w:eastAsia="仿宋" w:cs="仿宋"/>
          <w:color w:val="000007"/>
          <w:spacing w:val="-8"/>
          <w:sz w:val="32"/>
          <w:szCs w:val="32"/>
        </w:rPr>
        <w:t xml:space="preserve"> 家，现代生态农业示范产业园 </w:t>
      </w:r>
      <w:r>
        <w:rPr>
          <w:rFonts w:hint="eastAsia" w:ascii="仿宋" w:hAnsi="仿宋" w:eastAsia="仿宋" w:cs="仿宋"/>
          <w:color w:val="000007"/>
          <w:sz w:val="32"/>
          <w:szCs w:val="32"/>
        </w:rPr>
        <w:t>1</w:t>
      </w:r>
      <w:r>
        <w:rPr>
          <w:rFonts w:hint="eastAsia" w:ascii="仿宋" w:hAnsi="仿宋" w:eastAsia="仿宋" w:cs="仿宋"/>
          <w:color w:val="000007"/>
          <w:spacing w:val="-10"/>
          <w:sz w:val="32"/>
          <w:szCs w:val="32"/>
        </w:rPr>
        <w:t xml:space="preserve"> 个，粮</w:t>
      </w:r>
      <w:r>
        <w:rPr>
          <w:rFonts w:hint="eastAsia" w:ascii="仿宋" w:hAnsi="仿宋" w:eastAsia="仿宋" w:cs="仿宋"/>
          <w:color w:val="000007"/>
          <w:spacing w:val="-2"/>
          <w:sz w:val="32"/>
          <w:szCs w:val="32"/>
        </w:rPr>
        <w:t xml:space="preserve">食加工企业 </w:t>
      </w:r>
      <w:r>
        <w:rPr>
          <w:rFonts w:hint="eastAsia" w:ascii="仿宋" w:hAnsi="仿宋" w:eastAsia="仿宋" w:cs="仿宋"/>
          <w:color w:val="000007"/>
          <w:sz w:val="32"/>
          <w:szCs w:val="32"/>
        </w:rPr>
        <w:t>2</w:t>
      </w:r>
      <w:r>
        <w:rPr>
          <w:rFonts w:hint="eastAsia" w:ascii="仿宋" w:hAnsi="仿宋" w:eastAsia="仿宋" w:cs="仿宋"/>
          <w:color w:val="000007"/>
          <w:spacing w:val="-10"/>
          <w:sz w:val="32"/>
          <w:szCs w:val="32"/>
        </w:rPr>
        <w:t xml:space="preserve"> 家，以畅健生态农业发展有限公司为产业龙头的“公司</w:t>
      </w:r>
      <w:r>
        <w:rPr>
          <w:rFonts w:hint="eastAsia" w:ascii="仿宋" w:hAnsi="仿宋" w:eastAsia="仿宋" w:cs="仿宋"/>
          <w:color w:val="000007"/>
          <w:spacing w:val="-8"/>
          <w:sz w:val="32"/>
          <w:szCs w:val="32"/>
        </w:rPr>
        <w:t xml:space="preserve">+基地+农户”现代“订单农业”发展带动模式，已经过了实践检验， </w:t>
      </w:r>
      <w:r>
        <w:rPr>
          <w:rFonts w:hint="eastAsia" w:ascii="仿宋" w:hAnsi="仿宋" w:eastAsia="仿宋" w:cs="仿宋"/>
          <w:color w:val="000007"/>
          <w:spacing w:val="-7"/>
          <w:sz w:val="32"/>
          <w:szCs w:val="32"/>
        </w:rPr>
        <w:t xml:space="preserve">现有以“郁珍香”为主导产品的优质稻基地 </w:t>
      </w:r>
      <w:r>
        <w:rPr>
          <w:rFonts w:hint="eastAsia" w:ascii="仿宋" w:hAnsi="仿宋" w:eastAsia="仿宋" w:cs="仿宋"/>
          <w:color w:val="000007"/>
          <w:sz w:val="32"/>
          <w:szCs w:val="32"/>
        </w:rPr>
        <w:t>4000 余亩，虾莲、虾稻</w:t>
      </w:r>
    </w:p>
    <w:p w14:paraId="4F454B7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产业规模 1.2 万余亩，小麦 1700 亩，玉米 1340 亩，有机瓜果 1720 亩，年产小龙虾 1500 吨、水稻 6600 吨、小麦 340 吨、玉米 502 吨，各类有机瓜果 1600 吨。</w:t>
      </w:r>
    </w:p>
    <w:p w14:paraId="0C259159">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（七）供销合作社发展壮大工程</w:t>
      </w:r>
    </w:p>
    <w:p w14:paraId="26DBF84F">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footerReference r:id="rId8" w:type="default"/>
          <w:pgSz w:w="11910" w:h="16840"/>
          <w:pgMar w:top="1440" w:right="1797" w:bottom="1440" w:left="1797" w:header="0" w:footer="1007" w:gutter="0"/>
          <w:pgNumType w:start="30"/>
          <w:cols w:space="0" w:num="1"/>
          <w:rtlGutter w:val="0"/>
          <w:docGrid w:linePitch="0" w:charSpace="0"/>
        </w:sectPr>
      </w:pPr>
      <w:r>
        <w:rPr>
          <w:rFonts w:hint="eastAsia" w:ascii="仿宋" w:hAnsi="仿宋" w:eastAsia="仿宋" w:cs="仿宋"/>
          <w:color w:val="000007"/>
          <w:sz w:val="32"/>
          <w:szCs w:val="32"/>
        </w:rPr>
        <w:t>2018-2020</w:t>
      </w:r>
      <w:r>
        <w:rPr>
          <w:rFonts w:hint="eastAsia" w:ascii="仿宋" w:hAnsi="仿宋" w:eastAsia="仿宋" w:cs="仿宋"/>
          <w:color w:val="000007"/>
          <w:spacing w:val="2"/>
          <w:sz w:val="32"/>
          <w:szCs w:val="32"/>
        </w:rPr>
        <w:t xml:space="preserve"> 年创建标杆基层社 </w:t>
      </w:r>
      <w:r>
        <w:rPr>
          <w:rFonts w:hint="eastAsia" w:ascii="仿宋" w:hAnsi="仿宋" w:eastAsia="仿宋" w:cs="仿宋"/>
          <w:color w:val="000007"/>
          <w:sz w:val="32"/>
          <w:szCs w:val="32"/>
        </w:rPr>
        <w:t>3</w:t>
      </w:r>
      <w:r>
        <w:rPr>
          <w:rFonts w:hint="eastAsia" w:ascii="仿宋" w:hAnsi="仿宋" w:eastAsia="仿宋" w:cs="仿宋"/>
          <w:color w:val="000007"/>
          <w:spacing w:val="2"/>
          <w:sz w:val="32"/>
          <w:szCs w:val="32"/>
        </w:rPr>
        <w:t xml:space="preserve"> 家，改造薄弱基层社 </w:t>
      </w:r>
      <w:r>
        <w:rPr>
          <w:rFonts w:hint="eastAsia" w:ascii="仿宋" w:hAnsi="仿宋" w:eastAsia="仿宋" w:cs="仿宋"/>
          <w:color w:val="000007"/>
          <w:sz w:val="32"/>
          <w:szCs w:val="32"/>
        </w:rPr>
        <w:t>4</w:t>
      </w:r>
      <w:r>
        <w:rPr>
          <w:rFonts w:hint="eastAsia" w:ascii="仿宋" w:hAnsi="仿宋" w:eastAsia="仿宋" w:cs="仿宋"/>
          <w:color w:val="000007"/>
          <w:spacing w:val="2"/>
          <w:sz w:val="32"/>
          <w:szCs w:val="32"/>
        </w:rPr>
        <w:t xml:space="preserve"> 家，新建</w:t>
      </w:r>
      <w:r>
        <w:rPr>
          <w:rFonts w:hint="eastAsia" w:ascii="仿宋" w:hAnsi="仿宋" w:eastAsia="仿宋" w:cs="仿宋"/>
          <w:color w:val="000007"/>
          <w:sz w:val="32"/>
          <w:szCs w:val="32"/>
        </w:rPr>
        <w:t>12</w:t>
      </w:r>
      <w:r>
        <w:rPr>
          <w:rFonts w:hint="eastAsia" w:ascii="仿宋" w:hAnsi="仿宋" w:eastAsia="仿宋" w:cs="仿宋"/>
          <w:color w:val="000007"/>
          <w:spacing w:val="-7"/>
          <w:sz w:val="32"/>
          <w:szCs w:val="32"/>
        </w:rPr>
        <w:t xml:space="preserve"> 家村级基层社，基层社社员人数近 </w:t>
      </w:r>
      <w:r>
        <w:rPr>
          <w:rFonts w:hint="eastAsia" w:ascii="仿宋" w:hAnsi="仿宋" w:eastAsia="仿宋" w:cs="仿宋"/>
          <w:color w:val="000007"/>
          <w:sz w:val="32"/>
          <w:szCs w:val="32"/>
        </w:rPr>
        <w:t>9000</w:t>
      </w:r>
      <w:r>
        <w:rPr>
          <w:rFonts w:hint="eastAsia" w:ascii="仿宋" w:hAnsi="仿宋" w:eastAsia="仿宋" w:cs="仿宋"/>
          <w:color w:val="000007"/>
          <w:spacing w:val="-12"/>
          <w:sz w:val="32"/>
          <w:szCs w:val="32"/>
        </w:rPr>
        <w:t xml:space="preserve"> 人。</w:t>
      </w:r>
      <w:r>
        <w:rPr>
          <w:rFonts w:hint="eastAsia" w:ascii="仿宋" w:hAnsi="仿宋" w:eastAsia="仿宋" w:cs="仿宋"/>
          <w:color w:val="000007"/>
          <w:sz w:val="32"/>
          <w:szCs w:val="32"/>
        </w:rPr>
        <w:t>2018-2020</w:t>
      </w:r>
      <w:r>
        <w:rPr>
          <w:rFonts w:hint="eastAsia" w:ascii="仿宋" w:hAnsi="仿宋" w:eastAsia="仿宋" w:cs="仿宋"/>
          <w:color w:val="000007"/>
          <w:spacing w:val="-2"/>
          <w:sz w:val="32"/>
          <w:szCs w:val="32"/>
        </w:rPr>
        <w:t xml:space="preserve"> 年供销社举</w:t>
      </w:r>
      <w:r>
        <w:rPr>
          <w:rFonts w:hint="eastAsia" w:ascii="仿宋" w:hAnsi="仿宋" w:eastAsia="仿宋" w:cs="仿宋"/>
          <w:color w:val="000007"/>
          <w:spacing w:val="-9"/>
          <w:sz w:val="32"/>
          <w:szCs w:val="32"/>
        </w:rPr>
        <w:t>办了小龙虾养殖技术培训会、农村电子商务人才培训会、统计业务知</w:t>
      </w:r>
      <w:r>
        <w:rPr>
          <w:rFonts w:hint="eastAsia" w:ascii="仿宋" w:hAnsi="仿宋" w:eastAsia="仿宋" w:cs="仿宋"/>
          <w:color w:val="000007"/>
          <w:spacing w:val="-8"/>
          <w:sz w:val="32"/>
          <w:szCs w:val="32"/>
        </w:rPr>
        <w:t>识培训会和推进供销社综合改革培训会等。建立了《关于成员社对联</w:t>
      </w:r>
      <w:r>
        <w:rPr>
          <w:rFonts w:hint="eastAsia" w:ascii="仿宋" w:hAnsi="仿宋" w:eastAsia="仿宋" w:cs="仿宋"/>
          <w:color w:val="000007"/>
          <w:spacing w:val="-10"/>
          <w:sz w:val="32"/>
          <w:szCs w:val="32"/>
        </w:rPr>
        <w:t>合社工作评价机制的指导意见》《关于进一步加强基层供销社建设的</w:t>
      </w:r>
      <w:r>
        <w:rPr>
          <w:rFonts w:hint="eastAsia" w:ascii="仿宋" w:hAnsi="仿宋" w:eastAsia="仿宋" w:cs="仿宋"/>
          <w:color w:val="000007"/>
          <w:spacing w:val="-12"/>
          <w:sz w:val="32"/>
          <w:szCs w:val="32"/>
        </w:rPr>
        <w:t>意见》《赤壁市基层供销社考核办法》《赤壁市供销社系统农业社会</w:t>
      </w:r>
      <w:r>
        <w:rPr>
          <w:rFonts w:hint="eastAsia" w:ascii="仿宋" w:hAnsi="仿宋" w:eastAsia="仿宋" w:cs="仿宋"/>
          <w:color w:val="000007"/>
          <w:spacing w:val="-18"/>
          <w:sz w:val="32"/>
          <w:szCs w:val="32"/>
        </w:rPr>
        <w:t>化奖补资金管理暂行办法》和《赤壁市供销社“三重一大”决策制度》</w:t>
      </w:r>
      <w:r>
        <w:rPr>
          <w:rFonts w:hint="eastAsia" w:ascii="仿宋" w:hAnsi="仿宋" w:eastAsia="仿宋" w:cs="仿宋"/>
          <w:color w:val="000007"/>
          <w:sz w:val="32"/>
          <w:szCs w:val="32"/>
        </w:rPr>
        <w:t>等系列制度。赤壁市供销社</w:t>
      </w:r>
      <w:r>
        <w:rPr>
          <w:rFonts w:hint="eastAsia" w:ascii="仿宋" w:hAnsi="仿宋" w:eastAsia="仿宋" w:cs="仿宋"/>
          <w:spacing w:val="3"/>
          <w:sz w:val="32"/>
          <w:szCs w:val="32"/>
        </w:rPr>
        <w:t xml:space="preserve">于 </w:t>
      </w:r>
      <w:r>
        <w:rPr>
          <w:rFonts w:hint="eastAsia" w:ascii="仿宋" w:hAnsi="仿宋" w:eastAsia="仿宋" w:cs="仿宋"/>
          <w:sz w:val="32"/>
          <w:szCs w:val="32"/>
        </w:rPr>
        <w:t>2018</w:t>
      </w:r>
      <w:r>
        <w:rPr>
          <w:rFonts w:hint="eastAsia" w:ascii="仿宋" w:hAnsi="仿宋" w:eastAsia="仿宋" w:cs="仿宋"/>
          <w:spacing w:val="4"/>
          <w:sz w:val="32"/>
          <w:szCs w:val="32"/>
        </w:rPr>
        <w:t xml:space="preserve"> 年 </w:t>
      </w:r>
      <w:r>
        <w:rPr>
          <w:rFonts w:hint="eastAsia" w:ascii="仿宋" w:hAnsi="仿宋" w:eastAsia="仿宋" w:cs="仿宋"/>
          <w:sz w:val="32"/>
          <w:szCs w:val="32"/>
        </w:rPr>
        <w:t>10</w:t>
      </w:r>
      <w:r>
        <w:rPr>
          <w:rFonts w:hint="eastAsia" w:ascii="仿宋" w:hAnsi="仿宋" w:eastAsia="仿宋" w:cs="仿宋"/>
          <w:spacing w:val="3"/>
          <w:sz w:val="32"/>
          <w:szCs w:val="32"/>
        </w:rPr>
        <w:t xml:space="preserve"> 月 </w:t>
      </w:r>
      <w:r>
        <w:rPr>
          <w:rFonts w:hint="eastAsia" w:ascii="仿宋" w:hAnsi="仿宋" w:eastAsia="仿宋" w:cs="仿宋"/>
          <w:sz w:val="32"/>
          <w:szCs w:val="32"/>
        </w:rPr>
        <w:t>16 日成立赤壁市农信基</w:t>
      </w:r>
      <w:r>
        <w:rPr>
          <w:rFonts w:hint="eastAsia" w:ascii="仿宋" w:hAnsi="仿宋" w:eastAsia="仿宋" w:cs="仿宋"/>
          <w:spacing w:val="-11"/>
          <w:sz w:val="32"/>
          <w:szCs w:val="32"/>
        </w:rPr>
        <w:t>金管理有限公司，公司与赤壁市农商银行就基金业务托管工作签订合</w:t>
      </w:r>
      <w:r>
        <w:rPr>
          <w:rFonts w:hint="eastAsia" w:ascii="仿宋" w:hAnsi="仿宋" w:eastAsia="仿宋" w:cs="仿宋"/>
          <w:spacing w:val="-13"/>
          <w:sz w:val="32"/>
          <w:szCs w:val="32"/>
        </w:rPr>
        <w:t>作协议，</w:t>
      </w:r>
      <w:r>
        <w:rPr>
          <w:rFonts w:hint="eastAsia" w:ascii="仿宋" w:hAnsi="仿宋" w:eastAsia="仿宋" w:cs="仿宋"/>
          <w:color w:val="000007"/>
          <w:spacing w:val="-7"/>
          <w:sz w:val="32"/>
          <w:szCs w:val="32"/>
        </w:rPr>
        <w:t>根据协议为基金公司提供账户管理、资金保管、动态监管等</w:t>
      </w:r>
      <w:r>
        <w:rPr>
          <w:rFonts w:hint="eastAsia" w:ascii="仿宋" w:hAnsi="仿宋" w:eastAsia="仿宋" w:cs="仿宋"/>
          <w:color w:val="000007"/>
          <w:spacing w:val="-11"/>
          <w:sz w:val="32"/>
          <w:szCs w:val="32"/>
        </w:rPr>
        <w:t>服务，并以基金作为服务“三农”的融资担保金，融资担保贷款金额</w:t>
      </w:r>
      <w:r>
        <w:rPr>
          <w:rFonts w:hint="eastAsia" w:ascii="仿宋" w:hAnsi="仿宋" w:eastAsia="仿宋" w:cs="仿宋"/>
          <w:color w:val="000007"/>
          <w:spacing w:val="-8"/>
          <w:sz w:val="32"/>
          <w:szCs w:val="32"/>
        </w:rPr>
        <w:t xml:space="preserve">放大 </w:t>
      </w:r>
      <w:r>
        <w:rPr>
          <w:rFonts w:hint="eastAsia" w:ascii="仿宋" w:hAnsi="仿宋" w:eastAsia="仿宋" w:cs="仿宋"/>
          <w:color w:val="000007"/>
          <w:sz w:val="32"/>
          <w:szCs w:val="32"/>
        </w:rPr>
        <w:t>10 倍，给予较低贷款利率（央行基准利率上浮 30%）。2019</w:t>
      </w:r>
      <w:r>
        <w:rPr>
          <w:rFonts w:hint="eastAsia" w:ascii="仿宋" w:hAnsi="仿宋" w:eastAsia="仿宋" w:cs="仿宋"/>
          <w:color w:val="000007"/>
          <w:spacing w:val="-1"/>
          <w:sz w:val="32"/>
          <w:szCs w:val="32"/>
        </w:rPr>
        <w:t xml:space="preserve"> 年</w:t>
      </w:r>
      <w:r>
        <w:rPr>
          <w:rFonts w:hint="eastAsia" w:ascii="仿宋" w:hAnsi="仿宋" w:eastAsia="仿宋" w:cs="仿宋"/>
          <w:color w:val="000007"/>
          <w:spacing w:val="-10"/>
          <w:sz w:val="32"/>
          <w:szCs w:val="32"/>
        </w:rPr>
        <w:t>供销社农信基金公司联合省农担、咸宁市社、相关银行签订了业务合</w:t>
      </w:r>
      <w:r>
        <w:rPr>
          <w:rFonts w:hint="eastAsia" w:ascii="仿宋" w:hAnsi="仿宋" w:eastAsia="仿宋" w:cs="仿宋"/>
          <w:color w:val="000007"/>
          <w:spacing w:val="-12"/>
          <w:sz w:val="32"/>
          <w:szCs w:val="32"/>
        </w:rPr>
        <w:t>作协议，合作办理“供销楚农贷”融资业务，风险分担比例由原来的80</w:t>
      </w:r>
      <w:r>
        <w:rPr>
          <w:rFonts w:hint="eastAsia" w:ascii="仿宋" w:hAnsi="仿宋" w:eastAsia="仿宋" w:cs="仿宋"/>
          <w:color w:val="000007"/>
          <w:spacing w:val="-4"/>
          <w:sz w:val="32"/>
          <w:szCs w:val="32"/>
        </w:rPr>
        <w:t xml:space="preserve">%降到现在的 </w:t>
      </w:r>
      <w:r>
        <w:rPr>
          <w:rFonts w:hint="eastAsia" w:ascii="仿宋" w:hAnsi="仿宋" w:eastAsia="仿宋" w:cs="仿宋"/>
          <w:color w:val="000007"/>
          <w:sz w:val="32"/>
          <w:szCs w:val="32"/>
        </w:rPr>
        <w:t>20</w:t>
      </w:r>
      <w:r>
        <w:rPr>
          <w:rFonts w:hint="eastAsia" w:ascii="仿宋" w:hAnsi="仿宋" w:eastAsia="仿宋" w:cs="仿宋"/>
          <w:color w:val="000007"/>
          <w:spacing w:val="-6"/>
          <w:sz w:val="32"/>
          <w:szCs w:val="32"/>
        </w:rPr>
        <w:t>%。赤壁市作为全省村级基层社改革试点县市，因</w:t>
      </w:r>
      <w:r>
        <w:rPr>
          <w:rFonts w:hint="eastAsia" w:ascii="仿宋" w:hAnsi="仿宋" w:eastAsia="仿宋" w:cs="仿宋"/>
          <w:color w:val="000007"/>
          <w:spacing w:val="-7"/>
          <w:sz w:val="32"/>
          <w:szCs w:val="32"/>
        </w:rPr>
        <w:t xml:space="preserve">地制宜，统筹推进，目前建成村级基层社 </w:t>
      </w:r>
      <w:r>
        <w:rPr>
          <w:rFonts w:hint="eastAsia" w:ascii="仿宋" w:hAnsi="仿宋" w:eastAsia="仿宋" w:cs="仿宋"/>
          <w:color w:val="000007"/>
          <w:sz w:val="32"/>
          <w:szCs w:val="32"/>
        </w:rPr>
        <w:t>12</w:t>
      </w:r>
      <w:r>
        <w:rPr>
          <w:rFonts w:hint="eastAsia" w:ascii="仿宋" w:hAnsi="仿宋" w:eastAsia="仿宋" w:cs="仿宋"/>
          <w:color w:val="000007"/>
          <w:spacing w:val="-5"/>
          <w:sz w:val="32"/>
          <w:szCs w:val="32"/>
        </w:rPr>
        <w:t xml:space="preserve"> 家，新入社社员 </w:t>
      </w:r>
      <w:r>
        <w:rPr>
          <w:rFonts w:hint="eastAsia" w:ascii="仿宋" w:hAnsi="仿宋" w:eastAsia="仿宋" w:cs="仿宋"/>
          <w:color w:val="000007"/>
          <w:sz w:val="32"/>
          <w:szCs w:val="32"/>
        </w:rPr>
        <w:t>4456</w:t>
      </w:r>
      <w:r>
        <w:rPr>
          <w:rFonts w:hint="eastAsia" w:ascii="仿宋" w:hAnsi="仿宋" w:eastAsia="仿宋" w:cs="仿宋"/>
          <w:color w:val="000007"/>
          <w:spacing w:val="-1"/>
          <w:sz w:val="32"/>
          <w:szCs w:val="32"/>
        </w:rPr>
        <w:t xml:space="preserve"> 人</w:t>
      </w:r>
      <w:r>
        <w:rPr>
          <w:rFonts w:hint="eastAsia" w:ascii="仿宋" w:hAnsi="仿宋" w:eastAsia="仿宋" w:cs="仿宋"/>
          <w:color w:val="000007"/>
          <w:sz w:val="32"/>
          <w:szCs w:val="32"/>
        </w:rPr>
        <w:t>（</w:t>
      </w:r>
      <w:r>
        <w:rPr>
          <w:rFonts w:hint="eastAsia" w:ascii="仿宋" w:hAnsi="仿宋" w:eastAsia="仿宋" w:cs="仿宋"/>
          <w:color w:val="000007"/>
          <w:spacing w:val="4"/>
          <w:sz w:val="32"/>
          <w:szCs w:val="32"/>
        </w:rPr>
        <w:t>户</w:t>
      </w:r>
      <w:r>
        <w:rPr>
          <w:rFonts w:hint="eastAsia" w:ascii="仿宋" w:hAnsi="仿宋" w:eastAsia="仿宋" w:cs="仿宋"/>
          <w:color w:val="000007"/>
          <w:spacing w:val="3"/>
          <w:sz w:val="32"/>
          <w:szCs w:val="32"/>
        </w:rPr>
        <w:t>）</w:t>
      </w:r>
      <w:r>
        <w:rPr>
          <w:rFonts w:hint="eastAsia" w:ascii="仿宋" w:hAnsi="仿宋" w:eastAsia="仿宋" w:cs="仿宋"/>
          <w:color w:val="000007"/>
          <w:spacing w:val="10"/>
          <w:sz w:val="32"/>
          <w:szCs w:val="32"/>
        </w:rPr>
        <w:t xml:space="preserve">，入社率达 </w:t>
      </w:r>
      <w:r>
        <w:rPr>
          <w:rFonts w:hint="eastAsia" w:ascii="仿宋" w:hAnsi="仿宋" w:eastAsia="仿宋" w:cs="仿宋"/>
          <w:color w:val="000007"/>
          <w:sz w:val="32"/>
          <w:szCs w:val="32"/>
        </w:rPr>
        <w:t>75%以上,各村级基层社都通过社员代表大会选举</w:t>
      </w:r>
    </w:p>
    <w:p w14:paraId="26EDAA3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38" w:name="_bookmark20"/>
      <w:bookmarkEnd w:id="38"/>
      <w:bookmarkStart w:id="39" w:name="专栏5-1  赤壁市乡村特色产业发展行动"/>
      <w:bookmarkEnd w:id="39"/>
      <w:r>
        <w:rPr>
          <w:rFonts w:hint="eastAsia" w:ascii="仿宋" w:hAnsi="仿宋" w:eastAsia="仿宋" w:cs="仿宋"/>
          <w:color w:val="000007"/>
          <w:spacing w:val="-10"/>
          <w:sz w:val="32"/>
          <w:szCs w:val="32"/>
        </w:rPr>
        <w:t>产生了理事会、监事会和理事长、监事会主任等机构和管理人员，建立了合作经济组织运行机制。村级基层社的建设，强化了农村党建根</w:t>
      </w:r>
      <w:r>
        <w:rPr>
          <w:rFonts w:hint="eastAsia" w:ascii="仿宋" w:hAnsi="仿宋" w:eastAsia="仿宋" w:cs="仿宋"/>
          <w:color w:val="000007"/>
          <w:spacing w:val="-11"/>
          <w:sz w:val="32"/>
          <w:szCs w:val="32"/>
        </w:rPr>
        <w:t>基，壮大了农村集体经济组织，密切了与农民的利益联结。赤壁市供</w:t>
      </w:r>
      <w:r>
        <w:rPr>
          <w:rFonts w:hint="eastAsia" w:ascii="仿宋" w:hAnsi="仿宋" w:eastAsia="仿宋" w:cs="仿宋"/>
          <w:color w:val="000007"/>
          <w:spacing w:val="-7"/>
          <w:sz w:val="32"/>
          <w:szCs w:val="32"/>
        </w:rPr>
        <w:t xml:space="preserve">销社控股、参股企业有 </w:t>
      </w:r>
      <w:r>
        <w:rPr>
          <w:rFonts w:hint="eastAsia" w:ascii="仿宋" w:hAnsi="仿宋" w:eastAsia="仿宋" w:cs="仿宋"/>
          <w:color w:val="000007"/>
          <w:sz w:val="32"/>
          <w:szCs w:val="32"/>
        </w:rPr>
        <w:t>10</w:t>
      </w:r>
      <w:r>
        <w:rPr>
          <w:rFonts w:hint="eastAsia" w:ascii="仿宋" w:hAnsi="仿宋" w:eastAsia="仿宋" w:cs="仿宋"/>
          <w:color w:val="000007"/>
          <w:spacing w:val="-9"/>
          <w:sz w:val="32"/>
          <w:szCs w:val="32"/>
        </w:rPr>
        <w:t xml:space="preserve"> 家，主要品牌有“十八里坡”和“鑫毕农” </w:t>
      </w:r>
      <w:r>
        <w:rPr>
          <w:rFonts w:hint="eastAsia" w:ascii="仿宋" w:hAnsi="仿宋" w:eastAsia="仿宋" w:cs="仿宋"/>
          <w:color w:val="000007"/>
          <w:spacing w:val="-12"/>
          <w:sz w:val="32"/>
          <w:szCs w:val="32"/>
        </w:rPr>
        <w:t>大米、“醉仙虾”单冻虾尾、“九盛”品牌蔬菜。赤壁市供销社积极</w:t>
      </w:r>
      <w:r>
        <w:rPr>
          <w:rFonts w:hint="eastAsia" w:ascii="仿宋" w:hAnsi="仿宋" w:eastAsia="仿宋" w:cs="仿宋"/>
          <w:color w:val="000007"/>
          <w:spacing w:val="-8"/>
          <w:sz w:val="32"/>
          <w:szCs w:val="32"/>
        </w:rPr>
        <w:t>支持入股和开放办社的农业企业</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专业社</w:t>
      </w:r>
      <w:r>
        <w:rPr>
          <w:rFonts w:hint="eastAsia" w:ascii="仿宋" w:hAnsi="仿宋" w:eastAsia="仿宋" w:cs="仿宋"/>
          <w:color w:val="000007"/>
          <w:spacing w:val="-32"/>
          <w:sz w:val="32"/>
          <w:szCs w:val="32"/>
        </w:rPr>
        <w:t>），</w:t>
      </w:r>
      <w:r>
        <w:rPr>
          <w:rFonts w:hint="eastAsia" w:ascii="仿宋" w:hAnsi="仿宋" w:eastAsia="仿宋" w:cs="仿宋"/>
          <w:color w:val="000007"/>
          <w:spacing w:val="-3"/>
          <w:sz w:val="32"/>
          <w:szCs w:val="32"/>
        </w:rPr>
        <w:t>为他们争取项目资金和</w:t>
      </w:r>
      <w:r>
        <w:rPr>
          <w:rFonts w:hint="eastAsia" w:ascii="仿宋" w:hAnsi="仿宋" w:eastAsia="仿宋" w:cs="仿宋"/>
          <w:color w:val="000007"/>
          <w:spacing w:val="-11"/>
          <w:sz w:val="32"/>
          <w:szCs w:val="32"/>
        </w:rPr>
        <w:t>相关政策，解决企业的生产销售困难，为赤壁市农业发展和农产品品</w:t>
      </w:r>
      <w:r>
        <w:rPr>
          <w:rFonts w:hint="eastAsia" w:ascii="仿宋" w:hAnsi="仿宋" w:eastAsia="仿宋" w:cs="仿宋"/>
          <w:color w:val="000007"/>
          <w:spacing w:val="-5"/>
          <w:sz w:val="32"/>
          <w:szCs w:val="32"/>
        </w:rPr>
        <w:t>牌创建作出了供销贡献。</w:t>
      </w:r>
    </w:p>
    <w:p w14:paraId="6030E4FD">
      <w:pPr>
        <w:pStyle w:val="5"/>
        <w:keepNext w:val="0"/>
        <w:keepLines w:val="0"/>
        <w:pageBreakBefore w:val="0"/>
        <w:widowControl w:val="0"/>
        <w:tabs>
          <w:tab w:val="left" w:pos="2375"/>
          <w:tab w:val="left" w:pos="7700"/>
        </w:tabs>
        <w:kinsoku/>
        <w:wordWrap/>
        <w:overflowPunct/>
        <w:topLinePunct w:val="0"/>
        <w:autoSpaceDE w:val="0"/>
        <w:autoSpaceDN w:val="0"/>
        <w:bidi w:val="0"/>
        <w:adjustRightInd/>
        <w:snapToGrid/>
        <w:spacing w:before="0" w:line="540" w:lineRule="exact"/>
        <w:ind w:left="0" w:leftChars="0" w:right="0" w:firstLine="635" w:firstLineChars="200"/>
        <w:jc w:val="both"/>
        <w:textAlignment w:val="auto"/>
        <w:rPr>
          <w:rFonts w:hint="eastAsia" w:ascii="仿宋" w:hAnsi="仿宋" w:eastAsia="仿宋" w:cs="仿宋"/>
          <w:b/>
          <w:sz w:val="32"/>
          <w:szCs w:val="32"/>
        </w:rPr>
      </w:pPr>
      <w:r>
        <w:rPr>
          <w:rFonts w:hint="eastAsia" w:ascii="仿宋" w:hAnsi="仿宋" w:eastAsia="仿宋" w:cs="仿宋"/>
          <w:color w:val="000007"/>
          <w:w w:val="99"/>
          <w:sz w:val="32"/>
          <w:szCs w:val="32"/>
        </w:rPr>
        <w:t>赤</w:t>
      </w:r>
      <w:r>
        <w:rPr>
          <w:rFonts w:hint="eastAsia" w:ascii="仿宋" w:hAnsi="仿宋" w:eastAsia="仿宋" w:cs="仿宋"/>
          <w:color w:val="000007"/>
          <w:spacing w:val="2"/>
          <w:w w:val="99"/>
          <w:sz w:val="32"/>
          <w:szCs w:val="32"/>
        </w:rPr>
        <w:t>壁</w:t>
      </w:r>
      <w:r>
        <w:rPr>
          <w:rFonts w:hint="eastAsia" w:ascii="仿宋" w:hAnsi="仿宋" w:eastAsia="仿宋" w:cs="仿宋"/>
          <w:color w:val="000007"/>
          <w:w w:val="99"/>
          <w:sz w:val="32"/>
          <w:szCs w:val="32"/>
        </w:rPr>
        <w:t>市</w:t>
      </w:r>
      <w:r>
        <w:rPr>
          <w:rFonts w:hint="eastAsia" w:ascii="仿宋" w:hAnsi="仿宋" w:eastAsia="仿宋" w:cs="仿宋"/>
          <w:color w:val="000007"/>
          <w:spacing w:val="2"/>
          <w:w w:val="99"/>
          <w:sz w:val="32"/>
          <w:szCs w:val="32"/>
        </w:rPr>
        <w:t>乡</w:t>
      </w:r>
      <w:r>
        <w:rPr>
          <w:rFonts w:hint="eastAsia" w:ascii="仿宋" w:hAnsi="仿宋" w:eastAsia="仿宋" w:cs="仿宋"/>
          <w:color w:val="000007"/>
          <w:w w:val="99"/>
          <w:sz w:val="32"/>
          <w:szCs w:val="32"/>
        </w:rPr>
        <w:t>村</w:t>
      </w:r>
      <w:r>
        <w:rPr>
          <w:rFonts w:hint="eastAsia" w:ascii="仿宋" w:hAnsi="仿宋" w:eastAsia="仿宋" w:cs="仿宋"/>
          <w:color w:val="000007"/>
          <w:spacing w:val="2"/>
          <w:w w:val="99"/>
          <w:sz w:val="32"/>
          <w:szCs w:val="32"/>
        </w:rPr>
        <w:t>特</w:t>
      </w:r>
      <w:r>
        <w:rPr>
          <w:rFonts w:hint="eastAsia" w:ascii="仿宋" w:hAnsi="仿宋" w:eastAsia="仿宋" w:cs="仿宋"/>
          <w:color w:val="000007"/>
          <w:w w:val="99"/>
          <w:sz w:val="32"/>
          <w:szCs w:val="32"/>
        </w:rPr>
        <w:t>色</w:t>
      </w:r>
      <w:r>
        <w:rPr>
          <w:rFonts w:hint="eastAsia" w:ascii="仿宋" w:hAnsi="仿宋" w:eastAsia="仿宋" w:cs="仿宋"/>
          <w:color w:val="000007"/>
          <w:spacing w:val="2"/>
          <w:w w:val="99"/>
          <w:sz w:val="32"/>
          <w:szCs w:val="32"/>
        </w:rPr>
        <w:t>产</w:t>
      </w:r>
      <w:r>
        <w:rPr>
          <w:rFonts w:hint="eastAsia" w:ascii="仿宋" w:hAnsi="仿宋" w:eastAsia="仿宋" w:cs="仿宋"/>
          <w:color w:val="000007"/>
          <w:w w:val="99"/>
          <w:sz w:val="32"/>
          <w:szCs w:val="32"/>
        </w:rPr>
        <w:t>业</w:t>
      </w:r>
      <w:r>
        <w:rPr>
          <w:rFonts w:hint="eastAsia" w:ascii="仿宋" w:hAnsi="仿宋" w:eastAsia="仿宋" w:cs="仿宋"/>
          <w:color w:val="000007"/>
          <w:spacing w:val="2"/>
          <w:w w:val="99"/>
          <w:sz w:val="32"/>
          <w:szCs w:val="32"/>
        </w:rPr>
        <w:t>发</w:t>
      </w:r>
      <w:r>
        <w:rPr>
          <w:rFonts w:hint="eastAsia" w:ascii="仿宋" w:hAnsi="仿宋" w:eastAsia="仿宋" w:cs="仿宋"/>
          <w:color w:val="000007"/>
          <w:w w:val="99"/>
          <w:sz w:val="32"/>
          <w:szCs w:val="32"/>
        </w:rPr>
        <w:t>展</w:t>
      </w:r>
      <w:r>
        <w:rPr>
          <w:rFonts w:hint="eastAsia" w:ascii="仿宋" w:hAnsi="仿宋" w:eastAsia="仿宋" w:cs="仿宋"/>
          <w:color w:val="000007"/>
          <w:spacing w:val="2"/>
          <w:w w:val="99"/>
          <w:sz w:val="32"/>
          <w:szCs w:val="32"/>
        </w:rPr>
        <w:t>行</w:t>
      </w:r>
      <w:r>
        <w:rPr>
          <w:rFonts w:hint="eastAsia" w:ascii="仿宋" w:hAnsi="仿宋" w:eastAsia="仿宋" w:cs="仿宋"/>
          <w:color w:val="000007"/>
          <w:w w:val="99"/>
          <w:sz w:val="32"/>
          <w:szCs w:val="32"/>
        </w:rPr>
        <w:t>动</w:t>
      </w:r>
    </w:p>
    <w:p w14:paraId="10C36843">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（一）荆楚农优品工程</w:t>
      </w:r>
    </w:p>
    <w:p w14:paraId="4643872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6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9"/>
          <w:sz w:val="32"/>
          <w:szCs w:val="32"/>
        </w:rPr>
        <w:t xml:space="preserve">发展壮大特色产业。重点做好青砖茶、猕猴桃、小龙虾三篇文章， </w:t>
      </w:r>
      <w:r>
        <w:rPr>
          <w:rFonts w:hint="eastAsia" w:ascii="仿宋" w:hAnsi="仿宋" w:eastAsia="仿宋" w:cs="仿宋"/>
          <w:color w:val="000007"/>
          <w:spacing w:val="4"/>
          <w:sz w:val="32"/>
          <w:szCs w:val="32"/>
        </w:rPr>
        <w:t xml:space="preserve">建有优质青砖茶基地 </w:t>
      </w:r>
      <w:r>
        <w:rPr>
          <w:rFonts w:hint="eastAsia" w:ascii="仿宋" w:hAnsi="仿宋" w:eastAsia="仿宋" w:cs="仿宋"/>
          <w:color w:val="000007"/>
          <w:sz w:val="32"/>
          <w:szCs w:val="32"/>
        </w:rPr>
        <w:t>16.2</w:t>
      </w:r>
      <w:r>
        <w:rPr>
          <w:rFonts w:hint="eastAsia" w:ascii="仿宋" w:hAnsi="仿宋" w:eastAsia="仿宋" w:cs="仿宋"/>
          <w:color w:val="000007"/>
          <w:spacing w:val="4"/>
          <w:sz w:val="32"/>
          <w:szCs w:val="32"/>
        </w:rPr>
        <w:t xml:space="preserve"> 万亩，大小茶企 </w:t>
      </w:r>
      <w:r>
        <w:rPr>
          <w:rFonts w:hint="eastAsia" w:ascii="仿宋" w:hAnsi="仿宋" w:eastAsia="仿宋" w:cs="仿宋"/>
          <w:color w:val="000007"/>
          <w:sz w:val="32"/>
          <w:szCs w:val="32"/>
        </w:rPr>
        <w:t>38</w:t>
      </w:r>
      <w:r>
        <w:rPr>
          <w:rFonts w:hint="eastAsia" w:ascii="仿宋" w:hAnsi="仿宋" w:eastAsia="仿宋" w:cs="仿宋"/>
          <w:color w:val="000007"/>
          <w:spacing w:val="4"/>
          <w:sz w:val="32"/>
          <w:szCs w:val="32"/>
        </w:rPr>
        <w:t xml:space="preserve"> 家，茶业从业人员 </w:t>
      </w:r>
      <w:r>
        <w:rPr>
          <w:rFonts w:hint="eastAsia" w:ascii="仿宋" w:hAnsi="仿宋" w:eastAsia="仿宋" w:cs="仿宋"/>
          <w:color w:val="000007"/>
          <w:sz w:val="32"/>
          <w:szCs w:val="32"/>
        </w:rPr>
        <w:t>5.5</w:t>
      </w:r>
      <w:r>
        <w:rPr>
          <w:rFonts w:hint="eastAsia" w:ascii="仿宋" w:hAnsi="仿宋" w:eastAsia="仿宋" w:cs="仿宋"/>
          <w:color w:val="000007"/>
          <w:spacing w:val="-5"/>
          <w:sz w:val="32"/>
          <w:szCs w:val="32"/>
        </w:rPr>
        <w:t xml:space="preserve">万人，赤壁青砖茶年销售额 </w:t>
      </w:r>
      <w:r>
        <w:rPr>
          <w:rFonts w:hint="eastAsia" w:ascii="仿宋" w:hAnsi="仿宋" w:eastAsia="仿宋" w:cs="仿宋"/>
          <w:color w:val="000007"/>
          <w:sz w:val="32"/>
          <w:szCs w:val="32"/>
        </w:rPr>
        <w:t>12</w:t>
      </w:r>
      <w:r>
        <w:rPr>
          <w:rFonts w:hint="eastAsia" w:ascii="仿宋" w:hAnsi="仿宋" w:eastAsia="仿宋" w:cs="仿宋"/>
          <w:color w:val="000007"/>
          <w:spacing w:val="-5"/>
          <w:sz w:val="32"/>
          <w:szCs w:val="32"/>
        </w:rPr>
        <w:t xml:space="preserve"> 亿元，全产业链产值 </w:t>
      </w:r>
      <w:r>
        <w:rPr>
          <w:rFonts w:hint="eastAsia" w:ascii="仿宋" w:hAnsi="仿宋" w:eastAsia="仿宋" w:cs="仿宋"/>
          <w:color w:val="000007"/>
          <w:sz w:val="32"/>
          <w:szCs w:val="32"/>
        </w:rPr>
        <w:t>65</w:t>
      </w:r>
      <w:r>
        <w:rPr>
          <w:rFonts w:hint="eastAsia" w:ascii="仿宋" w:hAnsi="仿宋" w:eastAsia="仿宋" w:cs="仿宋"/>
          <w:color w:val="000007"/>
          <w:spacing w:val="-6"/>
          <w:sz w:val="32"/>
          <w:szCs w:val="32"/>
        </w:rPr>
        <w:t xml:space="preserve"> 亿元，被列入</w:t>
      </w:r>
      <w:r>
        <w:rPr>
          <w:rFonts w:hint="eastAsia" w:ascii="仿宋" w:hAnsi="仿宋" w:eastAsia="仿宋" w:cs="仿宋"/>
          <w:color w:val="000007"/>
          <w:spacing w:val="-10"/>
          <w:sz w:val="32"/>
          <w:szCs w:val="32"/>
        </w:rPr>
        <w:t xml:space="preserve">湖北省重点成长型产业集群，连续成功举办 </w:t>
      </w:r>
      <w:r>
        <w:rPr>
          <w:rFonts w:hint="eastAsia" w:ascii="仿宋" w:hAnsi="仿宋" w:eastAsia="仿宋" w:cs="仿宋"/>
          <w:color w:val="000007"/>
          <w:sz w:val="32"/>
          <w:szCs w:val="32"/>
        </w:rPr>
        <w:t>8</w:t>
      </w:r>
      <w:r>
        <w:rPr>
          <w:rFonts w:hint="eastAsia" w:ascii="仿宋" w:hAnsi="仿宋" w:eastAsia="仿宋" w:cs="仿宋"/>
          <w:color w:val="000007"/>
          <w:spacing w:val="-3"/>
          <w:sz w:val="32"/>
          <w:szCs w:val="32"/>
        </w:rPr>
        <w:t xml:space="preserve"> 届赤壁青砖茶产业发展大会，荣获“十三五”茶业发展十强县、全国高品质黑茶生产基地， </w:t>
      </w:r>
      <w:r>
        <w:rPr>
          <w:rFonts w:hint="eastAsia" w:ascii="仿宋" w:hAnsi="仿宋" w:eastAsia="仿宋" w:cs="仿宋"/>
          <w:color w:val="000007"/>
          <w:spacing w:val="-5"/>
          <w:sz w:val="32"/>
          <w:szCs w:val="32"/>
        </w:rPr>
        <w:t>羊楼洞牌青砖茶被评为全国“</w:t>
      </w:r>
      <w:r>
        <w:rPr>
          <w:rFonts w:hint="eastAsia" w:ascii="仿宋" w:hAnsi="仿宋" w:eastAsia="仿宋" w:cs="仿宋"/>
          <w:color w:val="000007"/>
          <w:sz w:val="32"/>
          <w:szCs w:val="32"/>
        </w:rPr>
        <w:t>2020</w:t>
      </w:r>
      <w:r>
        <w:rPr>
          <w:rFonts w:hint="eastAsia" w:ascii="仿宋" w:hAnsi="仿宋" w:eastAsia="仿宋" w:cs="仿宋"/>
          <w:color w:val="000007"/>
          <w:spacing w:val="-6"/>
          <w:sz w:val="32"/>
          <w:szCs w:val="32"/>
        </w:rPr>
        <w:t xml:space="preserve"> 十大黑茶品牌”，</w:t>
      </w:r>
      <w:r>
        <w:rPr>
          <w:rFonts w:hint="eastAsia" w:ascii="仿宋" w:hAnsi="仿宋" w:eastAsia="仿宋" w:cs="仿宋"/>
          <w:color w:val="000007"/>
          <w:spacing w:val="-13"/>
          <w:sz w:val="32"/>
          <w:szCs w:val="32"/>
        </w:rPr>
        <w:t>3</w:t>
      </w:r>
      <w:r>
        <w:rPr>
          <w:rFonts w:hint="eastAsia" w:ascii="仿宋" w:hAnsi="仿宋" w:eastAsia="仿宋" w:cs="仿宋"/>
          <w:color w:val="000007"/>
          <w:spacing w:val="-2"/>
          <w:sz w:val="32"/>
          <w:szCs w:val="32"/>
        </w:rPr>
        <w:t xml:space="preserve"> 万块赤壁青砖</w:t>
      </w:r>
      <w:r>
        <w:rPr>
          <w:rFonts w:hint="eastAsia" w:ascii="仿宋" w:hAnsi="仿宋" w:eastAsia="仿宋" w:cs="仿宋"/>
          <w:color w:val="000007"/>
          <w:spacing w:val="-5"/>
          <w:sz w:val="32"/>
          <w:szCs w:val="32"/>
        </w:rPr>
        <w:t xml:space="preserve">茶作为省政府礼物回赠蒙古国；猕猴桃基地面积 </w:t>
      </w:r>
      <w:r>
        <w:rPr>
          <w:rFonts w:hint="eastAsia" w:ascii="仿宋" w:hAnsi="仿宋" w:eastAsia="仿宋" w:cs="仿宋"/>
          <w:color w:val="000007"/>
          <w:sz w:val="32"/>
          <w:szCs w:val="32"/>
        </w:rPr>
        <w:t>6.2</w:t>
      </w:r>
      <w:r>
        <w:rPr>
          <w:rFonts w:hint="eastAsia" w:ascii="仿宋" w:hAnsi="仿宋" w:eastAsia="仿宋" w:cs="仿宋"/>
          <w:color w:val="000007"/>
          <w:spacing w:val="-7"/>
          <w:sz w:val="32"/>
          <w:szCs w:val="32"/>
        </w:rPr>
        <w:t xml:space="preserve"> 万亩，年产值 </w:t>
      </w:r>
      <w:r>
        <w:rPr>
          <w:rFonts w:hint="eastAsia" w:ascii="仿宋" w:hAnsi="仿宋" w:eastAsia="仿宋" w:cs="仿宋"/>
          <w:color w:val="000007"/>
          <w:sz w:val="32"/>
          <w:szCs w:val="32"/>
        </w:rPr>
        <w:t>10亿元；小龙虾养殖面积 25 万亩，年加工产能 3000</w:t>
      </w:r>
      <w:r>
        <w:rPr>
          <w:rFonts w:hint="eastAsia" w:ascii="仿宋" w:hAnsi="仿宋" w:eastAsia="仿宋" w:cs="仿宋"/>
          <w:color w:val="000007"/>
          <w:spacing w:val="2"/>
          <w:sz w:val="32"/>
          <w:szCs w:val="32"/>
        </w:rPr>
        <w:t xml:space="preserve"> 吨，年产值 </w:t>
      </w:r>
      <w:r>
        <w:rPr>
          <w:rFonts w:hint="eastAsia" w:ascii="仿宋" w:hAnsi="仿宋" w:eastAsia="仿宋" w:cs="仿宋"/>
          <w:color w:val="000007"/>
          <w:sz w:val="32"/>
          <w:szCs w:val="32"/>
        </w:rPr>
        <w:t>10</w:t>
      </w:r>
      <w:r>
        <w:rPr>
          <w:rFonts w:hint="eastAsia" w:ascii="仿宋" w:hAnsi="仿宋" w:eastAsia="仿宋" w:cs="仿宋"/>
          <w:color w:val="000007"/>
          <w:spacing w:val="3"/>
          <w:sz w:val="32"/>
          <w:szCs w:val="32"/>
        </w:rPr>
        <w:t xml:space="preserve"> 亿</w:t>
      </w:r>
      <w:r>
        <w:rPr>
          <w:rFonts w:hint="eastAsia" w:ascii="仿宋" w:hAnsi="仿宋" w:eastAsia="仿宋" w:cs="仿宋"/>
          <w:color w:val="000007"/>
          <w:spacing w:val="-16"/>
          <w:sz w:val="32"/>
          <w:szCs w:val="32"/>
        </w:rPr>
        <w:t>元。</w:t>
      </w:r>
      <w:r>
        <w:rPr>
          <w:rFonts w:hint="eastAsia" w:ascii="仿宋" w:hAnsi="仿宋" w:eastAsia="仿宋" w:cs="仿宋"/>
          <w:color w:val="000007"/>
          <w:sz w:val="32"/>
          <w:szCs w:val="32"/>
        </w:rPr>
        <w:t>2019</w:t>
      </w:r>
      <w:r>
        <w:rPr>
          <w:rFonts w:hint="eastAsia" w:ascii="仿宋" w:hAnsi="仿宋" w:eastAsia="仿宋" w:cs="仿宋"/>
          <w:color w:val="000007"/>
          <w:spacing w:val="-10"/>
          <w:sz w:val="32"/>
          <w:szCs w:val="32"/>
        </w:rPr>
        <w:t xml:space="preserve"> 年重点打造茶叶、猕猴桃、小龙虾三大主导产业，出台三大</w:t>
      </w:r>
      <w:r>
        <w:rPr>
          <w:rFonts w:hint="eastAsia" w:ascii="仿宋" w:hAnsi="仿宋" w:eastAsia="仿宋" w:cs="仿宋"/>
          <w:color w:val="000007"/>
          <w:spacing w:val="-8"/>
          <w:sz w:val="32"/>
          <w:szCs w:val="32"/>
        </w:rPr>
        <w:t xml:space="preserve">主导产业奖补办法，安排市级奖补资金 </w:t>
      </w:r>
      <w:r>
        <w:rPr>
          <w:rFonts w:hint="eastAsia" w:ascii="仿宋" w:hAnsi="仿宋" w:eastAsia="仿宋" w:cs="仿宋"/>
          <w:color w:val="000007"/>
          <w:sz w:val="32"/>
          <w:szCs w:val="32"/>
        </w:rPr>
        <w:t>2000</w:t>
      </w:r>
      <w:r>
        <w:rPr>
          <w:rFonts w:hint="eastAsia" w:ascii="仿宋" w:hAnsi="仿宋" w:eastAsia="仿宋" w:cs="仿宋"/>
          <w:color w:val="000007"/>
          <w:spacing w:val="-2"/>
          <w:sz w:val="32"/>
          <w:szCs w:val="32"/>
        </w:rPr>
        <w:t xml:space="preserve"> 万元。重点打造了“赤</w:t>
      </w:r>
      <w:r>
        <w:rPr>
          <w:rFonts w:hint="eastAsia" w:ascii="仿宋" w:hAnsi="仿宋" w:eastAsia="仿宋" w:cs="仿宋"/>
          <w:color w:val="000007"/>
          <w:spacing w:val="-3"/>
          <w:sz w:val="32"/>
          <w:szCs w:val="32"/>
        </w:rPr>
        <w:t>壁青砖茶”“赤壁猕猴桃”“芙蓉小龙虾”等产品。</w:t>
      </w:r>
    </w:p>
    <w:p w14:paraId="09DB44CE">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37663793">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bookmarkStart w:id="40" w:name="（二）稻田养虾综合种养模式推广工程"/>
      <w:bookmarkEnd w:id="40"/>
      <w:r>
        <w:rPr>
          <w:rFonts w:hint="eastAsia" w:ascii="仿宋" w:hAnsi="仿宋" w:eastAsia="仿宋" w:cs="仿宋"/>
          <w:color w:val="000007"/>
          <w:sz w:val="32"/>
          <w:szCs w:val="32"/>
        </w:rPr>
        <w:t>（二</w:t>
      </w:r>
      <w:bookmarkStart w:id="41" w:name="（三）农产品加工业提升行动"/>
      <w:bookmarkEnd w:id="41"/>
      <w:r>
        <w:rPr>
          <w:rFonts w:hint="eastAsia" w:ascii="仿宋" w:hAnsi="仿宋" w:eastAsia="仿宋" w:cs="仿宋"/>
          <w:color w:val="000007"/>
          <w:sz w:val="32"/>
          <w:szCs w:val="32"/>
        </w:rPr>
        <w:t>）稻田养虾综合种养模式推广工程</w:t>
      </w:r>
    </w:p>
    <w:p w14:paraId="3E49827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2"/>
          <w:sz w:val="32"/>
          <w:szCs w:val="32"/>
        </w:rPr>
        <w:t xml:space="preserve">完成建立 </w:t>
      </w:r>
      <w:r>
        <w:rPr>
          <w:rFonts w:hint="eastAsia" w:ascii="仿宋" w:hAnsi="仿宋" w:eastAsia="仿宋" w:cs="仿宋"/>
          <w:color w:val="000007"/>
          <w:sz w:val="32"/>
          <w:szCs w:val="32"/>
        </w:rPr>
        <w:t>4</w:t>
      </w:r>
      <w:r>
        <w:rPr>
          <w:rFonts w:hint="eastAsia" w:ascii="仿宋" w:hAnsi="仿宋" w:eastAsia="仿宋" w:cs="仿宋"/>
          <w:color w:val="000007"/>
          <w:spacing w:val="-4"/>
          <w:sz w:val="32"/>
          <w:szCs w:val="32"/>
        </w:rPr>
        <w:t xml:space="preserve"> 个小龙虾标准化养殖防疫基地、</w:t>
      </w:r>
      <w:r>
        <w:rPr>
          <w:rFonts w:hint="eastAsia" w:ascii="仿宋" w:hAnsi="仿宋" w:eastAsia="仿宋" w:cs="仿宋"/>
          <w:color w:val="000007"/>
          <w:sz w:val="32"/>
          <w:szCs w:val="32"/>
        </w:rPr>
        <w:t>4</w:t>
      </w:r>
      <w:r>
        <w:rPr>
          <w:rFonts w:hint="eastAsia" w:ascii="仿宋" w:hAnsi="仿宋" w:eastAsia="仿宋" w:cs="仿宋"/>
          <w:color w:val="000007"/>
          <w:spacing w:val="-3"/>
          <w:sz w:val="32"/>
          <w:szCs w:val="32"/>
        </w:rPr>
        <w:t xml:space="preserve"> 个小龙虾虾稻共作标准化基地、1</w:t>
      </w:r>
      <w:r>
        <w:rPr>
          <w:rFonts w:hint="eastAsia" w:ascii="仿宋" w:hAnsi="仿宋" w:eastAsia="仿宋" w:cs="仿宋"/>
          <w:color w:val="000007"/>
          <w:sz w:val="32"/>
          <w:szCs w:val="32"/>
        </w:rPr>
        <w:t xml:space="preserve"> 个万亩小龙虾标准化基地、4 个规范化小龙虾交易市</w:t>
      </w:r>
      <w:r>
        <w:rPr>
          <w:rFonts w:hint="eastAsia" w:ascii="仿宋" w:hAnsi="仿宋" w:eastAsia="仿宋" w:cs="仿宋"/>
          <w:color w:val="000007"/>
          <w:spacing w:val="-3"/>
          <w:sz w:val="32"/>
          <w:szCs w:val="32"/>
        </w:rPr>
        <w:t>场。建立小龙虾养殖项目：柳山镇宇汇供销水产科技有限公司。</w:t>
      </w:r>
    </w:p>
    <w:p w14:paraId="47BD6D59">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（三）农产品加工业提升行动</w:t>
      </w:r>
    </w:p>
    <w:p w14:paraId="64B8A641">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1"/>
          <w:sz w:val="32"/>
          <w:szCs w:val="32"/>
        </w:rPr>
        <w:t>实施“接二连三”工程，推动农产品向精深加工延伸，</w:t>
      </w:r>
      <w:r>
        <w:rPr>
          <w:rFonts w:hint="eastAsia" w:ascii="仿宋" w:hAnsi="仿宋" w:eastAsia="仿宋" w:cs="仿宋"/>
          <w:color w:val="000007"/>
          <w:spacing w:val="-7"/>
          <w:sz w:val="32"/>
          <w:szCs w:val="32"/>
        </w:rPr>
        <w:t>2020</w:t>
      </w:r>
      <w:r>
        <w:rPr>
          <w:rFonts w:hint="eastAsia" w:ascii="仿宋" w:hAnsi="仿宋" w:eastAsia="仿宋" w:cs="仿宋"/>
          <w:color w:val="000007"/>
          <w:spacing w:val="1"/>
          <w:sz w:val="32"/>
          <w:szCs w:val="32"/>
        </w:rPr>
        <w:t xml:space="preserve"> 年我</w:t>
      </w:r>
      <w:r>
        <w:rPr>
          <w:rFonts w:hint="eastAsia" w:ascii="仿宋" w:hAnsi="仿宋" w:eastAsia="仿宋" w:cs="仿宋"/>
          <w:color w:val="000007"/>
          <w:spacing w:val="3"/>
          <w:sz w:val="32"/>
          <w:szCs w:val="32"/>
        </w:rPr>
        <w:t xml:space="preserve">市规上农产品加工产值超过 </w:t>
      </w:r>
      <w:r>
        <w:rPr>
          <w:rFonts w:hint="eastAsia" w:ascii="仿宋" w:hAnsi="仿宋" w:eastAsia="仿宋" w:cs="仿宋"/>
          <w:color w:val="000007"/>
          <w:sz w:val="32"/>
          <w:szCs w:val="32"/>
        </w:rPr>
        <w:t>180</w:t>
      </w:r>
      <w:r>
        <w:rPr>
          <w:rFonts w:hint="eastAsia" w:ascii="仿宋" w:hAnsi="仿宋" w:eastAsia="仿宋" w:cs="仿宋"/>
          <w:color w:val="000007"/>
          <w:spacing w:val="3"/>
          <w:sz w:val="32"/>
          <w:szCs w:val="32"/>
        </w:rPr>
        <w:t xml:space="preserve"> 亿元，规下农产品加工产值达到 </w:t>
      </w:r>
      <w:r>
        <w:rPr>
          <w:rFonts w:hint="eastAsia" w:ascii="仿宋" w:hAnsi="仿宋" w:eastAsia="仿宋" w:cs="仿宋"/>
          <w:color w:val="000007"/>
          <w:sz w:val="32"/>
          <w:szCs w:val="32"/>
        </w:rPr>
        <w:t xml:space="preserve">73 </w:t>
      </w:r>
      <w:r>
        <w:rPr>
          <w:rFonts w:hint="eastAsia" w:ascii="仿宋" w:hAnsi="仿宋" w:eastAsia="仿宋" w:cs="仿宋"/>
          <w:color w:val="000007"/>
          <w:spacing w:val="-11"/>
          <w:sz w:val="32"/>
          <w:szCs w:val="32"/>
        </w:rPr>
        <w:t>亿元。已建成赤壁宇汇供销水产科技有限公司。现有标准化生产车间</w:t>
      </w:r>
      <w:r>
        <w:rPr>
          <w:rFonts w:hint="eastAsia" w:ascii="仿宋" w:hAnsi="仿宋" w:eastAsia="仿宋" w:cs="仿宋"/>
          <w:color w:val="000007"/>
          <w:sz w:val="32"/>
          <w:szCs w:val="32"/>
        </w:rPr>
        <w:t>2</w:t>
      </w:r>
      <w:r>
        <w:rPr>
          <w:rFonts w:hint="eastAsia" w:ascii="仿宋" w:hAnsi="仿宋" w:eastAsia="仿宋" w:cs="仿宋"/>
          <w:color w:val="000007"/>
          <w:spacing w:val="1"/>
          <w:sz w:val="32"/>
          <w:szCs w:val="32"/>
        </w:rPr>
        <w:t xml:space="preserve"> 栋 </w:t>
      </w:r>
      <w:r>
        <w:rPr>
          <w:rFonts w:hint="eastAsia" w:ascii="仿宋" w:hAnsi="仿宋" w:eastAsia="仿宋" w:cs="仿宋"/>
          <w:color w:val="000007"/>
          <w:sz w:val="32"/>
          <w:szCs w:val="32"/>
        </w:rPr>
        <w:t xml:space="preserve">2200 平方米，小龙虾精深加工生产线  1  条，冷库冷藏量  1000 </w:t>
      </w:r>
      <w:r>
        <w:rPr>
          <w:rFonts w:hint="eastAsia" w:ascii="仿宋" w:hAnsi="仿宋" w:eastAsia="仿宋" w:cs="仿宋"/>
          <w:color w:val="000007"/>
          <w:spacing w:val="1"/>
          <w:sz w:val="32"/>
          <w:szCs w:val="32"/>
        </w:rPr>
        <w:t xml:space="preserve">吨，年加工处理能力 </w:t>
      </w:r>
      <w:r>
        <w:rPr>
          <w:rFonts w:hint="eastAsia" w:ascii="仿宋" w:hAnsi="仿宋" w:eastAsia="仿宋" w:cs="仿宋"/>
          <w:color w:val="000007"/>
          <w:sz w:val="32"/>
          <w:szCs w:val="32"/>
        </w:rPr>
        <w:t>2000  吨。依托双胞胎集团 60 万头生猪养殖产</w:t>
      </w:r>
      <w:r>
        <w:rPr>
          <w:rFonts w:hint="eastAsia" w:ascii="仿宋" w:hAnsi="仿宋" w:eastAsia="仿宋" w:cs="仿宋"/>
          <w:color w:val="000007"/>
          <w:spacing w:val="-8"/>
          <w:sz w:val="32"/>
          <w:szCs w:val="32"/>
        </w:rPr>
        <w:t>业链暨农业生态循环产业项目建设，延伸生猪产业链，促进“三产融</w:t>
      </w:r>
      <w:r>
        <w:rPr>
          <w:rFonts w:hint="eastAsia" w:ascii="仿宋" w:hAnsi="仿宋" w:eastAsia="仿宋" w:cs="仿宋"/>
          <w:color w:val="000007"/>
          <w:spacing w:val="-18"/>
          <w:sz w:val="32"/>
          <w:szCs w:val="32"/>
        </w:rPr>
        <w:t>合”，提高全市农业附加值。到目前为止，项目一、二期</w:t>
      </w:r>
      <w:r>
        <w:rPr>
          <w:rFonts w:hint="eastAsia" w:ascii="仿宋" w:hAnsi="仿宋" w:eastAsia="仿宋" w:cs="仿宋"/>
          <w:color w:val="000007"/>
          <w:spacing w:val="-3"/>
          <w:sz w:val="32"/>
          <w:szCs w:val="32"/>
        </w:rPr>
        <w:t>（小柏山村</w:t>
      </w:r>
      <w:r>
        <w:rPr>
          <w:rFonts w:hint="eastAsia" w:ascii="仿宋" w:hAnsi="仿宋" w:eastAsia="仿宋" w:cs="仿宋"/>
          <w:color w:val="000007"/>
          <w:sz w:val="32"/>
          <w:szCs w:val="32"/>
        </w:rPr>
        <w:t>） 已建成投产，引进种猪 3850 头，生产仔猪 3.6 万余头；三期 7500</w:t>
      </w:r>
      <w:r>
        <w:rPr>
          <w:rFonts w:hint="eastAsia" w:ascii="仿宋" w:hAnsi="仿宋" w:eastAsia="仿宋" w:cs="仿宋"/>
          <w:color w:val="000007"/>
          <w:spacing w:val="2"/>
          <w:sz w:val="32"/>
          <w:szCs w:val="32"/>
        </w:rPr>
        <w:t xml:space="preserve"> 头</w:t>
      </w:r>
      <w:r>
        <w:rPr>
          <w:rFonts w:hint="eastAsia" w:ascii="仿宋" w:hAnsi="仿宋" w:eastAsia="仿宋" w:cs="仿宋"/>
          <w:color w:val="000007"/>
          <w:spacing w:val="-8"/>
          <w:sz w:val="32"/>
          <w:szCs w:val="32"/>
        </w:rPr>
        <w:t>种猪场</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四清村</w:t>
      </w:r>
      <w:r>
        <w:rPr>
          <w:rFonts w:hint="eastAsia" w:ascii="仿宋" w:hAnsi="仿宋" w:eastAsia="仿宋" w:cs="仿宋"/>
          <w:color w:val="000007"/>
          <w:spacing w:val="-22"/>
          <w:sz w:val="32"/>
          <w:szCs w:val="32"/>
        </w:rPr>
        <w:t>）</w:t>
      </w:r>
      <w:r>
        <w:rPr>
          <w:rFonts w:hint="eastAsia" w:ascii="仿宋" w:hAnsi="仿宋" w:eastAsia="仿宋" w:cs="仿宋"/>
          <w:color w:val="000007"/>
          <w:spacing w:val="-7"/>
          <w:sz w:val="32"/>
          <w:szCs w:val="32"/>
        </w:rPr>
        <w:t>正在进行钢结构架设，建设材料、设备、机械已支</w:t>
      </w:r>
      <w:r>
        <w:rPr>
          <w:rFonts w:hint="eastAsia" w:ascii="仿宋" w:hAnsi="仿宋" w:eastAsia="仿宋" w:cs="仿宋"/>
          <w:color w:val="000007"/>
          <w:spacing w:val="-4"/>
          <w:sz w:val="32"/>
          <w:szCs w:val="32"/>
        </w:rPr>
        <w:t>付定购款，</w:t>
      </w:r>
      <w:r>
        <w:rPr>
          <w:rFonts w:hint="eastAsia" w:ascii="仿宋" w:hAnsi="仿宋" w:eastAsia="仿宋" w:cs="仿宋"/>
          <w:color w:val="000007"/>
          <w:spacing w:val="-7"/>
          <w:sz w:val="32"/>
          <w:szCs w:val="32"/>
        </w:rPr>
        <w:t>7500</w:t>
      </w:r>
      <w:r>
        <w:rPr>
          <w:rFonts w:hint="eastAsia" w:ascii="仿宋" w:hAnsi="仿宋" w:eastAsia="仿宋" w:cs="仿宋"/>
          <w:color w:val="000007"/>
          <w:spacing w:val="-6"/>
          <w:sz w:val="32"/>
          <w:szCs w:val="32"/>
        </w:rPr>
        <w:t xml:space="preserve"> 头种猪已在养殖场代养；四期 </w:t>
      </w:r>
      <w:r>
        <w:rPr>
          <w:rFonts w:hint="eastAsia" w:ascii="仿宋" w:hAnsi="仿宋" w:eastAsia="仿宋" w:cs="仿宋"/>
          <w:color w:val="000007"/>
          <w:sz w:val="32"/>
          <w:szCs w:val="32"/>
        </w:rPr>
        <w:t>12000</w:t>
      </w:r>
      <w:r>
        <w:rPr>
          <w:rFonts w:hint="eastAsia" w:ascii="仿宋" w:hAnsi="仿宋" w:eastAsia="仿宋" w:cs="仿宋"/>
          <w:color w:val="000007"/>
          <w:spacing w:val="-7"/>
          <w:sz w:val="32"/>
          <w:szCs w:val="32"/>
        </w:rPr>
        <w:t xml:space="preserve"> 头商品猪场</w:t>
      </w:r>
      <w:r>
        <w:rPr>
          <w:rFonts w:hint="eastAsia" w:ascii="仿宋" w:hAnsi="仿宋" w:eastAsia="仿宋" w:cs="仿宋"/>
          <w:color w:val="000007"/>
          <w:sz w:val="32"/>
          <w:szCs w:val="32"/>
        </w:rPr>
        <w:t>（八</w:t>
      </w:r>
      <w:r>
        <w:rPr>
          <w:rFonts w:hint="eastAsia" w:ascii="仿宋" w:hAnsi="仿宋" w:eastAsia="仿宋" w:cs="仿宋"/>
          <w:color w:val="000007"/>
          <w:spacing w:val="-2"/>
          <w:sz w:val="32"/>
          <w:szCs w:val="32"/>
        </w:rPr>
        <w:t>蛇村</w:t>
      </w:r>
      <w:r>
        <w:rPr>
          <w:rFonts w:hint="eastAsia" w:ascii="仿宋" w:hAnsi="仿宋" w:eastAsia="仿宋" w:cs="仿宋"/>
          <w:color w:val="000007"/>
          <w:spacing w:val="-32"/>
          <w:sz w:val="32"/>
          <w:szCs w:val="32"/>
        </w:rPr>
        <w:t>）</w:t>
      </w:r>
      <w:r>
        <w:rPr>
          <w:rFonts w:hint="eastAsia" w:ascii="仿宋" w:hAnsi="仿宋" w:eastAsia="仿宋" w:cs="仿宋"/>
          <w:color w:val="000007"/>
          <w:spacing w:val="-9"/>
          <w:sz w:val="32"/>
          <w:szCs w:val="32"/>
        </w:rPr>
        <w:t>已建成投产。饲料厂正在考察选址，拟在蒲圻办事处发展大道</w:t>
      </w:r>
      <w:r>
        <w:rPr>
          <w:rFonts w:hint="eastAsia" w:ascii="仿宋" w:hAnsi="仿宋" w:eastAsia="仿宋" w:cs="仿宋"/>
          <w:color w:val="000007"/>
          <w:spacing w:val="-10"/>
          <w:sz w:val="32"/>
          <w:szCs w:val="32"/>
        </w:rPr>
        <w:t>经济开发区，正在递送项目报告。屠宰厂正在考察选址，拟在中伙铺</w:t>
      </w:r>
      <w:r>
        <w:rPr>
          <w:rFonts w:hint="eastAsia" w:ascii="仿宋" w:hAnsi="仿宋" w:eastAsia="仿宋" w:cs="仿宋"/>
          <w:color w:val="000007"/>
          <w:spacing w:val="-12"/>
          <w:sz w:val="32"/>
          <w:szCs w:val="32"/>
        </w:rPr>
        <w:t>镇工业园区选闲置厂房。赤壁市政府出台了《关于加快推进小龙虾产业发展实施办法》（</w:t>
      </w:r>
      <w:r>
        <w:rPr>
          <w:rFonts w:hint="eastAsia" w:ascii="仿宋" w:hAnsi="仿宋" w:eastAsia="仿宋" w:cs="仿宋"/>
          <w:color w:val="000007"/>
          <w:spacing w:val="-8"/>
          <w:sz w:val="32"/>
          <w:szCs w:val="32"/>
        </w:rPr>
        <w:t>赤政办发[</w:t>
      </w:r>
      <w:r>
        <w:rPr>
          <w:rFonts w:hint="eastAsia" w:ascii="仿宋" w:hAnsi="仿宋" w:eastAsia="仿宋" w:cs="仿宋"/>
          <w:color w:val="000007"/>
          <w:sz w:val="32"/>
          <w:szCs w:val="32"/>
        </w:rPr>
        <w:t>2019]16</w:t>
      </w:r>
      <w:r>
        <w:rPr>
          <w:rFonts w:hint="eastAsia" w:ascii="仿宋" w:hAnsi="仿宋" w:eastAsia="仿宋" w:cs="仿宋"/>
          <w:color w:val="000007"/>
          <w:spacing w:val="-5"/>
          <w:sz w:val="32"/>
          <w:szCs w:val="32"/>
        </w:rPr>
        <w:t xml:space="preserve"> 号</w:t>
      </w:r>
      <w:r>
        <w:rPr>
          <w:rFonts w:hint="eastAsia" w:ascii="仿宋" w:hAnsi="仿宋" w:eastAsia="仿宋" w:cs="仿宋"/>
          <w:color w:val="000007"/>
          <w:sz w:val="32"/>
          <w:szCs w:val="32"/>
        </w:rPr>
        <w:t>）、《赤壁市猕猴桃产业发展奖补办法》（赤政办发[2019]17</w:t>
      </w:r>
      <w:r>
        <w:rPr>
          <w:rFonts w:hint="eastAsia" w:ascii="仿宋" w:hAnsi="仿宋" w:eastAsia="仿宋" w:cs="仿宋"/>
          <w:color w:val="000007"/>
          <w:spacing w:val="-7"/>
          <w:sz w:val="32"/>
          <w:szCs w:val="32"/>
        </w:rPr>
        <w:t xml:space="preserve"> 号</w:t>
      </w:r>
      <w:r>
        <w:rPr>
          <w:rFonts w:hint="eastAsia" w:ascii="仿宋" w:hAnsi="仿宋" w:eastAsia="仿宋" w:cs="仿宋"/>
          <w:color w:val="000007"/>
          <w:sz w:val="32"/>
          <w:szCs w:val="32"/>
        </w:rPr>
        <w:t>）和《关于加快推进茶产业转型升级高质量发展的奖补办法》（</w:t>
      </w:r>
      <w:r>
        <w:rPr>
          <w:rFonts w:hint="eastAsia" w:ascii="仿宋" w:hAnsi="仿宋" w:eastAsia="仿宋" w:cs="仿宋"/>
          <w:color w:val="000007"/>
          <w:spacing w:val="-1"/>
          <w:sz w:val="32"/>
          <w:szCs w:val="32"/>
        </w:rPr>
        <w:t>赤政办发[</w:t>
      </w:r>
      <w:r>
        <w:rPr>
          <w:rFonts w:hint="eastAsia" w:ascii="仿宋" w:hAnsi="仿宋" w:eastAsia="仿宋" w:cs="仿宋"/>
          <w:color w:val="000007"/>
          <w:sz w:val="32"/>
          <w:szCs w:val="32"/>
        </w:rPr>
        <w:t>2019]18</w:t>
      </w:r>
      <w:r>
        <w:rPr>
          <w:rFonts w:hint="eastAsia" w:ascii="仿宋" w:hAnsi="仿宋" w:eastAsia="仿宋" w:cs="仿宋"/>
          <w:color w:val="000007"/>
          <w:spacing w:val="-5"/>
          <w:sz w:val="32"/>
          <w:szCs w:val="32"/>
        </w:rPr>
        <w:t xml:space="preserve"> 号</w:t>
      </w:r>
      <w:r>
        <w:rPr>
          <w:rFonts w:hint="eastAsia" w:ascii="仿宋" w:hAnsi="仿宋" w:eastAsia="仿宋" w:cs="仿宋"/>
          <w:color w:val="000007"/>
          <w:sz w:val="32"/>
          <w:szCs w:val="32"/>
        </w:rPr>
        <w:t>）等相关特色产</w:t>
      </w:r>
    </w:p>
    <w:p w14:paraId="50A035B0">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业扶持政策，2018</w:t>
      </w:r>
      <w:r>
        <w:rPr>
          <w:rFonts w:hint="eastAsia" w:ascii="仿宋" w:hAnsi="仿宋" w:eastAsia="仿宋" w:cs="仿宋"/>
          <w:color w:val="000007"/>
          <w:spacing w:val="-2"/>
          <w:sz w:val="32"/>
          <w:szCs w:val="32"/>
        </w:rPr>
        <w:t xml:space="preserve"> 年</w:t>
      </w:r>
      <w:r>
        <w:rPr>
          <w:rFonts w:hint="eastAsia" w:ascii="仿宋" w:hAnsi="仿宋" w:eastAsia="仿宋" w:cs="仿宋"/>
          <w:color w:val="000007"/>
          <w:sz w:val="32"/>
          <w:szCs w:val="32"/>
        </w:rPr>
        <w:t>-2020</w:t>
      </w:r>
      <w:r>
        <w:rPr>
          <w:rFonts w:hint="eastAsia" w:ascii="仿宋" w:hAnsi="仿宋" w:eastAsia="仿宋" w:cs="仿宋"/>
          <w:color w:val="000007"/>
          <w:spacing w:val="-1"/>
          <w:sz w:val="32"/>
          <w:szCs w:val="32"/>
        </w:rPr>
        <w:t xml:space="preserve"> 年，全市“小龙虾、茶产业、猕猴桃”产</w:t>
      </w:r>
      <w:r>
        <w:rPr>
          <w:rFonts w:hint="eastAsia" w:ascii="仿宋" w:hAnsi="仿宋" w:eastAsia="仿宋" w:cs="仿宋"/>
          <w:color w:val="000007"/>
          <w:spacing w:val="-3"/>
          <w:sz w:val="32"/>
          <w:szCs w:val="32"/>
        </w:rPr>
        <w:t xml:space="preserve">业发展奖补资金共计 </w:t>
      </w:r>
      <w:r>
        <w:rPr>
          <w:rFonts w:hint="eastAsia" w:ascii="仿宋" w:hAnsi="仿宋" w:eastAsia="仿宋" w:cs="仿宋"/>
          <w:color w:val="000007"/>
          <w:sz w:val="32"/>
          <w:szCs w:val="32"/>
        </w:rPr>
        <w:t>8450</w:t>
      </w:r>
      <w:r>
        <w:rPr>
          <w:rFonts w:hint="eastAsia" w:ascii="仿宋" w:hAnsi="仿宋" w:eastAsia="仿宋" w:cs="仿宋"/>
          <w:color w:val="000007"/>
          <w:spacing w:val="-16"/>
          <w:sz w:val="32"/>
          <w:szCs w:val="32"/>
        </w:rPr>
        <w:t xml:space="preserve"> 万元，分产业：小龙虾产业奖补 </w:t>
      </w:r>
      <w:r>
        <w:rPr>
          <w:rFonts w:hint="eastAsia" w:ascii="仿宋" w:hAnsi="仿宋" w:eastAsia="仿宋" w:cs="仿宋"/>
          <w:color w:val="000007"/>
          <w:sz w:val="32"/>
          <w:szCs w:val="32"/>
        </w:rPr>
        <w:t>1900</w:t>
      </w:r>
      <w:r>
        <w:rPr>
          <w:rFonts w:hint="eastAsia" w:ascii="仿宋" w:hAnsi="仿宋" w:eastAsia="仿宋" w:cs="仿宋"/>
          <w:color w:val="000007"/>
          <w:spacing w:val="-1"/>
          <w:sz w:val="32"/>
          <w:szCs w:val="32"/>
        </w:rPr>
        <w:t xml:space="preserve"> 万元，</w:t>
      </w:r>
      <w:r>
        <w:rPr>
          <w:rFonts w:hint="eastAsia" w:ascii="仿宋" w:hAnsi="仿宋" w:eastAsia="仿宋" w:cs="仿宋"/>
          <w:color w:val="000007"/>
          <w:sz w:val="32"/>
          <w:szCs w:val="32"/>
        </w:rPr>
        <w:t>茶产业奖补 5055 万元，猕猴桃产业奖补 1495 万元；分年度：2018 年2364 万元，2019 年 2847 万元，2020 年 3239 万元。</w:t>
      </w:r>
    </w:p>
    <w:p w14:paraId="4525856B">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（四）休闲农业精品工程</w:t>
      </w:r>
    </w:p>
    <w:p w14:paraId="4A941AA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 xml:space="preserve">乡村旅游业蓬勃发展。推进三产融合发展，投资 </w:t>
      </w:r>
      <w:r>
        <w:rPr>
          <w:rFonts w:hint="eastAsia" w:ascii="仿宋" w:hAnsi="仿宋" w:eastAsia="仿宋" w:cs="仿宋"/>
          <w:color w:val="000007"/>
          <w:sz w:val="32"/>
          <w:szCs w:val="32"/>
        </w:rPr>
        <w:t>900</w:t>
      </w:r>
      <w:r>
        <w:rPr>
          <w:rFonts w:hint="eastAsia" w:ascii="仿宋" w:hAnsi="仿宋" w:eastAsia="仿宋" w:cs="仿宋"/>
          <w:color w:val="000007"/>
          <w:spacing w:val="-2"/>
          <w:sz w:val="32"/>
          <w:szCs w:val="32"/>
        </w:rPr>
        <w:t xml:space="preserve"> 万元建立旅</w:t>
      </w:r>
      <w:r>
        <w:rPr>
          <w:rFonts w:hint="eastAsia" w:ascii="仿宋" w:hAnsi="仿宋" w:eastAsia="仿宋" w:cs="仿宋"/>
          <w:color w:val="000007"/>
          <w:spacing w:val="-12"/>
          <w:sz w:val="32"/>
          <w:szCs w:val="32"/>
        </w:rPr>
        <w:t>游大数据中心和“智慧旅游”系统、全域导览和旅游标识系统、改造</w:t>
      </w:r>
      <w:r>
        <w:rPr>
          <w:rFonts w:hint="eastAsia" w:ascii="仿宋" w:hAnsi="仿宋" w:eastAsia="仿宋" w:cs="仿宋"/>
          <w:color w:val="000007"/>
          <w:spacing w:val="-10"/>
          <w:sz w:val="32"/>
          <w:szCs w:val="32"/>
        </w:rPr>
        <w:t>游客集散中心。培育以羊楼洞明清古街为主的“茶文化之旅”、以走</w:t>
      </w:r>
      <w:r>
        <w:rPr>
          <w:rFonts w:hint="eastAsia" w:ascii="仿宋" w:hAnsi="仿宋" w:eastAsia="仿宋" w:cs="仿宋"/>
          <w:color w:val="000007"/>
          <w:spacing w:val="-11"/>
          <w:sz w:val="32"/>
          <w:szCs w:val="32"/>
        </w:rPr>
        <w:t>马观画骑行绿道为主的“骑行”旅游、以小罗湖田园综合体为示范基</w:t>
      </w:r>
      <w:r>
        <w:rPr>
          <w:rFonts w:hint="eastAsia" w:ascii="仿宋" w:hAnsi="仿宋" w:eastAsia="仿宋" w:cs="仿宋"/>
          <w:color w:val="000007"/>
          <w:spacing w:val="-17"/>
          <w:sz w:val="32"/>
          <w:szCs w:val="32"/>
        </w:rPr>
        <w:t>地等农旅新业态。羊楼洞明清石板古街被评为“湖北旅游名街”；</w:t>
      </w:r>
      <w:r>
        <w:rPr>
          <w:rFonts w:hint="eastAsia" w:ascii="仿宋" w:hAnsi="仿宋" w:eastAsia="仿宋" w:cs="仿宋"/>
          <w:color w:val="000007"/>
          <w:spacing w:val="-30"/>
          <w:sz w:val="32"/>
          <w:szCs w:val="32"/>
        </w:rPr>
        <w:t xml:space="preserve">2019 </w:t>
      </w:r>
      <w:r>
        <w:rPr>
          <w:rFonts w:hint="eastAsia" w:ascii="仿宋" w:hAnsi="仿宋" w:eastAsia="仿宋" w:cs="仿宋"/>
          <w:color w:val="000007"/>
          <w:spacing w:val="-1"/>
          <w:sz w:val="32"/>
          <w:szCs w:val="32"/>
        </w:rPr>
        <w:t xml:space="preserve">年 </w:t>
      </w:r>
      <w:r>
        <w:rPr>
          <w:rFonts w:hint="eastAsia" w:ascii="仿宋" w:hAnsi="仿宋" w:eastAsia="仿宋" w:cs="仿宋"/>
          <w:color w:val="000007"/>
          <w:sz w:val="32"/>
          <w:szCs w:val="32"/>
        </w:rPr>
        <w:t>5</w:t>
      </w:r>
      <w:r>
        <w:rPr>
          <w:rFonts w:hint="eastAsia" w:ascii="仿宋" w:hAnsi="仿宋" w:eastAsia="仿宋" w:cs="仿宋"/>
          <w:color w:val="000007"/>
          <w:spacing w:val="-3"/>
          <w:sz w:val="32"/>
          <w:szCs w:val="32"/>
        </w:rPr>
        <w:t xml:space="preserve"> 月，万里茶道“寻源”之旅入选“</w:t>
      </w:r>
      <w:r>
        <w:rPr>
          <w:rFonts w:hint="eastAsia" w:ascii="仿宋" w:hAnsi="仿宋" w:eastAsia="仿宋" w:cs="仿宋"/>
          <w:color w:val="000007"/>
          <w:sz w:val="32"/>
          <w:szCs w:val="32"/>
        </w:rPr>
        <w:t>2019</w:t>
      </w:r>
      <w:r>
        <w:rPr>
          <w:rFonts w:hint="eastAsia" w:ascii="仿宋" w:hAnsi="仿宋" w:eastAsia="仿宋" w:cs="仿宋"/>
          <w:color w:val="000007"/>
          <w:spacing w:val="-3"/>
          <w:sz w:val="32"/>
          <w:szCs w:val="32"/>
        </w:rPr>
        <w:t xml:space="preserve"> 年茶乡旅游精品线路”。2019</w:t>
      </w:r>
      <w:r>
        <w:rPr>
          <w:rFonts w:hint="eastAsia" w:ascii="仿宋" w:hAnsi="仿宋" w:eastAsia="仿宋" w:cs="仿宋"/>
          <w:color w:val="000007"/>
          <w:spacing w:val="-5"/>
          <w:sz w:val="32"/>
          <w:szCs w:val="32"/>
        </w:rPr>
        <w:t xml:space="preserve"> 年全市十大田园综合体完成投资 </w:t>
      </w:r>
      <w:r>
        <w:rPr>
          <w:rFonts w:hint="eastAsia" w:ascii="仿宋" w:hAnsi="仿宋" w:eastAsia="仿宋" w:cs="仿宋"/>
          <w:color w:val="000007"/>
          <w:sz w:val="32"/>
          <w:szCs w:val="32"/>
        </w:rPr>
        <w:t>17.74</w:t>
      </w:r>
      <w:r>
        <w:rPr>
          <w:rFonts w:hint="eastAsia" w:ascii="仿宋" w:hAnsi="仿宋" w:eastAsia="仿宋" w:cs="仿宋"/>
          <w:color w:val="000007"/>
          <w:spacing w:val="-15"/>
          <w:sz w:val="32"/>
          <w:szCs w:val="32"/>
        </w:rPr>
        <w:t xml:space="preserve"> 亿元。小罗湖田园综合体、</w:t>
      </w:r>
      <w:r>
        <w:rPr>
          <w:rFonts w:hint="eastAsia" w:ascii="仿宋" w:hAnsi="仿宋" w:eastAsia="仿宋" w:cs="仿宋"/>
          <w:color w:val="000007"/>
          <w:spacing w:val="-10"/>
          <w:sz w:val="32"/>
          <w:szCs w:val="32"/>
        </w:rPr>
        <w:t>嘉树生态休闲农庄获批湖北省休闲农业示范点。赤壁市文化和旅游局</w:t>
      </w:r>
      <w:r>
        <w:rPr>
          <w:rFonts w:hint="eastAsia" w:ascii="仿宋" w:hAnsi="仿宋" w:eastAsia="仿宋" w:cs="仿宋"/>
          <w:color w:val="000007"/>
          <w:spacing w:val="-11"/>
          <w:sz w:val="32"/>
          <w:szCs w:val="32"/>
        </w:rPr>
        <w:t>积极打造沧湖开发区、车埠镇旅游民宿，已形成了《沧湖开发区特色</w:t>
      </w:r>
      <w:r>
        <w:rPr>
          <w:rFonts w:hint="eastAsia" w:ascii="仿宋" w:hAnsi="仿宋" w:eastAsia="仿宋" w:cs="仿宋"/>
          <w:color w:val="000007"/>
          <w:spacing w:val="-13"/>
          <w:sz w:val="32"/>
          <w:szCs w:val="32"/>
        </w:rPr>
        <w:t>民宿调研报告》。推荐沧湖生态农业开发区普安村参加第二批全国乡</w:t>
      </w:r>
      <w:r>
        <w:rPr>
          <w:rFonts w:hint="eastAsia" w:ascii="仿宋" w:hAnsi="仿宋" w:eastAsia="仿宋" w:cs="仿宋"/>
          <w:color w:val="000007"/>
          <w:spacing w:val="-6"/>
          <w:sz w:val="32"/>
          <w:szCs w:val="32"/>
        </w:rPr>
        <w:t xml:space="preserve">村旅游重点村遴选；推荐俄罗斯方块小镇申报国家 </w:t>
      </w:r>
      <w:r>
        <w:rPr>
          <w:rFonts w:hint="eastAsia" w:ascii="仿宋" w:hAnsi="仿宋" w:eastAsia="仿宋" w:cs="仿宋"/>
          <w:color w:val="000007"/>
          <w:sz w:val="32"/>
          <w:szCs w:val="32"/>
        </w:rPr>
        <w:t>3A</w:t>
      </w:r>
      <w:r>
        <w:rPr>
          <w:rFonts w:hint="eastAsia" w:ascii="仿宋" w:hAnsi="仿宋" w:eastAsia="仿宋" w:cs="仿宋"/>
          <w:color w:val="000007"/>
          <w:spacing w:val="-2"/>
          <w:sz w:val="32"/>
          <w:szCs w:val="32"/>
        </w:rPr>
        <w:t xml:space="preserve"> 级旅游景区。</w:t>
      </w:r>
      <w:r>
        <w:rPr>
          <w:rFonts w:hint="eastAsia" w:ascii="仿宋" w:hAnsi="仿宋" w:eastAsia="仿宋" w:cs="仿宋"/>
          <w:color w:val="000007"/>
          <w:spacing w:val="-8"/>
          <w:sz w:val="32"/>
          <w:szCs w:val="32"/>
        </w:rPr>
        <w:t>柳山湖镇利用现有的绿色生态小龙虾、水生蔬菜、葡萄采摘等农业产</w:t>
      </w:r>
      <w:r>
        <w:rPr>
          <w:rFonts w:hint="eastAsia" w:ascii="仿宋" w:hAnsi="仿宋" w:eastAsia="仿宋" w:cs="仿宋"/>
          <w:color w:val="000007"/>
          <w:spacing w:val="-12"/>
          <w:sz w:val="32"/>
          <w:szCs w:val="32"/>
        </w:rPr>
        <w:t>业，打造特色生态旅游。赤壁镇东柳村果蔬基地进一步扩大，今年新</w:t>
      </w:r>
      <w:r>
        <w:rPr>
          <w:rFonts w:hint="eastAsia" w:ascii="仿宋" w:hAnsi="仿宋" w:eastAsia="仿宋" w:cs="仿宋"/>
          <w:color w:val="000007"/>
          <w:spacing w:val="-5"/>
          <w:sz w:val="32"/>
          <w:szCs w:val="32"/>
        </w:rPr>
        <w:t xml:space="preserve">修建西瓜基地 </w:t>
      </w:r>
      <w:r>
        <w:rPr>
          <w:rFonts w:hint="eastAsia" w:ascii="仿宋" w:hAnsi="仿宋" w:eastAsia="仿宋" w:cs="仿宋"/>
          <w:color w:val="000007"/>
          <w:sz w:val="32"/>
          <w:szCs w:val="32"/>
        </w:rPr>
        <w:t>500</w:t>
      </w:r>
      <w:r>
        <w:rPr>
          <w:rFonts w:hint="eastAsia" w:ascii="仿宋" w:hAnsi="仿宋" w:eastAsia="仿宋" w:cs="仿宋"/>
          <w:color w:val="000007"/>
          <w:spacing w:val="-9"/>
          <w:sz w:val="32"/>
          <w:szCs w:val="32"/>
        </w:rPr>
        <w:t xml:space="preserve"> 亩。小罗湖田园综合体、嘉树生态休闲农庄获批湖</w:t>
      </w:r>
      <w:r>
        <w:rPr>
          <w:rFonts w:hint="eastAsia" w:ascii="仿宋" w:hAnsi="仿宋" w:eastAsia="仿宋" w:cs="仿宋"/>
          <w:color w:val="000007"/>
          <w:spacing w:val="-8"/>
          <w:sz w:val="32"/>
          <w:szCs w:val="32"/>
        </w:rPr>
        <w:t xml:space="preserve">北省休闲农业示范点。实现年初 </w:t>
      </w:r>
      <w:r>
        <w:rPr>
          <w:rFonts w:hint="eastAsia" w:ascii="仿宋" w:hAnsi="仿宋" w:eastAsia="仿宋" w:cs="仿宋"/>
          <w:color w:val="000007"/>
          <w:sz w:val="32"/>
          <w:szCs w:val="32"/>
        </w:rPr>
        <w:t>2000</w:t>
      </w:r>
      <w:r>
        <w:rPr>
          <w:rFonts w:hint="eastAsia" w:ascii="仿宋" w:hAnsi="仿宋" w:eastAsia="仿宋" w:cs="仿宋"/>
          <w:color w:val="000007"/>
          <w:spacing w:val="-10"/>
          <w:sz w:val="32"/>
          <w:szCs w:val="32"/>
        </w:rPr>
        <w:t xml:space="preserve"> 间农家旅舍、</w:t>
      </w:r>
      <w:r>
        <w:rPr>
          <w:rFonts w:hint="eastAsia" w:ascii="仿宋" w:hAnsi="仿宋" w:eastAsia="仿宋" w:cs="仿宋"/>
          <w:color w:val="000007"/>
          <w:sz w:val="32"/>
          <w:szCs w:val="32"/>
        </w:rPr>
        <w:t>200</w:t>
      </w:r>
      <w:r>
        <w:rPr>
          <w:rFonts w:hint="eastAsia" w:ascii="仿宋" w:hAnsi="仿宋" w:eastAsia="仿宋" w:cs="仿宋"/>
          <w:color w:val="000007"/>
          <w:spacing w:val="-1"/>
          <w:sz w:val="32"/>
          <w:szCs w:val="32"/>
        </w:rPr>
        <w:t xml:space="preserve"> 家农家旅馆的</w:t>
      </w:r>
      <w:r>
        <w:rPr>
          <w:rFonts w:hint="eastAsia" w:ascii="仿宋" w:hAnsi="仿宋" w:eastAsia="仿宋" w:cs="仿宋"/>
          <w:color w:val="000007"/>
          <w:spacing w:val="-11"/>
          <w:sz w:val="32"/>
          <w:szCs w:val="32"/>
        </w:rPr>
        <w:t>工作目标，对东流港村、张司边村、龙凤山村、车埠、黄盖湖、新店</w:t>
      </w:r>
    </w:p>
    <w:p w14:paraId="51F9396D">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358D281C">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3"/>
          <w:sz w:val="32"/>
          <w:szCs w:val="32"/>
        </w:rPr>
        <w:t>和柳山湖等地民宿调研工作。目前已完成七个点</w:t>
      </w:r>
      <w:r>
        <w:rPr>
          <w:rFonts w:hint="eastAsia" w:ascii="仿宋" w:hAnsi="仿宋" w:eastAsia="仿宋" w:cs="仿宋"/>
          <w:color w:val="000007"/>
          <w:sz w:val="32"/>
          <w:szCs w:val="32"/>
        </w:rPr>
        <w:t>（</w:t>
      </w:r>
      <w:r>
        <w:rPr>
          <w:rFonts w:hint="eastAsia" w:ascii="仿宋" w:hAnsi="仿宋" w:eastAsia="仿宋" w:cs="仿宋"/>
          <w:color w:val="000007"/>
          <w:spacing w:val="-13"/>
          <w:sz w:val="32"/>
          <w:szCs w:val="32"/>
        </w:rPr>
        <w:t>张司边村、温泉村、</w:t>
      </w:r>
      <w:r>
        <w:rPr>
          <w:rFonts w:hint="eastAsia" w:ascii="仿宋" w:hAnsi="仿宋" w:eastAsia="仿宋" w:cs="仿宋"/>
          <w:color w:val="000007"/>
          <w:spacing w:val="-17"/>
          <w:sz w:val="32"/>
          <w:szCs w:val="32"/>
        </w:rPr>
        <w:t>羊楼洞村、沧湖普安村、宝塔山村、双泉村、芳世湾村</w:t>
      </w:r>
      <w:r>
        <w:rPr>
          <w:rFonts w:hint="eastAsia" w:ascii="仿宋" w:hAnsi="仿宋" w:eastAsia="仿宋" w:cs="仿宋"/>
          <w:color w:val="000007"/>
          <w:spacing w:val="-49"/>
          <w:sz w:val="32"/>
          <w:szCs w:val="32"/>
        </w:rPr>
        <w:t>）</w:t>
      </w:r>
      <w:r>
        <w:rPr>
          <w:rFonts w:hint="eastAsia" w:ascii="仿宋" w:hAnsi="仿宋" w:eastAsia="仿宋" w:cs="仿宋"/>
          <w:color w:val="000007"/>
          <w:spacing w:val="-3"/>
          <w:sz w:val="32"/>
          <w:szCs w:val="32"/>
        </w:rPr>
        <w:t>的基础材料。</w:t>
      </w:r>
    </w:p>
    <w:p w14:paraId="35B9C4A5">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（五）“10+10”拓展旅游基地建设工程</w:t>
      </w:r>
    </w:p>
    <w:p w14:paraId="5CD44500">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一是聘请浙江国际旅游集团规划设计有限公司编制了赤壁市拓</w:t>
      </w:r>
      <w:r>
        <w:rPr>
          <w:rFonts w:hint="eastAsia" w:ascii="仿宋" w:hAnsi="仿宋" w:eastAsia="仿宋" w:cs="仿宋"/>
          <w:color w:val="000007"/>
          <w:spacing w:val="-11"/>
          <w:sz w:val="32"/>
          <w:szCs w:val="32"/>
        </w:rPr>
        <w:t>展旅游概念规划，策划了十大重点旅游拓展基地和十大重点旅游拓展</w:t>
      </w:r>
      <w:r>
        <w:rPr>
          <w:rFonts w:hint="eastAsia" w:ascii="仿宋" w:hAnsi="仿宋" w:eastAsia="仿宋" w:cs="仿宋"/>
          <w:color w:val="000007"/>
          <w:spacing w:val="-12"/>
          <w:sz w:val="32"/>
          <w:szCs w:val="32"/>
        </w:rPr>
        <w:t>营地。二是根据概念规划，结合实际情况，初步选定沧湖开发区、张</w:t>
      </w:r>
      <w:r>
        <w:rPr>
          <w:rFonts w:hint="eastAsia" w:ascii="仿宋" w:hAnsi="仿宋" w:eastAsia="仿宋" w:cs="仿宋"/>
          <w:color w:val="000007"/>
          <w:spacing w:val="-11"/>
          <w:sz w:val="32"/>
          <w:szCs w:val="32"/>
        </w:rPr>
        <w:t>司边村、峡山村、茶博园、御屏村和鸡公山村等地，并会同市文旅投进行了实地踏勘。三是由赤壁市文化旅游投资开发有限公司作为建设</w:t>
      </w:r>
      <w:r>
        <w:rPr>
          <w:rFonts w:hint="eastAsia" w:ascii="仿宋" w:hAnsi="仿宋" w:eastAsia="仿宋" w:cs="仿宋"/>
          <w:color w:val="000007"/>
          <w:spacing w:val="-5"/>
          <w:sz w:val="32"/>
          <w:szCs w:val="32"/>
        </w:rPr>
        <w:t>主体，负责该项目的立项、规划、建设及运营等工作。</w:t>
      </w:r>
    </w:p>
    <w:p w14:paraId="3839C3BE">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（六）冷链物流体系建设工程</w:t>
      </w:r>
    </w:p>
    <w:p w14:paraId="4D52ACDA">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z w:val="32"/>
          <w:szCs w:val="32"/>
        </w:rPr>
        <w:t>已建成赤壁宇汇供销水产科技有限公司。现有标准化生产车间 2栋 2200 平方米，小龙虾精深加工生产线 1 条，冷库冷藏量 1000 吨，</w:t>
      </w:r>
      <w:r>
        <w:rPr>
          <w:rFonts w:hint="eastAsia" w:ascii="仿宋" w:hAnsi="仿宋" w:eastAsia="仿宋" w:cs="仿宋"/>
          <w:color w:val="000007"/>
          <w:spacing w:val="7"/>
          <w:sz w:val="32"/>
          <w:szCs w:val="32"/>
        </w:rPr>
        <w:t xml:space="preserve">年加工处理能力 </w:t>
      </w:r>
      <w:r>
        <w:rPr>
          <w:rFonts w:hint="eastAsia" w:ascii="仿宋" w:hAnsi="仿宋" w:eastAsia="仿宋" w:cs="仿宋"/>
          <w:color w:val="000007"/>
          <w:sz w:val="32"/>
          <w:szCs w:val="32"/>
        </w:rPr>
        <w:t>2000</w:t>
      </w:r>
      <w:r>
        <w:rPr>
          <w:rFonts w:hint="eastAsia" w:ascii="仿宋" w:hAnsi="仿宋" w:eastAsia="仿宋" w:cs="仿宋"/>
          <w:color w:val="000007"/>
          <w:spacing w:val="8"/>
          <w:sz w:val="32"/>
          <w:szCs w:val="32"/>
        </w:rPr>
        <w:t xml:space="preserve"> 吨。第一期 </w:t>
      </w:r>
      <w:r>
        <w:rPr>
          <w:rFonts w:hint="eastAsia" w:ascii="仿宋" w:hAnsi="仿宋" w:eastAsia="仿宋" w:cs="仿宋"/>
          <w:color w:val="000007"/>
          <w:sz w:val="32"/>
          <w:szCs w:val="32"/>
        </w:rPr>
        <w:t>2019</w:t>
      </w:r>
      <w:r>
        <w:rPr>
          <w:rFonts w:hint="eastAsia" w:ascii="仿宋" w:hAnsi="仿宋" w:eastAsia="仿宋" w:cs="仿宋"/>
          <w:color w:val="000007"/>
          <w:spacing w:val="-3"/>
          <w:sz w:val="32"/>
          <w:szCs w:val="32"/>
        </w:rPr>
        <w:t xml:space="preserve"> 年已投资 </w:t>
      </w:r>
      <w:r>
        <w:rPr>
          <w:rFonts w:hint="eastAsia" w:ascii="仿宋" w:hAnsi="仿宋" w:eastAsia="仿宋" w:cs="仿宋"/>
          <w:color w:val="000007"/>
          <w:sz w:val="32"/>
          <w:szCs w:val="32"/>
        </w:rPr>
        <w:t>2200</w:t>
      </w:r>
      <w:r>
        <w:rPr>
          <w:rFonts w:hint="eastAsia" w:ascii="仿宋" w:hAnsi="仿宋" w:eastAsia="仿宋" w:cs="仿宋"/>
          <w:color w:val="000007"/>
          <w:spacing w:val="-3"/>
          <w:sz w:val="32"/>
          <w:szCs w:val="32"/>
        </w:rPr>
        <w:t xml:space="preserve"> 万元，建成了</w:t>
      </w:r>
      <w:r>
        <w:rPr>
          <w:rFonts w:hint="eastAsia" w:ascii="仿宋" w:hAnsi="仿宋" w:eastAsia="仿宋" w:cs="仿宋"/>
          <w:color w:val="000007"/>
          <w:spacing w:val="-12"/>
          <w:sz w:val="32"/>
          <w:szCs w:val="32"/>
        </w:rPr>
        <w:t>收购车间、加工车间、</w:t>
      </w:r>
      <w:r>
        <w:rPr>
          <w:rFonts w:hint="eastAsia" w:ascii="仿宋" w:hAnsi="仿宋" w:eastAsia="仿宋" w:cs="仿宋"/>
          <w:color w:val="000007"/>
          <w:sz w:val="32"/>
          <w:szCs w:val="32"/>
        </w:rPr>
        <w:t>800</w:t>
      </w:r>
      <w:r>
        <w:rPr>
          <w:rFonts w:hint="eastAsia" w:ascii="仿宋" w:hAnsi="仿宋" w:eastAsia="仿宋" w:cs="仿宋"/>
          <w:color w:val="000007"/>
          <w:spacing w:val="-2"/>
          <w:sz w:val="32"/>
          <w:szCs w:val="32"/>
        </w:rPr>
        <w:t xml:space="preserve"> 吨冷库 </w:t>
      </w:r>
      <w:r>
        <w:rPr>
          <w:rFonts w:hint="eastAsia" w:ascii="仿宋" w:hAnsi="仿宋" w:eastAsia="仿宋" w:cs="仿宋"/>
          <w:color w:val="000007"/>
          <w:sz w:val="32"/>
          <w:szCs w:val="32"/>
        </w:rPr>
        <w:t>1</w:t>
      </w:r>
      <w:r>
        <w:rPr>
          <w:rFonts w:hint="eastAsia" w:ascii="仿宋" w:hAnsi="仿宋" w:eastAsia="仿宋" w:cs="仿宋"/>
          <w:color w:val="000007"/>
          <w:spacing w:val="-16"/>
          <w:sz w:val="32"/>
          <w:szCs w:val="32"/>
        </w:rPr>
        <w:t xml:space="preserve"> 个、</w:t>
      </w:r>
      <w:r>
        <w:rPr>
          <w:rFonts w:hint="eastAsia" w:ascii="仿宋" w:hAnsi="仿宋" w:eastAsia="仿宋" w:cs="仿宋"/>
          <w:color w:val="000007"/>
          <w:sz w:val="32"/>
          <w:szCs w:val="32"/>
        </w:rPr>
        <w:t>30</w:t>
      </w:r>
      <w:r>
        <w:rPr>
          <w:rFonts w:hint="eastAsia" w:ascii="仿宋" w:hAnsi="仿宋" w:eastAsia="仿宋" w:cs="仿宋"/>
          <w:color w:val="000007"/>
          <w:spacing w:val="-2"/>
          <w:sz w:val="32"/>
          <w:szCs w:val="32"/>
        </w:rPr>
        <w:t xml:space="preserve"> 吨冻库 </w:t>
      </w:r>
      <w:r>
        <w:rPr>
          <w:rFonts w:hint="eastAsia" w:ascii="仿宋" w:hAnsi="仿宋" w:eastAsia="仿宋" w:cs="仿宋"/>
          <w:color w:val="000007"/>
          <w:sz w:val="32"/>
          <w:szCs w:val="32"/>
        </w:rPr>
        <w:t>2</w:t>
      </w:r>
      <w:r>
        <w:rPr>
          <w:rFonts w:hint="eastAsia" w:ascii="仿宋" w:hAnsi="仿宋" w:eastAsia="仿宋" w:cs="仿宋"/>
          <w:color w:val="000007"/>
          <w:spacing w:val="-8"/>
          <w:sz w:val="32"/>
          <w:szCs w:val="32"/>
        </w:rPr>
        <w:t xml:space="preserve"> 个、员工宿舍等， </w:t>
      </w:r>
      <w:r>
        <w:rPr>
          <w:rFonts w:hint="eastAsia" w:ascii="仿宋" w:hAnsi="仿宋" w:eastAsia="仿宋" w:cs="仿宋"/>
          <w:color w:val="000007"/>
          <w:spacing w:val="-4"/>
          <w:sz w:val="32"/>
          <w:szCs w:val="32"/>
        </w:rPr>
        <w:t xml:space="preserve">建筑面积约 </w:t>
      </w:r>
      <w:r>
        <w:rPr>
          <w:rFonts w:hint="eastAsia" w:ascii="仿宋" w:hAnsi="仿宋" w:eastAsia="仿宋" w:cs="仿宋"/>
          <w:color w:val="000007"/>
          <w:sz w:val="32"/>
          <w:szCs w:val="32"/>
        </w:rPr>
        <w:t>4000</w:t>
      </w:r>
      <w:r>
        <w:rPr>
          <w:rFonts w:hint="eastAsia" w:ascii="仿宋" w:hAnsi="仿宋" w:eastAsia="仿宋" w:cs="仿宋"/>
          <w:color w:val="000007"/>
          <w:spacing w:val="-11"/>
          <w:sz w:val="32"/>
          <w:szCs w:val="32"/>
        </w:rPr>
        <w:t xml:space="preserve"> 平米；第二期 </w:t>
      </w:r>
      <w:r>
        <w:rPr>
          <w:rFonts w:hint="eastAsia" w:ascii="仿宋" w:hAnsi="仿宋" w:eastAsia="仿宋" w:cs="仿宋"/>
          <w:color w:val="000007"/>
          <w:sz w:val="32"/>
          <w:szCs w:val="32"/>
        </w:rPr>
        <w:t>2020</w:t>
      </w:r>
      <w:r>
        <w:rPr>
          <w:rFonts w:hint="eastAsia" w:ascii="仿宋" w:hAnsi="仿宋" w:eastAsia="仿宋" w:cs="仿宋"/>
          <w:color w:val="000007"/>
          <w:spacing w:val="-3"/>
          <w:sz w:val="32"/>
          <w:szCs w:val="32"/>
        </w:rPr>
        <w:t xml:space="preserve"> 年投资 </w:t>
      </w:r>
      <w:r>
        <w:rPr>
          <w:rFonts w:hint="eastAsia" w:ascii="仿宋" w:hAnsi="仿宋" w:eastAsia="仿宋" w:cs="仿宋"/>
          <w:color w:val="000007"/>
          <w:sz w:val="32"/>
          <w:szCs w:val="32"/>
        </w:rPr>
        <w:t>1000</w:t>
      </w:r>
      <w:r>
        <w:rPr>
          <w:rFonts w:hint="eastAsia" w:ascii="仿宋" w:hAnsi="仿宋" w:eastAsia="仿宋" w:cs="仿宋"/>
          <w:color w:val="000007"/>
          <w:spacing w:val="-9"/>
          <w:sz w:val="32"/>
          <w:szCs w:val="32"/>
        </w:rPr>
        <w:t xml:space="preserve"> 万元，新建扶贫生产</w:t>
      </w:r>
      <w:r>
        <w:rPr>
          <w:rFonts w:hint="eastAsia" w:ascii="仿宋" w:hAnsi="仿宋" w:eastAsia="仿宋" w:cs="仿宋"/>
          <w:color w:val="000007"/>
          <w:sz w:val="32"/>
          <w:szCs w:val="32"/>
        </w:rPr>
        <w:t>车间和即食成品加工车间；第三期 2021-2022 年计划投资 2000 万元，</w:t>
      </w:r>
      <w:r>
        <w:rPr>
          <w:rFonts w:hint="eastAsia" w:ascii="仿宋" w:hAnsi="仿宋" w:eastAsia="仿宋" w:cs="仿宋"/>
          <w:color w:val="000007"/>
          <w:spacing w:val="3"/>
          <w:sz w:val="32"/>
          <w:szCs w:val="32"/>
        </w:rPr>
        <w:t xml:space="preserve">申请工业用地 </w:t>
      </w:r>
      <w:r>
        <w:rPr>
          <w:rFonts w:hint="eastAsia" w:ascii="仿宋" w:hAnsi="仿宋" w:eastAsia="仿宋" w:cs="仿宋"/>
          <w:color w:val="000007"/>
          <w:sz w:val="32"/>
          <w:szCs w:val="32"/>
        </w:rPr>
        <w:t>24</w:t>
      </w:r>
      <w:r>
        <w:rPr>
          <w:rFonts w:hint="eastAsia" w:ascii="仿宋" w:hAnsi="仿宋" w:eastAsia="仿宋" w:cs="仿宋"/>
          <w:color w:val="000007"/>
          <w:spacing w:val="10"/>
          <w:sz w:val="32"/>
          <w:szCs w:val="32"/>
        </w:rPr>
        <w:t xml:space="preserve"> 亩</w:t>
      </w:r>
      <w:r>
        <w:rPr>
          <w:rFonts w:hint="eastAsia" w:ascii="仿宋" w:hAnsi="仿宋" w:eastAsia="仿宋" w:cs="仿宋"/>
          <w:color w:val="000007"/>
          <w:sz w:val="32"/>
          <w:szCs w:val="32"/>
        </w:rPr>
        <w:t>（土地调规已批复）新建产学研基地，即新建加</w:t>
      </w:r>
      <w:r>
        <w:rPr>
          <w:rFonts w:hint="eastAsia" w:ascii="仿宋" w:hAnsi="仿宋" w:eastAsia="仿宋" w:cs="仿宋"/>
          <w:color w:val="000007"/>
          <w:spacing w:val="-2"/>
          <w:sz w:val="32"/>
          <w:szCs w:val="32"/>
        </w:rPr>
        <w:t xml:space="preserve">工车间 </w:t>
      </w:r>
      <w:r>
        <w:rPr>
          <w:rFonts w:hint="eastAsia" w:ascii="仿宋" w:hAnsi="仿宋" w:eastAsia="仿宋" w:cs="仿宋"/>
          <w:color w:val="000007"/>
          <w:sz w:val="32"/>
          <w:szCs w:val="32"/>
        </w:rPr>
        <w:t>2</w:t>
      </w:r>
      <w:r>
        <w:rPr>
          <w:rFonts w:hint="eastAsia" w:ascii="仿宋" w:hAnsi="仿宋" w:eastAsia="仿宋" w:cs="仿宋"/>
          <w:color w:val="000007"/>
          <w:spacing w:val="-6"/>
          <w:sz w:val="32"/>
          <w:szCs w:val="32"/>
        </w:rPr>
        <w:t xml:space="preserve"> 栋、增加生产线 </w:t>
      </w:r>
      <w:r>
        <w:rPr>
          <w:rFonts w:hint="eastAsia" w:ascii="仿宋" w:hAnsi="仿宋" w:eastAsia="仿宋" w:cs="仿宋"/>
          <w:color w:val="000007"/>
          <w:sz w:val="32"/>
          <w:szCs w:val="32"/>
        </w:rPr>
        <w:t>2</w:t>
      </w:r>
      <w:r>
        <w:rPr>
          <w:rFonts w:hint="eastAsia" w:ascii="仿宋" w:hAnsi="仿宋" w:eastAsia="仿宋" w:cs="仿宋"/>
          <w:color w:val="000007"/>
          <w:spacing w:val="-6"/>
          <w:sz w:val="32"/>
          <w:szCs w:val="32"/>
        </w:rPr>
        <w:t xml:space="preserve"> 条、研发办公楼 </w:t>
      </w:r>
      <w:r>
        <w:rPr>
          <w:rFonts w:hint="eastAsia" w:ascii="仿宋" w:hAnsi="仿宋" w:eastAsia="仿宋" w:cs="仿宋"/>
          <w:color w:val="000007"/>
          <w:sz w:val="32"/>
          <w:szCs w:val="32"/>
        </w:rPr>
        <w:t>1</w:t>
      </w:r>
      <w:r>
        <w:rPr>
          <w:rFonts w:hint="eastAsia" w:ascii="仿宋" w:hAnsi="仿宋" w:eastAsia="仿宋" w:cs="仿宋"/>
          <w:color w:val="000007"/>
          <w:spacing w:val="-6"/>
          <w:sz w:val="32"/>
          <w:szCs w:val="32"/>
        </w:rPr>
        <w:t xml:space="preserve"> 栋、污水处理池及污水</w:t>
      </w:r>
      <w:r>
        <w:rPr>
          <w:rFonts w:hint="eastAsia" w:ascii="仿宋" w:hAnsi="仿宋" w:eastAsia="仿宋" w:cs="仿宋"/>
          <w:color w:val="000007"/>
          <w:sz w:val="32"/>
          <w:szCs w:val="32"/>
        </w:rPr>
        <w:t>处理机器设备 1 套、排污水渠 2 条、养殖基地周边收购交易大棚 5 个、烘干机设备 1 套。建成了以市级农村物流中心为核心，以 10 个乡镇</w:t>
      </w:r>
    </w:p>
    <w:p w14:paraId="499AF42D">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4"/>
          <w:sz w:val="32"/>
          <w:szCs w:val="32"/>
        </w:rPr>
        <w:t xml:space="preserve">农村物流综合服务站为支点，以 </w:t>
      </w:r>
      <w:r>
        <w:rPr>
          <w:rFonts w:hint="eastAsia" w:ascii="仿宋" w:hAnsi="仿宋" w:eastAsia="仿宋" w:cs="仿宋"/>
          <w:color w:val="000007"/>
          <w:sz w:val="32"/>
          <w:szCs w:val="32"/>
        </w:rPr>
        <w:t>140</w:t>
      </w:r>
      <w:r>
        <w:rPr>
          <w:rFonts w:hint="eastAsia" w:ascii="仿宋" w:hAnsi="仿宋" w:eastAsia="仿宋" w:cs="仿宋"/>
          <w:color w:val="000007"/>
          <w:spacing w:val="-3"/>
          <w:sz w:val="32"/>
          <w:szCs w:val="32"/>
        </w:rPr>
        <w:t xml:space="preserve"> 个村级物流综合服务点为终端、</w:t>
      </w:r>
      <w:r>
        <w:rPr>
          <w:rFonts w:hint="eastAsia" w:ascii="仿宋" w:hAnsi="仿宋" w:eastAsia="仿宋" w:cs="仿宋"/>
          <w:color w:val="000007"/>
          <w:spacing w:val="-17"/>
          <w:sz w:val="32"/>
          <w:szCs w:val="32"/>
        </w:rPr>
        <w:t>以覆盖全网的物流班车为纽带，以“一点多能、一网共用、功能完善、</w:t>
      </w:r>
      <w:r>
        <w:rPr>
          <w:rFonts w:hint="eastAsia" w:ascii="仿宋" w:hAnsi="仿宋" w:eastAsia="仿宋" w:cs="仿宋"/>
          <w:color w:val="000007"/>
          <w:spacing w:val="-5"/>
          <w:sz w:val="32"/>
          <w:szCs w:val="32"/>
        </w:rPr>
        <w:t>运行高效、深度融合”为目标的农村物流三级配送体系。</w:t>
      </w:r>
    </w:p>
    <w:p w14:paraId="2AAD0798">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（七）农村一二三产业融合发展工程</w:t>
      </w:r>
    </w:p>
    <w:p w14:paraId="1F3E99A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投资 900</w:t>
      </w:r>
      <w:r>
        <w:rPr>
          <w:rFonts w:hint="eastAsia" w:ascii="仿宋" w:hAnsi="仿宋" w:eastAsia="仿宋" w:cs="仿宋"/>
          <w:color w:val="000007"/>
          <w:spacing w:val="-7"/>
          <w:sz w:val="32"/>
          <w:szCs w:val="32"/>
        </w:rPr>
        <w:t xml:space="preserve"> 万元建立旅游大数据中心和“智慧旅游”系统、全域导</w:t>
      </w:r>
      <w:r>
        <w:rPr>
          <w:rFonts w:hint="eastAsia" w:ascii="仿宋" w:hAnsi="仿宋" w:eastAsia="仿宋" w:cs="仿宋"/>
          <w:color w:val="000007"/>
          <w:spacing w:val="-12"/>
          <w:sz w:val="32"/>
          <w:szCs w:val="32"/>
        </w:rPr>
        <w:t>览和旅游标识系统、改造游客集散中心。培育以羊楼洞明清古街为主的“茶文化之旅”、以走马观画骑行绿道为主的“骑行”旅游、以小</w:t>
      </w:r>
      <w:r>
        <w:rPr>
          <w:rFonts w:hint="eastAsia" w:ascii="仿宋" w:hAnsi="仿宋" w:eastAsia="仿宋" w:cs="仿宋"/>
          <w:color w:val="000007"/>
          <w:spacing w:val="-10"/>
          <w:sz w:val="32"/>
          <w:szCs w:val="32"/>
        </w:rPr>
        <w:t>罗湖田园综合体为示范基地等农旅新业态。羊楼洞明清石板古街被评</w:t>
      </w:r>
      <w:r>
        <w:rPr>
          <w:rFonts w:hint="eastAsia" w:ascii="仿宋" w:hAnsi="仿宋" w:eastAsia="仿宋" w:cs="仿宋"/>
          <w:color w:val="000007"/>
          <w:spacing w:val="-11"/>
          <w:sz w:val="32"/>
          <w:szCs w:val="32"/>
        </w:rPr>
        <w:t>为“湖北旅游名街”；</w:t>
      </w:r>
      <w:r>
        <w:rPr>
          <w:rFonts w:hint="eastAsia" w:ascii="仿宋" w:hAnsi="仿宋" w:eastAsia="仿宋" w:cs="仿宋"/>
          <w:color w:val="000007"/>
          <w:spacing w:val="-19"/>
          <w:sz w:val="32"/>
          <w:szCs w:val="32"/>
        </w:rPr>
        <w:t>2019</w:t>
      </w:r>
      <w:r>
        <w:rPr>
          <w:rFonts w:hint="eastAsia" w:ascii="仿宋" w:hAnsi="仿宋" w:eastAsia="仿宋" w:cs="仿宋"/>
          <w:color w:val="000007"/>
          <w:sz w:val="32"/>
          <w:szCs w:val="32"/>
        </w:rPr>
        <w:t xml:space="preserve"> 年 5</w:t>
      </w:r>
      <w:r>
        <w:rPr>
          <w:rFonts w:hint="eastAsia" w:ascii="仿宋" w:hAnsi="仿宋" w:eastAsia="仿宋" w:cs="仿宋"/>
          <w:color w:val="000007"/>
          <w:spacing w:val="-17"/>
          <w:sz w:val="32"/>
          <w:szCs w:val="32"/>
        </w:rPr>
        <w:t xml:space="preserve"> 月，万里茶道“寻源”之旅入选“</w:t>
      </w:r>
      <w:r>
        <w:rPr>
          <w:rFonts w:hint="eastAsia" w:ascii="仿宋" w:hAnsi="仿宋" w:eastAsia="仿宋" w:cs="仿宋"/>
          <w:color w:val="000007"/>
          <w:sz w:val="32"/>
          <w:szCs w:val="32"/>
        </w:rPr>
        <w:t xml:space="preserve">2019 </w:t>
      </w:r>
      <w:r>
        <w:rPr>
          <w:rFonts w:hint="eastAsia" w:ascii="仿宋" w:hAnsi="仿宋" w:eastAsia="仿宋" w:cs="仿宋"/>
          <w:color w:val="000007"/>
          <w:spacing w:val="-3"/>
          <w:sz w:val="32"/>
          <w:szCs w:val="32"/>
        </w:rPr>
        <w:t>年茶乡旅游精品线路”。</w:t>
      </w:r>
      <w:r>
        <w:rPr>
          <w:rFonts w:hint="eastAsia" w:ascii="仿宋" w:hAnsi="仿宋" w:eastAsia="仿宋" w:cs="仿宋"/>
          <w:color w:val="000007"/>
          <w:sz w:val="32"/>
          <w:szCs w:val="32"/>
        </w:rPr>
        <w:t>2019</w:t>
      </w:r>
      <w:r>
        <w:rPr>
          <w:rFonts w:hint="eastAsia" w:ascii="仿宋" w:hAnsi="仿宋" w:eastAsia="仿宋" w:cs="仿宋"/>
          <w:color w:val="000007"/>
          <w:spacing w:val="-4"/>
          <w:sz w:val="32"/>
          <w:szCs w:val="32"/>
        </w:rPr>
        <w:t xml:space="preserve"> 年全市十大田园综合体完成投资 </w:t>
      </w:r>
      <w:r>
        <w:rPr>
          <w:rFonts w:hint="eastAsia" w:ascii="仿宋" w:hAnsi="仿宋" w:eastAsia="仿宋" w:cs="仿宋"/>
          <w:color w:val="000007"/>
          <w:sz w:val="32"/>
          <w:szCs w:val="32"/>
        </w:rPr>
        <w:t xml:space="preserve">17.74 </w:t>
      </w:r>
      <w:r>
        <w:rPr>
          <w:rFonts w:hint="eastAsia" w:ascii="仿宋" w:hAnsi="仿宋" w:eastAsia="仿宋" w:cs="仿宋"/>
          <w:color w:val="000007"/>
          <w:spacing w:val="-12"/>
          <w:sz w:val="32"/>
          <w:szCs w:val="32"/>
        </w:rPr>
        <w:t>亿元。小罗湖田园综合体、嘉树生态休闲农庄获批湖北省休闲农业示</w:t>
      </w:r>
      <w:r>
        <w:rPr>
          <w:rFonts w:hint="eastAsia" w:ascii="仿宋" w:hAnsi="仿宋" w:eastAsia="仿宋" w:cs="仿宋"/>
          <w:color w:val="000007"/>
          <w:spacing w:val="-5"/>
          <w:sz w:val="32"/>
          <w:szCs w:val="32"/>
        </w:rPr>
        <w:t xml:space="preserve">范点。小罗湖田园综合体完成 </w:t>
      </w:r>
      <w:r>
        <w:rPr>
          <w:rFonts w:hint="eastAsia" w:ascii="仿宋" w:hAnsi="仿宋" w:eastAsia="仿宋" w:cs="仿宋"/>
          <w:color w:val="000007"/>
          <w:sz w:val="32"/>
          <w:szCs w:val="32"/>
        </w:rPr>
        <w:t>2.6</w:t>
      </w:r>
      <w:r>
        <w:rPr>
          <w:rFonts w:hint="eastAsia" w:ascii="仿宋" w:hAnsi="仿宋" w:eastAsia="仿宋" w:cs="仿宋"/>
          <w:color w:val="000007"/>
          <w:spacing w:val="-3"/>
          <w:sz w:val="32"/>
          <w:szCs w:val="32"/>
        </w:rPr>
        <w:t xml:space="preserve"> 万平方米现代设施农业大棚的主体</w:t>
      </w:r>
      <w:r>
        <w:rPr>
          <w:rFonts w:hint="eastAsia" w:ascii="仿宋" w:hAnsi="仿宋" w:eastAsia="仿宋" w:cs="仿宋"/>
          <w:color w:val="000007"/>
          <w:sz w:val="32"/>
          <w:szCs w:val="32"/>
        </w:rPr>
        <w:t>建设，完成 6000 平方米棚内立体有机种植设施安装及有机蔬菜种植。</w:t>
      </w:r>
    </w:p>
    <w:p w14:paraId="45F9EDE8">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（八）特色小镇建设工程</w:t>
      </w:r>
    </w:p>
    <w:p w14:paraId="6CB62262">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我市已将赵李桥砖茶小镇申报省发改委纳入全省特色小镇创建</w:t>
      </w:r>
      <w:r>
        <w:rPr>
          <w:rFonts w:hint="eastAsia" w:ascii="仿宋" w:hAnsi="仿宋" w:eastAsia="仿宋" w:cs="仿宋"/>
          <w:color w:val="000007"/>
          <w:spacing w:val="-9"/>
          <w:sz w:val="32"/>
          <w:szCs w:val="32"/>
        </w:rPr>
        <w:t xml:space="preserve">试点计划。目前，赵李桥砖茶小镇建设进展顺利，投入 </w:t>
      </w:r>
      <w:r>
        <w:rPr>
          <w:rFonts w:hint="eastAsia" w:ascii="仿宋" w:hAnsi="仿宋" w:eastAsia="仿宋" w:cs="仿宋"/>
          <w:color w:val="000007"/>
          <w:sz w:val="32"/>
          <w:szCs w:val="32"/>
        </w:rPr>
        <w:t>2</w:t>
      </w:r>
      <w:r>
        <w:rPr>
          <w:rFonts w:hint="eastAsia" w:ascii="仿宋" w:hAnsi="仿宋" w:eastAsia="仿宋" w:cs="仿宋"/>
          <w:color w:val="000007"/>
          <w:spacing w:val="-1"/>
          <w:sz w:val="32"/>
          <w:szCs w:val="32"/>
        </w:rPr>
        <w:t xml:space="preserve"> 亿元对境内</w:t>
      </w:r>
      <w:r>
        <w:rPr>
          <w:rFonts w:hint="eastAsia" w:ascii="仿宋" w:hAnsi="仿宋" w:eastAsia="仿宋" w:cs="仿宋"/>
          <w:color w:val="000007"/>
          <w:sz w:val="32"/>
          <w:szCs w:val="32"/>
        </w:rPr>
        <w:t>107</w:t>
      </w:r>
      <w:r>
        <w:rPr>
          <w:rFonts w:hint="eastAsia" w:ascii="仿宋" w:hAnsi="仿宋" w:eastAsia="仿宋" w:cs="仿宋"/>
          <w:color w:val="000007"/>
          <w:spacing w:val="-8"/>
          <w:sz w:val="32"/>
          <w:szCs w:val="32"/>
        </w:rPr>
        <w:t xml:space="preserve"> 国道进行拓宽，投入 </w:t>
      </w:r>
      <w:r>
        <w:rPr>
          <w:rFonts w:hint="eastAsia" w:ascii="仿宋" w:hAnsi="仿宋" w:eastAsia="仿宋" w:cs="仿宋"/>
          <w:color w:val="000007"/>
          <w:sz w:val="32"/>
          <w:szCs w:val="32"/>
        </w:rPr>
        <w:t>2800</w:t>
      </w:r>
      <w:r>
        <w:rPr>
          <w:rFonts w:hint="eastAsia" w:ascii="仿宋" w:hAnsi="仿宋" w:eastAsia="仿宋" w:cs="仿宋"/>
          <w:color w:val="000007"/>
          <w:spacing w:val="-8"/>
          <w:sz w:val="32"/>
          <w:szCs w:val="32"/>
        </w:rPr>
        <w:t xml:space="preserve"> 万元对赵李桥镇镇区、羊楼洞街道实施</w:t>
      </w:r>
      <w:r>
        <w:rPr>
          <w:rFonts w:hint="eastAsia" w:ascii="仿宋" w:hAnsi="仿宋" w:eastAsia="仿宋" w:cs="仿宋"/>
          <w:color w:val="000007"/>
          <w:spacing w:val="-4"/>
          <w:sz w:val="32"/>
          <w:szCs w:val="32"/>
        </w:rPr>
        <w:t xml:space="preserve">路水管网综合改造工程。对赵崇路完成 </w:t>
      </w:r>
      <w:r>
        <w:rPr>
          <w:rFonts w:hint="eastAsia" w:ascii="仿宋" w:hAnsi="仿宋" w:eastAsia="仿宋" w:cs="仿宋"/>
          <w:color w:val="000007"/>
          <w:sz w:val="32"/>
          <w:szCs w:val="32"/>
        </w:rPr>
        <w:t>5</w:t>
      </w:r>
      <w:r>
        <w:rPr>
          <w:rFonts w:hint="eastAsia" w:ascii="仿宋" w:hAnsi="仿宋" w:eastAsia="仿宋" w:cs="仿宋"/>
          <w:color w:val="000007"/>
          <w:spacing w:val="-3"/>
          <w:sz w:val="32"/>
          <w:szCs w:val="32"/>
        </w:rPr>
        <w:t xml:space="preserve"> 公里改造，栽植景观植物 </w:t>
      </w:r>
      <w:r>
        <w:rPr>
          <w:rFonts w:hint="eastAsia" w:ascii="仿宋" w:hAnsi="仿宋" w:eastAsia="仿宋" w:cs="仿宋"/>
          <w:color w:val="000007"/>
          <w:sz w:val="32"/>
          <w:szCs w:val="32"/>
        </w:rPr>
        <w:t xml:space="preserve">1 </w:t>
      </w:r>
      <w:r>
        <w:rPr>
          <w:rFonts w:hint="eastAsia" w:ascii="仿宋" w:hAnsi="仿宋" w:eastAsia="仿宋" w:cs="仿宋"/>
          <w:color w:val="000007"/>
          <w:spacing w:val="-10"/>
          <w:sz w:val="32"/>
          <w:szCs w:val="32"/>
        </w:rPr>
        <w:t>万余株。蓼坪村被确定为“湖北省美丽乡村建设示范点”，羊楼洞村</w:t>
      </w:r>
      <w:r>
        <w:rPr>
          <w:rFonts w:hint="eastAsia" w:ascii="仿宋" w:hAnsi="仿宋" w:eastAsia="仿宋" w:cs="仿宋"/>
          <w:color w:val="000007"/>
          <w:spacing w:val="-4"/>
          <w:sz w:val="32"/>
          <w:szCs w:val="32"/>
        </w:rPr>
        <w:t>获“湖北省美丽乡村提档升级工程”。</w:t>
      </w:r>
    </w:p>
    <w:p w14:paraId="1BCCFAFC">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6CA98C08">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79" w:firstLineChars="200"/>
        <w:jc w:val="both"/>
        <w:textAlignment w:val="auto"/>
        <w:rPr>
          <w:rFonts w:hint="eastAsia" w:ascii="仿宋" w:hAnsi="仿宋" w:eastAsia="仿宋" w:cs="仿宋"/>
          <w:b/>
          <w:sz w:val="32"/>
          <w:szCs w:val="32"/>
        </w:rPr>
      </w:pPr>
      <w:bookmarkStart w:id="42" w:name="专栏6-1 赤壁市乡村生态保护与修复治理重大行动"/>
      <w:bookmarkEnd w:id="42"/>
      <w:bookmarkStart w:id="43" w:name="_bookmark21"/>
      <w:bookmarkEnd w:id="43"/>
      <w:r>
        <w:rPr>
          <w:rFonts w:hint="eastAsia" w:ascii="仿宋" w:hAnsi="仿宋" w:eastAsia="仿宋" w:cs="仿宋"/>
          <w:color w:val="000007"/>
          <w:spacing w:val="-16"/>
          <w:sz w:val="32"/>
          <w:szCs w:val="32"/>
        </w:rPr>
        <w:t xml:space="preserve"> </w:t>
      </w:r>
      <w:bookmarkStart w:id="44" w:name="（一）“保山护林”工程"/>
      <w:bookmarkEnd w:id="44"/>
      <w:r>
        <w:rPr>
          <w:rFonts w:hint="eastAsia" w:ascii="仿宋" w:hAnsi="仿宋" w:eastAsia="仿宋" w:cs="仿宋"/>
          <w:color w:val="000007"/>
          <w:w w:val="99"/>
          <w:sz w:val="32"/>
          <w:szCs w:val="32"/>
        </w:rPr>
        <w:t>赤壁市乡村生态保护与修复治理重大行动</w:t>
      </w:r>
    </w:p>
    <w:p w14:paraId="0CFADD4B">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（一）“保山护林”工程</w:t>
      </w:r>
    </w:p>
    <w:p w14:paraId="6507FCB5">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1" w:firstLineChars="200"/>
        <w:jc w:val="both"/>
        <w:textAlignment w:val="auto"/>
        <w:rPr>
          <w:rFonts w:hint="eastAsia" w:ascii="仿宋" w:hAnsi="仿宋" w:eastAsia="仿宋" w:cs="仿宋"/>
          <w:sz w:val="32"/>
          <w:szCs w:val="32"/>
        </w:rPr>
      </w:pPr>
      <w:r>
        <w:rPr>
          <w:rFonts w:hint="eastAsia" w:ascii="仿宋" w:hAnsi="仿宋" w:eastAsia="仿宋" w:cs="仿宋"/>
          <w:b/>
          <w:color w:val="000007"/>
          <w:spacing w:val="-8"/>
          <w:sz w:val="32"/>
          <w:szCs w:val="32"/>
        </w:rPr>
        <w:t>绿色生态屏障建设。</w:t>
      </w:r>
      <w:r>
        <w:rPr>
          <w:rFonts w:hint="eastAsia" w:ascii="仿宋" w:hAnsi="仿宋" w:eastAsia="仿宋" w:cs="仿宋"/>
          <w:color w:val="000007"/>
          <w:spacing w:val="-8"/>
          <w:sz w:val="32"/>
          <w:szCs w:val="32"/>
        </w:rPr>
        <w:t>建设健康田园生态系统，持续开展国土绿化</w:t>
      </w:r>
      <w:r>
        <w:rPr>
          <w:rFonts w:hint="eastAsia" w:ascii="仿宋" w:hAnsi="仿宋" w:eastAsia="仿宋" w:cs="仿宋"/>
          <w:color w:val="000007"/>
          <w:spacing w:val="-11"/>
          <w:sz w:val="32"/>
          <w:szCs w:val="32"/>
        </w:rPr>
        <w:t xml:space="preserve">行动。一是完成义务植树 </w:t>
      </w:r>
      <w:r>
        <w:rPr>
          <w:rFonts w:hint="eastAsia" w:ascii="仿宋" w:hAnsi="仿宋" w:eastAsia="仿宋" w:cs="仿宋"/>
          <w:color w:val="000007"/>
          <w:sz w:val="32"/>
          <w:szCs w:val="32"/>
        </w:rPr>
        <w:t>135</w:t>
      </w:r>
      <w:r>
        <w:rPr>
          <w:rFonts w:hint="eastAsia" w:ascii="仿宋" w:hAnsi="仿宋" w:eastAsia="仿宋" w:cs="仿宋"/>
          <w:color w:val="000007"/>
          <w:spacing w:val="-12"/>
          <w:sz w:val="32"/>
          <w:szCs w:val="32"/>
        </w:rPr>
        <w:t xml:space="preserve"> 万株。二是完成长江沿岸造林绿化 </w:t>
      </w:r>
      <w:r>
        <w:rPr>
          <w:rFonts w:hint="eastAsia" w:ascii="仿宋" w:hAnsi="仿宋" w:eastAsia="仿宋" w:cs="仿宋"/>
          <w:color w:val="000007"/>
          <w:sz w:val="32"/>
          <w:szCs w:val="32"/>
        </w:rPr>
        <w:t>286.4</w:t>
      </w:r>
      <w:r>
        <w:rPr>
          <w:rFonts w:hint="eastAsia" w:ascii="仿宋" w:hAnsi="仿宋" w:eastAsia="仿宋" w:cs="仿宋"/>
          <w:color w:val="000007"/>
          <w:spacing w:val="1"/>
          <w:sz w:val="32"/>
          <w:szCs w:val="32"/>
        </w:rPr>
        <w:t xml:space="preserve">亩。三是完成通道绿化 </w:t>
      </w:r>
      <w:r>
        <w:rPr>
          <w:rFonts w:hint="eastAsia" w:ascii="仿宋" w:hAnsi="仿宋" w:eastAsia="仿宋" w:cs="仿宋"/>
          <w:color w:val="000007"/>
          <w:sz w:val="32"/>
          <w:szCs w:val="32"/>
        </w:rPr>
        <w:t>105 公里。四是完成河道绿化 66</w:t>
      </w:r>
      <w:r>
        <w:rPr>
          <w:rFonts w:hint="eastAsia" w:ascii="仿宋" w:hAnsi="仿宋" w:eastAsia="仿宋" w:cs="仿宋"/>
          <w:color w:val="000007"/>
          <w:spacing w:val="1"/>
          <w:sz w:val="32"/>
          <w:szCs w:val="32"/>
        </w:rPr>
        <w:t xml:space="preserve"> 公里。加强</w:t>
      </w:r>
      <w:r>
        <w:rPr>
          <w:rFonts w:hint="eastAsia" w:ascii="仿宋" w:hAnsi="仿宋" w:eastAsia="仿宋" w:cs="仿宋"/>
          <w:color w:val="000007"/>
          <w:spacing w:val="-8"/>
          <w:sz w:val="32"/>
          <w:szCs w:val="32"/>
        </w:rPr>
        <w:t>河湖库湿地综合治理和生态修复。坚持两线并进，全域绿化。开展长</w:t>
      </w:r>
      <w:r>
        <w:rPr>
          <w:rFonts w:hint="eastAsia" w:ascii="仿宋" w:hAnsi="仿宋" w:eastAsia="仿宋" w:cs="仿宋"/>
          <w:color w:val="000007"/>
          <w:spacing w:val="-6"/>
          <w:sz w:val="32"/>
          <w:szCs w:val="32"/>
        </w:rPr>
        <w:t xml:space="preserve">江大保护工作以来，两岸已完成 </w:t>
      </w:r>
      <w:r>
        <w:rPr>
          <w:rFonts w:hint="eastAsia" w:ascii="仿宋" w:hAnsi="仿宋" w:eastAsia="仿宋" w:cs="仿宋"/>
          <w:color w:val="000007"/>
          <w:sz w:val="32"/>
          <w:szCs w:val="32"/>
        </w:rPr>
        <w:t>4000 亩景观林，今年已完成长江流</w:t>
      </w:r>
      <w:r>
        <w:rPr>
          <w:rFonts w:hint="eastAsia" w:ascii="仿宋" w:hAnsi="仿宋" w:eastAsia="仿宋" w:cs="仿宋"/>
          <w:color w:val="000007"/>
          <w:spacing w:val="-2"/>
          <w:sz w:val="32"/>
          <w:szCs w:val="32"/>
        </w:rPr>
        <w:t xml:space="preserve">域东风片区 </w:t>
      </w:r>
      <w:r>
        <w:rPr>
          <w:rFonts w:hint="eastAsia" w:ascii="仿宋" w:hAnsi="仿宋" w:eastAsia="仿宋" w:cs="仿宋"/>
          <w:color w:val="000007"/>
          <w:sz w:val="32"/>
          <w:szCs w:val="32"/>
        </w:rPr>
        <w:t>300</w:t>
      </w:r>
      <w:r>
        <w:rPr>
          <w:rFonts w:hint="eastAsia" w:ascii="仿宋" w:hAnsi="仿宋" w:eastAsia="仿宋" w:cs="仿宋"/>
          <w:color w:val="000007"/>
          <w:spacing w:val="-9"/>
          <w:sz w:val="32"/>
          <w:szCs w:val="32"/>
        </w:rPr>
        <w:t xml:space="preserve"> 亩景观林。实施生态安全屏障保护与修复工程。一是</w:t>
      </w:r>
      <w:r>
        <w:rPr>
          <w:rFonts w:hint="eastAsia" w:ascii="仿宋" w:hAnsi="仿宋" w:eastAsia="仿宋" w:cs="仿宋"/>
          <w:color w:val="000007"/>
          <w:sz w:val="32"/>
          <w:szCs w:val="32"/>
        </w:rPr>
        <w:t>完成森林资源目标责任制考核。二查处破坏森林资源案件 34</w:t>
      </w:r>
      <w:r>
        <w:rPr>
          <w:rFonts w:hint="eastAsia" w:ascii="仿宋" w:hAnsi="仿宋" w:eastAsia="仿宋" w:cs="仿宋"/>
          <w:color w:val="000007"/>
          <w:spacing w:val="4"/>
          <w:sz w:val="32"/>
          <w:szCs w:val="32"/>
        </w:rPr>
        <w:t xml:space="preserve"> 起。三</w:t>
      </w:r>
      <w:r>
        <w:rPr>
          <w:rFonts w:hint="eastAsia" w:ascii="仿宋" w:hAnsi="仿宋" w:eastAsia="仿宋" w:cs="仿宋"/>
          <w:color w:val="000007"/>
          <w:sz w:val="32"/>
          <w:szCs w:val="32"/>
        </w:rPr>
        <w:t>是划定非煤矿山企业 2020 年“复绿区”,完成矿山复绿面积 70 亩。</w:t>
      </w:r>
    </w:p>
    <w:p w14:paraId="4C8CF5F6">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color w:val="000007"/>
          <w:sz w:val="32"/>
          <w:szCs w:val="32"/>
          <w:lang w:val="zh-CN" w:eastAsia="zh-CN" w:bidi="zh-CN"/>
        </w:rPr>
      </w:pPr>
      <w:r>
        <w:rPr>
          <w:rFonts w:hint="eastAsia" w:ascii="仿宋" w:hAnsi="仿宋" w:eastAsia="仿宋" w:cs="仿宋"/>
          <w:b/>
          <w:color w:val="000007"/>
          <w:sz w:val="32"/>
          <w:szCs w:val="32"/>
        </w:rPr>
        <w:t>水土流失治理。</w:t>
      </w:r>
      <w:r>
        <w:rPr>
          <w:rFonts w:hint="eastAsia" w:ascii="仿宋" w:hAnsi="仿宋" w:eastAsia="仿宋" w:cs="仿宋"/>
          <w:color w:val="000007"/>
          <w:spacing w:val="-1"/>
          <w:sz w:val="32"/>
          <w:szCs w:val="32"/>
        </w:rPr>
        <w:t xml:space="preserve">我市长江干堤总长度 </w:t>
      </w:r>
      <w:r>
        <w:rPr>
          <w:rFonts w:hint="eastAsia" w:ascii="仿宋" w:hAnsi="仿宋" w:eastAsia="仿宋" w:cs="仿宋"/>
          <w:color w:val="000007"/>
          <w:sz w:val="32"/>
          <w:szCs w:val="32"/>
        </w:rPr>
        <w:t>19.42</w:t>
      </w:r>
      <w:r>
        <w:rPr>
          <w:rFonts w:hint="eastAsia" w:ascii="仿宋" w:hAnsi="仿宋" w:eastAsia="仿宋" w:cs="仿宋"/>
          <w:color w:val="000007"/>
          <w:spacing w:val="-2"/>
          <w:sz w:val="32"/>
          <w:szCs w:val="32"/>
        </w:rPr>
        <w:t xml:space="preserve"> 公里，规</w:t>
      </w:r>
      <w:r>
        <w:rPr>
          <w:rFonts w:hint="eastAsia" w:ascii="仿宋" w:hAnsi="仿宋" w:eastAsia="仿宋" w:cs="仿宋"/>
          <w:color w:val="000007"/>
          <w:sz w:val="32"/>
          <w:szCs w:val="32"/>
          <w:lang w:val="zh-CN" w:eastAsia="zh-CN" w:bidi="zh-CN"/>
        </w:rPr>
        <w:t>划长江岸线生态复绿任务 3400 亩。按照“坐车堤边不间断、坐船岸边不间断”要求，栽植枫杨、意杨、香樟等乡土树种 23.8 万株，完成长江岸线生态复绿面积 4250 亩，占计划任务的 125%。构筑了一条岸绿景美、绵延万里的沿江森林廊道，形成了连续完整、结构稳定、功能完备的生态系统。</w:t>
      </w:r>
    </w:p>
    <w:p w14:paraId="6647E497">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79" w:firstLineChars="200"/>
        <w:jc w:val="both"/>
        <w:textAlignment w:val="auto"/>
        <w:rPr>
          <w:rFonts w:hint="eastAsia" w:ascii="仿宋" w:hAnsi="仿宋" w:eastAsia="仿宋" w:cs="仿宋"/>
          <w:color w:val="000007"/>
          <w:spacing w:val="-3"/>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b/>
          <w:color w:val="000007"/>
          <w:spacing w:val="-16"/>
          <w:sz w:val="32"/>
          <w:szCs w:val="32"/>
        </w:rPr>
        <w:t>矿山综合治理。</w:t>
      </w:r>
      <w:r>
        <w:rPr>
          <w:rFonts w:hint="eastAsia" w:ascii="仿宋" w:hAnsi="仿宋" w:eastAsia="仿宋" w:cs="仿宋"/>
          <w:color w:val="000007"/>
          <w:spacing w:val="-3"/>
          <w:sz w:val="32"/>
          <w:szCs w:val="32"/>
        </w:rPr>
        <w:t>实施了赤壁市凤凰山非煤矿区矿山地质环境恢复治理工程项目。目前凤凰山矿山生态修复各项工作正在按既定时间节点要求加快推进。依据《省自然资源厅关于开展湖北长江干支流废弃露天矿山生态修复工作的通知》要求，我局积极部署，全力推进黄盖湖废弃砖瓦厂生态修复项目建设。通过生态修复，项目平整翻耕面积</w:t>
      </w:r>
    </w:p>
    <w:p w14:paraId="4AE66ACD">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60.9 亩，新增耕地 44.9 亩；项目 2021 年 4 月通过初验，2021 年 5 月</w:t>
      </w:r>
      <w:r>
        <w:rPr>
          <w:rFonts w:hint="eastAsia" w:ascii="仿宋" w:hAnsi="仿宋" w:eastAsia="仿宋" w:cs="仿宋"/>
          <w:color w:val="000007"/>
          <w:spacing w:val="-22"/>
          <w:sz w:val="32"/>
          <w:szCs w:val="32"/>
        </w:rPr>
        <w:t>通过了上级主管部门验收。目前正在组织资料进行验收备案。根据《咸</w:t>
      </w:r>
      <w:r>
        <w:rPr>
          <w:rFonts w:hint="eastAsia" w:ascii="仿宋" w:hAnsi="仿宋" w:eastAsia="仿宋" w:cs="仿宋"/>
          <w:color w:val="000007"/>
          <w:spacing w:val="3"/>
          <w:sz w:val="32"/>
          <w:szCs w:val="32"/>
        </w:rPr>
        <w:t>宁市人民政府办公室关于印发全面深化矿山生态修复工作方案的通</w:t>
      </w:r>
      <w:r>
        <w:rPr>
          <w:rFonts w:hint="eastAsia" w:ascii="仿宋" w:hAnsi="仿宋" w:eastAsia="仿宋" w:cs="仿宋"/>
          <w:color w:val="000007"/>
          <w:sz w:val="32"/>
          <w:szCs w:val="32"/>
        </w:rPr>
        <w:t>知》要求,我市制定了工作方案，矿山生态修复工作正全力推进。全</w:t>
      </w:r>
      <w:r>
        <w:rPr>
          <w:rFonts w:hint="eastAsia" w:ascii="仿宋" w:hAnsi="仿宋" w:eastAsia="仿宋" w:cs="仿宋"/>
          <w:color w:val="000007"/>
          <w:spacing w:val="-3"/>
          <w:sz w:val="32"/>
          <w:szCs w:val="32"/>
        </w:rPr>
        <w:t xml:space="preserve">市现有矿山 </w:t>
      </w:r>
      <w:r>
        <w:rPr>
          <w:rFonts w:hint="eastAsia" w:ascii="仿宋" w:hAnsi="仿宋" w:eastAsia="仿宋" w:cs="仿宋"/>
          <w:color w:val="000007"/>
          <w:sz w:val="32"/>
          <w:szCs w:val="32"/>
        </w:rPr>
        <w:t>40</w:t>
      </w:r>
      <w:r>
        <w:rPr>
          <w:rFonts w:hint="eastAsia" w:ascii="仿宋" w:hAnsi="仿宋" w:eastAsia="仿宋" w:cs="仿宋"/>
          <w:color w:val="000007"/>
          <w:spacing w:val="-5"/>
          <w:sz w:val="32"/>
          <w:szCs w:val="32"/>
        </w:rPr>
        <w:t xml:space="preserve"> 家，其中生产矿山 </w:t>
      </w:r>
      <w:r>
        <w:rPr>
          <w:rFonts w:hint="eastAsia" w:ascii="仿宋" w:hAnsi="仿宋" w:eastAsia="仿宋" w:cs="仿宋"/>
          <w:color w:val="000007"/>
          <w:sz w:val="32"/>
          <w:szCs w:val="32"/>
        </w:rPr>
        <w:t>3</w:t>
      </w:r>
      <w:r>
        <w:rPr>
          <w:rFonts w:hint="eastAsia" w:ascii="仿宋" w:hAnsi="仿宋" w:eastAsia="仿宋" w:cs="仿宋"/>
          <w:color w:val="000007"/>
          <w:spacing w:val="-5"/>
          <w:sz w:val="32"/>
          <w:szCs w:val="32"/>
        </w:rPr>
        <w:t xml:space="preserve"> 家，历史遗留矿山 </w:t>
      </w:r>
      <w:r>
        <w:rPr>
          <w:rFonts w:hint="eastAsia" w:ascii="仿宋" w:hAnsi="仿宋" w:eastAsia="仿宋" w:cs="仿宋"/>
          <w:color w:val="000007"/>
          <w:sz w:val="32"/>
          <w:szCs w:val="32"/>
        </w:rPr>
        <w:t>24</w:t>
      </w:r>
      <w:r>
        <w:rPr>
          <w:rFonts w:hint="eastAsia" w:ascii="仿宋" w:hAnsi="仿宋" w:eastAsia="仿宋" w:cs="仿宋"/>
          <w:color w:val="000007"/>
          <w:spacing w:val="-5"/>
          <w:sz w:val="32"/>
          <w:szCs w:val="32"/>
        </w:rPr>
        <w:t xml:space="preserve"> 家，目前已</w:t>
      </w:r>
      <w:r>
        <w:rPr>
          <w:rFonts w:hint="eastAsia" w:ascii="仿宋" w:hAnsi="仿宋" w:eastAsia="仿宋" w:cs="仿宋"/>
          <w:color w:val="000007"/>
          <w:spacing w:val="2"/>
          <w:sz w:val="32"/>
          <w:szCs w:val="32"/>
        </w:rPr>
        <w:t xml:space="preserve">开工实施生态修复工程 </w:t>
      </w:r>
      <w:r>
        <w:rPr>
          <w:rFonts w:hint="eastAsia" w:ascii="仿宋" w:hAnsi="仿宋" w:eastAsia="仿宋" w:cs="仿宋"/>
          <w:color w:val="000007"/>
          <w:sz w:val="32"/>
          <w:szCs w:val="32"/>
        </w:rPr>
        <w:t>12</w:t>
      </w:r>
      <w:r>
        <w:rPr>
          <w:rFonts w:hint="eastAsia" w:ascii="仿宋" w:hAnsi="仿宋" w:eastAsia="仿宋" w:cs="仿宋"/>
          <w:color w:val="000007"/>
          <w:spacing w:val="4"/>
          <w:sz w:val="32"/>
          <w:szCs w:val="32"/>
        </w:rPr>
        <w:t xml:space="preserve"> 家矿山（</w:t>
      </w:r>
      <w:r>
        <w:rPr>
          <w:rFonts w:hint="eastAsia" w:ascii="仿宋" w:hAnsi="仿宋" w:eastAsia="仿宋" w:cs="仿宋"/>
          <w:color w:val="000007"/>
          <w:spacing w:val="2"/>
          <w:sz w:val="32"/>
          <w:szCs w:val="32"/>
        </w:rPr>
        <w:t xml:space="preserve">凤凰山矿区 </w:t>
      </w:r>
      <w:r>
        <w:rPr>
          <w:rFonts w:hint="eastAsia" w:ascii="仿宋" w:hAnsi="仿宋" w:eastAsia="仿宋" w:cs="仿宋"/>
          <w:color w:val="000007"/>
          <w:sz w:val="32"/>
          <w:szCs w:val="32"/>
        </w:rPr>
        <w:t>6</w:t>
      </w:r>
      <w:r>
        <w:rPr>
          <w:rFonts w:hint="eastAsia" w:ascii="仿宋" w:hAnsi="仿宋" w:eastAsia="仿宋" w:cs="仿宋"/>
          <w:color w:val="000007"/>
          <w:spacing w:val="3"/>
          <w:sz w:val="32"/>
          <w:szCs w:val="32"/>
        </w:rPr>
        <w:t xml:space="preserve"> 家、羊楼洞矿区 </w:t>
      </w:r>
      <w:r>
        <w:rPr>
          <w:rFonts w:hint="eastAsia" w:ascii="仿宋" w:hAnsi="仿宋" w:eastAsia="仿宋" w:cs="仿宋"/>
          <w:color w:val="000007"/>
          <w:sz w:val="32"/>
          <w:szCs w:val="32"/>
        </w:rPr>
        <w:t xml:space="preserve">4 </w:t>
      </w:r>
      <w:r>
        <w:rPr>
          <w:rFonts w:hint="eastAsia" w:ascii="仿宋" w:hAnsi="仿宋" w:eastAsia="仿宋" w:cs="仿宋"/>
          <w:color w:val="000007"/>
          <w:spacing w:val="-4"/>
          <w:sz w:val="32"/>
          <w:szCs w:val="32"/>
        </w:rPr>
        <w:t xml:space="preserve">家、公路和蛟龙采石厂 </w:t>
      </w:r>
      <w:r>
        <w:rPr>
          <w:rFonts w:hint="eastAsia" w:ascii="仿宋" w:hAnsi="仿宋" w:eastAsia="仿宋" w:cs="仿宋"/>
          <w:color w:val="000007"/>
          <w:sz w:val="32"/>
          <w:szCs w:val="32"/>
        </w:rPr>
        <w:t>2</w:t>
      </w:r>
      <w:r>
        <w:rPr>
          <w:rFonts w:hint="eastAsia" w:ascii="仿宋" w:hAnsi="仿宋" w:eastAsia="仿宋" w:cs="仿宋"/>
          <w:color w:val="000007"/>
          <w:spacing w:val="-1"/>
          <w:sz w:val="32"/>
          <w:szCs w:val="32"/>
        </w:rPr>
        <w:t xml:space="preserve"> 家</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 xml:space="preserve">，另有 </w:t>
      </w:r>
      <w:r>
        <w:rPr>
          <w:rFonts w:hint="eastAsia" w:ascii="仿宋" w:hAnsi="仿宋" w:eastAsia="仿宋" w:cs="仿宋"/>
          <w:color w:val="000007"/>
          <w:sz w:val="32"/>
          <w:szCs w:val="32"/>
        </w:rPr>
        <w:t>12</w:t>
      </w:r>
      <w:r>
        <w:rPr>
          <w:rFonts w:hint="eastAsia" w:ascii="仿宋" w:hAnsi="仿宋" w:eastAsia="仿宋" w:cs="仿宋"/>
          <w:color w:val="000007"/>
          <w:spacing w:val="-3"/>
          <w:sz w:val="32"/>
          <w:szCs w:val="32"/>
        </w:rPr>
        <w:t xml:space="preserve"> 家历史遗留矿山计划于 </w:t>
      </w:r>
      <w:r>
        <w:rPr>
          <w:rFonts w:hint="eastAsia" w:ascii="仿宋" w:hAnsi="仿宋" w:eastAsia="仿宋" w:cs="仿宋"/>
          <w:color w:val="000007"/>
          <w:sz w:val="32"/>
          <w:szCs w:val="32"/>
        </w:rPr>
        <w:t xml:space="preserve">2025 </w:t>
      </w:r>
      <w:r>
        <w:rPr>
          <w:rFonts w:hint="eastAsia" w:ascii="仿宋" w:hAnsi="仿宋" w:eastAsia="仿宋" w:cs="仿宋"/>
          <w:color w:val="000007"/>
          <w:spacing w:val="1"/>
          <w:sz w:val="32"/>
          <w:szCs w:val="32"/>
        </w:rPr>
        <w:t xml:space="preserve">年 </w:t>
      </w:r>
      <w:r>
        <w:rPr>
          <w:rFonts w:hint="eastAsia" w:ascii="仿宋" w:hAnsi="仿宋" w:eastAsia="仿宋" w:cs="仿宋"/>
          <w:color w:val="000007"/>
          <w:sz w:val="32"/>
          <w:szCs w:val="32"/>
        </w:rPr>
        <w:t>12</w:t>
      </w:r>
      <w:r>
        <w:rPr>
          <w:rFonts w:hint="eastAsia" w:ascii="仿宋" w:hAnsi="仿宋" w:eastAsia="仿宋" w:cs="仿宋"/>
          <w:color w:val="000007"/>
          <w:spacing w:val="3"/>
          <w:sz w:val="32"/>
          <w:szCs w:val="32"/>
        </w:rPr>
        <w:t xml:space="preserve"> 月完成生态修复任务；</w:t>
      </w:r>
      <w:r>
        <w:rPr>
          <w:rFonts w:hint="eastAsia" w:ascii="仿宋" w:hAnsi="仿宋" w:eastAsia="仿宋" w:cs="仿宋"/>
          <w:color w:val="000007"/>
          <w:sz w:val="32"/>
          <w:szCs w:val="32"/>
        </w:rPr>
        <w:t>9.30</w:t>
      </w:r>
      <w:r>
        <w:rPr>
          <w:rFonts w:hint="eastAsia" w:ascii="仿宋" w:hAnsi="仿宋" w:eastAsia="仿宋" w:cs="仿宋"/>
          <w:color w:val="000007"/>
          <w:spacing w:val="3"/>
          <w:sz w:val="32"/>
          <w:szCs w:val="32"/>
        </w:rPr>
        <w:t xml:space="preserve"> 关停矿山 </w:t>
      </w:r>
      <w:r>
        <w:rPr>
          <w:rFonts w:hint="eastAsia" w:ascii="仿宋" w:hAnsi="仿宋" w:eastAsia="仿宋" w:cs="仿宋"/>
          <w:color w:val="000007"/>
          <w:sz w:val="32"/>
          <w:szCs w:val="32"/>
        </w:rPr>
        <w:t>13</w:t>
      </w:r>
      <w:r>
        <w:rPr>
          <w:rFonts w:hint="eastAsia" w:ascii="仿宋" w:hAnsi="仿宋" w:eastAsia="仿宋" w:cs="仿宋"/>
          <w:color w:val="000007"/>
          <w:spacing w:val="3"/>
          <w:sz w:val="32"/>
          <w:szCs w:val="32"/>
        </w:rPr>
        <w:t xml:space="preserve"> 家计划于 </w:t>
      </w:r>
      <w:r>
        <w:rPr>
          <w:rFonts w:hint="eastAsia" w:ascii="仿宋" w:hAnsi="仿宋" w:eastAsia="仿宋" w:cs="仿宋"/>
          <w:color w:val="000007"/>
          <w:sz w:val="32"/>
          <w:szCs w:val="32"/>
        </w:rPr>
        <w:t>2021</w:t>
      </w:r>
      <w:r>
        <w:rPr>
          <w:rFonts w:hint="eastAsia" w:ascii="仿宋" w:hAnsi="仿宋" w:eastAsia="仿宋" w:cs="仿宋"/>
          <w:color w:val="000007"/>
          <w:spacing w:val="2"/>
          <w:sz w:val="32"/>
          <w:szCs w:val="32"/>
        </w:rPr>
        <w:t xml:space="preserve"> 年 </w:t>
      </w:r>
      <w:r>
        <w:rPr>
          <w:rFonts w:hint="eastAsia" w:ascii="仿宋" w:hAnsi="仿宋" w:eastAsia="仿宋" w:cs="仿宋"/>
          <w:color w:val="000007"/>
          <w:sz w:val="32"/>
          <w:szCs w:val="32"/>
        </w:rPr>
        <w:t>9</w:t>
      </w:r>
      <w:r>
        <w:rPr>
          <w:rFonts w:hint="eastAsia" w:ascii="仿宋" w:hAnsi="仿宋" w:eastAsia="仿宋" w:cs="仿宋"/>
          <w:color w:val="000007"/>
          <w:spacing w:val="2"/>
          <w:sz w:val="32"/>
          <w:szCs w:val="32"/>
        </w:rPr>
        <w:t xml:space="preserve"> 月30</w:t>
      </w:r>
      <w:r>
        <w:rPr>
          <w:rFonts w:hint="eastAsia" w:ascii="仿宋" w:hAnsi="仿宋" w:eastAsia="仿宋" w:cs="仿宋"/>
          <w:color w:val="000007"/>
          <w:spacing w:val="-4"/>
          <w:sz w:val="32"/>
          <w:szCs w:val="32"/>
        </w:rPr>
        <w:t xml:space="preserve"> 日完成生态修复主体工程，</w:t>
      </w:r>
      <w:r>
        <w:rPr>
          <w:rFonts w:hint="eastAsia" w:ascii="仿宋" w:hAnsi="仿宋" w:eastAsia="仿宋" w:cs="仿宋"/>
          <w:color w:val="000007"/>
          <w:spacing w:val="-8"/>
          <w:sz w:val="32"/>
          <w:szCs w:val="32"/>
        </w:rPr>
        <w:t>12</w:t>
      </w:r>
      <w:r>
        <w:rPr>
          <w:rFonts w:hint="eastAsia" w:ascii="仿宋" w:hAnsi="仿宋" w:eastAsia="仿宋" w:cs="仿宋"/>
          <w:color w:val="000007"/>
          <w:spacing w:val="-2"/>
          <w:sz w:val="32"/>
          <w:szCs w:val="32"/>
        </w:rPr>
        <w:t xml:space="preserve"> 月 </w:t>
      </w:r>
      <w:r>
        <w:rPr>
          <w:rFonts w:hint="eastAsia" w:ascii="仿宋" w:hAnsi="仿宋" w:eastAsia="仿宋" w:cs="仿宋"/>
          <w:color w:val="000007"/>
          <w:sz w:val="32"/>
          <w:szCs w:val="32"/>
        </w:rPr>
        <w:t>30</w:t>
      </w:r>
      <w:r>
        <w:rPr>
          <w:rFonts w:hint="eastAsia" w:ascii="仿宋" w:hAnsi="仿宋" w:eastAsia="仿宋" w:cs="仿宋"/>
          <w:color w:val="000007"/>
          <w:spacing w:val="-6"/>
          <w:sz w:val="32"/>
          <w:szCs w:val="32"/>
        </w:rPr>
        <w:t xml:space="preserve"> 日完成修复任务。为强化矿山</w:t>
      </w:r>
      <w:r>
        <w:rPr>
          <w:rFonts w:hint="eastAsia" w:ascii="仿宋" w:hAnsi="仿宋" w:eastAsia="仿宋" w:cs="仿宋"/>
          <w:color w:val="000007"/>
          <w:spacing w:val="-22"/>
          <w:sz w:val="32"/>
          <w:szCs w:val="32"/>
        </w:rPr>
        <w:t>生态修复工作推进，我局实行了包保责任制和工作日报制，拟定了《矿</w:t>
      </w:r>
      <w:r>
        <w:rPr>
          <w:rFonts w:hint="eastAsia" w:ascii="仿宋" w:hAnsi="仿宋" w:eastAsia="仿宋" w:cs="仿宋"/>
          <w:color w:val="000007"/>
          <w:spacing w:val="-15"/>
          <w:sz w:val="32"/>
          <w:szCs w:val="32"/>
        </w:rPr>
        <w:t xml:space="preserve">山生态修复包保工作方案》，每个党组成员负责包保一个 </w:t>
      </w:r>
      <w:r>
        <w:rPr>
          <w:rFonts w:hint="eastAsia" w:ascii="仿宋" w:hAnsi="仿宋" w:eastAsia="仿宋" w:cs="仿宋"/>
          <w:color w:val="000007"/>
          <w:sz w:val="32"/>
          <w:szCs w:val="32"/>
        </w:rPr>
        <w:t>9.30</w:t>
      </w:r>
      <w:r>
        <w:rPr>
          <w:rFonts w:hint="eastAsia" w:ascii="仿宋" w:hAnsi="仿宋" w:eastAsia="仿宋" w:cs="仿宋"/>
          <w:color w:val="000007"/>
          <w:spacing w:val="-2"/>
          <w:sz w:val="32"/>
          <w:szCs w:val="32"/>
        </w:rPr>
        <w:t xml:space="preserve"> 关停矿</w:t>
      </w:r>
      <w:r>
        <w:rPr>
          <w:rFonts w:hint="eastAsia" w:ascii="仿宋" w:hAnsi="仿宋" w:eastAsia="仿宋" w:cs="仿宋"/>
          <w:color w:val="000007"/>
          <w:spacing w:val="-19"/>
          <w:sz w:val="32"/>
          <w:szCs w:val="32"/>
        </w:rPr>
        <w:t xml:space="preserve">山，对 </w:t>
      </w:r>
      <w:r>
        <w:rPr>
          <w:rFonts w:hint="eastAsia" w:ascii="仿宋" w:hAnsi="仿宋" w:eastAsia="仿宋" w:cs="仿宋"/>
          <w:color w:val="000007"/>
          <w:sz w:val="32"/>
          <w:szCs w:val="32"/>
        </w:rPr>
        <w:t>9.30</w:t>
      </w:r>
      <w:r>
        <w:rPr>
          <w:rFonts w:hint="eastAsia" w:ascii="仿宋" w:hAnsi="仿宋" w:eastAsia="仿宋" w:cs="仿宋"/>
          <w:color w:val="000007"/>
          <w:spacing w:val="-6"/>
          <w:sz w:val="32"/>
          <w:szCs w:val="32"/>
        </w:rPr>
        <w:t xml:space="preserve"> 关停矿山和环保督查矿山实行工作进展日报，报送市委市</w:t>
      </w:r>
      <w:r>
        <w:rPr>
          <w:rFonts w:hint="eastAsia" w:ascii="仿宋" w:hAnsi="仿宋" w:eastAsia="仿宋" w:cs="仿宋"/>
          <w:color w:val="000007"/>
          <w:spacing w:val="-9"/>
          <w:sz w:val="32"/>
          <w:szCs w:val="32"/>
        </w:rPr>
        <w:t>政府主要领导。各乡镇</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街道</w:t>
      </w:r>
      <w:r>
        <w:rPr>
          <w:rFonts w:hint="eastAsia" w:ascii="仿宋" w:hAnsi="仿宋" w:eastAsia="仿宋" w:cs="仿宋"/>
          <w:color w:val="000007"/>
          <w:spacing w:val="-25"/>
          <w:sz w:val="32"/>
          <w:szCs w:val="32"/>
        </w:rPr>
        <w:t>）</w:t>
      </w:r>
      <w:r>
        <w:rPr>
          <w:rFonts w:hint="eastAsia" w:ascii="仿宋" w:hAnsi="仿宋" w:eastAsia="仿宋" w:cs="仿宋"/>
          <w:color w:val="000007"/>
          <w:spacing w:val="-5"/>
          <w:sz w:val="32"/>
          <w:szCs w:val="32"/>
        </w:rPr>
        <w:t>政府负责组织协调矿山企业，落实机</w:t>
      </w:r>
      <w:r>
        <w:rPr>
          <w:rFonts w:hint="eastAsia" w:ascii="仿宋" w:hAnsi="仿宋" w:eastAsia="仿宋" w:cs="仿宋"/>
          <w:color w:val="000007"/>
          <w:spacing w:val="-11"/>
          <w:sz w:val="32"/>
          <w:szCs w:val="32"/>
        </w:rPr>
        <w:t>械下山、设备拆除、石料清场等工作，市城发集团组成工作专班，全</w:t>
      </w:r>
      <w:r>
        <w:rPr>
          <w:rFonts w:hint="eastAsia" w:ascii="仿宋" w:hAnsi="仿宋" w:eastAsia="仿宋" w:cs="仿宋"/>
          <w:color w:val="000007"/>
          <w:spacing w:val="-10"/>
          <w:sz w:val="32"/>
          <w:szCs w:val="32"/>
        </w:rPr>
        <w:t xml:space="preserve">面启动矿山覆土绿化工作。目前已完成余下 </w:t>
      </w:r>
      <w:r>
        <w:rPr>
          <w:rFonts w:hint="eastAsia" w:ascii="仿宋" w:hAnsi="仿宋" w:eastAsia="仿宋" w:cs="仿宋"/>
          <w:color w:val="000007"/>
          <w:sz w:val="32"/>
          <w:szCs w:val="32"/>
        </w:rPr>
        <w:t>23 家矿山生态修复方案</w:t>
      </w:r>
      <w:r>
        <w:rPr>
          <w:rFonts w:hint="eastAsia" w:ascii="仿宋" w:hAnsi="仿宋" w:eastAsia="仿宋" w:cs="仿宋"/>
          <w:color w:val="000007"/>
          <w:spacing w:val="-6"/>
          <w:sz w:val="32"/>
          <w:szCs w:val="32"/>
        </w:rPr>
        <w:t xml:space="preserve">编制工作，并于 </w:t>
      </w:r>
      <w:r>
        <w:rPr>
          <w:rFonts w:hint="eastAsia" w:ascii="仿宋" w:hAnsi="仿宋" w:eastAsia="仿宋" w:cs="仿宋"/>
          <w:color w:val="000007"/>
          <w:sz w:val="32"/>
          <w:szCs w:val="32"/>
        </w:rPr>
        <w:t>6</w:t>
      </w:r>
      <w:r>
        <w:rPr>
          <w:rFonts w:hint="eastAsia" w:ascii="仿宋" w:hAnsi="仿宋" w:eastAsia="仿宋" w:cs="仿宋"/>
          <w:color w:val="000007"/>
          <w:spacing w:val="-5"/>
          <w:sz w:val="32"/>
          <w:szCs w:val="32"/>
        </w:rPr>
        <w:t xml:space="preserve"> 月底前过了咸宁市备案。完成了 </w:t>
      </w:r>
      <w:r>
        <w:rPr>
          <w:rFonts w:hint="eastAsia" w:ascii="仿宋" w:hAnsi="仿宋" w:eastAsia="仿宋" w:cs="仿宋"/>
          <w:color w:val="000007"/>
          <w:sz w:val="32"/>
          <w:szCs w:val="32"/>
        </w:rPr>
        <w:t>13</w:t>
      </w:r>
      <w:r>
        <w:rPr>
          <w:rFonts w:hint="eastAsia" w:ascii="仿宋" w:hAnsi="仿宋" w:eastAsia="仿宋" w:cs="仿宋"/>
          <w:color w:val="000007"/>
          <w:spacing w:val="-15"/>
          <w:sz w:val="32"/>
          <w:szCs w:val="32"/>
        </w:rPr>
        <w:t xml:space="preserve"> 家</w:t>
      </w:r>
      <w:r>
        <w:rPr>
          <w:rFonts w:hint="eastAsia" w:ascii="仿宋" w:hAnsi="仿宋" w:eastAsia="仿宋" w:cs="仿宋"/>
          <w:color w:val="000007"/>
          <w:spacing w:val="-6"/>
          <w:sz w:val="32"/>
          <w:szCs w:val="32"/>
        </w:rPr>
        <w:t>（9.30）</w:t>
      </w:r>
      <w:r>
        <w:rPr>
          <w:rFonts w:hint="eastAsia" w:ascii="仿宋" w:hAnsi="仿宋" w:eastAsia="仿宋" w:cs="仿宋"/>
          <w:color w:val="000007"/>
          <w:sz w:val="32"/>
          <w:szCs w:val="32"/>
        </w:rPr>
        <w:t>关停</w:t>
      </w:r>
      <w:r>
        <w:rPr>
          <w:rFonts w:hint="eastAsia" w:ascii="仿宋" w:hAnsi="仿宋" w:eastAsia="仿宋" w:cs="仿宋"/>
          <w:color w:val="000007"/>
          <w:spacing w:val="-10"/>
          <w:sz w:val="32"/>
          <w:szCs w:val="32"/>
        </w:rPr>
        <w:t xml:space="preserve">矿山生态修复治理工程技术交底和资料移交。基本完成了 </w:t>
      </w:r>
      <w:r>
        <w:rPr>
          <w:rFonts w:hint="eastAsia" w:ascii="仿宋" w:hAnsi="仿宋" w:eastAsia="仿宋" w:cs="仿宋"/>
          <w:color w:val="000007"/>
          <w:sz w:val="32"/>
          <w:szCs w:val="32"/>
        </w:rPr>
        <w:t>13</w:t>
      </w:r>
      <w:r>
        <w:rPr>
          <w:rFonts w:hint="eastAsia" w:ascii="仿宋" w:hAnsi="仿宋" w:eastAsia="仿宋" w:cs="仿宋"/>
          <w:color w:val="000007"/>
          <w:spacing w:val="-65"/>
          <w:sz w:val="32"/>
          <w:szCs w:val="32"/>
        </w:rPr>
        <w:t xml:space="preserve"> 家</w:t>
      </w:r>
      <w:r>
        <w:rPr>
          <w:rFonts w:hint="eastAsia" w:ascii="仿宋" w:hAnsi="仿宋" w:eastAsia="仿宋" w:cs="仿宋"/>
          <w:color w:val="000007"/>
          <w:sz w:val="32"/>
          <w:szCs w:val="32"/>
        </w:rPr>
        <w:t xml:space="preserve">（9.30） </w:t>
      </w:r>
      <w:r>
        <w:rPr>
          <w:rFonts w:hint="eastAsia" w:ascii="仿宋" w:hAnsi="仿宋" w:eastAsia="仿宋" w:cs="仿宋"/>
          <w:color w:val="000007"/>
          <w:spacing w:val="-10"/>
          <w:sz w:val="32"/>
          <w:szCs w:val="32"/>
        </w:rPr>
        <w:t>关停矿山的设备拆除、石料清场工作，其中赤壁市旺山、保得、润天</w:t>
      </w:r>
      <w:r>
        <w:rPr>
          <w:rFonts w:hint="eastAsia" w:ascii="仿宋" w:hAnsi="仿宋" w:eastAsia="仿宋" w:cs="仿宋"/>
          <w:color w:val="000007"/>
          <w:spacing w:val="-4"/>
          <w:sz w:val="32"/>
          <w:szCs w:val="32"/>
        </w:rPr>
        <w:t xml:space="preserve">三家矿山覆土复绿工作基本完成了 </w:t>
      </w:r>
      <w:r>
        <w:rPr>
          <w:rFonts w:hint="eastAsia" w:ascii="仿宋" w:hAnsi="仿宋" w:eastAsia="仿宋" w:cs="仿宋"/>
          <w:color w:val="000007"/>
          <w:sz w:val="32"/>
          <w:szCs w:val="32"/>
        </w:rPr>
        <w:t>70%。</w:t>
      </w:r>
    </w:p>
    <w:p w14:paraId="4CF17750">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1" w:firstLineChars="200"/>
        <w:jc w:val="both"/>
        <w:textAlignment w:val="auto"/>
        <w:rPr>
          <w:rFonts w:hint="eastAsia" w:ascii="仿宋" w:hAnsi="仿宋" w:eastAsia="仿宋" w:cs="仿宋"/>
          <w:color w:val="000007"/>
          <w:spacing w:val="-6"/>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b/>
          <w:color w:val="000007"/>
          <w:spacing w:val="-8"/>
          <w:sz w:val="32"/>
          <w:szCs w:val="32"/>
        </w:rPr>
        <w:t>长江沿岸造林绿化。</w:t>
      </w:r>
      <w:r>
        <w:rPr>
          <w:rFonts w:hint="eastAsia" w:ascii="仿宋" w:hAnsi="仿宋" w:eastAsia="仿宋" w:cs="仿宋"/>
          <w:color w:val="000007"/>
          <w:spacing w:val="-6"/>
          <w:sz w:val="32"/>
          <w:szCs w:val="32"/>
        </w:rPr>
        <w:t>实施长江沿岸和支流沿线造林绿化工程，完成长江沿岸造林绿化面积 4553.8 亩，占计划任务的 133.3%。二是完成陆水河岸线复绿面积 280 亩。加强河湖库日常巡查保洁，针对羊角</w:t>
      </w:r>
    </w:p>
    <w:p w14:paraId="7FAE9A9F">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湖、后湖 60</w:t>
      </w:r>
      <w:bookmarkStart w:id="45" w:name="（二）水系修复治理工程"/>
      <w:bookmarkEnd w:id="45"/>
      <w:r>
        <w:rPr>
          <w:rFonts w:hint="eastAsia" w:ascii="仿宋" w:hAnsi="仿宋" w:eastAsia="仿宋" w:cs="仿宋"/>
          <w:color w:val="000007"/>
          <w:sz w:val="32"/>
          <w:szCs w:val="32"/>
        </w:rPr>
        <w:t>0 亩面积范围内的 15 个围堤田块进行围堤清除，清除湖面范围内所有围堤上的树木及杂草；今年以来举行了多次清河行动， 同时安排长江沿线村定期清理江面上的漂浮物。积极配合相关部门开展生态保护红线划定与保护、申报赤壁镇外滩近万亩土地为湿地。并配合市环保局对饮用水源地安装围栏，同时对周边居民开展环保宣传。与此同时，坚持两线并进，全域绿化。</w:t>
      </w:r>
    </w:p>
    <w:p w14:paraId="0BB06401">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（二）水系修复治理工程</w:t>
      </w:r>
    </w:p>
    <w:p w14:paraId="56B9C31F">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color w:val="000007"/>
          <w:sz w:val="32"/>
          <w:szCs w:val="32"/>
        </w:rPr>
        <w:t>流域综合治理。</w:t>
      </w:r>
      <w:r>
        <w:rPr>
          <w:rFonts w:hint="eastAsia" w:ascii="仿宋" w:hAnsi="仿宋" w:eastAsia="仿宋" w:cs="仿宋"/>
          <w:color w:val="000007"/>
          <w:sz w:val="32"/>
          <w:szCs w:val="32"/>
        </w:rPr>
        <w:t>赤壁市松峰港水生态修复工程主要建设任务为：主河槽疏挖清障2.5km，新建防洪墙0.495km，护坡改造加固1.57km， 新建堤防挡墙0.1km，恢复截污管道1.44km，新建提水泵站一座，新建引水管道826m和泵站出水管道1.04km，水生态植物修复 9090㎡； 改造拦河堰 8 座，人行桥2座，新建游步道，清水踏步15处以及净水池一座。目前河道清淤、生态补水、沉砂池工程、提水补水工程、拦河堰、绿化工程、游步道等工程已全部完工。目前完成投资 1500余万元。计划 4 月份进行分部工程和单位工程验收。</w:t>
      </w:r>
    </w:p>
    <w:p w14:paraId="31689E28">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5"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b/>
          <w:color w:val="000007"/>
          <w:spacing w:val="-7"/>
          <w:sz w:val="32"/>
          <w:szCs w:val="32"/>
        </w:rPr>
        <w:t>湖泊、湿地生态修复与保护。</w:t>
      </w:r>
      <w:r>
        <w:rPr>
          <w:rFonts w:hint="eastAsia" w:ascii="仿宋" w:hAnsi="仿宋" w:eastAsia="仿宋" w:cs="仿宋"/>
          <w:color w:val="000007"/>
          <w:spacing w:val="-7"/>
          <w:sz w:val="32"/>
          <w:szCs w:val="32"/>
        </w:rPr>
        <w:t>开展碧水保卫战“清流行动”，全</w:t>
      </w:r>
      <w:r>
        <w:rPr>
          <w:rFonts w:hint="eastAsia" w:ascii="仿宋" w:hAnsi="仿宋" w:eastAsia="仿宋" w:cs="仿宋"/>
          <w:color w:val="000007"/>
          <w:spacing w:val="-10"/>
          <w:sz w:val="32"/>
          <w:szCs w:val="32"/>
        </w:rPr>
        <w:t>力推进丁家湖、冷家湖外湖、长海湖围堤拆除工作，目前丁家湖围堤</w:t>
      </w:r>
      <w:r>
        <w:rPr>
          <w:rFonts w:hint="eastAsia" w:ascii="仿宋" w:hAnsi="仿宋" w:eastAsia="仿宋" w:cs="仿宋"/>
          <w:color w:val="000007"/>
          <w:spacing w:val="-11"/>
          <w:sz w:val="32"/>
          <w:szCs w:val="32"/>
        </w:rPr>
        <w:t>已开始拆除，冷家湖外湖、长海湖已启动诉讼解除合约程序；二是全</w:t>
      </w:r>
      <w:r>
        <w:rPr>
          <w:rFonts w:hint="eastAsia" w:ascii="仿宋" w:hAnsi="仿宋" w:eastAsia="仿宋" w:cs="仿宋"/>
          <w:color w:val="000007"/>
          <w:spacing w:val="-5"/>
          <w:sz w:val="32"/>
          <w:szCs w:val="32"/>
        </w:rPr>
        <w:t xml:space="preserve">力开展长江禁捕工作，拆解渔船 </w:t>
      </w:r>
      <w:r>
        <w:rPr>
          <w:rFonts w:hint="eastAsia" w:ascii="仿宋" w:hAnsi="仿宋" w:eastAsia="仿宋" w:cs="仿宋"/>
          <w:color w:val="000007"/>
          <w:sz w:val="32"/>
          <w:szCs w:val="32"/>
        </w:rPr>
        <w:t>300</w:t>
      </w:r>
      <w:r>
        <w:rPr>
          <w:rFonts w:hint="eastAsia" w:ascii="仿宋" w:hAnsi="仿宋" w:eastAsia="仿宋" w:cs="仿宋"/>
          <w:color w:val="000007"/>
          <w:spacing w:val="-3"/>
          <w:sz w:val="32"/>
          <w:szCs w:val="32"/>
        </w:rPr>
        <w:t xml:space="preserve"> 余艘。实施湿地保护修复工程，</w:t>
      </w:r>
      <w:r>
        <w:rPr>
          <w:rFonts w:hint="eastAsia" w:ascii="仿宋" w:hAnsi="仿宋" w:eastAsia="仿宋" w:cs="仿宋"/>
          <w:color w:val="000007"/>
          <w:sz w:val="32"/>
          <w:szCs w:val="32"/>
        </w:rPr>
        <w:t>2020 年建设森林乡村 4 个、乡村生态振兴示范村 20 个。加强乡村原</w:t>
      </w:r>
      <w:r>
        <w:rPr>
          <w:rFonts w:hint="eastAsia" w:ascii="仿宋" w:hAnsi="仿宋" w:eastAsia="仿宋" w:cs="仿宋"/>
          <w:color w:val="000007"/>
          <w:spacing w:val="-12"/>
          <w:sz w:val="32"/>
          <w:szCs w:val="32"/>
        </w:rPr>
        <w:t>生林草植被、自然景观、小微湿地等自然生境及野生动植物栖息地保</w:t>
      </w:r>
    </w:p>
    <w:p w14:paraId="351A1BD3">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46" w:name="专栏6-2 赤壁市农村人居环境综合整治重大行动"/>
      <w:bookmarkEnd w:id="46"/>
      <w:bookmarkStart w:id="47" w:name="_bookmark22"/>
      <w:bookmarkEnd w:id="47"/>
      <w:r>
        <w:rPr>
          <w:rFonts w:hint="eastAsia" w:ascii="仿宋" w:hAnsi="仿宋" w:eastAsia="仿宋" w:cs="仿宋"/>
          <w:color w:val="000007"/>
          <w:sz w:val="32"/>
          <w:szCs w:val="32"/>
        </w:rPr>
        <w:t>护。</w:t>
      </w:r>
    </w:p>
    <w:p w14:paraId="362F91E6">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color w:val="000007"/>
          <w:sz w:val="32"/>
          <w:szCs w:val="32"/>
        </w:rPr>
        <w:t>重点河流水生态治理与修复。</w:t>
      </w:r>
      <w:r>
        <w:rPr>
          <w:rFonts w:hint="eastAsia" w:ascii="仿宋" w:hAnsi="仿宋" w:eastAsia="仿宋" w:cs="仿宋"/>
          <w:color w:val="000007"/>
          <w:sz w:val="32"/>
          <w:szCs w:val="32"/>
        </w:rPr>
        <w:t>2019 年 16 个乡镇（办、场、区） 和 21 家牵头部门相互配合相继开展“清河行动”。全年共计出动人员 20000 人次，机械 300 台套，船只 50 艘.清理水面、水岸垃圾 2000m</w:t>
      </w:r>
      <w:r>
        <w:rPr>
          <w:rFonts w:hint="eastAsia" w:ascii="仿宋" w:hAnsi="仿宋" w:eastAsia="仿宋" w:cs="仿宋"/>
          <w:color w:val="000007"/>
          <w:sz w:val="32"/>
          <w:szCs w:val="32"/>
          <w:vertAlign w:val="superscript"/>
        </w:rPr>
        <w:t>3</w:t>
      </w:r>
      <w:r>
        <w:rPr>
          <w:rFonts w:hint="eastAsia" w:ascii="仿宋" w:hAnsi="仿宋" w:eastAsia="仿宋" w:cs="仿宋"/>
          <w:color w:val="000007"/>
          <w:sz w:val="32"/>
          <w:szCs w:val="32"/>
        </w:rPr>
        <w:t>；</w:t>
      </w:r>
      <w:r>
        <w:rPr>
          <w:rFonts w:hint="eastAsia" w:ascii="仿宋" w:hAnsi="仿宋" w:eastAsia="仿宋" w:cs="仿宋"/>
          <w:color w:val="000007"/>
          <w:spacing w:val="-3"/>
          <w:sz w:val="32"/>
          <w:szCs w:val="32"/>
        </w:rPr>
        <w:t xml:space="preserve">河道清淤 </w:t>
      </w:r>
      <w:r>
        <w:rPr>
          <w:rFonts w:hint="eastAsia" w:ascii="仿宋" w:hAnsi="仿宋" w:eastAsia="仿宋" w:cs="仿宋"/>
          <w:color w:val="000007"/>
          <w:sz w:val="32"/>
          <w:szCs w:val="32"/>
        </w:rPr>
        <w:t>20</w:t>
      </w:r>
      <w:r>
        <w:rPr>
          <w:rFonts w:hint="eastAsia" w:ascii="仿宋" w:hAnsi="仿宋" w:eastAsia="仿宋" w:cs="仿宋"/>
          <w:color w:val="000007"/>
          <w:spacing w:val="-4"/>
          <w:sz w:val="32"/>
          <w:szCs w:val="32"/>
        </w:rPr>
        <w:t xml:space="preserve"> 公里，渠道清淤 </w:t>
      </w:r>
      <w:r>
        <w:rPr>
          <w:rFonts w:hint="eastAsia" w:ascii="仿宋" w:hAnsi="仿宋" w:eastAsia="仿宋" w:cs="仿宋"/>
          <w:color w:val="000007"/>
          <w:sz w:val="32"/>
          <w:szCs w:val="32"/>
        </w:rPr>
        <w:t>30</w:t>
      </w:r>
      <w:r>
        <w:rPr>
          <w:rFonts w:hint="eastAsia" w:ascii="仿宋" w:hAnsi="仿宋" w:eastAsia="仿宋" w:cs="仿宋"/>
          <w:color w:val="000007"/>
          <w:spacing w:val="-4"/>
          <w:sz w:val="32"/>
          <w:szCs w:val="32"/>
        </w:rPr>
        <w:t xml:space="preserve"> 公里。收缴捕鱼设施 </w:t>
      </w:r>
      <w:r>
        <w:rPr>
          <w:rFonts w:hint="eastAsia" w:ascii="仿宋" w:hAnsi="仿宋" w:eastAsia="仿宋" w:cs="仿宋"/>
          <w:color w:val="000007"/>
          <w:sz w:val="32"/>
          <w:szCs w:val="32"/>
        </w:rPr>
        <w:t>250</w:t>
      </w:r>
      <w:r>
        <w:rPr>
          <w:rFonts w:hint="eastAsia" w:ascii="仿宋" w:hAnsi="仿宋" w:eastAsia="仿宋" w:cs="仿宋"/>
          <w:color w:val="000007"/>
          <w:spacing w:val="-5"/>
          <w:sz w:val="32"/>
          <w:szCs w:val="32"/>
        </w:rPr>
        <w:t xml:space="preserve"> 套；拆除养</w:t>
      </w:r>
      <w:r>
        <w:rPr>
          <w:rFonts w:hint="eastAsia" w:ascii="仿宋" w:hAnsi="仿宋" w:eastAsia="仿宋" w:cs="仿宋"/>
          <w:color w:val="000007"/>
          <w:spacing w:val="-1"/>
          <w:sz w:val="32"/>
          <w:szCs w:val="32"/>
        </w:rPr>
        <w:t xml:space="preserve">殖围堤 </w:t>
      </w:r>
      <w:r>
        <w:rPr>
          <w:rFonts w:hint="eastAsia" w:ascii="仿宋" w:hAnsi="仿宋" w:eastAsia="仿宋" w:cs="仿宋"/>
          <w:color w:val="000007"/>
          <w:sz w:val="32"/>
          <w:szCs w:val="32"/>
        </w:rPr>
        <w:t>7</w:t>
      </w:r>
      <w:r>
        <w:rPr>
          <w:rFonts w:hint="eastAsia" w:ascii="仿宋" w:hAnsi="仿宋" w:eastAsia="仿宋" w:cs="仿宋"/>
          <w:color w:val="000007"/>
          <w:spacing w:val="-10"/>
          <w:sz w:val="32"/>
          <w:szCs w:val="32"/>
        </w:rPr>
        <w:t xml:space="preserve"> 公里，拆除黄盖湖、新店河、长江、陆水河、西凉湖、白石</w:t>
      </w:r>
      <w:r>
        <w:rPr>
          <w:rFonts w:hint="eastAsia" w:ascii="仿宋" w:hAnsi="仿宋" w:eastAsia="仿宋" w:cs="仿宋"/>
          <w:color w:val="000007"/>
          <w:spacing w:val="-4"/>
          <w:sz w:val="32"/>
          <w:szCs w:val="32"/>
        </w:rPr>
        <w:t xml:space="preserve">港等河湖岸线违章房屋共计 </w:t>
      </w:r>
      <w:r>
        <w:rPr>
          <w:rFonts w:hint="eastAsia" w:ascii="仿宋" w:hAnsi="仿宋" w:eastAsia="仿宋" w:cs="仿宋"/>
          <w:color w:val="000007"/>
          <w:sz w:val="32"/>
          <w:szCs w:val="32"/>
        </w:rPr>
        <w:t>60000m</w:t>
      </w:r>
      <w:r>
        <w:rPr>
          <w:rFonts w:hint="eastAsia" w:ascii="仿宋" w:hAnsi="仿宋" w:eastAsia="仿宋" w:cs="仿宋"/>
          <w:color w:val="000007"/>
          <w:sz w:val="32"/>
          <w:szCs w:val="32"/>
          <w:vertAlign w:val="superscript"/>
        </w:rPr>
        <w:t>2</w:t>
      </w:r>
      <w:r>
        <w:rPr>
          <w:rFonts w:hint="eastAsia" w:ascii="仿宋" w:hAnsi="仿宋" w:eastAsia="仿宋" w:cs="仿宋"/>
          <w:color w:val="000007"/>
          <w:spacing w:val="-8"/>
          <w:sz w:val="32"/>
          <w:szCs w:val="32"/>
        </w:rPr>
        <w:t xml:space="preserve">。完成赤马港 </w:t>
      </w:r>
      <w:r>
        <w:rPr>
          <w:rFonts w:hint="eastAsia" w:ascii="仿宋" w:hAnsi="仿宋" w:eastAsia="仿宋" w:cs="仿宋"/>
          <w:color w:val="000007"/>
          <w:sz w:val="32"/>
          <w:szCs w:val="32"/>
        </w:rPr>
        <w:t>5</w:t>
      </w:r>
      <w:r>
        <w:rPr>
          <w:rFonts w:hint="eastAsia" w:ascii="仿宋" w:hAnsi="仿宋" w:eastAsia="仿宋" w:cs="仿宋"/>
          <w:color w:val="000007"/>
          <w:spacing w:val="-2"/>
          <w:sz w:val="32"/>
          <w:szCs w:val="32"/>
        </w:rPr>
        <w:t xml:space="preserve"> 个排污口的整治</w:t>
      </w:r>
      <w:r>
        <w:rPr>
          <w:rFonts w:hint="eastAsia" w:ascii="仿宋" w:hAnsi="仿宋" w:eastAsia="仿宋" w:cs="仿宋"/>
          <w:color w:val="000007"/>
          <w:sz w:val="32"/>
          <w:szCs w:val="32"/>
        </w:rPr>
        <w:t>和 8</w:t>
      </w:r>
      <w:r>
        <w:rPr>
          <w:rFonts w:hint="eastAsia" w:ascii="仿宋" w:hAnsi="仿宋" w:eastAsia="仿宋" w:cs="仿宋"/>
          <w:color w:val="000007"/>
          <w:spacing w:val="-8"/>
          <w:sz w:val="32"/>
          <w:szCs w:val="32"/>
        </w:rPr>
        <w:t xml:space="preserve"> 个乡镇污水处理厂建设并投入运营。全市共发现“清四乱”问题</w:t>
      </w:r>
      <w:r>
        <w:rPr>
          <w:rFonts w:hint="eastAsia" w:ascii="仿宋" w:hAnsi="仿宋" w:eastAsia="仿宋" w:cs="仿宋"/>
          <w:color w:val="000007"/>
          <w:sz w:val="32"/>
          <w:szCs w:val="32"/>
        </w:rPr>
        <w:t>106 个，整改完成 104 个，完成率 98%。</w:t>
      </w:r>
    </w:p>
    <w:p w14:paraId="177668EB">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赤壁市农村人居环境综合整治重大行动</w:t>
      </w:r>
    </w:p>
    <w:p w14:paraId="47A21CC0">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（一）五个三重大生态工程</w:t>
      </w:r>
    </w:p>
    <w:p w14:paraId="654199F1">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83"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b/>
          <w:color w:val="000007"/>
          <w:spacing w:val="-15"/>
          <w:sz w:val="32"/>
          <w:szCs w:val="32"/>
        </w:rPr>
        <w:t>厕所革命。</w:t>
      </w:r>
      <w:r>
        <w:rPr>
          <w:rFonts w:hint="eastAsia" w:ascii="仿宋" w:hAnsi="仿宋" w:eastAsia="仿宋" w:cs="仿宋"/>
          <w:color w:val="000007"/>
          <w:sz w:val="32"/>
          <w:szCs w:val="32"/>
        </w:rPr>
        <w:t>2018</w:t>
      </w:r>
      <w:r>
        <w:rPr>
          <w:rFonts w:hint="eastAsia" w:ascii="仿宋" w:hAnsi="仿宋" w:eastAsia="仿宋" w:cs="仿宋"/>
          <w:color w:val="000007"/>
          <w:spacing w:val="-2"/>
          <w:sz w:val="32"/>
          <w:szCs w:val="32"/>
        </w:rPr>
        <w:t xml:space="preserve"> 年</w:t>
      </w:r>
      <w:r>
        <w:rPr>
          <w:rFonts w:hint="eastAsia" w:ascii="仿宋" w:hAnsi="仿宋" w:eastAsia="仿宋" w:cs="仿宋"/>
          <w:color w:val="000007"/>
          <w:sz w:val="32"/>
          <w:szCs w:val="32"/>
        </w:rPr>
        <w:t>-2020</w:t>
      </w:r>
      <w:r>
        <w:rPr>
          <w:rFonts w:hint="eastAsia" w:ascii="仿宋" w:hAnsi="仿宋" w:eastAsia="仿宋" w:cs="仿宋"/>
          <w:color w:val="000007"/>
          <w:spacing w:val="-3"/>
          <w:sz w:val="32"/>
          <w:szCs w:val="32"/>
        </w:rPr>
        <w:t xml:space="preserve"> 年改厕基数为 </w:t>
      </w:r>
      <w:r>
        <w:rPr>
          <w:rFonts w:hint="eastAsia" w:ascii="仿宋" w:hAnsi="仿宋" w:eastAsia="仿宋" w:cs="仿宋"/>
          <w:color w:val="000007"/>
          <w:spacing w:val="-13"/>
          <w:sz w:val="32"/>
          <w:szCs w:val="32"/>
        </w:rPr>
        <w:t>58495</w:t>
      </w:r>
      <w:r>
        <w:rPr>
          <w:rFonts w:hint="eastAsia" w:ascii="仿宋" w:hAnsi="仿宋" w:eastAsia="仿宋" w:cs="仿宋"/>
          <w:color w:val="000007"/>
          <w:spacing w:val="-4"/>
          <w:sz w:val="32"/>
          <w:szCs w:val="32"/>
        </w:rPr>
        <w:t xml:space="preserve">，建成卫生户厕总数为 </w:t>
      </w:r>
      <w:r>
        <w:rPr>
          <w:rFonts w:hint="eastAsia" w:ascii="仿宋" w:hAnsi="仿宋" w:eastAsia="仿宋" w:cs="仿宋"/>
          <w:color w:val="000007"/>
          <w:spacing w:val="-19"/>
          <w:sz w:val="32"/>
          <w:szCs w:val="32"/>
        </w:rPr>
        <w:t>53220</w:t>
      </w:r>
      <w:r>
        <w:rPr>
          <w:rFonts w:hint="eastAsia" w:ascii="仿宋" w:hAnsi="仿宋" w:eastAsia="仿宋" w:cs="仿宋"/>
          <w:color w:val="000007"/>
          <w:spacing w:val="-5"/>
          <w:sz w:val="32"/>
          <w:szCs w:val="32"/>
        </w:rPr>
        <w:t xml:space="preserve">，无害化厕所普及率达到 </w:t>
      </w:r>
      <w:r>
        <w:rPr>
          <w:rFonts w:hint="eastAsia" w:ascii="仿宋" w:hAnsi="仿宋" w:eastAsia="仿宋" w:cs="仿宋"/>
          <w:color w:val="000007"/>
          <w:spacing w:val="-27"/>
          <w:sz w:val="32"/>
          <w:szCs w:val="32"/>
        </w:rPr>
        <w:t>91</w:t>
      </w:r>
      <w:r>
        <w:rPr>
          <w:rFonts w:hint="eastAsia" w:ascii="仿宋" w:hAnsi="仿宋" w:eastAsia="仿宋" w:cs="仿宋"/>
          <w:color w:val="000007"/>
          <w:spacing w:val="-8"/>
          <w:sz w:val="32"/>
          <w:szCs w:val="32"/>
        </w:rPr>
        <w:t xml:space="preserve">％，其中赤壁镇改厕基数为 </w:t>
      </w:r>
      <w:r>
        <w:rPr>
          <w:rFonts w:hint="eastAsia" w:ascii="仿宋" w:hAnsi="仿宋" w:eastAsia="仿宋" w:cs="仿宋"/>
          <w:color w:val="000007"/>
          <w:sz w:val="32"/>
          <w:szCs w:val="32"/>
        </w:rPr>
        <w:t>3359， 建成卫生户厕总数为 3155</w:t>
      </w:r>
      <w:r>
        <w:rPr>
          <w:rFonts w:hint="eastAsia" w:ascii="仿宋" w:hAnsi="仿宋" w:eastAsia="仿宋" w:cs="仿宋"/>
          <w:color w:val="000007"/>
          <w:spacing w:val="1"/>
          <w:sz w:val="32"/>
          <w:szCs w:val="32"/>
        </w:rPr>
        <w:t xml:space="preserve">，无害化厕所普及率达到 </w:t>
      </w:r>
      <w:r>
        <w:rPr>
          <w:rFonts w:hint="eastAsia" w:ascii="仿宋" w:hAnsi="仿宋" w:eastAsia="仿宋" w:cs="仿宋"/>
          <w:color w:val="000007"/>
          <w:sz w:val="32"/>
          <w:szCs w:val="32"/>
        </w:rPr>
        <w:t>93.4％；官塘林</w:t>
      </w:r>
      <w:r>
        <w:rPr>
          <w:rFonts w:hint="eastAsia" w:ascii="仿宋" w:hAnsi="仿宋" w:eastAsia="仿宋" w:cs="仿宋"/>
          <w:color w:val="000007"/>
          <w:spacing w:val="8"/>
          <w:sz w:val="32"/>
          <w:szCs w:val="32"/>
        </w:rPr>
        <w:t xml:space="preserve">场改厕基数为 </w:t>
      </w:r>
      <w:r>
        <w:rPr>
          <w:rFonts w:hint="eastAsia" w:ascii="仿宋" w:hAnsi="仿宋" w:eastAsia="仿宋" w:cs="仿宋"/>
          <w:color w:val="000007"/>
          <w:sz w:val="32"/>
          <w:szCs w:val="32"/>
        </w:rPr>
        <w:t>19</w:t>
      </w:r>
      <w:r>
        <w:rPr>
          <w:rFonts w:hint="eastAsia" w:ascii="仿宋" w:hAnsi="仿宋" w:eastAsia="仿宋" w:cs="仿宋"/>
          <w:color w:val="000007"/>
          <w:spacing w:val="3"/>
          <w:sz w:val="32"/>
          <w:szCs w:val="32"/>
        </w:rPr>
        <w:t xml:space="preserve"> ，建成卫生户厕总数为 </w:t>
      </w:r>
      <w:r>
        <w:rPr>
          <w:rFonts w:hint="eastAsia" w:ascii="仿宋" w:hAnsi="仿宋" w:eastAsia="仿宋" w:cs="仿宋"/>
          <w:color w:val="000007"/>
          <w:sz w:val="32"/>
          <w:szCs w:val="32"/>
        </w:rPr>
        <w:t>19</w:t>
      </w:r>
      <w:r>
        <w:rPr>
          <w:rFonts w:hint="eastAsia" w:ascii="仿宋" w:hAnsi="仿宋" w:eastAsia="仿宋" w:cs="仿宋"/>
          <w:color w:val="000007"/>
          <w:spacing w:val="4"/>
          <w:sz w:val="32"/>
          <w:szCs w:val="32"/>
        </w:rPr>
        <w:t xml:space="preserve"> ，无害化厕所普及率达</w:t>
      </w:r>
      <w:r>
        <w:rPr>
          <w:rFonts w:hint="eastAsia" w:ascii="仿宋" w:hAnsi="仿宋" w:eastAsia="仿宋" w:cs="仿宋"/>
          <w:color w:val="000007"/>
          <w:spacing w:val="5"/>
          <w:sz w:val="32"/>
          <w:szCs w:val="32"/>
        </w:rPr>
        <w:t xml:space="preserve">到 </w:t>
      </w:r>
      <w:r>
        <w:rPr>
          <w:rFonts w:hint="eastAsia" w:ascii="仿宋" w:hAnsi="仿宋" w:eastAsia="仿宋" w:cs="仿宋"/>
          <w:color w:val="000007"/>
          <w:sz w:val="32"/>
          <w:szCs w:val="32"/>
        </w:rPr>
        <w:t>100％；黄盖湖镇改厕基数为 1010  ，建成卫生户厕总数为 902， 无害化厕所普及率达到 89.3</w:t>
      </w:r>
      <w:r>
        <w:rPr>
          <w:rFonts w:hint="eastAsia" w:ascii="仿宋" w:hAnsi="仿宋" w:eastAsia="仿宋" w:cs="仿宋"/>
          <w:color w:val="000007"/>
          <w:spacing w:val="1"/>
          <w:sz w:val="32"/>
          <w:szCs w:val="32"/>
        </w:rPr>
        <w:t xml:space="preserve">％；沧湖开发区改厕基数为 </w:t>
      </w:r>
      <w:r>
        <w:rPr>
          <w:rFonts w:hint="eastAsia" w:ascii="仿宋" w:hAnsi="仿宋" w:eastAsia="仿宋" w:cs="仿宋"/>
          <w:color w:val="000007"/>
          <w:sz w:val="32"/>
          <w:szCs w:val="32"/>
        </w:rPr>
        <w:t>378</w:t>
      </w:r>
      <w:r>
        <w:rPr>
          <w:rFonts w:hint="eastAsia" w:ascii="仿宋" w:hAnsi="仿宋" w:eastAsia="仿宋" w:cs="仿宋"/>
          <w:color w:val="000007"/>
          <w:spacing w:val="3"/>
          <w:sz w:val="32"/>
          <w:szCs w:val="32"/>
        </w:rPr>
        <w:t xml:space="preserve">  ，建成</w:t>
      </w:r>
      <w:r>
        <w:rPr>
          <w:rFonts w:hint="eastAsia" w:ascii="仿宋" w:hAnsi="仿宋" w:eastAsia="仿宋" w:cs="仿宋"/>
          <w:color w:val="000007"/>
          <w:spacing w:val="-1"/>
          <w:sz w:val="32"/>
          <w:szCs w:val="32"/>
        </w:rPr>
        <w:t xml:space="preserve">卫生户厕总数为 </w:t>
      </w:r>
      <w:r>
        <w:rPr>
          <w:rFonts w:hint="eastAsia" w:ascii="仿宋" w:hAnsi="仿宋" w:eastAsia="仿宋" w:cs="仿宋"/>
          <w:color w:val="000007"/>
          <w:spacing w:val="-16"/>
          <w:sz w:val="32"/>
          <w:szCs w:val="32"/>
        </w:rPr>
        <w:t>374</w:t>
      </w:r>
      <w:r>
        <w:rPr>
          <w:rFonts w:hint="eastAsia" w:ascii="仿宋" w:hAnsi="仿宋" w:eastAsia="仿宋" w:cs="仿宋"/>
          <w:color w:val="000007"/>
          <w:spacing w:val="1"/>
          <w:sz w:val="32"/>
          <w:szCs w:val="32"/>
        </w:rPr>
        <w:t xml:space="preserve">，无害化厕所普及率达到 </w:t>
      </w:r>
      <w:r>
        <w:rPr>
          <w:rFonts w:hint="eastAsia" w:ascii="仿宋" w:hAnsi="仿宋" w:eastAsia="仿宋" w:cs="仿宋"/>
          <w:color w:val="000007"/>
          <w:spacing w:val="-17"/>
          <w:sz w:val="32"/>
          <w:szCs w:val="32"/>
        </w:rPr>
        <w:t>99</w:t>
      </w:r>
      <w:r>
        <w:rPr>
          <w:rFonts w:hint="eastAsia" w:ascii="仿宋" w:hAnsi="仿宋" w:eastAsia="仿宋" w:cs="仿宋"/>
          <w:color w:val="000007"/>
          <w:spacing w:val="-6"/>
          <w:sz w:val="32"/>
          <w:szCs w:val="32"/>
        </w:rPr>
        <w:t>％；柳山镇改厕基数</w:t>
      </w:r>
      <w:r>
        <w:rPr>
          <w:rFonts w:hint="eastAsia" w:ascii="仿宋" w:hAnsi="仿宋" w:eastAsia="仿宋" w:cs="仿宋"/>
          <w:color w:val="000007"/>
          <w:spacing w:val="1"/>
          <w:sz w:val="32"/>
          <w:szCs w:val="32"/>
        </w:rPr>
        <w:t xml:space="preserve">为 </w:t>
      </w:r>
      <w:r>
        <w:rPr>
          <w:rFonts w:hint="eastAsia" w:ascii="仿宋" w:hAnsi="仿宋" w:eastAsia="仿宋" w:cs="仿宋"/>
          <w:color w:val="000007"/>
          <w:sz w:val="32"/>
          <w:szCs w:val="32"/>
        </w:rPr>
        <w:t>2293</w:t>
      </w:r>
      <w:r>
        <w:rPr>
          <w:rFonts w:hint="eastAsia" w:ascii="仿宋" w:hAnsi="仿宋" w:eastAsia="仿宋" w:cs="仿宋"/>
          <w:color w:val="000007"/>
          <w:spacing w:val="3"/>
          <w:sz w:val="32"/>
          <w:szCs w:val="32"/>
        </w:rPr>
        <w:t xml:space="preserve"> ，建成卫生户厕总数为 </w:t>
      </w:r>
      <w:r>
        <w:rPr>
          <w:rFonts w:hint="eastAsia" w:ascii="仿宋" w:hAnsi="仿宋" w:eastAsia="仿宋" w:cs="仿宋"/>
          <w:color w:val="000007"/>
          <w:sz w:val="32"/>
          <w:szCs w:val="32"/>
        </w:rPr>
        <w:t>2167</w:t>
      </w:r>
      <w:r>
        <w:rPr>
          <w:rFonts w:hint="eastAsia" w:ascii="仿宋" w:hAnsi="仿宋" w:eastAsia="仿宋" w:cs="仿宋"/>
          <w:color w:val="000007"/>
          <w:spacing w:val="2"/>
          <w:sz w:val="32"/>
          <w:szCs w:val="32"/>
        </w:rPr>
        <w:t xml:space="preserve">，无害化厕所普及率达到 </w:t>
      </w:r>
      <w:r>
        <w:rPr>
          <w:rFonts w:hint="eastAsia" w:ascii="仿宋" w:hAnsi="仿宋" w:eastAsia="仿宋" w:cs="仿宋"/>
          <w:color w:val="000007"/>
          <w:sz w:val="32"/>
          <w:szCs w:val="32"/>
        </w:rPr>
        <w:t>94.5</w:t>
      </w:r>
      <w:r>
        <w:rPr>
          <w:rFonts w:hint="eastAsia" w:ascii="仿宋" w:hAnsi="仿宋" w:eastAsia="仿宋" w:cs="仿宋"/>
          <w:color w:val="000007"/>
          <w:spacing w:val="-4"/>
          <w:sz w:val="32"/>
          <w:szCs w:val="32"/>
        </w:rPr>
        <w:t xml:space="preserve">％；陆水湖办处改厕基数为 </w:t>
      </w:r>
      <w:r>
        <w:rPr>
          <w:rFonts w:hint="eastAsia" w:ascii="仿宋" w:hAnsi="仿宋" w:eastAsia="仿宋" w:cs="仿宋"/>
          <w:color w:val="000007"/>
          <w:sz w:val="32"/>
          <w:szCs w:val="32"/>
        </w:rPr>
        <w:t>3117</w:t>
      </w:r>
      <w:r>
        <w:rPr>
          <w:rFonts w:hint="eastAsia" w:ascii="仿宋" w:hAnsi="仿宋" w:eastAsia="仿宋" w:cs="仿宋"/>
          <w:color w:val="000007"/>
          <w:spacing w:val="1"/>
          <w:sz w:val="32"/>
          <w:szCs w:val="32"/>
        </w:rPr>
        <w:t xml:space="preserve"> ，建成卫生户厕总数为 </w:t>
      </w:r>
      <w:r>
        <w:rPr>
          <w:rFonts w:hint="eastAsia" w:ascii="仿宋" w:hAnsi="仿宋" w:eastAsia="仿宋" w:cs="仿宋"/>
          <w:color w:val="000007"/>
          <w:spacing w:val="-3"/>
          <w:sz w:val="32"/>
          <w:szCs w:val="32"/>
        </w:rPr>
        <w:t>2854</w:t>
      </w:r>
      <w:r>
        <w:rPr>
          <w:rFonts w:hint="eastAsia" w:ascii="仿宋" w:hAnsi="仿宋" w:eastAsia="仿宋" w:cs="仿宋"/>
          <w:color w:val="000007"/>
          <w:spacing w:val="-2"/>
          <w:sz w:val="32"/>
          <w:szCs w:val="32"/>
        </w:rPr>
        <w:t>，无害</w:t>
      </w:r>
      <w:r>
        <w:rPr>
          <w:rFonts w:hint="eastAsia" w:ascii="仿宋" w:hAnsi="仿宋" w:eastAsia="仿宋" w:cs="仿宋"/>
          <w:color w:val="000007"/>
          <w:spacing w:val="4"/>
          <w:sz w:val="32"/>
          <w:szCs w:val="32"/>
        </w:rPr>
        <w:t xml:space="preserve">化厕所普及率达到 </w:t>
      </w:r>
      <w:r>
        <w:rPr>
          <w:rFonts w:hint="eastAsia" w:ascii="仿宋" w:hAnsi="仿宋" w:eastAsia="仿宋" w:cs="仿宋"/>
          <w:color w:val="000007"/>
          <w:sz w:val="32"/>
          <w:szCs w:val="32"/>
        </w:rPr>
        <w:t>91.5</w:t>
      </w:r>
      <w:r>
        <w:rPr>
          <w:rFonts w:hint="eastAsia" w:ascii="仿宋" w:hAnsi="仿宋" w:eastAsia="仿宋" w:cs="仿宋"/>
          <w:color w:val="000007"/>
          <w:spacing w:val="6"/>
          <w:sz w:val="32"/>
          <w:szCs w:val="32"/>
        </w:rPr>
        <w:t xml:space="preserve"> ％；蒲圻办事处 改厕基数为 </w:t>
      </w:r>
      <w:r>
        <w:rPr>
          <w:rFonts w:hint="eastAsia" w:ascii="仿宋" w:hAnsi="仿宋" w:eastAsia="仿宋" w:cs="仿宋"/>
          <w:color w:val="000007"/>
          <w:sz w:val="32"/>
          <w:szCs w:val="32"/>
        </w:rPr>
        <w:t>4343</w:t>
      </w:r>
      <w:r>
        <w:rPr>
          <w:rFonts w:hint="eastAsia" w:ascii="仿宋" w:hAnsi="仿宋" w:eastAsia="仿宋" w:cs="仿宋"/>
          <w:color w:val="000007"/>
          <w:spacing w:val="2"/>
          <w:sz w:val="32"/>
          <w:szCs w:val="32"/>
        </w:rPr>
        <w:t xml:space="preserve"> ，建成卫</w:t>
      </w:r>
    </w:p>
    <w:p w14:paraId="4B777BDA">
      <w:pPr>
        <w:pStyle w:val="8"/>
        <w:keepNext w:val="0"/>
        <w:keepLines w:val="0"/>
        <w:pageBreakBefore w:val="0"/>
        <w:widowControl w:val="0"/>
        <w:tabs>
          <w:tab w:val="left" w:pos="6445"/>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生</w:t>
      </w:r>
      <w:r>
        <w:rPr>
          <w:rFonts w:hint="eastAsia" w:ascii="仿宋" w:hAnsi="仿宋" w:eastAsia="仿宋" w:cs="仿宋"/>
          <w:color w:val="000007"/>
          <w:spacing w:val="-3"/>
          <w:sz w:val="32"/>
          <w:szCs w:val="32"/>
        </w:rPr>
        <w:t>户</w:t>
      </w:r>
      <w:r>
        <w:rPr>
          <w:rFonts w:hint="eastAsia" w:ascii="仿宋" w:hAnsi="仿宋" w:eastAsia="仿宋" w:cs="仿宋"/>
          <w:color w:val="000007"/>
          <w:sz w:val="32"/>
          <w:szCs w:val="32"/>
        </w:rPr>
        <w:t>厕总数为</w:t>
      </w:r>
      <w:r>
        <w:rPr>
          <w:rFonts w:hint="eastAsia" w:ascii="仿宋" w:hAnsi="仿宋" w:eastAsia="仿宋" w:cs="仿宋"/>
          <w:color w:val="000007"/>
          <w:spacing w:val="-4"/>
          <w:sz w:val="32"/>
          <w:szCs w:val="32"/>
        </w:rPr>
        <w:t xml:space="preserve"> 4138，</w:t>
      </w:r>
      <w:r>
        <w:rPr>
          <w:rFonts w:hint="eastAsia" w:ascii="仿宋" w:hAnsi="仿宋" w:eastAsia="仿宋" w:cs="仿宋"/>
          <w:color w:val="000007"/>
          <w:sz w:val="32"/>
          <w:szCs w:val="32"/>
        </w:rPr>
        <w:t>无</w:t>
      </w:r>
      <w:r>
        <w:rPr>
          <w:rFonts w:hint="eastAsia" w:ascii="仿宋" w:hAnsi="仿宋" w:eastAsia="仿宋" w:cs="仿宋"/>
          <w:color w:val="000007"/>
          <w:spacing w:val="-3"/>
          <w:sz w:val="32"/>
          <w:szCs w:val="32"/>
        </w:rPr>
        <w:t>害</w:t>
      </w:r>
      <w:r>
        <w:rPr>
          <w:rFonts w:hint="eastAsia" w:ascii="仿宋" w:hAnsi="仿宋" w:eastAsia="仿宋" w:cs="仿宋"/>
          <w:color w:val="000007"/>
          <w:sz w:val="32"/>
          <w:szCs w:val="32"/>
        </w:rPr>
        <w:t>化厕所</w:t>
      </w:r>
      <w:r>
        <w:rPr>
          <w:rFonts w:hint="eastAsia" w:ascii="仿宋" w:hAnsi="仿宋" w:eastAsia="仿宋" w:cs="仿宋"/>
          <w:color w:val="000007"/>
          <w:spacing w:val="-3"/>
          <w:sz w:val="32"/>
          <w:szCs w:val="32"/>
        </w:rPr>
        <w:t>普</w:t>
      </w:r>
      <w:r>
        <w:rPr>
          <w:rFonts w:hint="eastAsia" w:ascii="仿宋" w:hAnsi="仿宋" w:eastAsia="仿宋" w:cs="仿宋"/>
          <w:color w:val="000007"/>
          <w:sz w:val="32"/>
          <w:szCs w:val="32"/>
        </w:rPr>
        <w:t>及率达到</w:t>
      </w:r>
      <w:r>
        <w:rPr>
          <w:rFonts w:hint="eastAsia" w:ascii="仿宋" w:hAnsi="仿宋" w:eastAsia="仿宋" w:cs="仿宋"/>
          <w:color w:val="000007"/>
          <w:spacing w:val="-4"/>
          <w:sz w:val="32"/>
          <w:szCs w:val="32"/>
        </w:rPr>
        <w:t>95.3％；</w:t>
      </w:r>
      <w:r>
        <w:rPr>
          <w:rFonts w:hint="eastAsia" w:ascii="仿宋" w:hAnsi="仿宋" w:eastAsia="仿宋" w:cs="仿宋"/>
          <w:color w:val="000007"/>
          <w:sz w:val="32"/>
          <w:szCs w:val="32"/>
        </w:rPr>
        <w:t>车</w:t>
      </w:r>
      <w:r>
        <w:rPr>
          <w:rFonts w:hint="eastAsia" w:ascii="仿宋" w:hAnsi="仿宋" w:eastAsia="仿宋" w:cs="仿宋"/>
          <w:color w:val="000007"/>
          <w:spacing w:val="-3"/>
          <w:sz w:val="32"/>
          <w:szCs w:val="32"/>
        </w:rPr>
        <w:t>埠</w:t>
      </w:r>
      <w:r>
        <w:rPr>
          <w:rFonts w:hint="eastAsia" w:ascii="仿宋" w:hAnsi="仿宋" w:eastAsia="仿宋" w:cs="仿宋"/>
          <w:color w:val="000007"/>
          <w:sz w:val="32"/>
          <w:szCs w:val="32"/>
        </w:rPr>
        <w:t>镇改厕基数为</w:t>
      </w:r>
      <w:r>
        <w:rPr>
          <w:rFonts w:hint="eastAsia" w:ascii="仿宋" w:hAnsi="仿宋" w:eastAsia="仿宋" w:cs="仿宋"/>
          <w:color w:val="000007"/>
          <w:spacing w:val="66"/>
          <w:sz w:val="32"/>
          <w:szCs w:val="32"/>
        </w:rPr>
        <w:t xml:space="preserve"> </w:t>
      </w:r>
      <w:r>
        <w:rPr>
          <w:rFonts w:hint="eastAsia" w:ascii="仿宋" w:hAnsi="仿宋" w:eastAsia="仿宋" w:cs="仿宋"/>
          <w:color w:val="000007"/>
          <w:sz w:val="32"/>
          <w:szCs w:val="32"/>
        </w:rPr>
        <w:t>4968</w:t>
      </w:r>
      <w:r>
        <w:rPr>
          <w:rFonts w:hint="eastAsia" w:ascii="仿宋" w:hAnsi="仿宋" w:eastAsia="仿宋" w:cs="仿宋"/>
          <w:color w:val="000007"/>
          <w:spacing w:val="-65"/>
          <w:sz w:val="32"/>
          <w:szCs w:val="32"/>
        </w:rPr>
        <w:t>，</w:t>
      </w:r>
      <w:r>
        <w:rPr>
          <w:rFonts w:hint="eastAsia" w:ascii="仿宋" w:hAnsi="仿宋" w:eastAsia="仿宋" w:cs="仿宋"/>
          <w:color w:val="000007"/>
          <w:sz w:val="32"/>
          <w:szCs w:val="32"/>
        </w:rPr>
        <w:t>建</w:t>
      </w:r>
      <w:r>
        <w:rPr>
          <w:rFonts w:hint="eastAsia" w:ascii="仿宋" w:hAnsi="仿宋" w:eastAsia="仿宋" w:cs="仿宋"/>
          <w:color w:val="000007"/>
          <w:spacing w:val="-3"/>
          <w:sz w:val="32"/>
          <w:szCs w:val="32"/>
        </w:rPr>
        <w:t>成</w:t>
      </w:r>
      <w:r>
        <w:rPr>
          <w:rFonts w:hint="eastAsia" w:ascii="仿宋" w:hAnsi="仿宋" w:eastAsia="仿宋" w:cs="仿宋"/>
          <w:color w:val="000007"/>
          <w:sz w:val="32"/>
          <w:szCs w:val="32"/>
        </w:rPr>
        <w:t>卫生户</w:t>
      </w:r>
      <w:r>
        <w:rPr>
          <w:rFonts w:hint="eastAsia" w:ascii="仿宋" w:hAnsi="仿宋" w:eastAsia="仿宋" w:cs="仿宋"/>
          <w:color w:val="000007"/>
          <w:spacing w:val="-3"/>
          <w:sz w:val="32"/>
          <w:szCs w:val="32"/>
        </w:rPr>
        <w:t>厕</w:t>
      </w:r>
      <w:r>
        <w:rPr>
          <w:rFonts w:hint="eastAsia" w:ascii="仿宋" w:hAnsi="仿宋" w:eastAsia="仿宋" w:cs="仿宋"/>
          <w:color w:val="000007"/>
          <w:sz w:val="32"/>
          <w:szCs w:val="32"/>
        </w:rPr>
        <w:t>总数为</w:t>
      </w:r>
      <w:r>
        <w:rPr>
          <w:rFonts w:hint="eastAsia" w:ascii="仿宋" w:hAnsi="仿宋" w:eastAsia="仿宋" w:cs="仿宋"/>
          <w:color w:val="000007"/>
          <w:spacing w:val="-5"/>
          <w:sz w:val="32"/>
          <w:szCs w:val="32"/>
        </w:rPr>
        <w:t xml:space="preserve"> </w:t>
      </w:r>
      <w:r>
        <w:rPr>
          <w:rFonts w:hint="eastAsia" w:ascii="仿宋" w:hAnsi="仿宋" w:eastAsia="仿宋" w:cs="仿宋"/>
          <w:color w:val="000007"/>
          <w:spacing w:val="-14"/>
          <w:sz w:val="32"/>
          <w:szCs w:val="32"/>
        </w:rPr>
        <w:t>4553，</w:t>
      </w:r>
      <w:r>
        <w:rPr>
          <w:rFonts w:hint="eastAsia" w:ascii="仿宋" w:hAnsi="仿宋" w:eastAsia="仿宋" w:cs="仿宋"/>
          <w:color w:val="000007"/>
          <w:sz w:val="32"/>
          <w:szCs w:val="32"/>
        </w:rPr>
        <w:t>无</w:t>
      </w:r>
      <w:r>
        <w:rPr>
          <w:rFonts w:hint="eastAsia" w:ascii="仿宋" w:hAnsi="仿宋" w:eastAsia="仿宋" w:cs="仿宋"/>
          <w:color w:val="000007"/>
          <w:spacing w:val="-3"/>
          <w:sz w:val="32"/>
          <w:szCs w:val="32"/>
        </w:rPr>
        <w:t>害</w:t>
      </w:r>
      <w:r>
        <w:rPr>
          <w:rFonts w:hint="eastAsia" w:ascii="仿宋" w:hAnsi="仿宋" w:eastAsia="仿宋" w:cs="仿宋"/>
          <w:color w:val="000007"/>
          <w:sz w:val="32"/>
          <w:szCs w:val="32"/>
        </w:rPr>
        <w:t>化厕所</w:t>
      </w:r>
      <w:r>
        <w:rPr>
          <w:rFonts w:hint="eastAsia" w:ascii="仿宋" w:hAnsi="仿宋" w:eastAsia="仿宋" w:cs="仿宋"/>
          <w:color w:val="000007"/>
          <w:spacing w:val="-3"/>
          <w:sz w:val="32"/>
          <w:szCs w:val="32"/>
        </w:rPr>
        <w:t>普</w:t>
      </w:r>
      <w:r>
        <w:rPr>
          <w:rFonts w:hint="eastAsia" w:ascii="仿宋" w:hAnsi="仿宋" w:eastAsia="仿宋" w:cs="仿宋"/>
          <w:color w:val="000007"/>
          <w:sz w:val="32"/>
          <w:szCs w:val="32"/>
        </w:rPr>
        <w:t>及率达到</w:t>
      </w:r>
      <w:r>
        <w:rPr>
          <w:rFonts w:hint="eastAsia" w:ascii="仿宋" w:hAnsi="仿宋" w:eastAsia="仿宋" w:cs="仿宋"/>
          <w:color w:val="000007"/>
          <w:spacing w:val="64"/>
          <w:sz w:val="32"/>
          <w:szCs w:val="32"/>
        </w:rPr>
        <w:t xml:space="preserve"> </w:t>
      </w:r>
      <w:r>
        <w:rPr>
          <w:rFonts w:hint="eastAsia" w:ascii="仿宋" w:hAnsi="仿宋" w:eastAsia="仿宋" w:cs="仿宋"/>
          <w:color w:val="000007"/>
          <w:sz w:val="32"/>
          <w:szCs w:val="32"/>
        </w:rPr>
        <w:t>91.6</w:t>
      </w:r>
      <w:r>
        <w:rPr>
          <w:rFonts w:hint="eastAsia" w:ascii="仿宋" w:hAnsi="仿宋" w:eastAsia="仿宋" w:cs="仿宋"/>
          <w:color w:val="000007"/>
          <w:spacing w:val="-4"/>
          <w:sz w:val="32"/>
          <w:szCs w:val="32"/>
        </w:rPr>
        <w:t xml:space="preserve">％；赵李桥镇改厕基数为 </w:t>
      </w:r>
      <w:r>
        <w:rPr>
          <w:rFonts w:hint="eastAsia" w:ascii="仿宋" w:hAnsi="仿宋" w:eastAsia="仿宋" w:cs="仿宋"/>
          <w:color w:val="000007"/>
          <w:sz w:val="32"/>
          <w:szCs w:val="32"/>
        </w:rPr>
        <w:t xml:space="preserve">3778 ，建成卫生户厕总数为 </w:t>
      </w:r>
      <w:r>
        <w:rPr>
          <w:rFonts w:hint="eastAsia" w:ascii="仿宋" w:hAnsi="仿宋" w:eastAsia="仿宋" w:cs="仿宋"/>
          <w:color w:val="000007"/>
          <w:spacing w:val="-3"/>
          <w:sz w:val="32"/>
          <w:szCs w:val="32"/>
        </w:rPr>
        <w:t xml:space="preserve">3276，无害化厕所普及率达到 </w:t>
      </w:r>
      <w:r>
        <w:rPr>
          <w:rFonts w:hint="eastAsia" w:ascii="仿宋" w:hAnsi="仿宋" w:eastAsia="仿宋" w:cs="仿宋"/>
          <w:color w:val="000007"/>
          <w:spacing w:val="-4"/>
          <w:sz w:val="32"/>
          <w:szCs w:val="32"/>
        </w:rPr>
        <w:t>86.7</w:t>
      </w:r>
      <w:r>
        <w:rPr>
          <w:rFonts w:hint="eastAsia" w:ascii="仿宋" w:hAnsi="仿宋" w:eastAsia="仿宋" w:cs="仿宋"/>
          <w:color w:val="000007"/>
          <w:spacing w:val="2"/>
          <w:sz w:val="32"/>
          <w:szCs w:val="32"/>
        </w:rPr>
        <w:t xml:space="preserve">％；余农桥乡改厕基数为 </w:t>
      </w:r>
      <w:r>
        <w:rPr>
          <w:rFonts w:hint="eastAsia" w:ascii="仿宋" w:hAnsi="仿宋" w:eastAsia="仿宋" w:cs="仿宋"/>
          <w:color w:val="000007"/>
          <w:sz w:val="32"/>
          <w:szCs w:val="32"/>
        </w:rPr>
        <w:t>1956</w:t>
      </w:r>
      <w:r>
        <w:rPr>
          <w:rFonts w:hint="eastAsia" w:ascii="仿宋" w:hAnsi="仿宋" w:eastAsia="仿宋" w:cs="仿宋"/>
          <w:color w:val="000007"/>
          <w:spacing w:val="5"/>
          <w:sz w:val="32"/>
          <w:szCs w:val="32"/>
        </w:rPr>
        <w:t xml:space="preserve"> ，建成卫生户厕</w:t>
      </w:r>
      <w:r>
        <w:rPr>
          <w:rFonts w:hint="eastAsia" w:ascii="仿宋" w:hAnsi="仿宋" w:eastAsia="仿宋" w:cs="仿宋"/>
          <w:color w:val="000007"/>
          <w:spacing w:val="7"/>
          <w:sz w:val="32"/>
          <w:szCs w:val="32"/>
        </w:rPr>
        <w:t xml:space="preserve">总数为 </w:t>
      </w:r>
      <w:r>
        <w:rPr>
          <w:rFonts w:hint="eastAsia" w:ascii="仿宋" w:hAnsi="仿宋" w:eastAsia="仿宋" w:cs="仿宋"/>
          <w:color w:val="000007"/>
          <w:spacing w:val="3"/>
          <w:sz w:val="32"/>
          <w:szCs w:val="32"/>
        </w:rPr>
        <w:t>1767</w:t>
      </w:r>
      <w:r>
        <w:rPr>
          <w:rFonts w:hint="eastAsia" w:ascii="仿宋" w:hAnsi="仿宋" w:eastAsia="仿宋" w:cs="仿宋"/>
          <w:color w:val="000007"/>
          <w:spacing w:val="7"/>
          <w:sz w:val="32"/>
          <w:szCs w:val="32"/>
        </w:rPr>
        <w:t xml:space="preserve">，无害化厕所普及率达到 </w:t>
      </w:r>
      <w:r>
        <w:rPr>
          <w:rFonts w:hint="eastAsia" w:ascii="仿宋" w:hAnsi="仿宋" w:eastAsia="仿宋" w:cs="仿宋"/>
          <w:color w:val="000007"/>
          <w:spacing w:val="3"/>
          <w:sz w:val="32"/>
          <w:szCs w:val="32"/>
        </w:rPr>
        <w:t>90.34</w:t>
      </w:r>
      <w:r>
        <w:rPr>
          <w:rFonts w:hint="eastAsia" w:ascii="仿宋" w:hAnsi="仿宋" w:eastAsia="仿宋" w:cs="仿宋"/>
          <w:color w:val="000007"/>
          <w:spacing w:val="5"/>
          <w:sz w:val="32"/>
          <w:szCs w:val="32"/>
        </w:rPr>
        <w:t>％；新店镇改厕基数为5512</w:t>
      </w:r>
      <w:r>
        <w:rPr>
          <w:rFonts w:hint="eastAsia" w:ascii="仿宋" w:hAnsi="仿宋" w:eastAsia="仿宋" w:cs="仿宋"/>
          <w:color w:val="000007"/>
          <w:spacing w:val="-1"/>
          <w:sz w:val="32"/>
          <w:szCs w:val="32"/>
        </w:rPr>
        <w:t xml:space="preserve"> ，建成卫生户厕总数为 </w:t>
      </w:r>
      <w:r>
        <w:rPr>
          <w:rFonts w:hint="eastAsia" w:ascii="仿宋" w:hAnsi="仿宋" w:eastAsia="仿宋" w:cs="仿宋"/>
          <w:color w:val="000007"/>
          <w:spacing w:val="-7"/>
          <w:sz w:val="32"/>
          <w:szCs w:val="32"/>
        </w:rPr>
        <w:t>5133</w:t>
      </w:r>
      <w:r>
        <w:rPr>
          <w:rFonts w:hint="eastAsia" w:ascii="仿宋" w:hAnsi="仿宋" w:eastAsia="仿宋" w:cs="仿宋"/>
          <w:color w:val="000007"/>
          <w:spacing w:val="2"/>
          <w:sz w:val="32"/>
          <w:szCs w:val="32"/>
        </w:rPr>
        <w:t xml:space="preserve">，无害化厕所普及率达到 </w:t>
      </w:r>
      <w:r>
        <w:rPr>
          <w:rFonts w:hint="eastAsia" w:ascii="仿宋" w:hAnsi="仿宋" w:eastAsia="仿宋" w:cs="仿宋"/>
          <w:color w:val="000007"/>
          <w:spacing w:val="-8"/>
          <w:sz w:val="32"/>
          <w:szCs w:val="32"/>
        </w:rPr>
        <w:t>93</w:t>
      </w:r>
      <w:r>
        <w:rPr>
          <w:rFonts w:hint="eastAsia" w:ascii="仿宋" w:hAnsi="仿宋" w:eastAsia="仿宋" w:cs="仿宋"/>
          <w:color w:val="000007"/>
          <w:spacing w:val="-6"/>
          <w:sz w:val="32"/>
          <w:szCs w:val="32"/>
        </w:rPr>
        <w:t>％；赤</w:t>
      </w:r>
      <w:r>
        <w:rPr>
          <w:rFonts w:hint="eastAsia" w:ascii="仿宋" w:hAnsi="仿宋" w:eastAsia="仿宋" w:cs="仿宋"/>
          <w:color w:val="000007"/>
          <w:spacing w:val="-4"/>
          <w:sz w:val="32"/>
          <w:szCs w:val="32"/>
        </w:rPr>
        <w:t xml:space="preserve">马港办事处改厕基数为 </w:t>
      </w:r>
      <w:r>
        <w:rPr>
          <w:rFonts w:hint="eastAsia" w:ascii="仿宋" w:hAnsi="仿宋" w:eastAsia="仿宋" w:cs="仿宋"/>
          <w:color w:val="000007"/>
          <w:sz w:val="32"/>
          <w:szCs w:val="32"/>
        </w:rPr>
        <w:t xml:space="preserve">4633 ，建成卫生户厕总数为 </w:t>
      </w:r>
      <w:r>
        <w:rPr>
          <w:rFonts w:hint="eastAsia" w:ascii="仿宋" w:hAnsi="仿宋" w:eastAsia="仿宋" w:cs="仿宋"/>
          <w:color w:val="000007"/>
          <w:spacing w:val="-4"/>
          <w:sz w:val="32"/>
          <w:szCs w:val="32"/>
        </w:rPr>
        <w:t>4410</w:t>
      </w:r>
      <w:r>
        <w:rPr>
          <w:rFonts w:hint="eastAsia" w:ascii="仿宋" w:hAnsi="仿宋" w:eastAsia="仿宋" w:cs="仿宋"/>
          <w:color w:val="000007"/>
          <w:spacing w:val="-3"/>
          <w:sz w:val="32"/>
          <w:szCs w:val="32"/>
        </w:rPr>
        <w:t xml:space="preserve">，无害化厕所普及率达到 </w:t>
      </w:r>
      <w:r>
        <w:rPr>
          <w:rFonts w:hint="eastAsia" w:ascii="仿宋" w:hAnsi="仿宋" w:eastAsia="仿宋" w:cs="仿宋"/>
          <w:color w:val="000007"/>
          <w:sz w:val="32"/>
          <w:szCs w:val="32"/>
        </w:rPr>
        <w:t>95％；官塘镇改厕基数为 10645  ，建成卫生户厕总数</w:t>
      </w:r>
      <w:r>
        <w:rPr>
          <w:rFonts w:hint="eastAsia" w:ascii="仿宋" w:hAnsi="仿宋" w:eastAsia="仿宋" w:cs="仿宋"/>
          <w:color w:val="000007"/>
          <w:spacing w:val="-3"/>
          <w:sz w:val="32"/>
          <w:szCs w:val="32"/>
        </w:rPr>
        <w:t xml:space="preserve">为 </w:t>
      </w:r>
      <w:r>
        <w:rPr>
          <w:rFonts w:hint="eastAsia" w:ascii="仿宋" w:hAnsi="仿宋" w:eastAsia="仿宋" w:cs="仿宋"/>
          <w:color w:val="000007"/>
          <w:sz w:val="32"/>
          <w:szCs w:val="32"/>
        </w:rPr>
        <w:t>9615</w:t>
      </w:r>
      <w:r>
        <w:rPr>
          <w:rFonts w:hint="eastAsia" w:ascii="仿宋" w:hAnsi="仿宋" w:eastAsia="仿宋" w:cs="仿宋"/>
          <w:color w:val="000007"/>
          <w:spacing w:val="-4"/>
          <w:sz w:val="32"/>
          <w:szCs w:val="32"/>
        </w:rPr>
        <w:t xml:space="preserve">，无害化厕所普及率达到 </w:t>
      </w:r>
      <w:r>
        <w:rPr>
          <w:rFonts w:hint="eastAsia" w:ascii="仿宋" w:hAnsi="仿宋" w:eastAsia="仿宋" w:cs="仿宋"/>
          <w:color w:val="000007"/>
          <w:sz w:val="32"/>
          <w:szCs w:val="32"/>
        </w:rPr>
        <w:t>90.3</w:t>
      </w:r>
      <w:r>
        <w:rPr>
          <w:rFonts w:hint="eastAsia" w:ascii="仿宋" w:hAnsi="仿宋" w:eastAsia="仿宋" w:cs="仿宋"/>
          <w:color w:val="000007"/>
          <w:spacing w:val="4"/>
          <w:sz w:val="32"/>
          <w:szCs w:val="32"/>
        </w:rPr>
        <w:t xml:space="preserve">％；中伙镇改厕基数为 </w:t>
      </w:r>
      <w:r>
        <w:rPr>
          <w:rFonts w:hint="eastAsia" w:ascii="仿宋" w:hAnsi="仿宋" w:eastAsia="仿宋" w:cs="仿宋"/>
          <w:color w:val="000007"/>
          <w:sz w:val="32"/>
          <w:szCs w:val="32"/>
        </w:rPr>
        <w:t>4594</w:t>
      </w:r>
      <w:r>
        <w:rPr>
          <w:rFonts w:hint="eastAsia" w:ascii="仿宋" w:hAnsi="仿宋" w:eastAsia="仿宋" w:cs="仿宋"/>
          <w:color w:val="000007"/>
          <w:spacing w:val="31"/>
          <w:sz w:val="32"/>
          <w:szCs w:val="32"/>
        </w:rPr>
        <w:t xml:space="preserve">， </w:t>
      </w:r>
      <w:r>
        <w:rPr>
          <w:rFonts w:hint="eastAsia" w:ascii="仿宋" w:hAnsi="仿宋" w:eastAsia="仿宋" w:cs="仿宋"/>
          <w:color w:val="000007"/>
          <w:spacing w:val="3"/>
          <w:sz w:val="32"/>
          <w:szCs w:val="32"/>
        </w:rPr>
        <w:t xml:space="preserve">建成卫生户厕总数为 </w:t>
      </w:r>
      <w:r>
        <w:rPr>
          <w:rFonts w:hint="eastAsia" w:ascii="仿宋" w:hAnsi="仿宋" w:eastAsia="仿宋" w:cs="仿宋"/>
          <w:color w:val="000007"/>
          <w:sz w:val="32"/>
          <w:szCs w:val="32"/>
        </w:rPr>
        <w:t>3982</w:t>
      </w:r>
      <w:r>
        <w:rPr>
          <w:rFonts w:hint="eastAsia" w:ascii="仿宋" w:hAnsi="仿宋" w:eastAsia="仿宋" w:cs="仿宋"/>
          <w:color w:val="000007"/>
          <w:spacing w:val="1"/>
          <w:sz w:val="32"/>
          <w:szCs w:val="32"/>
        </w:rPr>
        <w:t xml:space="preserve">，无害化厕所普及率达到 </w:t>
      </w:r>
      <w:r>
        <w:rPr>
          <w:rFonts w:hint="eastAsia" w:ascii="仿宋" w:hAnsi="仿宋" w:eastAsia="仿宋" w:cs="仿宋"/>
          <w:color w:val="000007"/>
          <w:sz w:val="32"/>
          <w:szCs w:val="32"/>
        </w:rPr>
        <w:t>86.6％；茶庵镇</w:t>
      </w:r>
      <w:r>
        <w:rPr>
          <w:rFonts w:hint="eastAsia" w:ascii="仿宋" w:hAnsi="仿宋" w:eastAsia="仿宋" w:cs="仿宋"/>
          <w:color w:val="000007"/>
          <w:spacing w:val="9"/>
          <w:sz w:val="32"/>
          <w:szCs w:val="32"/>
        </w:rPr>
        <w:t xml:space="preserve">改厕基数为 </w:t>
      </w:r>
      <w:r>
        <w:rPr>
          <w:rFonts w:hint="eastAsia" w:ascii="仿宋" w:hAnsi="仿宋" w:eastAsia="仿宋" w:cs="仿宋"/>
          <w:color w:val="000007"/>
          <w:sz w:val="32"/>
          <w:szCs w:val="32"/>
        </w:rPr>
        <w:t>2638</w:t>
      </w:r>
      <w:r>
        <w:rPr>
          <w:rFonts w:hint="eastAsia" w:ascii="仿宋" w:hAnsi="仿宋" w:eastAsia="仿宋" w:cs="仿宋"/>
          <w:color w:val="000007"/>
          <w:spacing w:val="-2"/>
          <w:sz w:val="32"/>
          <w:szCs w:val="32"/>
        </w:rPr>
        <w:t xml:space="preserve"> ，建成卫生户厕总数为 </w:t>
      </w:r>
      <w:r>
        <w:rPr>
          <w:rFonts w:hint="eastAsia" w:ascii="仿宋" w:hAnsi="仿宋" w:eastAsia="仿宋" w:cs="仿宋"/>
          <w:color w:val="000007"/>
          <w:spacing w:val="-11"/>
          <w:sz w:val="32"/>
          <w:szCs w:val="32"/>
        </w:rPr>
        <w:t>2434</w:t>
      </w:r>
      <w:r>
        <w:rPr>
          <w:rFonts w:hint="eastAsia" w:ascii="仿宋" w:hAnsi="仿宋" w:eastAsia="仿宋" w:cs="仿宋"/>
          <w:color w:val="000007"/>
          <w:spacing w:val="-4"/>
          <w:sz w:val="32"/>
          <w:szCs w:val="32"/>
        </w:rPr>
        <w:t>，无害化厕所普及率达</w:t>
      </w:r>
      <w:r>
        <w:rPr>
          <w:rFonts w:hint="eastAsia" w:ascii="仿宋" w:hAnsi="仿宋" w:eastAsia="仿宋" w:cs="仿宋"/>
          <w:color w:val="000007"/>
          <w:sz w:val="32"/>
          <w:szCs w:val="32"/>
        </w:rPr>
        <w:t>到 92％；神山镇改厕基数为 5252 ，建成卫生户厕总数为 4441，无</w:t>
      </w:r>
      <w:r>
        <w:rPr>
          <w:rFonts w:hint="eastAsia" w:ascii="仿宋" w:hAnsi="仿宋" w:eastAsia="仿宋" w:cs="仿宋"/>
          <w:color w:val="000007"/>
          <w:spacing w:val="4"/>
          <w:sz w:val="32"/>
          <w:szCs w:val="32"/>
        </w:rPr>
        <w:t xml:space="preserve">害化厕所普及率达到 </w:t>
      </w:r>
      <w:r>
        <w:rPr>
          <w:rFonts w:hint="eastAsia" w:ascii="仿宋" w:hAnsi="仿宋" w:eastAsia="仿宋" w:cs="仿宋"/>
          <w:color w:val="000007"/>
          <w:sz w:val="32"/>
          <w:szCs w:val="32"/>
        </w:rPr>
        <w:t>84.56</w:t>
      </w:r>
      <w:r>
        <w:rPr>
          <w:rFonts w:hint="eastAsia" w:ascii="仿宋" w:hAnsi="仿宋" w:eastAsia="仿宋" w:cs="仿宋"/>
          <w:color w:val="000007"/>
          <w:spacing w:val="-45"/>
          <w:sz w:val="32"/>
          <w:szCs w:val="32"/>
        </w:rPr>
        <w:t>％。</w:t>
      </w:r>
      <w:r>
        <w:rPr>
          <w:rFonts w:hint="eastAsia" w:ascii="仿宋" w:hAnsi="仿宋" w:eastAsia="仿宋" w:cs="仿宋"/>
          <w:color w:val="000007"/>
          <w:sz w:val="32"/>
          <w:szCs w:val="32"/>
        </w:rPr>
        <w:t>2018</w:t>
      </w:r>
      <w:r>
        <w:rPr>
          <w:rFonts w:hint="eastAsia" w:ascii="仿宋" w:hAnsi="仿宋" w:eastAsia="仿宋" w:cs="仿宋"/>
          <w:color w:val="000007"/>
          <w:spacing w:val="-2"/>
          <w:sz w:val="32"/>
          <w:szCs w:val="32"/>
        </w:rPr>
        <w:t xml:space="preserve"> 年完成 </w:t>
      </w:r>
      <w:r>
        <w:rPr>
          <w:rFonts w:hint="eastAsia" w:ascii="仿宋" w:hAnsi="仿宋" w:eastAsia="仿宋" w:cs="仿宋"/>
          <w:color w:val="000007"/>
          <w:sz w:val="32"/>
          <w:szCs w:val="32"/>
        </w:rPr>
        <w:t>9008</w:t>
      </w:r>
      <w:r>
        <w:rPr>
          <w:rFonts w:hint="eastAsia" w:ascii="仿宋" w:hAnsi="仿宋" w:eastAsia="仿宋" w:cs="仿宋"/>
          <w:color w:val="000007"/>
          <w:spacing w:val="-15"/>
          <w:sz w:val="32"/>
          <w:szCs w:val="32"/>
        </w:rPr>
        <w:t xml:space="preserve"> 户，实际值为 </w:t>
      </w:r>
      <w:r>
        <w:rPr>
          <w:rFonts w:hint="eastAsia" w:ascii="仿宋" w:hAnsi="仿宋" w:eastAsia="仿宋" w:cs="仿宋"/>
          <w:color w:val="000007"/>
          <w:sz w:val="32"/>
          <w:szCs w:val="32"/>
        </w:rPr>
        <w:t>15.4%； 2019</w:t>
      </w:r>
      <w:r>
        <w:rPr>
          <w:rFonts w:hint="eastAsia" w:ascii="仿宋" w:hAnsi="仿宋" w:eastAsia="仿宋" w:cs="仿宋"/>
          <w:color w:val="000007"/>
          <w:spacing w:val="-3"/>
          <w:sz w:val="32"/>
          <w:szCs w:val="32"/>
        </w:rPr>
        <w:t xml:space="preserve"> 年完成 </w:t>
      </w:r>
      <w:r>
        <w:rPr>
          <w:rFonts w:hint="eastAsia" w:ascii="仿宋" w:hAnsi="仿宋" w:eastAsia="仿宋" w:cs="仿宋"/>
          <w:color w:val="000007"/>
          <w:sz w:val="32"/>
          <w:szCs w:val="32"/>
        </w:rPr>
        <w:t>21350</w:t>
      </w:r>
      <w:r>
        <w:rPr>
          <w:rFonts w:hint="eastAsia" w:ascii="仿宋" w:hAnsi="仿宋" w:eastAsia="仿宋" w:cs="仿宋"/>
          <w:color w:val="000007"/>
          <w:spacing w:val="-3"/>
          <w:sz w:val="32"/>
          <w:szCs w:val="32"/>
        </w:rPr>
        <w:t xml:space="preserve"> 多户，实际值为 </w:t>
      </w:r>
      <w:r>
        <w:rPr>
          <w:rFonts w:hint="eastAsia" w:ascii="仿宋" w:hAnsi="仿宋" w:eastAsia="仿宋" w:cs="仿宋"/>
          <w:color w:val="000007"/>
          <w:sz w:val="32"/>
          <w:szCs w:val="32"/>
        </w:rPr>
        <w:t>36.5%；2020</w:t>
      </w:r>
      <w:r>
        <w:rPr>
          <w:rFonts w:hint="eastAsia" w:ascii="仿宋" w:hAnsi="仿宋" w:eastAsia="仿宋" w:cs="仿宋"/>
          <w:color w:val="000007"/>
          <w:spacing w:val="-3"/>
          <w:sz w:val="32"/>
          <w:szCs w:val="32"/>
        </w:rPr>
        <w:t xml:space="preserve"> 年完成 </w:t>
      </w:r>
      <w:r>
        <w:rPr>
          <w:rFonts w:hint="eastAsia" w:ascii="仿宋" w:hAnsi="仿宋" w:eastAsia="仿宋" w:cs="仿宋"/>
          <w:color w:val="000007"/>
          <w:sz w:val="32"/>
          <w:szCs w:val="32"/>
        </w:rPr>
        <w:t>25150</w:t>
      </w:r>
      <w:r>
        <w:rPr>
          <w:rFonts w:hint="eastAsia" w:ascii="仿宋" w:hAnsi="仿宋" w:eastAsia="仿宋" w:cs="仿宋"/>
          <w:color w:val="000007"/>
          <w:spacing w:val="-2"/>
          <w:sz w:val="32"/>
          <w:szCs w:val="32"/>
        </w:rPr>
        <w:t xml:space="preserve"> 多户， </w:t>
      </w:r>
      <w:r>
        <w:rPr>
          <w:rFonts w:hint="eastAsia" w:ascii="仿宋" w:hAnsi="仿宋" w:eastAsia="仿宋" w:cs="仿宋"/>
          <w:color w:val="000007"/>
          <w:spacing w:val="-3"/>
          <w:sz w:val="32"/>
          <w:szCs w:val="32"/>
        </w:rPr>
        <w:t xml:space="preserve">实际值为 </w:t>
      </w:r>
      <w:r>
        <w:rPr>
          <w:rFonts w:hint="eastAsia" w:ascii="仿宋" w:hAnsi="仿宋" w:eastAsia="仿宋" w:cs="仿宋"/>
          <w:color w:val="000007"/>
          <w:sz w:val="32"/>
          <w:szCs w:val="32"/>
        </w:rPr>
        <w:t>43%。</w:t>
      </w:r>
    </w:p>
    <w:p w14:paraId="64D58146">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color w:val="000007"/>
          <w:sz w:val="32"/>
          <w:szCs w:val="32"/>
        </w:rPr>
        <w:sectPr>
          <w:footerReference r:id="rId9" w:type="default"/>
          <w:pgSz w:w="11910" w:h="16840"/>
          <w:pgMar w:top="1440" w:right="1797" w:bottom="1440" w:left="1797" w:header="0" w:footer="1007" w:gutter="0"/>
          <w:pgNumType w:start="40"/>
          <w:cols w:space="0" w:num="1"/>
          <w:rtlGutter w:val="0"/>
          <w:docGrid w:linePitch="0" w:charSpace="0"/>
        </w:sectPr>
      </w:pPr>
      <w:r>
        <w:rPr>
          <w:rFonts w:hint="eastAsia" w:ascii="仿宋" w:hAnsi="仿宋" w:eastAsia="仿宋" w:cs="仿宋"/>
          <w:b/>
          <w:color w:val="000007"/>
          <w:sz w:val="32"/>
          <w:szCs w:val="32"/>
        </w:rPr>
        <w:t>乡镇生活污水治理。</w:t>
      </w:r>
      <w:r>
        <w:rPr>
          <w:rFonts w:hint="eastAsia" w:ascii="仿宋" w:hAnsi="仿宋" w:eastAsia="仿宋" w:cs="仿宋"/>
          <w:color w:val="000007"/>
          <w:sz w:val="32"/>
          <w:szCs w:val="32"/>
        </w:rPr>
        <w:t>完成乡镇污水处理厂配套管网建设项目，11个乡镇污水处理厂配套管网建设。赤壁市乡镇污水处理厂，下一步打算进一步完善配套管网建设，项目计划增加投资 9300 万元。2020 年计划投资 6000 万元，主要完善 11 个乡镇配套管网应接尽接及周边村庄延伸。加强农村生活污水治理，11 个乡镇污水处理厂全面建成运行，建成主支管网近 75 公里，覆盖 17333 户，集镇污水实现全覆盖。村级生活污水治理完成 21 个村 45 个点，其中环保部门建成太阳能微</w:t>
      </w:r>
    </w:p>
    <w:p w14:paraId="7208A6A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动力处理站 10 个村、移民局建成陆水湖水库无动力污水处理设施 4</w:t>
      </w:r>
      <w:r>
        <w:rPr>
          <w:rFonts w:hint="eastAsia" w:ascii="仿宋" w:hAnsi="仿宋" w:eastAsia="仿宋" w:cs="仿宋"/>
          <w:color w:val="000007"/>
          <w:spacing w:val="-7"/>
          <w:sz w:val="32"/>
          <w:szCs w:val="32"/>
        </w:rPr>
        <w:t xml:space="preserve">个村、住建局建成微曝气加人工氧化塘微动力污水处理站 </w:t>
      </w:r>
      <w:r>
        <w:rPr>
          <w:rFonts w:hint="eastAsia" w:ascii="仿宋" w:hAnsi="仿宋" w:eastAsia="仿宋" w:cs="仿宋"/>
          <w:color w:val="000007"/>
          <w:sz w:val="32"/>
          <w:szCs w:val="32"/>
        </w:rPr>
        <w:t>7</w:t>
      </w:r>
      <w:r>
        <w:rPr>
          <w:rFonts w:hint="eastAsia" w:ascii="仿宋" w:hAnsi="仿宋" w:eastAsia="仿宋" w:cs="仿宋"/>
          <w:color w:val="000007"/>
          <w:spacing w:val="-4"/>
          <w:sz w:val="32"/>
          <w:szCs w:val="32"/>
        </w:rPr>
        <w:t xml:space="preserve"> 个村；</w:t>
      </w:r>
      <w:r>
        <w:rPr>
          <w:rFonts w:hint="eastAsia" w:ascii="仿宋" w:hAnsi="仿宋" w:eastAsia="仿宋" w:cs="仿宋"/>
          <w:color w:val="000007"/>
          <w:spacing w:val="-13"/>
          <w:sz w:val="32"/>
          <w:szCs w:val="32"/>
        </w:rPr>
        <w:t xml:space="preserve">27 </w:t>
      </w:r>
      <w:r>
        <w:rPr>
          <w:rFonts w:hint="eastAsia" w:ascii="仿宋" w:hAnsi="仿宋" w:eastAsia="仿宋" w:cs="仿宋"/>
          <w:color w:val="000007"/>
          <w:spacing w:val="-3"/>
          <w:sz w:val="32"/>
          <w:szCs w:val="32"/>
        </w:rPr>
        <w:t>个整治村污水处理设施正在建设之中。</w:t>
      </w:r>
    </w:p>
    <w:p w14:paraId="06DE8D14">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color w:val="000007"/>
          <w:spacing w:val="1"/>
          <w:sz w:val="32"/>
          <w:szCs w:val="32"/>
        </w:rPr>
      </w:pPr>
      <w:r>
        <w:rPr>
          <w:rFonts w:hint="eastAsia" w:ascii="仿宋" w:hAnsi="仿宋" w:eastAsia="仿宋" w:cs="仿宋"/>
          <w:b/>
          <w:color w:val="000007"/>
          <w:sz w:val="32"/>
          <w:szCs w:val="32"/>
        </w:rPr>
        <w:t>城乡生活垃圾无害化处理。</w:t>
      </w:r>
      <w:r>
        <w:rPr>
          <w:rFonts w:hint="eastAsia" w:ascii="仿宋" w:hAnsi="仿宋" w:eastAsia="仿宋" w:cs="仿宋"/>
          <w:color w:val="000007"/>
          <w:spacing w:val="1"/>
          <w:sz w:val="32"/>
          <w:szCs w:val="32"/>
        </w:rPr>
        <w:t xml:space="preserve">全市建成乡镇垃圾中转站 </w:t>
      </w:r>
      <w:r>
        <w:rPr>
          <w:rFonts w:hint="eastAsia" w:ascii="仿宋" w:hAnsi="仿宋" w:eastAsia="仿宋" w:cs="仿宋"/>
          <w:color w:val="000007"/>
          <w:sz w:val="32"/>
          <w:szCs w:val="32"/>
        </w:rPr>
        <w:t>13</w:t>
      </w:r>
      <w:r>
        <w:rPr>
          <w:rFonts w:hint="eastAsia" w:ascii="仿宋" w:hAnsi="仿宋" w:eastAsia="仿宋" w:cs="仿宋"/>
          <w:color w:val="000007"/>
          <w:spacing w:val="6"/>
          <w:sz w:val="32"/>
          <w:szCs w:val="32"/>
        </w:rPr>
        <w:t xml:space="preserve"> 座，</w:t>
      </w:r>
      <w:r>
        <w:rPr>
          <w:rFonts w:hint="eastAsia" w:ascii="仿宋" w:hAnsi="仿宋" w:eastAsia="仿宋" w:cs="仿宋"/>
          <w:color w:val="000007"/>
          <w:spacing w:val="1"/>
          <w:sz w:val="32"/>
          <w:szCs w:val="32"/>
        </w:rPr>
        <w:t xml:space="preserve">采购垃圾清运车辆 125 台，配备保洁员 647 名，农村人居环境整治行动开展以来，共清理农村积存垃圾 63417 吨，面上存量垃圾基本清理干净，农村清扫保洁实现全域覆盖。11 个镇 26 个村启动开展农村垃圾分类试点工作，其中腊里山村等 15 村已全面运行，共收集分类各类垃圾 290 余吨。财政全年保障专项建设和运行资金 3907.79 万元。 </w:t>
      </w:r>
    </w:p>
    <w:p w14:paraId="4F3FC6A3">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color w:val="000007"/>
          <w:spacing w:val="1"/>
          <w:sz w:val="32"/>
          <w:szCs w:val="32"/>
        </w:rPr>
      </w:pPr>
      <w:r>
        <w:rPr>
          <w:rFonts w:hint="eastAsia" w:ascii="仿宋" w:hAnsi="仿宋" w:eastAsia="仿宋" w:cs="仿宋"/>
          <w:b/>
          <w:color w:val="000007"/>
          <w:sz w:val="32"/>
          <w:szCs w:val="32"/>
        </w:rPr>
        <w:t>精准灭荒。</w:t>
      </w:r>
      <w:r>
        <w:rPr>
          <w:rFonts w:hint="eastAsia" w:ascii="仿宋" w:hAnsi="仿宋" w:eastAsia="仿宋" w:cs="仿宋"/>
          <w:color w:val="000007"/>
          <w:spacing w:val="1"/>
          <w:sz w:val="32"/>
          <w:szCs w:val="32"/>
        </w:rPr>
        <w:t>精准灭荒是全省“四个三重大工程”之一，自精准灭荒工程开展以来，我市认真总结绿满荆楚经验，学习先进，补齐短板， 高质量推进精准灭荒工程。经省级验收，2018-2020 年累计完成精准灭荒面积 23454.2 亩，占计划任务的 146.4%，超额完成目标任务。</w:t>
      </w:r>
    </w:p>
    <w:p w14:paraId="3FF7AAA0">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1" w:firstLineChars="200"/>
        <w:jc w:val="both"/>
        <w:textAlignment w:val="auto"/>
        <w:rPr>
          <w:rFonts w:hint="eastAsia" w:ascii="仿宋" w:hAnsi="仿宋" w:eastAsia="仿宋" w:cs="仿宋"/>
          <w:color w:val="000007"/>
          <w:spacing w:val="-8"/>
          <w:sz w:val="32"/>
          <w:szCs w:val="32"/>
        </w:rPr>
      </w:pPr>
      <w:r>
        <w:rPr>
          <w:rFonts w:hint="eastAsia" w:ascii="仿宋" w:hAnsi="仿宋" w:eastAsia="仿宋" w:cs="仿宋"/>
          <w:b/>
          <w:color w:val="000007"/>
          <w:spacing w:val="-8"/>
          <w:sz w:val="32"/>
          <w:szCs w:val="32"/>
        </w:rPr>
        <w:t>农村安全饮水巩固提升。</w:t>
      </w:r>
      <w:r>
        <w:rPr>
          <w:rFonts w:hint="eastAsia" w:ascii="仿宋" w:hAnsi="仿宋" w:eastAsia="仿宋" w:cs="仿宋"/>
          <w:color w:val="000007"/>
          <w:sz w:val="32"/>
          <w:szCs w:val="32"/>
        </w:rPr>
        <w:t>2018</w:t>
      </w:r>
      <w:r>
        <w:rPr>
          <w:rFonts w:hint="eastAsia" w:ascii="仿宋" w:hAnsi="仿宋" w:eastAsia="仿宋" w:cs="仿宋"/>
          <w:color w:val="000007"/>
          <w:spacing w:val="-8"/>
          <w:sz w:val="32"/>
          <w:szCs w:val="32"/>
        </w:rPr>
        <w:t xml:space="preserve"> 年柳山湖水厂扩建改造工程，投资436.35 万元；张家坝水厂扩建改造工程，投资 880.58 万元；燎原水厂扩建改造及柳山湖、官塘水厂管网延伸工程，投资 2333.04 万元；已完成建设。2019 年新店水厂迁改工程，投资 882.9 万元；茶庵岭水厂扩建改造工程，投资 685.63 万元；黄盖湖水厂扩建改造工程，投资649.22 万元；2020 年 6 月完成工程建设。2020 年赵李桥水厂扩建改造工程，投资 1739.17 万元； 市中心水厂更新改造及管网延伸，投资2360.83 万元；已完成投资财政评审，6 月开工建设。</w:t>
      </w:r>
    </w:p>
    <w:p w14:paraId="7434085A">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color w:val="000007"/>
          <w:spacing w:val="-8"/>
          <w:sz w:val="32"/>
          <w:szCs w:val="32"/>
        </w:rPr>
        <w:sectPr>
          <w:pgSz w:w="11910" w:h="16840"/>
          <w:pgMar w:top="1440" w:right="1797" w:bottom="1440" w:left="1797" w:header="0" w:footer="1007" w:gutter="0"/>
          <w:cols w:space="0" w:num="1"/>
          <w:rtlGutter w:val="0"/>
          <w:docGrid w:linePitch="0" w:charSpace="0"/>
        </w:sectPr>
      </w:pPr>
    </w:p>
    <w:p w14:paraId="27C37582">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w:t>
      </w:r>
      <w:bookmarkStart w:id="48" w:name="（二）“四好农村路”三年攻坚建设工程"/>
      <w:bookmarkEnd w:id="48"/>
      <w:r>
        <w:rPr>
          <w:rFonts w:hint="eastAsia" w:ascii="仿宋" w:hAnsi="仿宋" w:eastAsia="仿宋" w:cs="仿宋"/>
          <w:color w:val="000007"/>
          <w:sz w:val="32"/>
          <w:szCs w:val="32"/>
        </w:rPr>
        <w:t>）“四好农村路”三年攻坚建设工程</w:t>
      </w:r>
    </w:p>
    <w:p w14:paraId="1786CF02">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707" w:firstLineChars="200"/>
        <w:jc w:val="both"/>
        <w:textAlignment w:val="auto"/>
        <w:rPr>
          <w:rFonts w:hint="eastAsia" w:ascii="仿宋" w:hAnsi="仿宋" w:eastAsia="仿宋" w:cs="仿宋"/>
          <w:sz w:val="32"/>
          <w:szCs w:val="32"/>
        </w:rPr>
      </w:pPr>
      <w:r>
        <w:rPr>
          <w:rFonts w:hint="eastAsia" w:ascii="仿宋" w:hAnsi="仿宋" w:eastAsia="仿宋" w:cs="仿宋"/>
          <w:b/>
          <w:color w:val="000007"/>
          <w:spacing w:val="16"/>
          <w:sz w:val="32"/>
          <w:szCs w:val="32"/>
        </w:rPr>
        <w:t>农村公路提档升级工程。</w:t>
      </w:r>
      <w:r>
        <w:rPr>
          <w:rFonts w:hint="eastAsia" w:ascii="仿宋" w:hAnsi="仿宋" w:eastAsia="仿宋" w:cs="仿宋"/>
          <w:color w:val="000007"/>
          <w:spacing w:val="14"/>
          <w:sz w:val="32"/>
          <w:szCs w:val="32"/>
        </w:rPr>
        <w:t>我市已完成提档升级建设计划里程237.734</w:t>
      </w:r>
      <w:r>
        <w:rPr>
          <w:rFonts w:hint="eastAsia" w:ascii="仿宋" w:hAnsi="仿宋" w:eastAsia="仿宋" w:cs="仿宋"/>
          <w:color w:val="000007"/>
          <w:spacing w:val="-8"/>
          <w:sz w:val="32"/>
          <w:szCs w:val="32"/>
        </w:rPr>
        <w:t xml:space="preserve"> 公里。在建线路 </w:t>
      </w:r>
      <w:r>
        <w:rPr>
          <w:rFonts w:hint="eastAsia" w:ascii="仿宋" w:hAnsi="仿宋" w:eastAsia="仿宋" w:cs="仿宋"/>
          <w:color w:val="000007"/>
          <w:sz w:val="32"/>
          <w:szCs w:val="32"/>
        </w:rPr>
        <w:t>18</w:t>
      </w:r>
      <w:r>
        <w:rPr>
          <w:rFonts w:hint="eastAsia" w:ascii="仿宋" w:hAnsi="仿宋" w:eastAsia="仿宋" w:cs="仿宋"/>
          <w:color w:val="000007"/>
          <w:spacing w:val="-4"/>
          <w:sz w:val="32"/>
          <w:szCs w:val="32"/>
        </w:rPr>
        <w:t xml:space="preserve"> 条 </w:t>
      </w:r>
      <w:r>
        <w:rPr>
          <w:rFonts w:hint="eastAsia" w:ascii="仿宋" w:hAnsi="仿宋" w:eastAsia="仿宋" w:cs="仿宋"/>
          <w:color w:val="000007"/>
          <w:sz w:val="32"/>
          <w:szCs w:val="32"/>
        </w:rPr>
        <w:t>66.674</w:t>
      </w:r>
      <w:r>
        <w:rPr>
          <w:rFonts w:hint="eastAsia" w:ascii="仿宋" w:hAnsi="仿宋" w:eastAsia="仿宋" w:cs="仿宋"/>
          <w:color w:val="000007"/>
          <w:spacing w:val="-9"/>
          <w:sz w:val="32"/>
          <w:szCs w:val="32"/>
        </w:rPr>
        <w:t xml:space="preserve"> 公里。其中，2018</w:t>
      </w:r>
      <w:r>
        <w:rPr>
          <w:rFonts w:hint="eastAsia" w:ascii="仿宋" w:hAnsi="仿宋" w:eastAsia="仿宋" w:cs="仿宋"/>
          <w:color w:val="000007"/>
          <w:spacing w:val="-3"/>
          <w:sz w:val="32"/>
          <w:szCs w:val="32"/>
        </w:rPr>
        <w:t xml:space="preserve"> 年完成线路 </w:t>
      </w:r>
      <w:r>
        <w:rPr>
          <w:rFonts w:hint="eastAsia" w:ascii="仿宋" w:hAnsi="仿宋" w:eastAsia="仿宋" w:cs="仿宋"/>
          <w:color w:val="000007"/>
          <w:sz w:val="32"/>
          <w:szCs w:val="32"/>
        </w:rPr>
        <w:t>16</w:t>
      </w:r>
      <w:r>
        <w:rPr>
          <w:rFonts w:hint="eastAsia" w:ascii="仿宋" w:hAnsi="仿宋" w:eastAsia="仿宋" w:cs="仿宋"/>
          <w:color w:val="000007"/>
          <w:spacing w:val="1"/>
          <w:sz w:val="32"/>
          <w:szCs w:val="32"/>
        </w:rPr>
        <w:t xml:space="preserve">条 </w:t>
      </w:r>
      <w:r>
        <w:rPr>
          <w:rFonts w:hint="eastAsia" w:ascii="仿宋" w:hAnsi="仿宋" w:eastAsia="仿宋" w:cs="仿宋"/>
          <w:color w:val="000007"/>
          <w:sz w:val="32"/>
          <w:szCs w:val="32"/>
        </w:rPr>
        <w:t>68.934</w:t>
      </w:r>
      <w:r>
        <w:rPr>
          <w:rFonts w:hint="eastAsia" w:ascii="仿宋" w:hAnsi="仿宋" w:eastAsia="仿宋" w:cs="仿宋"/>
          <w:color w:val="000007"/>
          <w:spacing w:val="2"/>
          <w:sz w:val="32"/>
          <w:szCs w:val="32"/>
        </w:rPr>
        <w:t xml:space="preserve"> 公里，在建线路 </w:t>
      </w:r>
      <w:r>
        <w:rPr>
          <w:rFonts w:hint="eastAsia" w:ascii="仿宋" w:hAnsi="仿宋" w:eastAsia="仿宋" w:cs="仿宋"/>
          <w:color w:val="000007"/>
          <w:sz w:val="32"/>
          <w:szCs w:val="32"/>
        </w:rPr>
        <w:t>20</w:t>
      </w:r>
      <w:r>
        <w:rPr>
          <w:rFonts w:hint="eastAsia" w:ascii="仿宋" w:hAnsi="仿宋" w:eastAsia="仿宋" w:cs="仿宋"/>
          <w:color w:val="000007"/>
          <w:spacing w:val="2"/>
          <w:sz w:val="32"/>
          <w:szCs w:val="32"/>
        </w:rPr>
        <w:t xml:space="preserve"> 条 </w:t>
      </w:r>
      <w:r>
        <w:rPr>
          <w:rFonts w:hint="eastAsia" w:ascii="仿宋" w:hAnsi="仿宋" w:eastAsia="仿宋" w:cs="仿宋"/>
          <w:color w:val="000007"/>
          <w:sz w:val="32"/>
          <w:szCs w:val="32"/>
        </w:rPr>
        <w:t>100.97</w:t>
      </w:r>
      <w:r>
        <w:rPr>
          <w:rFonts w:hint="eastAsia" w:ascii="仿宋" w:hAnsi="仿宋" w:eastAsia="仿宋" w:cs="仿宋"/>
          <w:color w:val="000007"/>
          <w:spacing w:val="4"/>
          <w:sz w:val="32"/>
          <w:szCs w:val="32"/>
        </w:rPr>
        <w:t xml:space="preserve"> 公里。</w:t>
      </w:r>
      <w:r>
        <w:rPr>
          <w:rFonts w:hint="eastAsia" w:ascii="仿宋" w:hAnsi="仿宋" w:eastAsia="仿宋" w:cs="仿宋"/>
          <w:color w:val="000007"/>
          <w:sz w:val="32"/>
          <w:szCs w:val="32"/>
        </w:rPr>
        <w:t>2019</w:t>
      </w:r>
      <w:r>
        <w:rPr>
          <w:rFonts w:hint="eastAsia" w:ascii="仿宋" w:hAnsi="仿宋" w:eastAsia="仿宋" w:cs="仿宋"/>
          <w:color w:val="000007"/>
          <w:spacing w:val="3"/>
          <w:sz w:val="32"/>
          <w:szCs w:val="32"/>
        </w:rPr>
        <w:t xml:space="preserve"> 年完成线路 </w:t>
      </w:r>
      <w:r>
        <w:rPr>
          <w:rFonts w:hint="eastAsia" w:ascii="仿宋" w:hAnsi="仿宋" w:eastAsia="仿宋" w:cs="仿宋"/>
          <w:color w:val="000007"/>
          <w:sz w:val="32"/>
          <w:szCs w:val="32"/>
        </w:rPr>
        <w:t>10</w:t>
      </w:r>
      <w:r>
        <w:rPr>
          <w:rFonts w:hint="eastAsia" w:ascii="仿宋" w:hAnsi="仿宋" w:eastAsia="仿宋" w:cs="仿宋"/>
          <w:color w:val="000007"/>
          <w:spacing w:val="2"/>
          <w:sz w:val="32"/>
          <w:szCs w:val="32"/>
        </w:rPr>
        <w:t xml:space="preserve"> 条</w:t>
      </w:r>
      <w:r>
        <w:rPr>
          <w:rFonts w:hint="eastAsia" w:ascii="仿宋" w:hAnsi="仿宋" w:eastAsia="仿宋" w:cs="仿宋"/>
          <w:color w:val="000007"/>
          <w:sz w:val="32"/>
          <w:szCs w:val="32"/>
        </w:rPr>
        <w:t>36.86</w:t>
      </w:r>
      <w:r>
        <w:rPr>
          <w:rFonts w:hint="eastAsia" w:ascii="仿宋" w:hAnsi="仿宋" w:eastAsia="仿宋" w:cs="仿宋"/>
          <w:color w:val="000007"/>
          <w:spacing w:val="-13"/>
          <w:sz w:val="32"/>
          <w:szCs w:val="32"/>
        </w:rPr>
        <w:t xml:space="preserve"> 公里，在建线路 </w:t>
      </w:r>
      <w:r>
        <w:rPr>
          <w:rFonts w:hint="eastAsia" w:ascii="仿宋" w:hAnsi="仿宋" w:eastAsia="仿宋" w:cs="仿宋"/>
          <w:color w:val="000007"/>
          <w:sz w:val="32"/>
          <w:szCs w:val="32"/>
        </w:rPr>
        <w:t>13</w:t>
      </w:r>
      <w:r>
        <w:rPr>
          <w:rFonts w:hint="eastAsia" w:ascii="仿宋" w:hAnsi="仿宋" w:eastAsia="仿宋" w:cs="仿宋"/>
          <w:color w:val="000007"/>
          <w:spacing w:val="-5"/>
          <w:sz w:val="32"/>
          <w:szCs w:val="32"/>
        </w:rPr>
        <w:t xml:space="preserve"> 条 </w:t>
      </w:r>
      <w:r>
        <w:rPr>
          <w:rFonts w:hint="eastAsia" w:ascii="仿宋" w:hAnsi="仿宋" w:eastAsia="仿宋" w:cs="仿宋"/>
          <w:color w:val="000007"/>
          <w:sz w:val="32"/>
          <w:szCs w:val="32"/>
        </w:rPr>
        <w:t>74.443</w:t>
      </w:r>
      <w:r>
        <w:rPr>
          <w:rFonts w:hint="eastAsia" w:ascii="仿宋" w:hAnsi="仿宋" w:eastAsia="仿宋" w:cs="仿宋"/>
          <w:color w:val="000007"/>
          <w:spacing w:val="-22"/>
          <w:sz w:val="32"/>
          <w:szCs w:val="32"/>
        </w:rPr>
        <w:t xml:space="preserve"> 公里。</w:t>
      </w:r>
      <w:r>
        <w:rPr>
          <w:rFonts w:hint="eastAsia" w:ascii="仿宋" w:hAnsi="仿宋" w:eastAsia="仿宋" w:cs="仿宋"/>
          <w:color w:val="000007"/>
          <w:sz w:val="32"/>
          <w:szCs w:val="32"/>
        </w:rPr>
        <w:t>2020</w:t>
      </w:r>
      <w:r>
        <w:rPr>
          <w:rFonts w:hint="eastAsia" w:ascii="仿宋" w:hAnsi="仿宋" w:eastAsia="仿宋" w:cs="仿宋"/>
          <w:color w:val="000007"/>
          <w:spacing w:val="-4"/>
          <w:sz w:val="32"/>
          <w:szCs w:val="32"/>
        </w:rPr>
        <w:t xml:space="preserve"> 年完成线路 </w:t>
      </w:r>
      <w:r>
        <w:rPr>
          <w:rFonts w:hint="eastAsia" w:ascii="仿宋" w:hAnsi="仿宋" w:eastAsia="仿宋" w:cs="仿宋"/>
          <w:color w:val="000007"/>
          <w:sz w:val="32"/>
          <w:szCs w:val="32"/>
        </w:rPr>
        <w:t>32</w:t>
      </w:r>
      <w:r>
        <w:rPr>
          <w:rFonts w:hint="eastAsia" w:ascii="仿宋" w:hAnsi="仿宋" w:eastAsia="仿宋" w:cs="仿宋"/>
          <w:color w:val="000007"/>
          <w:spacing w:val="-4"/>
          <w:sz w:val="32"/>
          <w:szCs w:val="32"/>
        </w:rPr>
        <w:t xml:space="preserve"> 条 </w:t>
      </w:r>
      <w:r>
        <w:rPr>
          <w:rFonts w:hint="eastAsia" w:ascii="仿宋" w:hAnsi="仿宋" w:eastAsia="仿宋" w:cs="仿宋"/>
          <w:color w:val="000007"/>
          <w:sz w:val="32"/>
          <w:szCs w:val="32"/>
        </w:rPr>
        <w:t>131.94</w:t>
      </w:r>
      <w:r>
        <w:rPr>
          <w:rFonts w:hint="eastAsia" w:ascii="仿宋" w:hAnsi="仿宋" w:eastAsia="仿宋" w:cs="仿宋"/>
          <w:color w:val="000007"/>
          <w:spacing w:val="-5"/>
          <w:sz w:val="32"/>
          <w:szCs w:val="32"/>
        </w:rPr>
        <w:t xml:space="preserve">公里，在建线路 </w:t>
      </w:r>
      <w:r>
        <w:rPr>
          <w:rFonts w:hint="eastAsia" w:ascii="仿宋" w:hAnsi="仿宋" w:eastAsia="仿宋" w:cs="仿宋"/>
          <w:color w:val="000007"/>
          <w:sz w:val="32"/>
          <w:szCs w:val="32"/>
        </w:rPr>
        <w:t>18</w:t>
      </w:r>
      <w:r>
        <w:rPr>
          <w:rFonts w:hint="eastAsia" w:ascii="仿宋" w:hAnsi="仿宋" w:eastAsia="仿宋" w:cs="仿宋"/>
          <w:color w:val="000007"/>
          <w:spacing w:val="-4"/>
          <w:sz w:val="32"/>
          <w:szCs w:val="32"/>
        </w:rPr>
        <w:t xml:space="preserve"> 条 </w:t>
      </w:r>
      <w:r>
        <w:rPr>
          <w:rFonts w:hint="eastAsia" w:ascii="仿宋" w:hAnsi="仿宋" w:eastAsia="仿宋" w:cs="仿宋"/>
          <w:color w:val="000007"/>
          <w:sz w:val="32"/>
          <w:szCs w:val="32"/>
        </w:rPr>
        <w:t>66.674</w:t>
      </w:r>
      <w:r>
        <w:rPr>
          <w:rFonts w:hint="eastAsia" w:ascii="仿宋" w:hAnsi="仿宋" w:eastAsia="仿宋" w:cs="仿宋"/>
          <w:color w:val="000007"/>
          <w:spacing w:val="-6"/>
          <w:sz w:val="32"/>
          <w:szCs w:val="32"/>
        </w:rPr>
        <w:t xml:space="preserve"> 公里。</w:t>
      </w:r>
      <w:r>
        <w:rPr>
          <w:rFonts w:hint="eastAsia" w:ascii="仿宋" w:hAnsi="仿宋" w:eastAsia="仿宋" w:cs="仿宋"/>
          <w:color w:val="000007"/>
          <w:sz w:val="32"/>
          <w:szCs w:val="32"/>
        </w:rPr>
        <w:t>2018-2020</w:t>
      </w:r>
      <w:r>
        <w:rPr>
          <w:rFonts w:hint="eastAsia" w:ascii="仿宋" w:hAnsi="仿宋" w:eastAsia="仿宋" w:cs="仿宋"/>
          <w:color w:val="000007"/>
          <w:spacing w:val="-5"/>
          <w:sz w:val="32"/>
          <w:szCs w:val="32"/>
        </w:rPr>
        <w:t xml:space="preserve"> 年间，我局共完成枫桥</w:t>
      </w:r>
      <w:r>
        <w:rPr>
          <w:rFonts w:hint="eastAsia" w:ascii="仿宋" w:hAnsi="仿宋" w:eastAsia="仿宋" w:cs="仿宋"/>
          <w:color w:val="000007"/>
          <w:sz w:val="32"/>
          <w:szCs w:val="32"/>
        </w:rPr>
        <w:t>村、余家桥村、大岭村等 189 条通村公路，建设总里程为 144.902</w:t>
      </w:r>
      <w:r>
        <w:rPr>
          <w:rFonts w:hint="eastAsia" w:ascii="仿宋" w:hAnsi="仿宋" w:eastAsia="仿宋" w:cs="仿宋"/>
          <w:color w:val="000007"/>
          <w:spacing w:val="5"/>
          <w:sz w:val="32"/>
          <w:szCs w:val="32"/>
        </w:rPr>
        <w:t xml:space="preserve"> 公</w:t>
      </w:r>
      <w:r>
        <w:rPr>
          <w:rFonts w:hint="eastAsia" w:ascii="仿宋" w:hAnsi="仿宋" w:eastAsia="仿宋" w:cs="仿宋"/>
          <w:color w:val="000007"/>
          <w:sz w:val="32"/>
          <w:szCs w:val="32"/>
        </w:rPr>
        <w:t>里，路宽为 3.5 米，路面结构为水泥混凝土。</w:t>
      </w:r>
    </w:p>
    <w:p w14:paraId="126B8E7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b/>
          <w:color w:val="000007"/>
          <w:sz w:val="32"/>
          <w:szCs w:val="32"/>
        </w:rPr>
        <w:t>公路安全工程。</w:t>
      </w:r>
      <w:r>
        <w:rPr>
          <w:rFonts w:hint="eastAsia" w:ascii="仿宋" w:hAnsi="仿宋" w:eastAsia="仿宋" w:cs="仿宋"/>
          <w:color w:val="000007"/>
          <w:sz w:val="32"/>
          <w:szCs w:val="32"/>
        </w:rPr>
        <w:t xml:space="preserve">已建成土汪线、官张线、雷大线、马嶂线等715 </w:t>
      </w:r>
      <w:r>
        <w:rPr>
          <w:rFonts w:hint="eastAsia" w:ascii="仿宋" w:hAnsi="仿宋" w:eastAsia="仿宋" w:cs="仿宋"/>
          <w:color w:val="000007"/>
          <w:spacing w:val="-6"/>
          <w:sz w:val="32"/>
          <w:szCs w:val="32"/>
        </w:rPr>
        <w:t>条农村公路安防工程项目，共计</w:t>
      </w:r>
      <w:r>
        <w:rPr>
          <w:rFonts w:hint="eastAsia" w:ascii="仿宋" w:hAnsi="仿宋" w:eastAsia="仿宋" w:cs="仿宋"/>
          <w:color w:val="000007"/>
          <w:sz w:val="32"/>
          <w:szCs w:val="32"/>
        </w:rPr>
        <w:t>1313.43</w:t>
      </w:r>
      <w:r>
        <w:rPr>
          <w:rFonts w:hint="eastAsia" w:ascii="仿宋" w:hAnsi="仿宋" w:eastAsia="仿宋" w:cs="仿宋"/>
          <w:color w:val="000007"/>
          <w:spacing w:val="-10"/>
          <w:sz w:val="32"/>
          <w:szCs w:val="32"/>
        </w:rPr>
        <w:t>公里。工程建设内容包括：波</w:t>
      </w:r>
      <w:r>
        <w:rPr>
          <w:rFonts w:hint="eastAsia" w:ascii="仿宋" w:hAnsi="仿宋" w:eastAsia="仿宋" w:cs="仿宋"/>
          <w:color w:val="000007"/>
          <w:spacing w:val="-12"/>
          <w:sz w:val="32"/>
          <w:szCs w:val="32"/>
        </w:rPr>
        <w:t>形护栏，各类标志，铸钢减速垄，道口标注，凸面镜等等。完成农村</w:t>
      </w:r>
      <w:r>
        <w:rPr>
          <w:rFonts w:hint="eastAsia" w:ascii="仿宋" w:hAnsi="仿宋" w:eastAsia="仿宋" w:cs="仿宋"/>
          <w:color w:val="000007"/>
          <w:spacing w:val="-2"/>
          <w:sz w:val="32"/>
          <w:szCs w:val="32"/>
        </w:rPr>
        <w:t>公路桥涵护栏</w:t>
      </w:r>
      <w:r>
        <w:rPr>
          <w:rFonts w:hint="eastAsia" w:ascii="仿宋" w:hAnsi="仿宋" w:eastAsia="仿宋" w:cs="仿宋"/>
          <w:color w:val="000007"/>
          <w:sz w:val="32"/>
          <w:szCs w:val="32"/>
        </w:rPr>
        <w:t>133座2481延米。制定了《赤壁市交通沿线地质灾害隐</w:t>
      </w:r>
      <w:r>
        <w:rPr>
          <w:rFonts w:hint="eastAsia" w:ascii="仿宋" w:hAnsi="仿宋" w:eastAsia="仿宋" w:cs="仿宋"/>
          <w:color w:val="000007"/>
          <w:spacing w:val="-11"/>
          <w:sz w:val="32"/>
          <w:szCs w:val="32"/>
        </w:rPr>
        <w:t>患大排查大整治实施方案》，成立了由局机关和二级单位主要负责人</w:t>
      </w:r>
      <w:r>
        <w:rPr>
          <w:rFonts w:hint="eastAsia" w:ascii="仿宋" w:hAnsi="仿宋" w:eastAsia="仿宋" w:cs="仿宋"/>
          <w:color w:val="000007"/>
          <w:spacing w:val="-9"/>
          <w:sz w:val="32"/>
          <w:szCs w:val="32"/>
        </w:rPr>
        <w:t>为成员的交通沿线地质灾害隐患大排查大整治领导小组，定期对公路</w:t>
      </w:r>
      <w:r>
        <w:rPr>
          <w:rFonts w:hint="eastAsia" w:ascii="仿宋" w:hAnsi="仿宋" w:eastAsia="仿宋" w:cs="仿宋"/>
          <w:color w:val="000007"/>
          <w:spacing w:val="-6"/>
          <w:sz w:val="32"/>
          <w:szCs w:val="32"/>
        </w:rPr>
        <w:t>安全隐患进行排查。在建和已完农村公路桥梁共</w:t>
      </w:r>
      <w:r>
        <w:rPr>
          <w:rFonts w:hint="eastAsia" w:ascii="仿宋" w:hAnsi="仿宋" w:eastAsia="仿宋" w:cs="仿宋"/>
          <w:color w:val="000007"/>
          <w:sz w:val="32"/>
          <w:szCs w:val="32"/>
        </w:rPr>
        <w:t>12</w:t>
      </w:r>
      <w:r>
        <w:rPr>
          <w:rFonts w:hint="eastAsia" w:ascii="仿宋" w:hAnsi="仿宋" w:eastAsia="仿宋" w:cs="仿宋"/>
          <w:color w:val="000007"/>
          <w:spacing w:val="-10"/>
          <w:sz w:val="32"/>
          <w:szCs w:val="32"/>
        </w:rPr>
        <w:t>座：毕家桥、三垸</w:t>
      </w:r>
      <w:r>
        <w:rPr>
          <w:rFonts w:hint="eastAsia" w:ascii="仿宋" w:hAnsi="仿宋" w:eastAsia="仿宋" w:cs="仿宋"/>
          <w:color w:val="000007"/>
          <w:spacing w:val="-18"/>
          <w:sz w:val="32"/>
          <w:szCs w:val="32"/>
        </w:rPr>
        <w:t>桥、、石碑底桥、徐家铺桥、雷家桥、周家桥、柘坪二号桥、五龙桥、</w:t>
      </w:r>
      <w:r>
        <w:rPr>
          <w:rFonts w:hint="eastAsia" w:ascii="仿宋" w:hAnsi="仿宋" w:eastAsia="仿宋" w:cs="仿宋"/>
          <w:color w:val="000007"/>
          <w:spacing w:val="-27"/>
          <w:sz w:val="32"/>
          <w:szCs w:val="32"/>
        </w:rPr>
        <w:t>游家新桥、九房门前港桥、四屋贺家门前桥、陈家颜桥。总长度为</w:t>
      </w:r>
      <w:r>
        <w:rPr>
          <w:rFonts w:hint="eastAsia" w:ascii="仿宋" w:hAnsi="仿宋" w:eastAsia="仿宋" w:cs="仿宋"/>
          <w:color w:val="000007"/>
          <w:sz w:val="32"/>
          <w:szCs w:val="32"/>
        </w:rPr>
        <w:t xml:space="preserve">219.55 </w:t>
      </w:r>
      <w:r>
        <w:rPr>
          <w:rFonts w:hint="eastAsia" w:ascii="仿宋" w:hAnsi="仿宋" w:eastAsia="仿宋" w:cs="仿宋"/>
          <w:color w:val="000007"/>
          <w:spacing w:val="-3"/>
          <w:sz w:val="32"/>
          <w:szCs w:val="32"/>
        </w:rPr>
        <w:t>米，总投资为</w:t>
      </w:r>
      <w:r>
        <w:rPr>
          <w:rFonts w:hint="eastAsia" w:ascii="仿宋" w:hAnsi="仿宋" w:eastAsia="仿宋" w:cs="仿宋"/>
          <w:color w:val="000007"/>
          <w:sz w:val="32"/>
          <w:szCs w:val="32"/>
        </w:rPr>
        <w:t>665.94</w:t>
      </w:r>
      <w:r>
        <w:rPr>
          <w:rFonts w:hint="eastAsia" w:ascii="仿宋" w:hAnsi="仿宋" w:eastAsia="仿宋" w:cs="仿宋"/>
          <w:color w:val="000007"/>
          <w:spacing w:val="-2"/>
          <w:sz w:val="32"/>
          <w:szCs w:val="32"/>
        </w:rPr>
        <w:t>万元。</w:t>
      </w:r>
    </w:p>
    <w:p w14:paraId="5BD5A7CC">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7" w:firstLineChars="200"/>
        <w:jc w:val="both"/>
        <w:textAlignment w:val="auto"/>
        <w:rPr>
          <w:rFonts w:hint="eastAsia" w:ascii="仿宋" w:hAnsi="仿宋" w:eastAsia="仿宋" w:cs="仿宋"/>
          <w:sz w:val="32"/>
          <w:szCs w:val="32"/>
        </w:rPr>
      </w:pPr>
      <w:r>
        <w:rPr>
          <w:rFonts w:hint="eastAsia" w:ascii="仿宋" w:hAnsi="仿宋" w:eastAsia="仿宋" w:cs="仿宋"/>
          <w:b/>
          <w:color w:val="000007"/>
          <w:spacing w:val="1"/>
          <w:sz w:val="32"/>
          <w:szCs w:val="32"/>
        </w:rPr>
        <w:t>农村公路管养工程。</w:t>
      </w:r>
      <w:r>
        <w:rPr>
          <w:rFonts w:hint="eastAsia" w:ascii="仿宋" w:hAnsi="仿宋" w:eastAsia="仿宋" w:cs="仿宋"/>
          <w:color w:val="000007"/>
          <w:spacing w:val="-19"/>
          <w:sz w:val="32"/>
          <w:szCs w:val="32"/>
        </w:rPr>
        <w:t xml:space="preserve">制定了《赤壁市农村公路路长制工作方案》， </w:t>
      </w:r>
      <w:r>
        <w:rPr>
          <w:rFonts w:hint="eastAsia" w:ascii="仿宋" w:hAnsi="仿宋" w:eastAsia="仿宋" w:cs="仿宋"/>
          <w:color w:val="000007"/>
          <w:spacing w:val="-11"/>
          <w:sz w:val="32"/>
          <w:szCs w:val="32"/>
        </w:rPr>
        <w:t>由市政府市长为全市农村公路的“总路长”，分管交通副市长为全市</w:t>
      </w:r>
      <w:r>
        <w:rPr>
          <w:rFonts w:hint="eastAsia" w:ascii="仿宋" w:hAnsi="仿宋" w:eastAsia="仿宋" w:cs="仿宋"/>
          <w:color w:val="000007"/>
          <w:spacing w:val="-17"/>
          <w:sz w:val="32"/>
          <w:szCs w:val="32"/>
        </w:rPr>
        <w:t>农村公路的“市路长”，每一条乡道、村道均由一名乡镇</w:t>
      </w:r>
      <w:r>
        <w:rPr>
          <w:rFonts w:hint="eastAsia" w:ascii="仿宋" w:hAnsi="仿宋" w:eastAsia="仿宋" w:cs="仿宋"/>
          <w:color w:val="000007"/>
          <w:spacing w:val="-3"/>
          <w:sz w:val="32"/>
          <w:szCs w:val="32"/>
        </w:rPr>
        <w:t>（</w:t>
      </w:r>
      <w:r>
        <w:rPr>
          <w:rFonts w:hint="eastAsia" w:ascii="仿宋" w:hAnsi="仿宋" w:eastAsia="仿宋" w:cs="仿宋"/>
          <w:color w:val="000007"/>
          <w:spacing w:val="-10"/>
          <w:sz w:val="32"/>
          <w:szCs w:val="32"/>
        </w:rPr>
        <w:t>街道、场、区</w:t>
      </w:r>
      <w:r>
        <w:rPr>
          <w:rFonts w:hint="eastAsia" w:ascii="仿宋" w:hAnsi="仿宋" w:eastAsia="仿宋" w:cs="仿宋"/>
          <w:color w:val="000007"/>
          <w:spacing w:val="-17"/>
          <w:sz w:val="32"/>
          <w:szCs w:val="32"/>
        </w:rPr>
        <w:t>）</w:t>
      </w:r>
      <w:r>
        <w:rPr>
          <w:rFonts w:hint="eastAsia" w:ascii="仿宋" w:hAnsi="仿宋" w:eastAsia="仿宋" w:cs="仿宋"/>
          <w:color w:val="000007"/>
          <w:spacing w:val="-14"/>
          <w:sz w:val="32"/>
          <w:szCs w:val="32"/>
        </w:rPr>
        <w:t>、村</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15"/>
          <w:sz w:val="32"/>
          <w:szCs w:val="32"/>
        </w:rPr>
        <w:t>）</w:t>
      </w:r>
      <w:r>
        <w:rPr>
          <w:rFonts w:hint="eastAsia" w:ascii="仿宋" w:hAnsi="仿宋" w:eastAsia="仿宋" w:cs="仿宋"/>
          <w:color w:val="000007"/>
          <w:spacing w:val="-7"/>
          <w:sz w:val="32"/>
          <w:szCs w:val="32"/>
        </w:rPr>
        <w:t>领导担任“路长”。下一步督促农村公路发展中心</w:t>
      </w:r>
    </w:p>
    <w:p w14:paraId="21C4B7A9">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35A1FE32">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8"/>
          <w:sz w:val="32"/>
          <w:szCs w:val="32"/>
        </w:rPr>
        <w:t>尽快完成市、乡</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镇</w:t>
      </w:r>
      <w:r>
        <w:rPr>
          <w:rFonts w:hint="eastAsia" w:ascii="仿宋" w:hAnsi="仿宋" w:eastAsia="仿宋" w:cs="仿宋"/>
          <w:color w:val="000007"/>
          <w:spacing w:val="-17"/>
          <w:sz w:val="32"/>
          <w:szCs w:val="32"/>
        </w:rPr>
        <w:t>）</w:t>
      </w:r>
      <w:r>
        <w:rPr>
          <w:rFonts w:hint="eastAsia" w:ascii="仿宋" w:hAnsi="仿宋" w:eastAsia="仿宋" w:cs="仿宋"/>
          <w:color w:val="000007"/>
          <w:spacing w:val="-7"/>
          <w:sz w:val="32"/>
          <w:szCs w:val="32"/>
        </w:rPr>
        <w:t>、村三级路长制标牌</w:t>
      </w:r>
      <w:r>
        <w:rPr>
          <w:rFonts w:hint="eastAsia" w:ascii="仿宋" w:hAnsi="仿宋" w:eastAsia="仿宋" w:cs="仿宋"/>
          <w:color w:val="000007"/>
          <w:spacing w:val="-3"/>
          <w:sz w:val="32"/>
          <w:szCs w:val="32"/>
        </w:rPr>
        <w:t>（公示牌或告示牌</w:t>
      </w:r>
      <w:r>
        <w:rPr>
          <w:rFonts w:hint="eastAsia" w:ascii="仿宋" w:hAnsi="仿宋" w:eastAsia="仿宋" w:cs="仿宋"/>
          <w:color w:val="000007"/>
          <w:spacing w:val="-17"/>
          <w:sz w:val="32"/>
          <w:szCs w:val="32"/>
        </w:rPr>
        <w:t>）</w:t>
      </w:r>
      <w:r>
        <w:rPr>
          <w:rFonts w:hint="eastAsia" w:ascii="仿宋" w:hAnsi="仿宋" w:eastAsia="仿宋" w:cs="仿宋"/>
          <w:color w:val="000007"/>
          <w:sz w:val="32"/>
          <w:szCs w:val="32"/>
        </w:rPr>
        <w:t>设置工作，全面实施农村公路环境综合治理。根据 2021</w:t>
      </w:r>
      <w:r>
        <w:rPr>
          <w:rFonts w:hint="eastAsia" w:ascii="仿宋" w:hAnsi="仿宋" w:eastAsia="仿宋" w:cs="仿宋"/>
          <w:color w:val="000007"/>
          <w:spacing w:val="10"/>
          <w:sz w:val="32"/>
          <w:szCs w:val="32"/>
        </w:rPr>
        <w:t xml:space="preserve"> 年 </w:t>
      </w:r>
      <w:r>
        <w:rPr>
          <w:rFonts w:hint="eastAsia" w:ascii="仿宋" w:hAnsi="仿宋" w:eastAsia="仿宋" w:cs="仿宋"/>
          <w:color w:val="000007"/>
          <w:sz w:val="32"/>
          <w:szCs w:val="32"/>
        </w:rPr>
        <w:t>7</w:t>
      </w:r>
      <w:r>
        <w:rPr>
          <w:rFonts w:hint="eastAsia" w:ascii="仿宋" w:hAnsi="仿宋" w:eastAsia="仿宋" w:cs="仿宋"/>
          <w:color w:val="000007"/>
          <w:spacing w:val="1"/>
          <w:sz w:val="32"/>
          <w:szCs w:val="32"/>
        </w:rPr>
        <w:t xml:space="preserve"> 月出台《赤</w:t>
      </w:r>
      <w:r>
        <w:rPr>
          <w:rFonts w:hint="eastAsia" w:ascii="仿宋" w:hAnsi="仿宋" w:eastAsia="仿宋" w:cs="仿宋"/>
          <w:color w:val="000007"/>
          <w:spacing w:val="-10"/>
          <w:sz w:val="32"/>
          <w:szCs w:val="32"/>
        </w:rPr>
        <w:t>壁市农村公路路长制工作方案》，我局正按照要求积极建设县乡两级</w:t>
      </w:r>
      <w:r>
        <w:rPr>
          <w:rFonts w:hint="eastAsia" w:ascii="仿宋" w:hAnsi="仿宋" w:eastAsia="仿宋" w:cs="仿宋"/>
          <w:color w:val="000007"/>
          <w:spacing w:val="-12"/>
          <w:sz w:val="32"/>
          <w:szCs w:val="32"/>
        </w:rPr>
        <w:t>农村公路管理机构。市政府出台了《关于加强赤壁市农村公路建设的</w:t>
      </w:r>
      <w:r>
        <w:rPr>
          <w:rFonts w:hint="eastAsia" w:ascii="仿宋" w:hAnsi="仿宋" w:eastAsia="仿宋" w:cs="仿宋"/>
          <w:color w:val="000007"/>
          <w:spacing w:val="-11"/>
          <w:sz w:val="32"/>
          <w:szCs w:val="32"/>
        </w:rPr>
        <w:t>指导意见》《赤壁市农村公路养护管理办法》和《赤壁市公路桥梁三</w:t>
      </w:r>
      <w:r>
        <w:rPr>
          <w:rFonts w:hint="eastAsia" w:ascii="仿宋" w:hAnsi="仿宋" w:eastAsia="仿宋" w:cs="仿宋"/>
          <w:color w:val="000007"/>
          <w:spacing w:val="-9"/>
          <w:sz w:val="32"/>
          <w:szCs w:val="32"/>
        </w:rPr>
        <w:t xml:space="preserve">年消危行动方案》。我市公路养护中心累计清扫路面 </w:t>
      </w:r>
      <w:r>
        <w:rPr>
          <w:rFonts w:hint="eastAsia" w:ascii="仿宋" w:hAnsi="仿宋" w:eastAsia="仿宋" w:cs="仿宋"/>
          <w:color w:val="000007"/>
          <w:sz w:val="32"/>
          <w:szCs w:val="32"/>
        </w:rPr>
        <w:t>57376</w:t>
      </w:r>
      <w:r>
        <w:rPr>
          <w:rFonts w:hint="eastAsia" w:ascii="仿宋" w:hAnsi="仿宋" w:eastAsia="仿宋" w:cs="仿宋"/>
          <w:color w:val="000007"/>
          <w:spacing w:val="-4"/>
          <w:sz w:val="32"/>
          <w:szCs w:val="32"/>
        </w:rPr>
        <w:t xml:space="preserve"> 公里，埋</w:t>
      </w:r>
    </w:p>
    <w:p w14:paraId="2A0AE66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5"/>
          <w:sz w:val="32"/>
          <w:szCs w:val="32"/>
        </w:rPr>
        <w:t xml:space="preserve">设百米桩、道口桩 </w:t>
      </w:r>
      <w:r>
        <w:rPr>
          <w:rFonts w:hint="eastAsia" w:ascii="仿宋" w:hAnsi="仿宋" w:eastAsia="仿宋" w:cs="仿宋"/>
          <w:color w:val="000007"/>
          <w:sz w:val="32"/>
          <w:szCs w:val="32"/>
        </w:rPr>
        <w:t>2003</w:t>
      </w:r>
      <w:r>
        <w:rPr>
          <w:rFonts w:hint="eastAsia" w:ascii="仿宋" w:hAnsi="仿宋" w:eastAsia="仿宋" w:cs="仿宋"/>
          <w:color w:val="000007"/>
          <w:spacing w:val="-17"/>
          <w:sz w:val="32"/>
          <w:szCs w:val="32"/>
        </w:rPr>
        <w:t xml:space="preserve"> 根，埋设里程碑 </w:t>
      </w:r>
      <w:r>
        <w:rPr>
          <w:rFonts w:hint="eastAsia" w:ascii="仿宋" w:hAnsi="仿宋" w:eastAsia="仿宋" w:cs="仿宋"/>
          <w:color w:val="000007"/>
          <w:sz w:val="32"/>
          <w:szCs w:val="32"/>
        </w:rPr>
        <w:t>86</w:t>
      </w:r>
      <w:r>
        <w:rPr>
          <w:rFonts w:hint="eastAsia" w:ascii="仿宋" w:hAnsi="仿宋" w:eastAsia="仿宋" w:cs="仿宋"/>
          <w:color w:val="000007"/>
          <w:spacing w:val="-14"/>
          <w:sz w:val="32"/>
          <w:szCs w:val="32"/>
        </w:rPr>
        <w:t xml:space="preserve"> 块，公路附属设施刷漆 </w:t>
      </w:r>
      <w:r>
        <w:rPr>
          <w:rFonts w:hint="eastAsia" w:ascii="仿宋" w:hAnsi="仿宋" w:eastAsia="仿宋" w:cs="仿宋"/>
          <w:color w:val="000007"/>
          <w:sz w:val="32"/>
          <w:szCs w:val="32"/>
        </w:rPr>
        <w:t>2650平方米，沥青路面灌缝 36950</w:t>
      </w:r>
      <w:r>
        <w:rPr>
          <w:rFonts w:hint="eastAsia" w:ascii="仿宋" w:hAnsi="仿宋" w:eastAsia="仿宋" w:cs="仿宋"/>
          <w:color w:val="000007"/>
          <w:spacing w:val="2"/>
          <w:sz w:val="32"/>
          <w:szCs w:val="32"/>
        </w:rPr>
        <w:t xml:space="preserve"> 米，病害修补 </w:t>
      </w:r>
      <w:r>
        <w:rPr>
          <w:rFonts w:hint="eastAsia" w:ascii="仿宋" w:hAnsi="仿宋" w:eastAsia="仿宋" w:cs="仿宋"/>
          <w:color w:val="000007"/>
          <w:sz w:val="32"/>
          <w:szCs w:val="32"/>
        </w:rPr>
        <w:t>7626</w:t>
      </w:r>
      <w:r>
        <w:rPr>
          <w:rFonts w:hint="eastAsia" w:ascii="仿宋" w:hAnsi="仿宋" w:eastAsia="仿宋" w:cs="仿宋"/>
          <w:color w:val="000007"/>
          <w:spacing w:val="2"/>
          <w:sz w:val="32"/>
          <w:szCs w:val="32"/>
        </w:rPr>
        <w:t xml:space="preserve"> 平方米，标线增补</w:t>
      </w:r>
      <w:r>
        <w:rPr>
          <w:rFonts w:hint="eastAsia" w:ascii="仿宋" w:hAnsi="仿宋" w:eastAsia="仿宋" w:cs="仿宋"/>
          <w:color w:val="000007"/>
          <w:sz w:val="32"/>
          <w:szCs w:val="32"/>
        </w:rPr>
        <w:t>20000 平方米，路肩整修上土 68290</w:t>
      </w:r>
      <w:r>
        <w:rPr>
          <w:rFonts w:hint="eastAsia" w:ascii="仿宋" w:hAnsi="仿宋" w:eastAsia="仿宋" w:cs="仿宋"/>
          <w:color w:val="000007"/>
          <w:spacing w:val="1"/>
          <w:sz w:val="32"/>
          <w:szCs w:val="32"/>
        </w:rPr>
        <w:t xml:space="preserve"> 米，清除塌方 </w:t>
      </w:r>
      <w:r>
        <w:rPr>
          <w:rFonts w:hint="eastAsia" w:ascii="仿宋" w:hAnsi="仿宋" w:eastAsia="仿宋" w:cs="仿宋"/>
          <w:color w:val="000007"/>
          <w:sz w:val="32"/>
          <w:szCs w:val="32"/>
        </w:rPr>
        <w:t>378 立方米，公路</w:t>
      </w:r>
      <w:r>
        <w:rPr>
          <w:rFonts w:hint="eastAsia" w:ascii="仿宋" w:hAnsi="仿宋" w:eastAsia="仿宋" w:cs="仿宋"/>
          <w:color w:val="000007"/>
          <w:spacing w:val="2"/>
          <w:sz w:val="32"/>
          <w:szCs w:val="32"/>
        </w:rPr>
        <w:t xml:space="preserve">桥梁管养 </w:t>
      </w:r>
      <w:r>
        <w:rPr>
          <w:rFonts w:hint="eastAsia" w:ascii="仿宋" w:hAnsi="仿宋" w:eastAsia="仿宋" w:cs="仿宋"/>
          <w:color w:val="000007"/>
          <w:sz w:val="32"/>
          <w:szCs w:val="32"/>
        </w:rPr>
        <w:t>410 座次，清理、补栽国省道枯死树木 4093</w:t>
      </w:r>
      <w:r>
        <w:rPr>
          <w:rFonts w:hint="eastAsia" w:ascii="仿宋" w:hAnsi="仿宋" w:eastAsia="仿宋" w:cs="仿宋"/>
          <w:color w:val="000007"/>
          <w:spacing w:val="1"/>
          <w:sz w:val="32"/>
          <w:szCs w:val="32"/>
        </w:rPr>
        <w:t xml:space="preserve"> 株，补植、移</w:t>
      </w:r>
      <w:r>
        <w:rPr>
          <w:rFonts w:hint="eastAsia" w:ascii="仿宋" w:hAnsi="仿宋" w:eastAsia="仿宋" w:cs="仿宋"/>
          <w:color w:val="000007"/>
          <w:spacing w:val="-2"/>
          <w:sz w:val="32"/>
          <w:szCs w:val="32"/>
        </w:rPr>
        <w:t xml:space="preserve">植各类树约 </w:t>
      </w:r>
      <w:r>
        <w:rPr>
          <w:rFonts w:hint="eastAsia" w:ascii="仿宋" w:hAnsi="仿宋" w:eastAsia="仿宋" w:cs="仿宋"/>
          <w:color w:val="000007"/>
          <w:sz w:val="32"/>
          <w:szCs w:val="32"/>
        </w:rPr>
        <w:t>1800</w:t>
      </w:r>
      <w:r>
        <w:rPr>
          <w:rFonts w:hint="eastAsia" w:ascii="仿宋" w:hAnsi="仿宋" w:eastAsia="仿宋" w:cs="仿宋"/>
          <w:color w:val="000007"/>
          <w:spacing w:val="-8"/>
          <w:sz w:val="32"/>
          <w:szCs w:val="32"/>
        </w:rPr>
        <w:t xml:space="preserve"> 株，刷白路树 </w:t>
      </w:r>
      <w:r>
        <w:rPr>
          <w:rFonts w:hint="eastAsia" w:ascii="仿宋" w:hAnsi="仿宋" w:eastAsia="仿宋" w:cs="仿宋"/>
          <w:color w:val="000007"/>
          <w:sz w:val="32"/>
          <w:szCs w:val="32"/>
        </w:rPr>
        <w:t>19000</w:t>
      </w:r>
      <w:r>
        <w:rPr>
          <w:rFonts w:hint="eastAsia" w:ascii="仿宋" w:hAnsi="仿宋" w:eastAsia="仿宋" w:cs="仿宋"/>
          <w:color w:val="000007"/>
          <w:spacing w:val="-7"/>
          <w:sz w:val="32"/>
          <w:szCs w:val="32"/>
        </w:rPr>
        <w:t xml:space="preserve"> 株，扫雪除冰 </w:t>
      </w:r>
      <w:r>
        <w:rPr>
          <w:rFonts w:hint="eastAsia" w:ascii="仿宋" w:hAnsi="仿宋" w:eastAsia="仿宋" w:cs="仿宋"/>
          <w:color w:val="000007"/>
          <w:sz w:val="32"/>
          <w:szCs w:val="32"/>
        </w:rPr>
        <w:t>32910</w:t>
      </w:r>
      <w:r>
        <w:rPr>
          <w:rFonts w:hint="eastAsia" w:ascii="仿宋" w:hAnsi="仿宋" w:eastAsia="仿宋" w:cs="仿宋"/>
          <w:color w:val="000007"/>
          <w:spacing w:val="-9"/>
          <w:sz w:val="32"/>
          <w:szCs w:val="32"/>
        </w:rPr>
        <w:t xml:space="preserve"> 平方米，抛</w:t>
      </w:r>
      <w:r>
        <w:rPr>
          <w:rFonts w:hint="eastAsia" w:ascii="仿宋" w:hAnsi="仿宋" w:eastAsia="仿宋" w:cs="仿宋"/>
          <w:color w:val="000007"/>
          <w:spacing w:val="3"/>
          <w:sz w:val="32"/>
          <w:szCs w:val="32"/>
        </w:rPr>
        <w:t xml:space="preserve">撒防滑料 </w:t>
      </w:r>
      <w:r>
        <w:rPr>
          <w:rFonts w:hint="eastAsia" w:ascii="仿宋" w:hAnsi="仿宋" w:eastAsia="仿宋" w:cs="仿宋"/>
          <w:color w:val="000007"/>
          <w:sz w:val="32"/>
          <w:szCs w:val="32"/>
        </w:rPr>
        <w:t>230 公里；农村公路发展中心在全市各乡镇共设置 55</w:t>
      </w:r>
      <w:r>
        <w:rPr>
          <w:rFonts w:hint="eastAsia" w:ascii="仿宋" w:hAnsi="仿宋" w:eastAsia="仿宋" w:cs="仿宋"/>
          <w:color w:val="000007"/>
          <w:spacing w:val="5"/>
          <w:sz w:val="32"/>
          <w:szCs w:val="32"/>
        </w:rPr>
        <w:t xml:space="preserve"> 个农</w:t>
      </w:r>
      <w:r>
        <w:rPr>
          <w:rFonts w:hint="eastAsia" w:ascii="仿宋" w:hAnsi="仿宋" w:eastAsia="仿宋" w:cs="仿宋"/>
          <w:color w:val="000007"/>
          <w:sz w:val="32"/>
          <w:szCs w:val="32"/>
        </w:rPr>
        <w:t>村公路养护岗位，按 500 元/公里/年的标准向各乡镇拨付农村公路养</w:t>
      </w:r>
      <w:r>
        <w:rPr>
          <w:rFonts w:hint="eastAsia" w:ascii="仿宋" w:hAnsi="仿宋" w:eastAsia="仿宋" w:cs="仿宋"/>
          <w:color w:val="000007"/>
          <w:w w:val="105"/>
          <w:sz w:val="32"/>
          <w:szCs w:val="32"/>
        </w:rPr>
        <w:t>护经费，确保农村公路整洁、安全、畅通。</w:t>
      </w:r>
    </w:p>
    <w:p w14:paraId="07FB7572">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3" w:firstLineChars="200"/>
        <w:jc w:val="both"/>
        <w:textAlignment w:val="auto"/>
        <w:rPr>
          <w:rFonts w:hint="eastAsia" w:ascii="仿宋" w:hAnsi="仿宋" w:eastAsia="仿宋" w:cs="仿宋"/>
          <w:sz w:val="32"/>
          <w:szCs w:val="32"/>
        </w:rPr>
      </w:pPr>
      <w:r>
        <w:rPr>
          <w:rFonts w:hint="eastAsia" w:ascii="仿宋" w:hAnsi="仿宋" w:eastAsia="仿宋" w:cs="仿宋"/>
          <w:b/>
          <w:color w:val="000007"/>
          <w:spacing w:val="-10"/>
          <w:sz w:val="32"/>
          <w:szCs w:val="32"/>
        </w:rPr>
        <w:t>“美丽农村路”创建工程。</w:t>
      </w:r>
      <w:r>
        <w:rPr>
          <w:rFonts w:hint="eastAsia" w:ascii="仿宋" w:hAnsi="仿宋" w:eastAsia="仿宋" w:cs="仿宋"/>
          <w:color w:val="000007"/>
          <w:spacing w:val="-6"/>
          <w:sz w:val="32"/>
          <w:szCs w:val="32"/>
        </w:rPr>
        <w:t>定期清除路域可视范围内垃圾堆、柴</w:t>
      </w:r>
      <w:r>
        <w:rPr>
          <w:rFonts w:hint="eastAsia" w:ascii="仿宋" w:hAnsi="仿宋" w:eastAsia="仿宋" w:cs="仿宋"/>
          <w:color w:val="000007"/>
          <w:spacing w:val="-10"/>
          <w:sz w:val="32"/>
          <w:szCs w:val="32"/>
        </w:rPr>
        <w:t>草堆、砂石料等建筑材料堆积物；补植绿化树；对路面病害治理和养</w:t>
      </w:r>
      <w:r>
        <w:rPr>
          <w:rFonts w:hint="eastAsia" w:ascii="仿宋" w:hAnsi="仿宋" w:eastAsia="仿宋" w:cs="仿宋"/>
          <w:color w:val="000007"/>
          <w:spacing w:val="-18"/>
          <w:sz w:val="32"/>
          <w:szCs w:val="32"/>
        </w:rPr>
        <w:t>护，保持路面清洁、无坑槽，桥涵构造物完好，标志标线齐全、醒目、规范。2018</w:t>
      </w:r>
      <w:r>
        <w:rPr>
          <w:rFonts w:hint="eastAsia" w:ascii="仿宋" w:hAnsi="仿宋" w:eastAsia="仿宋" w:cs="仿宋"/>
          <w:color w:val="000007"/>
          <w:sz w:val="32"/>
          <w:szCs w:val="32"/>
        </w:rPr>
        <w:t xml:space="preserve"> 年建成 154.119 公里，2019 年建成 173.382 公里，2020 年</w:t>
      </w:r>
      <w:r>
        <w:rPr>
          <w:rFonts w:hint="eastAsia" w:ascii="仿宋" w:hAnsi="仿宋" w:eastAsia="仿宋" w:cs="仿宋"/>
          <w:color w:val="000007"/>
          <w:spacing w:val="7"/>
          <w:sz w:val="32"/>
          <w:szCs w:val="32"/>
        </w:rPr>
        <w:t xml:space="preserve">建成 </w:t>
      </w:r>
      <w:r>
        <w:rPr>
          <w:rFonts w:hint="eastAsia" w:ascii="仿宋" w:hAnsi="仿宋" w:eastAsia="仿宋" w:cs="仿宋"/>
          <w:color w:val="000007"/>
          <w:sz w:val="32"/>
          <w:szCs w:val="32"/>
        </w:rPr>
        <w:t>59.069</w:t>
      </w:r>
      <w:r>
        <w:rPr>
          <w:rFonts w:hint="eastAsia" w:ascii="仿宋" w:hAnsi="仿宋" w:eastAsia="仿宋" w:cs="仿宋"/>
          <w:color w:val="000007"/>
          <w:spacing w:val="11"/>
          <w:sz w:val="32"/>
          <w:szCs w:val="32"/>
        </w:rPr>
        <w:t xml:space="preserve"> 公里。</w:t>
      </w:r>
      <w:r>
        <w:rPr>
          <w:rFonts w:hint="eastAsia" w:ascii="仿宋" w:hAnsi="仿宋" w:eastAsia="仿宋" w:cs="仿宋"/>
          <w:color w:val="000007"/>
          <w:sz w:val="32"/>
          <w:szCs w:val="32"/>
        </w:rPr>
        <w:t>2018</w:t>
      </w:r>
      <w:r>
        <w:rPr>
          <w:rFonts w:hint="eastAsia" w:ascii="仿宋" w:hAnsi="仿宋" w:eastAsia="仿宋" w:cs="仿宋"/>
          <w:color w:val="000007"/>
          <w:spacing w:val="8"/>
          <w:sz w:val="32"/>
          <w:szCs w:val="32"/>
        </w:rPr>
        <w:t xml:space="preserve"> 年至 </w:t>
      </w:r>
      <w:r>
        <w:rPr>
          <w:rFonts w:hint="eastAsia" w:ascii="仿宋" w:hAnsi="仿宋" w:eastAsia="仿宋" w:cs="仿宋"/>
          <w:color w:val="000007"/>
          <w:sz w:val="32"/>
          <w:szCs w:val="32"/>
        </w:rPr>
        <w:t>2020</w:t>
      </w:r>
      <w:r>
        <w:rPr>
          <w:rFonts w:hint="eastAsia" w:ascii="仿宋" w:hAnsi="仿宋" w:eastAsia="仿宋" w:cs="仿宋"/>
          <w:color w:val="000007"/>
          <w:spacing w:val="10"/>
          <w:sz w:val="32"/>
          <w:szCs w:val="32"/>
        </w:rPr>
        <w:t xml:space="preserve"> 年共完成示范公路建设县道 </w:t>
      </w:r>
      <w:r>
        <w:rPr>
          <w:rFonts w:hint="eastAsia" w:ascii="仿宋" w:hAnsi="仿宋" w:eastAsia="仿宋" w:cs="仿宋"/>
          <w:color w:val="000007"/>
          <w:sz w:val="32"/>
          <w:szCs w:val="32"/>
        </w:rPr>
        <w:t>6</w:t>
      </w:r>
      <w:r>
        <w:rPr>
          <w:rFonts w:hint="eastAsia" w:ascii="仿宋" w:hAnsi="仿宋" w:eastAsia="仿宋" w:cs="仿宋"/>
          <w:color w:val="000007"/>
          <w:spacing w:val="6"/>
          <w:sz w:val="32"/>
          <w:szCs w:val="32"/>
        </w:rPr>
        <w:t xml:space="preserve"> 条</w:t>
      </w:r>
      <w:r>
        <w:rPr>
          <w:rFonts w:hint="eastAsia" w:ascii="仿宋" w:hAnsi="仿宋" w:eastAsia="仿宋" w:cs="仿宋"/>
          <w:color w:val="000007"/>
          <w:sz w:val="32"/>
          <w:szCs w:val="32"/>
        </w:rPr>
        <w:t>107.141 公里，乡道 13 条 63.504 公里，村道 6 条 8.058 公里。正积极推进我市余家桥乡“四好农村路”示范乡镇创建工作，力争 2021 年争创达标。</w:t>
      </w:r>
    </w:p>
    <w:p w14:paraId="315819FA">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4CBB681E">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5" w:firstLineChars="200"/>
        <w:jc w:val="both"/>
        <w:textAlignment w:val="auto"/>
        <w:rPr>
          <w:rFonts w:hint="eastAsia" w:ascii="仿宋" w:hAnsi="仿宋" w:eastAsia="仿宋" w:cs="仿宋"/>
          <w:color w:val="000007"/>
          <w:spacing w:val="-9"/>
          <w:sz w:val="32"/>
          <w:szCs w:val="32"/>
        </w:rPr>
      </w:pPr>
      <w:r>
        <w:rPr>
          <w:rFonts w:hint="eastAsia" w:ascii="仿宋" w:hAnsi="仿宋" w:eastAsia="仿宋" w:cs="仿宋"/>
          <w:b/>
          <w:color w:val="000007"/>
          <w:spacing w:val="-7"/>
          <w:sz w:val="32"/>
          <w:szCs w:val="32"/>
        </w:rPr>
        <w:t>农村公路运输服务提升工程。</w:t>
      </w:r>
      <w:r>
        <w:rPr>
          <w:rFonts w:hint="eastAsia" w:ascii="仿宋" w:hAnsi="仿宋" w:eastAsia="仿宋" w:cs="仿宋"/>
          <w:color w:val="000007"/>
          <w:spacing w:val="-9"/>
          <w:sz w:val="32"/>
          <w:szCs w:val="32"/>
        </w:rPr>
        <w:t>赤壁市农村客运、城乡旅游专线等多元化运输方式稳步发展，线路由赤壁市公交集团和安达客运有限公司经营，已基本实现一域一公交。农村客运线路 22 条，城乡公交线路 15 条，全市乡镇通客车率和建制村通客车率均为 100%。新能源公交车辆占公交总体规模的比例达到 100%。2018-2020 年赤壁市积极推行全域公交，目前城乡公交线路已覆盖 8 个乡镇、3 个街道办事处共115 个建制村，服务城乡沿线居民约 40 万人。让广大市民提升了幸福感，充分体现了改革的红利：公交的班次、公交的票价、公交的社会责任。公交服务网络逐步完善，2018-2020 年间赤壁市交通运输局、市公交集团采取了“试点先行、稳步推进”的办法，先后改造由城区开往中伙铺镇、车埠镇、余家桥乡、赤壁镇等农村客运线路，逐步向全市乡镇进行覆盖。目前，赤壁市拥有 24 条公交线路，其中市区公交线路 9 条，城乡公交线路 15 条(包括延伸线路），主城区公共交通站点 500 米覆盖率达到 90%，25 公里以内通公交车的乡镇比例达到100%，公交线路覆盖全市，基本上形成了“以赤壁市区为中心，镇街为基础，建制村为节点”的三级客运服务网络，较好地解决了群众出行“最后一公里”问题，城乡客运服务均等化水平稳步提升，对加快推动乡村振兴起到了极大的促进作用。三国赤壁古战场作为国家5A 级景区，吸引了大批游客前来游玩，为方便外地游客以及本地市民来往于赤壁市城区与三国赤壁古战场景区，2020 年公交集团开通了 19 路城乡公交车线路，起点为市客运中心，终点为三国赤壁古战场景区门口，为游客提供直达景区，便捷经济的出行服务。线路配备</w:t>
      </w:r>
    </w:p>
    <w:p w14:paraId="61925FA7">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color w:val="000007"/>
          <w:spacing w:val="-9"/>
          <w:sz w:val="32"/>
          <w:szCs w:val="32"/>
        </w:rPr>
        <w:sectPr>
          <w:pgSz w:w="11910" w:h="16840"/>
          <w:pgMar w:top="1440" w:right="1797" w:bottom="1440" w:left="1797" w:header="0" w:footer="1007" w:gutter="0"/>
          <w:cols w:space="0" w:num="1"/>
          <w:rtlGutter w:val="0"/>
          <w:docGrid w:linePitch="0" w:charSpace="0"/>
        </w:sectPr>
      </w:pPr>
    </w:p>
    <w:p w14:paraId="5DD4C48D">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24</w:t>
      </w:r>
      <w:r>
        <w:rPr>
          <w:rFonts w:hint="eastAsia" w:ascii="仿宋" w:hAnsi="仿宋" w:eastAsia="仿宋" w:cs="仿宋"/>
          <w:color w:val="000007"/>
          <w:spacing w:val="-4"/>
          <w:sz w:val="32"/>
          <w:szCs w:val="32"/>
        </w:rPr>
        <w:t xml:space="preserve"> 辆新能源公交车，除配置 </w:t>
      </w:r>
      <w:r>
        <w:rPr>
          <w:rFonts w:hint="eastAsia" w:ascii="仿宋" w:hAnsi="仿宋" w:eastAsia="仿宋" w:cs="仿宋"/>
          <w:color w:val="000007"/>
          <w:sz w:val="32"/>
          <w:szCs w:val="32"/>
        </w:rPr>
        <w:t>GPS</w:t>
      </w:r>
      <w:r>
        <w:rPr>
          <w:rFonts w:hint="eastAsia" w:ascii="仿宋" w:hAnsi="仿宋" w:eastAsia="仿宋" w:cs="仿宋"/>
          <w:color w:val="000007"/>
          <w:spacing w:val="-9"/>
          <w:sz w:val="32"/>
          <w:szCs w:val="32"/>
        </w:rPr>
        <w:t>、北斗双导航系统、</w:t>
      </w:r>
      <w:r>
        <w:rPr>
          <w:rFonts w:hint="eastAsia" w:ascii="仿宋" w:hAnsi="仿宋" w:eastAsia="仿宋" w:cs="仿宋"/>
          <w:color w:val="000007"/>
          <w:sz w:val="32"/>
          <w:szCs w:val="32"/>
        </w:rPr>
        <w:t>360 环视安全系</w:t>
      </w:r>
      <w:r>
        <w:rPr>
          <w:rFonts w:hint="eastAsia" w:ascii="仿宋" w:hAnsi="仿宋" w:eastAsia="仿宋" w:cs="仿宋"/>
          <w:color w:val="000007"/>
          <w:spacing w:val="1"/>
          <w:sz w:val="32"/>
          <w:szCs w:val="32"/>
        </w:rPr>
        <w:t xml:space="preserve">统、双语音报站系统、中央冷暖空调系统、智能 </w:t>
      </w:r>
      <w:r>
        <w:rPr>
          <w:rFonts w:hint="eastAsia" w:ascii="仿宋" w:hAnsi="仿宋" w:eastAsia="仿宋" w:cs="仿宋"/>
          <w:color w:val="000007"/>
          <w:sz w:val="32"/>
          <w:szCs w:val="32"/>
        </w:rPr>
        <w:t>APP</w:t>
      </w:r>
      <w:r>
        <w:rPr>
          <w:rFonts w:hint="eastAsia" w:ascii="仿宋" w:hAnsi="仿宋" w:eastAsia="仿宋" w:cs="仿宋"/>
          <w:color w:val="000007"/>
          <w:spacing w:val="5"/>
          <w:sz w:val="32"/>
          <w:szCs w:val="32"/>
        </w:rPr>
        <w:t xml:space="preserve"> 刷卡系统外， </w:t>
      </w:r>
      <w:r>
        <w:rPr>
          <w:rFonts w:hint="eastAsia" w:ascii="仿宋" w:hAnsi="仿宋" w:eastAsia="仿宋" w:cs="仿宋"/>
          <w:color w:val="000007"/>
          <w:spacing w:val="-8"/>
          <w:sz w:val="32"/>
          <w:szCs w:val="32"/>
        </w:rPr>
        <w:t>车身后还配有可播放旅游宣传片的显示屏；此外，还开通由市区前往</w:t>
      </w:r>
      <w:r>
        <w:rPr>
          <w:rFonts w:hint="eastAsia" w:ascii="仿宋" w:hAnsi="仿宋" w:eastAsia="仿宋" w:cs="仿宋"/>
          <w:color w:val="000007"/>
          <w:spacing w:val="-3"/>
          <w:sz w:val="32"/>
          <w:szCs w:val="32"/>
        </w:rPr>
        <w:t xml:space="preserve">陆水湖风景区的 </w:t>
      </w:r>
      <w:r>
        <w:rPr>
          <w:rFonts w:hint="eastAsia" w:ascii="仿宋" w:hAnsi="仿宋" w:eastAsia="仿宋" w:cs="仿宋"/>
          <w:color w:val="000007"/>
          <w:sz w:val="32"/>
          <w:szCs w:val="32"/>
        </w:rPr>
        <w:t>6</w:t>
      </w:r>
      <w:r>
        <w:rPr>
          <w:rFonts w:hint="eastAsia" w:ascii="仿宋" w:hAnsi="仿宋" w:eastAsia="仿宋" w:cs="仿宋"/>
          <w:color w:val="000007"/>
          <w:spacing w:val="-2"/>
          <w:sz w:val="32"/>
          <w:szCs w:val="32"/>
        </w:rPr>
        <w:t xml:space="preserve"> 路公交线路，实现“交通+旅游”融合发展，对赤</w:t>
      </w:r>
      <w:r>
        <w:rPr>
          <w:rFonts w:hint="eastAsia" w:ascii="仿宋" w:hAnsi="仿宋" w:eastAsia="仿宋" w:cs="仿宋"/>
          <w:color w:val="000007"/>
          <w:spacing w:val="-8"/>
          <w:sz w:val="32"/>
          <w:szCs w:val="32"/>
        </w:rPr>
        <w:t>壁市旅游业的支撑和带动作用将日益凸显。赤壁市积极推进信息化技</w:t>
      </w:r>
      <w:r>
        <w:rPr>
          <w:rFonts w:hint="eastAsia" w:ascii="仿宋" w:hAnsi="仿宋" w:eastAsia="仿宋" w:cs="仿宋"/>
          <w:color w:val="000007"/>
          <w:spacing w:val="-11"/>
          <w:sz w:val="32"/>
          <w:szCs w:val="32"/>
        </w:rPr>
        <w:t>术在城乡客运服务中的应用，全市二级以上客运站联网售票覆盖率和</w:t>
      </w:r>
      <w:r>
        <w:rPr>
          <w:rFonts w:hint="eastAsia" w:ascii="仿宋" w:hAnsi="仿宋" w:eastAsia="仿宋" w:cs="仿宋"/>
          <w:color w:val="000007"/>
          <w:spacing w:val="-9"/>
          <w:sz w:val="32"/>
          <w:szCs w:val="32"/>
        </w:rPr>
        <w:t xml:space="preserve">二级以上公路客运站危险品安检仪配置率均为 </w:t>
      </w:r>
      <w:r>
        <w:rPr>
          <w:rFonts w:hint="eastAsia" w:ascii="仿宋" w:hAnsi="仿宋" w:eastAsia="仿宋" w:cs="仿宋"/>
          <w:color w:val="000007"/>
          <w:sz w:val="32"/>
          <w:szCs w:val="32"/>
        </w:rPr>
        <w:t>100%。市域城乡公交</w:t>
      </w:r>
      <w:r>
        <w:rPr>
          <w:rFonts w:hint="eastAsia" w:ascii="仿宋" w:hAnsi="仿宋" w:eastAsia="仿宋" w:cs="仿宋"/>
          <w:color w:val="000007"/>
          <w:spacing w:val="3"/>
          <w:sz w:val="32"/>
          <w:szCs w:val="32"/>
        </w:rPr>
        <w:t xml:space="preserve">均支持刷卡支付和赤壁行 </w:t>
      </w:r>
      <w:r>
        <w:rPr>
          <w:rFonts w:hint="eastAsia" w:ascii="仿宋" w:hAnsi="仿宋" w:eastAsia="仿宋" w:cs="仿宋"/>
          <w:color w:val="000007"/>
          <w:sz w:val="32"/>
          <w:szCs w:val="32"/>
        </w:rPr>
        <w:t>APP 刷码支付，全市公交车辆均实现了视</w:t>
      </w:r>
      <w:r>
        <w:rPr>
          <w:rFonts w:hint="eastAsia" w:ascii="仿宋" w:hAnsi="仿宋" w:eastAsia="仿宋" w:cs="仿宋"/>
          <w:color w:val="000007"/>
          <w:spacing w:val="7"/>
          <w:sz w:val="32"/>
          <w:szCs w:val="32"/>
        </w:rPr>
        <w:t xml:space="preserve">频监控和 </w:t>
      </w:r>
      <w:r>
        <w:rPr>
          <w:rFonts w:hint="eastAsia" w:ascii="仿宋" w:hAnsi="仿宋" w:eastAsia="仿宋" w:cs="仿宋"/>
          <w:color w:val="000007"/>
          <w:sz w:val="32"/>
          <w:szCs w:val="32"/>
        </w:rPr>
        <w:t>GPS 定位，农村客运车辆动态监控设备安装使用率也达到100%。</w:t>
      </w:r>
    </w:p>
    <w:p w14:paraId="0C5F62D0">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（三）农村水网工程</w:t>
      </w:r>
    </w:p>
    <w:p w14:paraId="27BDBE58">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3"/>
          <w:sz w:val="32"/>
          <w:szCs w:val="32"/>
        </w:rPr>
        <w:t>黄盖湖防洪治理工程</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湖北部分</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 xml:space="preserve">项目初设批复总投资为 </w:t>
      </w:r>
      <w:r>
        <w:rPr>
          <w:rFonts w:hint="eastAsia" w:ascii="仿宋" w:hAnsi="仿宋" w:eastAsia="仿宋" w:cs="仿宋"/>
          <w:color w:val="000007"/>
          <w:sz w:val="32"/>
          <w:szCs w:val="32"/>
        </w:rPr>
        <w:t xml:space="preserve">52719 </w:t>
      </w:r>
      <w:r>
        <w:rPr>
          <w:rFonts w:hint="eastAsia" w:ascii="仿宋" w:hAnsi="仿宋" w:eastAsia="仿宋" w:cs="仿宋"/>
          <w:color w:val="000007"/>
          <w:spacing w:val="13"/>
          <w:sz w:val="32"/>
          <w:szCs w:val="32"/>
        </w:rPr>
        <w:t>万元。咸宁市陆水干流重点河段防洪治理工程二期，计划总投资4587.21</w:t>
      </w:r>
      <w:r>
        <w:rPr>
          <w:rFonts w:hint="eastAsia" w:ascii="仿宋" w:hAnsi="仿宋" w:eastAsia="仿宋" w:cs="仿宋"/>
          <w:color w:val="000007"/>
          <w:spacing w:val="-2"/>
          <w:sz w:val="32"/>
          <w:szCs w:val="32"/>
        </w:rPr>
        <w:t xml:space="preserve"> 万元，目前已到位资金 </w:t>
      </w:r>
      <w:r>
        <w:rPr>
          <w:rFonts w:hint="eastAsia" w:ascii="仿宋" w:hAnsi="仿宋" w:eastAsia="仿宋" w:cs="仿宋"/>
          <w:color w:val="000007"/>
          <w:sz w:val="32"/>
          <w:szCs w:val="32"/>
        </w:rPr>
        <w:t>3629</w:t>
      </w:r>
      <w:r>
        <w:rPr>
          <w:rFonts w:hint="eastAsia" w:ascii="仿宋" w:hAnsi="仿宋" w:eastAsia="仿宋" w:cs="仿宋"/>
          <w:color w:val="000007"/>
          <w:spacing w:val="4"/>
          <w:sz w:val="32"/>
          <w:szCs w:val="32"/>
        </w:rPr>
        <w:t xml:space="preserve"> 万元， 东边垅等 </w:t>
      </w:r>
      <w:r>
        <w:rPr>
          <w:rFonts w:hint="eastAsia" w:ascii="仿宋" w:hAnsi="仿宋" w:eastAsia="仿宋" w:cs="仿宋"/>
          <w:color w:val="000007"/>
          <w:sz w:val="32"/>
          <w:szCs w:val="32"/>
        </w:rPr>
        <w:t>12</w:t>
      </w:r>
      <w:r>
        <w:rPr>
          <w:rFonts w:hint="eastAsia" w:ascii="仿宋" w:hAnsi="仿宋" w:eastAsia="仿宋" w:cs="仿宋"/>
          <w:color w:val="000007"/>
          <w:spacing w:val="-2"/>
          <w:sz w:val="32"/>
          <w:szCs w:val="32"/>
        </w:rPr>
        <w:t xml:space="preserve"> 座</w:t>
      </w:r>
      <w:r>
        <w:rPr>
          <w:rFonts w:hint="eastAsia" w:ascii="仿宋" w:hAnsi="仿宋" w:eastAsia="仿宋" w:cs="仿宋"/>
          <w:color w:val="000007"/>
          <w:sz w:val="32"/>
          <w:szCs w:val="32"/>
        </w:rPr>
        <w:t>（二）型</w:t>
      </w:r>
      <w:r>
        <w:rPr>
          <w:rFonts w:hint="eastAsia" w:ascii="仿宋" w:hAnsi="仿宋" w:eastAsia="仿宋" w:cs="仿宋"/>
          <w:color w:val="000007"/>
          <w:spacing w:val="-6"/>
          <w:sz w:val="32"/>
          <w:szCs w:val="32"/>
        </w:rPr>
        <w:t xml:space="preserve">水库除险加固工程：总投资为 </w:t>
      </w:r>
      <w:r>
        <w:rPr>
          <w:rFonts w:hint="eastAsia" w:ascii="仿宋" w:hAnsi="仿宋" w:eastAsia="仿宋" w:cs="仿宋"/>
          <w:color w:val="000007"/>
          <w:sz w:val="32"/>
          <w:szCs w:val="32"/>
        </w:rPr>
        <w:t>2116.23</w:t>
      </w:r>
      <w:r>
        <w:rPr>
          <w:rFonts w:hint="eastAsia" w:ascii="仿宋" w:hAnsi="仿宋" w:eastAsia="仿宋" w:cs="仿宋"/>
          <w:color w:val="000007"/>
          <w:spacing w:val="-7"/>
          <w:sz w:val="32"/>
          <w:szCs w:val="32"/>
        </w:rPr>
        <w:t xml:space="preserve"> 万元，赤壁市 </w:t>
      </w:r>
      <w:r>
        <w:rPr>
          <w:rFonts w:hint="eastAsia" w:ascii="仿宋" w:hAnsi="仿宋" w:eastAsia="仿宋" w:cs="仿宋"/>
          <w:color w:val="000007"/>
          <w:sz w:val="32"/>
          <w:szCs w:val="32"/>
        </w:rPr>
        <w:t>2019</w:t>
      </w:r>
      <w:r>
        <w:rPr>
          <w:rFonts w:hint="eastAsia" w:ascii="仿宋" w:hAnsi="仿宋" w:eastAsia="仿宋" w:cs="仿宋"/>
          <w:color w:val="000007"/>
          <w:spacing w:val="-3"/>
          <w:sz w:val="32"/>
          <w:szCs w:val="32"/>
        </w:rPr>
        <w:t xml:space="preserve"> 年水利设施</w:t>
      </w:r>
      <w:r>
        <w:rPr>
          <w:rFonts w:hint="eastAsia" w:ascii="仿宋" w:hAnsi="仿宋" w:eastAsia="仿宋" w:cs="仿宋"/>
          <w:color w:val="000007"/>
          <w:sz w:val="32"/>
          <w:szCs w:val="32"/>
        </w:rPr>
        <w:t>应急修复工程工程总投资预算 1223.66 万元，目前已全部完工。赤壁</w:t>
      </w:r>
      <w:r>
        <w:rPr>
          <w:rFonts w:hint="eastAsia" w:ascii="仿宋" w:hAnsi="仿宋" w:eastAsia="仿宋" w:cs="仿宋"/>
          <w:color w:val="000007"/>
          <w:spacing w:val="16"/>
          <w:sz w:val="32"/>
          <w:szCs w:val="32"/>
        </w:rPr>
        <w:t xml:space="preserve">市 </w:t>
      </w:r>
      <w:r>
        <w:rPr>
          <w:rFonts w:hint="eastAsia" w:ascii="仿宋" w:hAnsi="仿宋" w:eastAsia="仿宋" w:cs="仿宋"/>
          <w:color w:val="000007"/>
          <w:sz w:val="32"/>
          <w:szCs w:val="32"/>
        </w:rPr>
        <w:t>2019 年水利设施补短板冬修项目涉及渠道工程、水库、水源地、</w:t>
      </w:r>
      <w:r>
        <w:rPr>
          <w:rFonts w:hint="eastAsia" w:ascii="仿宋" w:hAnsi="仿宋" w:eastAsia="仿宋" w:cs="仿宋"/>
          <w:color w:val="000007"/>
          <w:spacing w:val="-4"/>
          <w:sz w:val="32"/>
          <w:szCs w:val="32"/>
        </w:rPr>
        <w:t xml:space="preserve">泵站涵闸、堤防等 </w:t>
      </w:r>
      <w:r>
        <w:rPr>
          <w:rFonts w:hint="eastAsia" w:ascii="仿宋" w:hAnsi="仿宋" w:eastAsia="仿宋" w:cs="仿宋"/>
          <w:color w:val="000007"/>
          <w:sz w:val="32"/>
          <w:szCs w:val="32"/>
        </w:rPr>
        <w:t>90</w:t>
      </w:r>
      <w:r>
        <w:rPr>
          <w:rFonts w:hint="eastAsia" w:ascii="仿宋" w:hAnsi="仿宋" w:eastAsia="仿宋" w:cs="仿宋"/>
          <w:color w:val="000007"/>
          <w:spacing w:val="-4"/>
          <w:sz w:val="32"/>
          <w:szCs w:val="32"/>
        </w:rPr>
        <w:t xml:space="preserve"> 处水利设施进行整治维修。项目总投资 </w:t>
      </w:r>
      <w:r>
        <w:rPr>
          <w:rFonts w:hint="eastAsia" w:ascii="仿宋" w:hAnsi="仿宋" w:eastAsia="仿宋" w:cs="仿宋"/>
          <w:color w:val="000007"/>
          <w:sz w:val="32"/>
          <w:szCs w:val="32"/>
        </w:rPr>
        <w:t xml:space="preserve">3944.91 </w:t>
      </w:r>
      <w:r>
        <w:rPr>
          <w:rFonts w:hint="eastAsia" w:ascii="仿宋" w:hAnsi="仿宋" w:eastAsia="仿宋" w:cs="仿宋"/>
          <w:color w:val="000007"/>
          <w:spacing w:val="-9"/>
          <w:sz w:val="32"/>
          <w:szCs w:val="32"/>
        </w:rPr>
        <w:t xml:space="preserve">万元。项目根据先急后缓的原则陆续开工，现完成总进度约 </w:t>
      </w:r>
      <w:r>
        <w:rPr>
          <w:rFonts w:hint="eastAsia" w:ascii="仿宋" w:hAnsi="仿宋" w:eastAsia="仿宋" w:cs="仿宋"/>
          <w:color w:val="000007"/>
          <w:sz w:val="32"/>
          <w:szCs w:val="32"/>
        </w:rPr>
        <w:t>40</w:t>
      </w:r>
      <w:r>
        <w:rPr>
          <w:rFonts w:hint="eastAsia" w:ascii="仿宋" w:hAnsi="仿宋" w:eastAsia="仿宋" w:cs="仿宋"/>
          <w:color w:val="000007"/>
          <w:spacing w:val="-12"/>
          <w:sz w:val="32"/>
          <w:szCs w:val="32"/>
        </w:rPr>
        <w:t>%。赤</w:t>
      </w:r>
      <w:r>
        <w:rPr>
          <w:rFonts w:hint="eastAsia" w:ascii="仿宋" w:hAnsi="仿宋" w:eastAsia="仿宋" w:cs="仿宋"/>
          <w:color w:val="000007"/>
          <w:spacing w:val="-9"/>
          <w:sz w:val="32"/>
          <w:szCs w:val="32"/>
        </w:rPr>
        <w:t>壁市宋家河李家港段综合治理工程位于赤壁市宋家河流域上中游，完</w:t>
      </w:r>
      <w:r>
        <w:rPr>
          <w:rFonts w:hint="eastAsia" w:ascii="仿宋" w:hAnsi="仿宋" w:eastAsia="仿宋" w:cs="仿宋"/>
          <w:color w:val="000007"/>
          <w:spacing w:val="2"/>
          <w:sz w:val="32"/>
          <w:szCs w:val="32"/>
        </w:rPr>
        <w:t xml:space="preserve">成工程投资 </w:t>
      </w:r>
      <w:r>
        <w:rPr>
          <w:rFonts w:hint="eastAsia" w:ascii="仿宋" w:hAnsi="仿宋" w:eastAsia="仿宋" w:cs="仿宋"/>
          <w:color w:val="000007"/>
          <w:sz w:val="32"/>
          <w:szCs w:val="32"/>
        </w:rPr>
        <w:t>2264.41</w:t>
      </w:r>
      <w:r>
        <w:rPr>
          <w:rFonts w:hint="eastAsia" w:ascii="仿宋" w:hAnsi="仿宋" w:eastAsia="仿宋" w:cs="仿宋"/>
          <w:color w:val="000007"/>
          <w:spacing w:val="2"/>
          <w:sz w:val="32"/>
          <w:szCs w:val="32"/>
        </w:rPr>
        <w:t xml:space="preserve"> 万元，主体工程于 </w:t>
      </w:r>
      <w:r>
        <w:rPr>
          <w:rFonts w:hint="eastAsia" w:ascii="仿宋" w:hAnsi="仿宋" w:eastAsia="仿宋" w:cs="仿宋"/>
          <w:color w:val="000007"/>
          <w:sz w:val="32"/>
          <w:szCs w:val="32"/>
        </w:rPr>
        <w:t>2019</w:t>
      </w:r>
      <w:r>
        <w:rPr>
          <w:rFonts w:hint="eastAsia" w:ascii="仿宋" w:hAnsi="仿宋" w:eastAsia="仿宋" w:cs="仿宋"/>
          <w:color w:val="000007"/>
          <w:spacing w:val="1"/>
          <w:sz w:val="32"/>
          <w:szCs w:val="32"/>
        </w:rPr>
        <w:t xml:space="preserve"> 年 </w:t>
      </w:r>
      <w:r>
        <w:rPr>
          <w:rFonts w:hint="eastAsia" w:ascii="仿宋" w:hAnsi="仿宋" w:eastAsia="仿宋" w:cs="仿宋"/>
          <w:color w:val="000007"/>
          <w:sz w:val="32"/>
          <w:szCs w:val="32"/>
        </w:rPr>
        <w:t>6</w:t>
      </w:r>
      <w:r>
        <w:rPr>
          <w:rFonts w:hint="eastAsia" w:ascii="仿宋" w:hAnsi="仿宋" w:eastAsia="仿宋" w:cs="仿宋"/>
          <w:color w:val="000007"/>
          <w:spacing w:val="1"/>
          <w:sz w:val="32"/>
          <w:szCs w:val="32"/>
        </w:rPr>
        <w:t xml:space="preserve"> 月 </w:t>
      </w:r>
      <w:r>
        <w:rPr>
          <w:rFonts w:hint="eastAsia" w:ascii="仿宋" w:hAnsi="仿宋" w:eastAsia="仿宋" w:cs="仿宋"/>
          <w:color w:val="000007"/>
          <w:sz w:val="32"/>
          <w:szCs w:val="32"/>
        </w:rPr>
        <w:t>30</w:t>
      </w:r>
      <w:r>
        <w:rPr>
          <w:rFonts w:hint="eastAsia" w:ascii="仿宋" w:hAnsi="仿宋" w:eastAsia="仿宋" w:cs="仿宋"/>
          <w:color w:val="000007"/>
          <w:spacing w:val="3"/>
          <w:sz w:val="32"/>
          <w:szCs w:val="32"/>
        </w:rPr>
        <w:t xml:space="preserve"> 日完成。</w:t>
      </w:r>
      <w:r>
        <w:rPr>
          <w:rFonts w:hint="eastAsia" w:ascii="仿宋" w:hAnsi="仿宋" w:eastAsia="仿宋" w:cs="仿宋"/>
          <w:color w:val="000007"/>
          <w:sz w:val="32"/>
          <w:szCs w:val="32"/>
        </w:rPr>
        <w:t>2020</w:t>
      </w:r>
    </w:p>
    <w:p w14:paraId="1651AAE8">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年汛前应急项目预计投资 600 万元，目前正在准备评审工作。</w:t>
      </w:r>
    </w:p>
    <w:p w14:paraId="0FE80118">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（四）美丽乡村建设工程</w:t>
      </w:r>
    </w:p>
    <w:p w14:paraId="4ECE3A9C">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color w:val="000007"/>
          <w:spacing w:val="3"/>
          <w:sz w:val="32"/>
          <w:szCs w:val="32"/>
        </w:rPr>
      </w:pPr>
      <w:r>
        <w:rPr>
          <w:rFonts w:hint="eastAsia" w:ascii="仿宋" w:hAnsi="仿宋" w:eastAsia="仿宋" w:cs="仿宋"/>
          <w:color w:val="000007"/>
          <w:spacing w:val="-11"/>
          <w:sz w:val="32"/>
          <w:szCs w:val="32"/>
        </w:rPr>
        <w:t>实行“四大家”领导包保美丽乡村机制，一个美丽乡村一名市级</w:t>
      </w:r>
      <w:r>
        <w:rPr>
          <w:rFonts w:hint="eastAsia" w:ascii="仿宋" w:hAnsi="仿宋" w:eastAsia="仿宋" w:cs="仿宋"/>
          <w:color w:val="000007"/>
          <w:spacing w:val="-17"/>
          <w:sz w:val="32"/>
          <w:szCs w:val="32"/>
        </w:rPr>
        <w:t>领导带头包保推进。出台美丽乡村建设五年推进规划、年度实施方案、</w:t>
      </w:r>
      <w:r>
        <w:rPr>
          <w:rFonts w:hint="eastAsia" w:ascii="仿宋" w:hAnsi="仿宋" w:eastAsia="仿宋" w:cs="仿宋"/>
          <w:color w:val="000007"/>
          <w:spacing w:val="3"/>
          <w:sz w:val="32"/>
          <w:szCs w:val="32"/>
        </w:rPr>
        <w:t>《市人民政府办公室关于推进财政专项资金统筹整合支持美丽乡村</w:t>
      </w:r>
      <w:r>
        <w:rPr>
          <w:rFonts w:hint="eastAsia" w:ascii="仿宋" w:hAnsi="仿宋" w:eastAsia="仿宋" w:cs="仿宋"/>
          <w:color w:val="000007"/>
          <w:spacing w:val="-4"/>
          <w:sz w:val="32"/>
          <w:szCs w:val="32"/>
        </w:rPr>
        <w:t>建设的通知》等文件，2020</w:t>
      </w:r>
      <w:r>
        <w:rPr>
          <w:rFonts w:hint="eastAsia" w:ascii="仿宋" w:hAnsi="仿宋" w:eastAsia="仿宋" w:cs="仿宋"/>
          <w:color w:val="000007"/>
          <w:spacing w:val="-3"/>
          <w:sz w:val="32"/>
          <w:szCs w:val="32"/>
        </w:rPr>
        <w:t xml:space="preserve"> 年整合各类项目资金 </w:t>
      </w:r>
      <w:r>
        <w:rPr>
          <w:rFonts w:hint="eastAsia" w:ascii="仿宋" w:hAnsi="仿宋" w:eastAsia="仿宋" w:cs="仿宋"/>
          <w:color w:val="000007"/>
          <w:sz w:val="32"/>
          <w:szCs w:val="32"/>
        </w:rPr>
        <w:t>4.5</w:t>
      </w:r>
      <w:r>
        <w:rPr>
          <w:rFonts w:hint="eastAsia" w:ascii="仿宋" w:hAnsi="仿宋" w:eastAsia="仿宋" w:cs="仿宋"/>
          <w:color w:val="000007"/>
          <w:spacing w:val="-3"/>
          <w:sz w:val="32"/>
          <w:szCs w:val="32"/>
        </w:rPr>
        <w:t xml:space="preserve"> 亿元支持美丽乡</w:t>
      </w:r>
      <w:r>
        <w:rPr>
          <w:rFonts w:hint="eastAsia" w:ascii="仿宋" w:hAnsi="仿宋" w:eastAsia="仿宋" w:cs="仿宋"/>
          <w:color w:val="000007"/>
          <w:spacing w:val="-7"/>
          <w:sz w:val="32"/>
          <w:szCs w:val="32"/>
        </w:rPr>
        <w:t>村示范村</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整治村</w:t>
      </w:r>
      <w:r>
        <w:rPr>
          <w:rFonts w:hint="eastAsia" w:ascii="仿宋" w:hAnsi="仿宋" w:eastAsia="仿宋" w:cs="仿宋"/>
          <w:color w:val="000007"/>
          <w:spacing w:val="-20"/>
          <w:sz w:val="32"/>
          <w:szCs w:val="32"/>
        </w:rPr>
        <w:t>）</w:t>
      </w:r>
      <w:r>
        <w:rPr>
          <w:rFonts w:hint="eastAsia" w:ascii="仿宋" w:hAnsi="仿宋" w:eastAsia="仿宋" w:cs="仿宋"/>
          <w:color w:val="000007"/>
          <w:spacing w:val="-8"/>
          <w:sz w:val="32"/>
          <w:szCs w:val="32"/>
        </w:rPr>
        <w:t>建设，东柳产业新村、羊楼洞茶文化村、腊里山</w:t>
      </w:r>
      <w:r>
        <w:rPr>
          <w:rFonts w:hint="eastAsia" w:ascii="仿宋" w:hAnsi="仿宋" w:eastAsia="仿宋" w:cs="仿宋"/>
          <w:color w:val="000007"/>
          <w:spacing w:val="-12"/>
          <w:sz w:val="32"/>
          <w:szCs w:val="32"/>
        </w:rPr>
        <w:t>宜居村、御屏山猕猴桃特色村、芳世湾生态村等一批各具特色的美丽</w:t>
      </w:r>
      <w:r>
        <w:rPr>
          <w:rFonts w:hint="eastAsia" w:ascii="仿宋" w:hAnsi="仿宋" w:eastAsia="仿宋" w:cs="仿宋"/>
          <w:color w:val="000007"/>
          <w:spacing w:val="-11"/>
          <w:sz w:val="32"/>
          <w:szCs w:val="32"/>
        </w:rPr>
        <w:t>乡村面貌焕然一新。编制完成市域村庄布局规划，指导各美丽乡村编</w:t>
      </w:r>
      <w:r>
        <w:rPr>
          <w:rFonts w:hint="eastAsia" w:ascii="仿宋" w:hAnsi="仿宋" w:eastAsia="仿宋" w:cs="仿宋"/>
          <w:color w:val="000007"/>
          <w:spacing w:val="-1"/>
          <w:sz w:val="32"/>
          <w:szCs w:val="32"/>
        </w:rPr>
        <w:t>制“多规合一”村庄规划，</w:t>
      </w:r>
      <w:r>
        <w:rPr>
          <w:rFonts w:hint="eastAsia" w:ascii="仿宋" w:hAnsi="仿宋" w:eastAsia="仿宋" w:cs="仿宋"/>
          <w:color w:val="000007"/>
          <w:sz w:val="32"/>
          <w:szCs w:val="32"/>
        </w:rPr>
        <w:t>38</w:t>
      </w:r>
      <w:r>
        <w:rPr>
          <w:rFonts w:hint="eastAsia" w:ascii="仿宋" w:hAnsi="仿宋" w:eastAsia="仿宋" w:cs="仿宋"/>
          <w:color w:val="000007"/>
          <w:spacing w:val="1"/>
          <w:sz w:val="32"/>
          <w:szCs w:val="32"/>
        </w:rPr>
        <w:t xml:space="preserve"> 个村编制完成村庄规划并通过专家评审，2021</w:t>
      </w:r>
      <w:r>
        <w:rPr>
          <w:rFonts w:hint="eastAsia" w:ascii="仿宋" w:hAnsi="仿宋" w:eastAsia="仿宋" w:cs="仿宋"/>
          <w:color w:val="000007"/>
          <w:spacing w:val="-3"/>
          <w:sz w:val="32"/>
          <w:szCs w:val="32"/>
        </w:rPr>
        <w:t xml:space="preserve"> 年实现村庄规划编制全覆盖。</w:t>
      </w:r>
    </w:p>
    <w:p w14:paraId="6B99958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提升村容村貌。共改造房屋立面 203.51 万平方米,拆除倒毁房、空心房、违建房等建筑 7642 处。开展清河行动,清淤沟渠 500 余公里。我市陆水湖街道办事处以美丽乡村标准化建设为引领，强化政策支撑，为进一步抓好办事处 2019 年度、2020 年度美丽乡村工作，特成立了党工委书记为指挥长的美丽乡村建设指挥部。目前确定了 2019 年度美丽乡村为芳世湾村，2020 年度美丽乡村为玄素洞村和双泉村。2020 年共投入 210 万元实施“万树村”工程，累计创建省级绿色示范</w:t>
      </w:r>
      <w:r>
        <w:rPr>
          <w:rFonts w:hint="eastAsia" w:ascii="仿宋" w:hAnsi="仿宋" w:eastAsia="仿宋" w:cs="仿宋"/>
          <w:color w:val="000007"/>
          <w:sz w:val="32"/>
          <w:szCs w:val="32"/>
        </w:rPr>
        <w:t>乡村 39 个。</w:t>
      </w:r>
    </w:p>
    <w:p w14:paraId="44CB4D0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b/>
          <w:color w:val="000007"/>
          <w:sz w:val="32"/>
          <w:szCs w:val="32"/>
        </w:rPr>
        <w:t>乡村振兴示范村建设。</w:t>
      </w:r>
      <w:r>
        <w:rPr>
          <w:rFonts w:hint="eastAsia" w:ascii="仿宋" w:hAnsi="仿宋" w:eastAsia="仿宋" w:cs="仿宋"/>
          <w:color w:val="000007"/>
          <w:spacing w:val="1"/>
          <w:sz w:val="32"/>
          <w:szCs w:val="32"/>
        </w:rPr>
        <w:t xml:space="preserve">制定了美丽乡村建设五年规划和 </w:t>
      </w:r>
      <w:r>
        <w:rPr>
          <w:rFonts w:hint="eastAsia" w:ascii="仿宋" w:hAnsi="仿宋" w:eastAsia="仿宋" w:cs="仿宋"/>
          <w:color w:val="000007"/>
          <w:sz w:val="32"/>
          <w:szCs w:val="32"/>
        </w:rPr>
        <w:t>2019</w:t>
      </w:r>
      <w:r>
        <w:rPr>
          <w:rFonts w:hint="eastAsia" w:ascii="仿宋" w:hAnsi="仿宋" w:eastAsia="仿宋" w:cs="仿宋"/>
          <w:color w:val="000007"/>
          <w:spacing w:val="15"/>
          <w:sz w:val="32"/>
          <w:szCs w:val="32"/>
        </w:rPr>
        <w:t xml:space="preserve"> 年</w:t>
      </w:r>
      <w:r>
        <w:rPr>
          <w:rFonts w:hint="eastAsia" w:ascii="仿宋" w:hAnsi="仿宋" w:eastAsia="仿宋" w:cs="仿宋"/>
          <w:color w:val="000007"/>
          <w:spacing w:val="-11"/>
          <w:sz w:val="32"/>
          <w:szCs w:val="32"/>
        </w:rPr>
        <w:t>实施方案。出台了《关于推进财政专项资金统筹整合支持美丽乡村建</w:t>
      </w:r>
    </w:p>
    <w:p w14:paraId="26684E03">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49" w:name="专栏6-3 赤壁市农业绿色发展重大行动"/>
      <w:bookmarkEnd w:id="49"/>
      <w:bookmarkStart w:id="50" w:name="_bookmark23"/>
      <w:bookmarkEnd w:id="50"/>
      <w:r>
        <w:rPr>
          <w:rFonts w:hint="eastAsia" w:ascii="仿宋" w:hAnsi="仿宋" w:eastAsia="仿宋" w:cs="仿宋"/>
          <w:color w:val="000007"/>
          <w:spacing w:val="-9"/>
          <w:sz w:val="32"/>
          <w:szCs w:val="32"/>
        </w:rPr>
        <w:t xml:space="preserve">设的通知》，加快推进 </w:t>
      </w:r>
      <w:r>
        <w:rPr>
          <w:rFonts w:hint="eastAsia" w:ascii="仿宋" w:hAnsi="仿宋" w:eastAsia="仿宋" w:cs="仿宋"/>
          <w:color w:val="000007"/>
          <w:sz w:val="32"/>
          <w:szCs w:val="32"/>
        </w:rPr>
        <w:t>7</w:t>
      </w:r>
      <w:r>
        <w:rPr>
          <w:rFonts w:hint="eastAsia" w:ascii="仿宋" w:hAnsi="仿宋" w:eastAsia="仿宋" w:cs="仿宋"/>
          <w:color w:val="000007"/>
          <w:spacing w:val="-6"/>
          <w:sz w:val="32"/>
          <w:szCs w:val="32"/>
        </w:rPr>
        <w:t xml:space="preserve"> 个示范村、</w:t>
      </w:r>
      <w:r>
        <w:rPr>
          <w:rFonts w:hint="eastAsia" w:ascii="仿宋" w:hAnsi="仿宋" w:eastAsia="仿宋" w:cs="仿宋"/>
          <w:color w:val="000007"/>
          <w:sz w:val="32"/>
          <w:szCs w:val="32"/>
        </w:rPr>
        <w:t>27</w:t>
      </w:r>
      <w:r>
        <w:rPr>
          <w:rFonts w:hint="eastAsia" w:ascii="仿宋" w:hAnsi="仿宋" w:eastAsia="仿宋" w:cs="仿宋"/>
          <w:color w:val="000007"/>
          <w:spacing w:val="-8"/>
          <w:sz w:val="32"/>
          <w:szCs w:val="32"/>
        </w:rPr>
        <w:t xml:space="preserve"> 个整治村建设，东柳村、羊楼</w:t>
      </w:r>
      <w:r>
        <w:rPr>
          <w:rFonts w:hint="eastAsia" w:ascii="仿宋" w:hAnsi="仿宋" w:eastAsia="仿宋" w:cs="仿宋"/>
          <w:color w:val="000007"/>
          <w:spacing w:val="-12"/>
          <w:sz w:val="32"/>
          <w:szCs w:val="32"/>
        </w:rPr>
        <w:t>洞村、蓼坪村、御屏山村、芳世湾村等一批美丽乡村村容村貌显著提</w:t>
      </w:r>
      <w:r>
        <w:rPr>
          <w:rFonts w:hint="eastAsia" w:ascii="仿宋" w:hAnsi="仿宋" w:eastAsia="仿宋" w:cs="仿宋"/>
          <w:color w:val="000007"/>
          <w:spacing w:val="-3"/>
          <w:sz w:val="32"/>
          <w:szCs w:val="32"/>
        </w:rPr>
        <w:t xml:space="preserve">升。力争用 </w:t>
      </w:r>
      <w:r>
        <w:rPr>
          <w:rFonts w:hint="eastAsia" w:ascii="仿宋" w:hAnsi="仿宋" w:eastAsia="仿宋" w:cs="仿宋"/>
          <w:color w:val="000007"/>
          <w:sz w:val="32"/>
          <w:szCs w:val="32"/>
        </w:rPr>
        <w:t>5 年时间，建成美丽乡村示范村 31</w:t>
      </w:r>
      <w:r>
        <w:rPr>
          <w:rFonts w:hint="eastAsia" w:ascii="仿宋" w:hAnsi="仿宋" w:eastAsia="仿宋" w:cs="仿宋"/>
          <w:color w:val="000007"/>
          <w:spacing w:val="2"/>
          <w:sz w:val="32"/>
          <w:szCs w:val="32"/>
        </w:rPr>
        <w:t xml:space="preserve"> 个、整治村 </w:t>
      </w:r>
      <w:r>
        <w:rPr>
          <w:rFonts w:hint="eastAsia" w:ascii="仿宋" w:hAnsi="仿宋" w:eastAsia="仿宋" w:cs="仿宋"/>
          <w:color w:val="000007"/>
          <w:sz w:val="32"/>
          <w:szCs w:val="32"/>
        </w:rPr>
        <w:t>113</w:t>
      </w:r>
      <w:r>
        <w:rPr>
          <w:rFonts w:hint="eastAsia" w:ascii="仿宋" w:hAnsi="仿宋" w:eastAsia="仿宋" w:cs="仿宋"/>
          <w:color w:val="000007"/>
          <w:spacing w:val="2"/>
          <w:sz w:val="32"/>
          <w:szCs w:val="32"/>
        </w:rPr>
        <w:t xml:space="preserve"> 个， </w:t>
      </w:r>
      <w:r>
        <w:rPr>
          <w:rFonts w:hint="eastAsia" w:ascii="仿宋" w:hAnsi="仿宋" w:eastAsia="仿宋" w:cs="仿宋"/>
          <w:color w:val="000007"/>
          <w:spacing w:val="-2"/>
          <w:sz w:val="32"/>
          <w:szCs w:val="32"/>
        </w:rPr>
        <w:t>实现整治全覆盖。</w:t>
      </w:r>
    </w:p>
    <w:p w14:paraId="39824606">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赤壁市农业绿色发展重大行动</w:t>
      </w:r>
    </w:p>
    <w:p w14:paraId="41E501DA">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（一）农业节水工程</w:t>
      </w:r>
    </w:p>
    <w:p w14:paraId="67529336">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3"/>
          <w:sz w:val="32"/>
          <w:szCs w:val="32"/>
        </w:rPr>
        <w:t>目前部分乡镇正在加快了现代农业示范园区中农田水利设施建</w:t>
      </w:r>
      <w:r>
        <w:rPr>
          <w:rFonts w:hint="eastAsia" w:ascii="仿宋" w:hAnsi="仿宋" w:eastAsia="仿宋" w:cs="仿宋"/>
          <w:color w:val="000007"/>
          <w:spacing w:val="-11"/>
          <w:sz w:val="32"/>
          <w:szCs w:val="32"/>
        </w:rPr>
        <w:t>设结算工作，清淤了镇主干渠；并且结合产业强镇项目拟制了农村水利基础设施补短板工程。2020</w:t>
      </w:r>
      <w:r>
        <w:rPr>
          <w:rFonts w:hint="eastAsia" w:ascii="仿宋" w:hAnsi="仿宋" w:eastAsia="仿宋" w:cs="仿宋"/>
          <w:color w:val="000007"/>
          <w:sz w:val="32"/>
          <w:szCs w:val="32"/>
        </w:rPr>
        <w:t xml:space="preserve"> 年通过对夏龙铺社区油铺村，余家桥</w:t>
      </w:r>
      <w:r>
        <w:rPr>
          <w:rFonts w:hint="eastAsia" w:ascii="仿宋" w:hAnsi="仿宋" w:eastAsia="仿宋" w:cs="仿宋"/>
          <w:color w:val="000007"/>
          <w:spacing w:val="-10"/>
          <w:sz w:val="32"/>
          <w:szCs w:val="32"/>
        </w:rPr>
        <w:t>乡丛林村、安咀村，车埠镇毕家村、盘石垸村，茶庵岭镇温泉村，中</w:t>
      </w:r>
      <w:r>
        <w:rPr>
          <w:rFonts w:hint="eastAsia" w:ascii="仿宋" w:hAnsi="仿宋" w:eastAsia="仿宋" w:cs="仿宋"/>
          <w:color w:val="000007"/>
          <w:spacing w:val="-11"/>
          <w:sz w:val="32"/>
          <w:szCs w:val="32"/>
        </w:rPr>
        <w:t>伙铺镇董家岭村、安丰村，官塘驿镇龙凤山村，赤壁镇东柳村、周郎</w:t>
      </w:r>
      <w:r>
        <w:rPr>
          <w:rFonts w:hint="eastAsia" w:ascii="仿宋" w:hAnsi="仿宋" w:eastAsia="仿宋" w:cs="仿宋"/>
          <w:color w:val="000007"/>
          <w:spacing w:val="-18"/>
          <w:sz w:val="32"/>
          <w:szCs w:val="32"/>
        </w:rPr>
        <w:t>嘴村，柳山湖镇吴家门村，神山镇埠头村、油岭村、毕畈村、钟鸣村、</w:t>
      </w:r>
      <w:r>
        <w:rPr>
          <w:rFonts w:hint="eastAsia" w:ascii="仿宋" w:hAnsi="仿宋" w:eastAsia="仿宋" w:cs="仿宋"/>
          <w:color w:val="000007"/>
          <w:spacing w:val="8"/>
          <w:sz w:val="32"/>
          <w:szCs w:val="32"/>
        </w:rPr>
        <w:t xml:space="preserve">洪岭村共 </w:t>
      </w:r>
      <w:r>
        <w:rPr>
          <w:rFonts w:hint="eastAsia" w:ascii="仿宋" w:hAnsi="仿宋" w:eastAsia="仿宋" w:cs="仿宋"/>
          <w:color w:val="000007"/>
          <w:sz w:val="32"/>
          <w:szCs w:val="32"/>
        </w:rPr>
        <w:t>9</w:t>
      </w:r>
      <w:r>
        <w:rPr>
          <w:rFonts w:hint="eastAsia" w:ascii="仿宋" w:hAnsi="仿宋" w:eastAsia="仿宋" w:cs="仿宋"/>
          <w:color w:val="000007"/>
          <w:spacing w:val="15"/>
          <w:sz w:val="32"/>
          <w:szCs w:val="32"/>
        </w:rPr>
        <w:t xml:space="preserve"> 个乡镇</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z w:val="32"/>
          <w:szCs w:val="32"/>
        </w:rPr>
        <w:t>）17</w:t>
      </w:r>
      <w:r>
        <w:rPr>
          <w:rFonts w:hint="eastAsia" w:ascii="仿宋" w:hAnsi="仿宋" w:eastAsia="仿宋" w:cs="仿宋"/>
          <w:color w:val="000007"/>
          <w:spacing w:val="18"/>
          <w:sz w:val="32"/>
          <w:szCs w:val="32"/>
        </w:rPr>
        <w:t xml:space="preserve"> 个行政村的 </w:t>
      </w:r>
      <w:r>
        <w:rPr>
          <w:rFonts w:hint="eastAsia" w:ascii="仿宋" w:hAnsi="仿宋" w:eastAsia="仿宋" w:cs="仿宋"/>
          <w:color w:val="000007"/>
          <w:sz w:val="32"/>
          <w:szCs w:val="32"/>
        </w:rPr>
        <w:t>23</w:t>
      </w:r>
      <w:r>
        <w:rPr>
          <w:rFonts w:hint="eastAsia" w:ascii="仿宋" w:hAnsi="仿宋" w:eastAsia="仿宋" w:cs="仿宋"/>
          <w:color w:val="000007"/>
          <w:spacing w:val="12"/>
          <w:sz w:val="32"/>
          <w:szCs w:val="32"/>
        </w:rPr>
        <w:t xml:space="preserve"> 座坑塘、</w:t>
      </w:r>
      <w:r>
        <w:rPr>
          <w:rFonts w:hint="eastAsia" w:ascii="仿宋" w:hAnsi="仿宋" w:eastAsia="仿宋" w:cs="仿宋"/>
          <w:color w:val="000007"/>
          <w:sz w:val="32"/>
          <w:szCs w:val="32"/>
        </w:rPr>
        <w:t>3</w:t>
      </w:r>
      <w:r>
        <w:rPr>
          <w:rFonts w:hint="eastAsia" w:ascii="仿宋" w:hAnsi="仿宋" w:eastAsia="仿宋" w:cs="仿宋"/>
          <w:color w:val="000007"/>
          <w:spacing w:val="12"/>
          <w:sz w:val="32"/>
          <w:szCs w:val="32"/>
        </w:rPr>
        <w:t xml:space="preserve"> 条渠道、 1 条河道、</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 座拦水堰采取清淤、生态护坡、生态绿化等工程措施， </w:t>
      </w:r>
      <w:r>
        <w:rPr>
          <w:rFonts w:hint="eastAsia" w:ascii="仿宋" w:hAnsi="仿宋" w:eastAsia="仿宋" w:cs="仿宋"/>
          <w:color w:val="000007"/>
          <w:spacing w:val="-9"/>
          <w:sz w:val="32"/>
          <w:szCs w:val="32"/>
        </w:rPr>
        <w:t>提高了水源工程的调蓄能力，减轻了水旱灾害，增强了项目区内的防</w:t>
      </w:r>
      <w:r>
        <w:rPr>
          <w:rFonts w:hint="eastAsia" w:ascii="仿宋" w:hAnsi="仿宋" w:eastAsia="仿宋" w:cs="仿宋"/>
          <w:color w:val="000007"/>
          <w:spacing w:val="-10"/>
          <w:sz w:val="32"/>
          <w:szCs w:val="32"/>
        </w:rPr>
        <w:t>洪排涝保障能力，减少了水土流失，改善了生态环境。项目批复总投</w:t>
      </w:r>
      <w:r>
        <w:rPr>
          <w:rFonts w:hint="eastAsia" w:ascii="仿宋" w:hAnsi="仿宋" w:eastAsia="仿宋" w:cs="仿宋"/>
          <w:color w:val="000007"/>
          <w:spacing w:val="-6"/>
          <w:sz w:val="32"/>
          <w:szCs w:val="32"/>
        </w:rPr>
        <w:t xml:space="preserve">资 </w:t>
      </w:r>
      <w:r>
        <w:rPr>
          <w:rFonts w:hint="eastAsia" w:ascii="仿宋" w:hAnsi="仿宋" w:eastAsia="仿宋" w:cs="仿宋"/>
          <w:color w:val="000007"/>
          <w:sz w:val="32"/>
          <w:szCs w:val="32"/>
        </w:rPr>
        <w:t>1321.49 万元，目前该项目已完成财评，现正在进行施工招投挂网程序，待招标完成后立即开工。（1）灌区情况，赤壁市双黄灌区共</w:t>
      </w:r>
      <w:r>
        <w:rPr>
          <w:rFonts w:hint="eastAsia" w:ascii="仿宋" w:hAnsi="仿宋" w:eastAsia="仿宋" w:cs="仿宋"/>
          <w:color w:val="000007"/>
          <w:spacing w:val="-3"/>
          <w:sz w:val="32"/>
          <w:szCs w:val="32"/>
        </w:rPr>
        <w:t xml:space="preserve">有小型水库 </w:t>
      </w:r>
      <w:r>
        <w:rPr>
          <w:rFonts w:hint="eastAsia" w:ascii="仿宋" w:hAnsi="仿宋" w:eastAsia="仿宋" w:cs="仿宋"/>
          <w:color w:val="000007"/>
          <w:sz w:val="32"/>
          <w:szCs w:val="32"/>
        </w:rPr>
        <w:t>13</w:t>
      </w:r>
      <w:r>
        <w:rPr>
          <w:rFonts w:hint="eastAsia" w:ascii="仿宋" w:hAnsi="仿宋" w:eastAsia="仿宋" w:cs="仿宋"/>
          <w:color w:val="000007"/>
          <w:spacing w:val="-3"/>
          <w:sz w:val="32"/>
          <w:szCs w:val="32"/>
        </w:rPr>
        <w:t xml:space="preserve"> 座，其中小</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型水库 </w:t>
      </w:r>
      <w:r>
        <w:rPr>
          <w:rFonts w:hint="eastAsia" w:ascii="仿宋" w:hAnsi="仿宋" w:eastAsia="仿宋" w:cs="仿宋"/>
          <w:color w:val="000007"/>
          <w:sz w:val="32"/>
          <w:szCs w:val="32"/>
        </w:rPr>
        <w:t>2</w:t>
      </w:r>
      <w:r>
        <w:rPr>
          <w:rFonts w:hint="eastAsia" w:ascii="仿宋" w:hAnsi="仿宋" w:eastAsia="仿宋" w:cs="仿宋"/>
          <w:color w:val="000007"/>
          <w:spacing w:val="-3"/>
          <w:sz w:val="32"/>
          <w:szCs w:val="32"/>
        </w:rPr>
        <w:t xml:space="preserve"> 座，小</w:t>
      </w:r>
      <w:r>
        <w:rPr>
          <w:rFonts w:hint="eastAsia" w:ascii="仿宋" w:hAnsi="仿宋" w:eastAsia="仿宋" w:cs="仿宋"/>
          <w:color w:val="000007"/>
          <w:sz w:val="32"/>
          <w:szCs w:val="32"/>
        </w:rPr>
        <w:t>（2）</w:t>
      </w:r>
      <w:r>
        <w:rPr>
          <w:rFonts w:hint="eastAsia" w:ascii="仿宋" w:hAnsi="仿宋" w:eastAsia="仿宋" w:cs="仿宋"/>
          <w:color w:val="000007"/>
          <w:spacing w:val="-2"/>
          <w:sz w:val="32"/>
          <w:szCs w:val="32"/>
        </w:rPr>
        <w:t xml:space="preserve">型水库 </w:t>
      </w:r>
      <w:r>
        <w:rPr>
          <w:rFonts w:hint="eastAsia" w:ascii="仿宋" w:hAnsi="仿宋" w:eastAsia="仿宋" w:cs="仿宋"/>
          <w:color w:val="000007"/>
          <w:sz w:val="32"/>
          <w:szCs w:val="32"/>
        </w:rPr>
        <w:t>11</w:t>
      </w:r>
      <w:r>
        <w:rPr>
          <w:rFonts w:hint="eastAsia" w:ascii="仿宋" w:hAnsi="仿宋" w:eastAsia="仿宋" w:cs="仿宋"/>
          <w:color w:val="000007"/>
          <w:spacing w:val="-2"/>
          <w:sz w:val="32"/>
          <w:szCs w:val="32"/>
        </w:rPr>
        <w:t xml:space="preserve"> 座， </w:t>
      </w:r>
      <w:r>
        <w:rPr>
          <w:rFonts w:hint="eastAsia" w:ascii="仿宋" w:hAnsi="仿宋" w:eastAsia="仿宋" w:cs="仿宋"/>
          <w:color w:val="000007"/>
          <w:spacing w:val="-3"/>
          <w:sz w:val="32"/>
          <w:szCs w:val="32"/>
        </w:rPr>
        <w:t>小库承雨面积</w:t>
      </w:r>
      <w:r>
        <w:rPr>
          <w:rFonts w:hint="eastAsia" w:ascii="仿宋" w:hAnsi="仿宋" w:eastAsia="仿宋" w:cs="仿宋"/>
          <w:color w:val="000007"/>
          <w:sz w:val="32"/>
          <w:szCs w:val="32"/>
        </w:rPr>
        <w:t>30.81km</w:t>
      </w:r>
      <w:r>
        <w:rPr>
          <w:rFonts w:hint="eastAsia" w:ascii="仿宋" w:hAnsi="仿宋" w:eastAsia="仿宋" w:cs="仿宋"/>
          <w:color w:val="000007"/>
          <w:sz w:val="32"/>
          <w:szCs w:val="32"/>
          <w:vertAlign w:val="superscript"/>
        </w:rPr>
        <w:t>2</w:t>
      </w:r>
      <w:r>
        <w:rPr>
          <w:rFonts w:hint="eastAsia" w:ascii="仿宋" w:hAnsi="仿宋" w:eastAsia="仿宋" w:cs="仿宋"/>
          <w:color w:val="000007"/>
          <w:spacing w:val="-1"/>
          <w:sz w:val="32"/>
          <w:szCs w:val="32"/>
        </w:rPr>
        <w:t xml:space="preserve">，总库容 </w:t>
      </w:r>
      <w:r>
        <w:rPr>
          <w:rFonts w:hint="eastAsia" w:ascii="仿宋" w:hAnsi="仿宋" w:eastAsia="仿宋" w:cs="仿宋"/>
          <w:color w:val="000007"/>
          <w:sz w:val="32"/>
          <w:szCs w:val="32"/>
        </w:rPr>
        <w:t>736.2</w:t>
      </w:r>
      <w:r>
        <w:rPr>
          <w:rFonts w:hint="eastAsia" w:ascii="仿宋" w:hAnsi="仿宋" w:eastAsia="仿宋" w:cs="仿宋"/>
          <w:color w:val="000007"/>
          <w:spacing w:val="34"/>
          <w:sz w:val="32"/>
          <w:szCs w:val="32"/>
        </w:rPr>
        <w:t xml:space="preserve"> 万</w:t>
      </w:r>
      <w:r>
        <w:rPr>
          <w:rFonts w:hint="eastAsia" w:ascii="仿宋" w:hAnsi="仿宋" w:eastAsia="仿宋" w:cs="仿宋"/>
          <w:color w:val="000007"/>
          <w:spacing w:val="-4"/>
          <w:sz w:val="32"/>
          <w:szCs w:val="32"/>
        </w:rPr>
        <w:t>m</w:t>
      </w:r>
      <w:r>
        <w:rPr>
          <w:rFonts w:hint="eastAsia" w:ascii="仿宋" w:hAnsi="仿宋" w:eastAsia="仿宋" w:cs="仿宋"/>
          <w:color w:val="000007"/>
          <w:spacing w:val="-4"/>
          <w:sz w:val="32"/>
          <w:szCs w:val="32"/>
          <w:vertAlign w:val="superscript"/>
        </w:rPr>
        <w:t>3</w:t>
      </w:r>
      <w:r>
        <w:rPr>
          <w:rFonts w:hint="eastAsia" w:ascii="仿宋" w:hAnsi="仿宋" w:eastAsia="仿宋" w:cs="仿宋"/>
          <w:color w:val="000007"/>
          <w:spacing w:val="-3"/>
          <w:sz w:val="32"/>
          <w:szCs w:val="32"/>
        </w:rPr>
        <w:t xml:space="preserve">，有效库容 </w:t>
      </w:r>
      <w:r>
        <w:rPr>
          <w:rFonts w:hint="eastAsia" w:ascii="仿宋" w:hAnsi="仿宋" w:eastAsia="仿宋" w:cs="仿宋"/>
          <w:color w:val="000007"/>
          <w:sz w:val="32"/>
          <w:szCs w:val="32"/>
        </w:rPr>
        <w:t>503.3</w:t>
      </w:r>
      <w:r>
        <w:rPr>
          <w:rFonts w:hint="eastAsia" w:ascii="仿宋" w:hAnsi="仿宋" w:eastAsia="仿宋" w:cs="仿宋"/>
          <w:color w:val="000007"/>
          <w:spacing w:val="-1"/>
          <w:sz w:val="32"/>
          <w:szCs w:val="32"/>
        </w:rPr>
        <w:t xml:space="preserve"> 万 </w:t>
      </w:r>
      <w:r>
        <w:rPr>
          <w:rFonts w:hint="eastAsia" w:ascii="仿宋" w:hAnsi="仿宋" w:eastAsia="仿宋" w:cs="仿宋"/>
          <w:color w:val="000007"/>
          <w:sz w:val="32"/>
          <w:szCs w:val="32"/>
        </w:rPr>
        <w:t>m</w:t>
      </w:r>
      <w:r>
        <w:rPr>
          <w:rFonts w:hint="eastAsia" w:ascii="仿宋" w:hAnsi="仿宋" w:eastAsia="仿宋" w:cs="仿宋"/>
          <w:color w:val="000007"/>
          <w:sz w:val="32"/>
          <w:szCs w:val="32"/>
          <w:vertAlign w:val="superscript"/>
        </w:rPr>
        <w:t>3</w:t>
      </w:r>
      <w:r>
        <w:rPr>
          <w:rFonts w:hint="eastAsia" w:ascii="仿宋" w:hAnsi="仿宋" w:eastAsia="仿宋" w:cs="仿宋"/>
          <w:color w:val="000007"/>
          <w:sz w:val="32"/>
          <w:szCs w:val="32"/>
        </w:rPr>
        <w:t>。其中灌区双黄片小型水库 12</w:t>
      </w:r>
      <w:r>
        <w:rPr>
          <w:rFonts w:hint="eastAsia" w:ascii="仿宋" w:hAnsi="仿宋" w:eastAsia="仿宋" w:cs="仿宋"/>
          <w:color w:val="000007"/>
          <w:spacing w:val="1"/>
          <w:sz w:val="32"/>
          <w:szCs w:val="32"/>
        </w:rPr>
        <w:t xml:space="preserve"> 座，其中小</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型水库 </w:t>
      </w:r>
      <w:r>
        <w:rPr>
          <w:rFonts w:hint="eastAsia" w:ascii="仿宋" w:hAnsi="仿宋" w:eastAsia="仿宋" w:cs="仿宋"/>
          <w:color w:val="000007"/>
          <w:sz w:val="32"/>
          <w:szCs w:val="32"/>
        </w:rPr>
        <w:t>1</w:t>
      </w:r>
      <w:r>
        <w:rPr>
          <w:rFonts w:hint="eastAsia" w:ascii="仿宋" w:hAnsi="仿宋" w:eastAsia="仿宋" w:cs="仿宋"/>
          <w:color w:val="000007"/>
          <w:spacing w:val="2"/>
          <w:sz w:val="32"/>
          <w:szCs w:val="32"/>
        </w:rPr>
        <w:t xml:space="preserve"> 座，小</w:t>
      </w:r>
      <w:r>
        <w:rPr>
          <w:rFonts w:hint="eastAsia" w:ascii="仿宋" w:hAnsi="仿宋" w:eastAsia="仿宋" w:cs="仿宋"/>
          <w:color w:val="000007"/>
          <w:sz w:val="32"/>
          <w:szCs w:val="32"/>
        </w:rPr>
        <w:t>（2）</w:t>
      </w:r>
    </w:p>
    <w:p w14:paraId="1D02B9EB">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型水库 11 座，小库承雨面积 26.41km</w:t>
      </w:r>
      <w:r>
        <w:rPr>
          <w:rFonts w:hint="eastAsia" w:ascii="仿宋" w:hAnsi="仿宋" w:eastAsia="仿宋" w:cs="仿宋"/>
          <w:color w:val="000007"/>
          <w:sz w:val="32"/>
          <w:szCs w:val="32"/>
          <w:vertAlign w:val="superscript"/>
        </w:rPr>
        <w:t>2</w:t>
      </w:r>
      <w:r>
        <w:rPr>
          <w:rFonts w:hint="eastAsia" w:ascii="仿宋" w:hAnsi="仿宋" w:eastAsia="仿宋" w:cs="仿宋"/>
          <w:color w:val="000007"/>
          <w:sz w:val="32"/>
          <w:szCs w:val="32"/>
        </w:rPr>
        <w:t>，总库容 382 万m</w:t>
      </w:r>
      <w:r>
        <w:rPr>
          <w:rFonts w:hint="eastAsia" w:ascii="仿宋" w:hAnsi="仿宋" w:eastAsia="仿宋" w:cs="仿宋"/>
          <w:color w:val="000007"/>
          <w:sz w:val="32"/>
          <w:szCs w:val="32"/>
          <w:vertAlign w:val="superscript"/>
        </w:rPr>
        <w:t>3</w:t>
      </w:r>
      <w:r>
        <w:rPr>
          <w:rFonts w:hint="eastAsia" w:ascii="仿宋" w:hAnsi="仿宋" w:eastAsia="仿宋" w:cs="仿宋"/>
          <w:color w:val="000007"/>
          <w:sz w:val="32"/>
          <w:szCs w:val="32"/>
        </w:rPr>
        <w:t>，有效库容241.7 万 m</w:t>
      </w:r>
      <w:r>
        <w:rPr>
          <w:rFonts w:hint="eastAsia" w:ascii="仿宋" w:hAnsi="仿宋" w:eastAsia="仿宋" w:cs="仿宋"/>
          <w:color w:val="000007"/>
          <w:sz w:val="32"/>
          <w:szCs w:val="32"/>
          <w:vertAlign w:val="superscript"/>
        </w:rPr>
        <w:t>3</w:t>
      </w:r>
      <w:r>
        <w:rPr>
          <w:rFonts w:hint="eastAsia" w:ascii="仿宋" w:hAnsi="仿宋" w:eastAsia="仿宋" w:cs="仿宋"/>
          <w:color w:val="000007"/>
          <w:sz w:val="32"/>
          <w:szCs w:val="32"/>
        </w:rPr>
        <w:t>。随阳片小型水库三门水库 1 座，承雨面积 4.4km</w:t>
      </w:r>
      <w:r>
        <w:rPr>
          <w:rFonts w:hint="eastAsia" w:ascii="仿宋" w:hAnsi="仿宋" w:eastAsia="仿宋" w:cs="仿宋"/>
          <w:color w:val="000007"/>
          <w:sz w:val="32"/>
          <w:szCs w:val="32"/>
          <w:vertAlign w:val="superscript"/>
        </w:rPr>
        <w:t>2</w:t>
      </w:r>
      <w:r>
        <w:rPr>
          <w:rFonts w:hint="eastAsia" w:ascii="仿宋" w:hAnsi="仿宋" w:eastAsia="仿宋" w:cs="仿宋"/>
          <w:color w:val="000007"/>
          <w:sz w:val="32"/>
          <w:szCs w:val="32"/>
        </w:rPr>
        <w:t>，总库容 354.2 万m</w:t>
      </w:r>
      <w:r>
        <w:rPr>
          <w:rFonts w:hint="eastAsia" w:ascii="仿宋" w:hAnsi="仿宋" w:eastAsia="仿宋" w:cs="仿宋"/>
          <w:color w:val="000007"/>
          <w:sz w:val="32"/>
          <w:szCs w:val="32"/>
          <w:vertAlign w:val="superscript"/>
        </w:rPr>
        <w:t>3</w:t>
      </w:r>
      <w:r>
        <w:rPr>
          <w:rFonts w:hint="eastAsia" w:ascii="仿宋" w:hAnsi="仿宋" w:eastAsia="仿宋" w:cs="仿宋"/>
          <w:color w:val="000007"/>
          <w:sz w:val="32"/>
          <w:szCs w:val="32"/>
        </w:rPr>
        <w:t>，有效库容 261.6 万m</w:t>
      </w:r>
      <w:r>
        <w:rPr>
          <w:rFonts w:hint="eastAsia" w:ascii="仿宋" w:hAnsi="仿宋" w:eastAsia="仿宋" w:cs="仿宋"/>
          <w:color w:val="000007"/>
          <w:sz w:val="32"/>
          <w:szCs w:val="32"/>
          <w:vertAlign w:val="superscript"/>
        </w:rPr>
        <w:t>3</w:t>
      </w:r>
      <w:r>
        <w:rPr>
          <w:rFonts w:hint="eastAsia" w:ascii="仿宋" w:hAnsi="仿宋" w:eastAsia="仿宋" w:cs="仿宋"/>
          <w:color w:val="000007"/>
          <w:sz w:val="32"/>
          <w:szCs w:val="32"/>
        </w:rPr>
        <w:t>。</w:t>
      </w:r>
    </w:p>
    <w:p w14:paraId="5C05D8EE">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（二）农业绿色发展“四大工程”</w:t>
      </w:r>
    </w:p>
    <w:p w14:paraId="0DADBF7A">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5" w:firstLineChars="200"/>
        <w:jc w:val="both"/>
        <w:textAlignment w:val="auto"/>
        <w:rPr>
          <w:rFonts w:hint="eastAsia" w:ascii="仿宋" w:hAnsi="仿宋" w:eastAsia="仿宋" w:cs="仿宋"/>
          <w:sz w:val="32"/>
          <w:szCs w:val="32"/>
        </w:rPr>
      </w:pPr>
      <w:r>
        <w:rPr>
          <w:rFonts w:hint="eastAsia" w:ascii="仿宋" w:hAnsi="仿宋" w:eastAsia="仿宋" w:cs="仿宋"/>
          <w:b/>
          <w:color w:val="000007"/>
          <w:spacing w:val="-12"/>
          <w:sz w:val="32"/>
          <w:szCs w:val="32"/>
        </w:rPr>
        <w:t>实施“两精两减一增效”。</w:t>
      </w:r>
      <w:r>
        <w:rPr>
          <w:rFonts w:hint="eastAsia" w:ascii="仿宋" w:hAnsi="仿宋" w:eastAsia="仿宋" w:cs="仿宋"/>
          <w:color w:val="000007"/>
          <w:spacing w:val="-3"/>
          <w:sz w:val="32"/>
          <w:szCs w:val="32"/>
        </w:rPr>
        <w:t>开展了全市玉米田块草地贪夜蛾调查8</w:t>
      </w:r>
      <w:r>
        <w:rPr>
          <w:rFonts w:hint="eastAsia" w:ascii="仿宋" w:hAnsi="仿宋" w:eastAsia="仿宋" w:cs="仿宋"/>
          <w:color w:val="000007"/>
          <w:spacing w:val="-5"/>
          <w:sz w:val="32"/>
          <w:szCs w:val="32"/>
        </w:rPr>
        <w:t xml:space="preserve"> 次。分别在赤壁镇九毫村、太平口村、中伙铺镇安丰村、黄盖湖镇</w:t>
      </w:r>
      <w:r>
        <w:rPr>
          <w:rFonts w:hint="eastAsia" w:ascii="仿宋" w:hAnsi="仿宋" w:eastAsia="仿宋" w:cs="仿宋"/>
          <w:color w:val="000007"/>
          <w:spacing w:val="-11"/>
          <w:sz w:val="32"/>
          <w:szCs w:val="32"/>
        </w:rPr>
        <w:t>老河口村、付家垸村、官塘驿镇官塘村开展调查。通过物联网性诱监测系统与田间调查相结合，未发现草地贪夜蛾成虫与幼虫；建草地贪</w:t>
      </w:r>
      <w:r>
        <w:rPr>
          <w:rFonts w:hint="eastAsia" w:ascii="仿宋" w:hAnsi="仿宋" w:eastAsia="仿宋" w:cs="仿宋"/>
          <w:color w:val="000007"/>
          <w:spacing w:val="-5"/>
          <w:sz w:val="32"/>
          <w:szCs w:val="32"/>
        </w:rPr>
        <w:t xml:space="preserve">夜蛾监测点 </w:t>
      </w:r>
      <w:r>
        <w:rPr>
          <w:rFonts w:hint="eastAsia" w:ascii="仿宋" w:hAnsi="仿宋" w:eastAsia="仿宋" w:cs="仿宋"/>
          <w:color w:val="000007"/>
          <w:sz w:val="32"/>
          <w:szCs w:val="32"/>
        </w:rPr>
        <w:t>3</w:t>
      </w:r>
      <w:r>
        <w:rPr>
          <w:rFonts w:hint="eastAsia" w:ascii="仿宋" w:hAnsi="仿宋" w:eastAsia="仿宋" w:cs="仿宋"/>
          <w:color w:val="000007"/>
          <w:spacing w:val="-6"/>
          <w:sz w:val="32"/>
          <w:szCs w:val="32"/>
        </w:rPr>
        <w:t xml:space="preserve"> 个。太平口玉米主产区 </w:t>
      </w:r>
      <w:r>
        <w:rPr>
          <w:rFonts w:hint="eastAsia" w:ascii="仿宋" w:hAnsi="仿宋" w:eastAsia="仿宋" w:cs="仿宋"/>
          <w:color w:val="000007"/>
          <w:sz w:val="32"/>
          <w:szCs w:val="32"/>
        </w:rPr>
        <w:t>2</w:t>
      </w:r>
      <w:r>
        <w:rPr>
          <w:rFonts w:hint="eastAsia" w:ascii="仿宋" w:hAnsi="仿宋" w:eastAsia="仿宋" w:cs="仿宋"/>
          <w:color w:val="000007"/>
          <w:spacing w:val="-6"/>
          <w:sz w:val="32"/>
          <w:szCs w:val="32"/>
        </w:rPr>
        <w:t xml:space="preserve"> 个，白石村甘蔗地 </w:t>
      </w:r>
      <w:r>
        <w:rPr>
          <w:rFonts w:hint="eastAsia" w:ascii="仿宋" w:hAnsi="仿宋" w:eastAsia="仿宋" w:cs="仿宋"/>
          <w:color w:val="000007"/>
          <w:sz w:val="32"/>
          <w:szCs w:val="32"/>
        </w:rPr>
        <w:t>1</w:t>
      </w:r>
      <w:r>
        <w:rPr>
          <w:rFonts w:hint="eastAsia" w:ascii="仿宋" w:hAnsi="仿宋" w:eastAsia="仿宋" w:cs="仿宋"/>
          <w:color w:val="000007"/>
          <w:spacing w:val="-6"/>
          <w:sz w:val="32"/>
          <w:szCs w:val="32"/>
        </w:rPr>
        <w:t xml:space="preserve"> 个。认真</w:t>
      </w:r>
      <w:r>
        <w:rPr>
          <w:rFonts w:hint="eastAsia" w:ascii="仿宋" w:hAnsi="仿宋" w:eastAsia="仿宋" w:cs="仿宋"/>
          <w:color w:val="000007"/>
          <w:spacing w:val="-8"/>
          <w:sz w:val="32"/>
          <w:szCs w:val="32"/>
        </w:rPr>
        <w:t>开展农作物病虫草害的监测预警和防控工作，科学评估，用最少的药</w:t>
      </w:r>
      <w:r>
        <w:rPr>
          <w:rFonts w:hint="eastAsia" w:ascii="仿宋" w:hAnsi="仿宋" w:eastAsia="仿宋" w:cs="仿宋"/>
          <w:color w:val="000007"/>
          <w:spacing w:val="-9"/>
          <w:sz w:val="32"/>
          <w:szCs w:val="32"/>
        </w:rPr>
        <w:t>量最大程度控制病虫草害；转变病虫草害防控方式，大力推进绿色防</w:t>
      </w:r>
      <w:r>
        <w:rPr>
          <w:rFonts w:hint="eastAsia" w:ascii="仿宋" w:hAnsi="仿宋" w:eastAsia="仿宋" w:cs="仿宋"/>
          <w:color w:val="000007"/>
          <w:spacing w:val="-3"/>
          <w:sz w:val="32"/>
          <w:szCs w:val="32"/>
        </w:rPr>
        <w:t xml:space="preserve">控，实现农药减量控害；积极推广专业化统防统治与绿色防控融合， </w:t>
      </w:r>
      <w:r>
        <w:rPr>
          <w:rFonts w:hint="eastAsia" w:ascii="仿宋" w:hAnsi="仿宋" w:eastAsia="仿宋" w:cs="仿宋"/>
          <w:color w:val="000007"/>
          <w:spacing w:val="-11"/>
          <w:sz w:val="32"/>
          <w:szCs w:val="32"/>
        </w:rPr>
        <w:t>实现精准减量施药；认真做好农药科学使用、减量控害技术培训宣传</w:t>
      </w:r>
      <w:r>
        <w:rPr>
          <w:rFonts w:hint="eastAsia" w:ascii="仿宋" w:hAnsi="仿宋" w:eastAsia="仿宋" w:cs="仿宋"/>
          <w:color w:val="000007"/>
          <w:spacing w:val="-6"/>
          <w:sz w:val="32"/>
          <w:szCs w:val="32"/>
        </w:rPr>
        <w:t>工作。</w:t>
      </w:r>
    </w:p>
    <w:p w14:paraId="4D43BAA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3"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b/>
          <w:color w:val="000007"/>
          <w:spacing w:val="-5"/>
          <w:sz w:val="32"/>
          <w:szCs w:val="32"/>
        </w:rPr>
        <w:t>禽畜养殖废弃物处理。</w:t>
      </w:r>
      <w:r>
        <w:rPr>
          <w:rFonts w:hint="eastAsia" w:ascii="仿宋" w:hAnsi="仿宋" w:eastAsia="仿宋" w:cs="仿宋"/>
          <w:color w:val="000007"/>
          <w:spacing w:val="-9"/>
          <w:sz w:val="32"/>
          <w:szCs w:val="32"/>
        </w:rPr>
        <w:t>近年来，我局以实施《赤壁市畜禽养殖废弃物资源化利用整县推进“以奖代补”项目》为推手，抓好畜禽养殖</w:t>
      </w:r>
      <w:r>
        <w:rPr>
          <w:rFonts w:hint="eastAsia" w:ascii="仿宋" w:hAnsi="仿宋" w:eastAsia="仿宋" w:cs="仿宋"/>
          <w:color w:val="000007"/>
          <w:spacing w:val="-10"/>
          <w:sz w:val="32"/>
          <w:szCs w:val="32"/>
        </w:rPr>
        <w:t xml:space="preserve">废弃物资源化利用，推动畜牧业绿色发展。一是做好技术指导。会同乡镇政府督促与指导 </w:t>
      </w:r>
      <w:r>
        <w:rPr>
          <w:rFonts w:hint="eastAsia" w:ascii="仿宋" w:hAnsi="仿宋" w:eastAsia="仿宋" w:cs="仿宋"/>
          <w:color w:val="000007"/>
          <w:sz w:val="32"/>
          <w:szCs w:val="32"/>
        </w:rPr>
        <w:t>163 家规模以上、308</w:t>
      </w:r>
      <w:r>
        <w:rPr>
          <w:rFonts w:hint="eastAsia" w:ascii="仿宋" w:hAnsi="仿宋" w:eastAsia="仿宋" w:cs="仿宋"/>
          <w:color w:val="000007"/>
          <w:spacing w:val="-1"/>
          <w:sz w:val="32"/>
          <w:szCs w:val="32"/>
        </w:rPr>
        <w:t xml:space="preserve"> 家规模以下养殖场按“一</w:t>
      </w:r>
      <w:r>
        <w:rPr>
          <w:rFonts w:hint="eastAsia" w:ascii="仿宋" w:hAnsi="仿宋" w:eastAsia="仿宋" w:cs="仿宋"/>
          <w:color w:val="000007"/>
          <w:spacing w:val="-10"/>
          <w:sz w:val="32"/>
          <w:szCs w:val="32"/>
        </w:rPr>
        <w:t>场一策”建设粪污处理设备设施。二是抓好技术培训。会同生态环境</w:t>
      </w:r>
      <w:r>
        <w:rPr>
          <w:rFonts w:hint="eastAsia" w:ascii="仿宋" w:hAnsi="仿宋" w:eastAsia="仿宋" w:cs="仿宋"/>
          <w:color w:val="000007"/>
          <w:spacing w:val="-4"/>
          <w:sz w:val="32"/>
          <w:szCs w:val="32"/>
        </w:rPr>
        <w:t xml:space="preserve">部门举办畜禽养殖粪污资源化利用培训班 </w:t>
      </w:r>
      <w:r>
        <w:rPr>
          <w:rFonts w:hint="eastAsia" w:ascii="仿宋" w:hAnsi="仿宋" w:eastAsia="仿宋" w:cs="仿宋"/>
          <w:color w:val="000007"/>
          <w:sz w:val="32"/>
          <w:szCs w:val="32"/>
        </w:rPr>
        <w:t>5</w:t>
      </w:r>
      <w:r>
        <w:rPr>
          <w:rFonts w:hint="eastAsia" w:ascii="仿宋" w:hAnsi="仿宋" w:eastAsia="仿宋" w:cs="仿宋"/>
          <w:color w:val="000007"/>
          <w:spacing w:val="-3"/>
          <w:sz w:val="32"/>
          <w:szCs w:val="32"/>
        </w:rPr>
        <w:t xml:space="preserve"> 期。三是强化管理措施。</w:t>
      </w:r>
      <w:r>
        <w:rPr>
          <w:rFonts w:hint="eastAsia" w:ascii="仿宋" w:hAnsi="仿宋" w:eastAsia="仿宋" w:cs="仿宋"/>
          <w:color w:val="000007"/>
          <w:spacing w:val="3"/>
          <w:sz w:val="32"/>
          <w:szCs w:val="32"/>
        </w:rPr>
        <w:t>安排乡镇畜牧中心每月上门对养殖场粪污资源化利用进行指导与服</w:t>
      </w:r>
    </w:p>
    <w:p w14:paraId="3FF134FA">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1"/>
          <w:sz w:val="32"/>
          <w:szCs w:val="32"/>
        </w:rPr>
        <w:t>务，实行一场一台账。四是加强监督检查。组织工作专班，不定期对</w:t>
      </w:r>
      <w:r>
        <w:rPr>
          <w:rFonts w:hint="eastAsia" w:ascii="仿宋" w:hAnsi="仿宋" w:eastAsia="仿宋" w:cs="仿宋"/>
          <w:color w:val="000007"/>
          <w:spacing w:val="-8"/>
          <w:sz w:val="32"/>
          <w:szCs w:val="32"/>
        </w:rPr>
        <w:t>养殖场畜禽粪污资源化利用情况进行监督检查，发现问题当场要求限</w:t>
      </w:r>
      <w:r>
        <w:rPr>
          <w:rFonts w:hint="eastAsia" w:ascii="仿宋" w:hAnsi="仿宋" w:eastAsia="仿宋" w:cs="仿宋"/>
          <w:color w:val="000007"/>
          <w:spacing w:val="-10"/>
          <w:sz w:val="32"/>
          <w:szCs w:val="32"/>
        </w:rPr>
        <w:t>期整改。不定期会同市纪委、乡镇政府、生态环境部门、农业综合执</w:t>
      </w:r>
      <w:r>
        <w:rPr>
          <w:rFonts w:hint="eastAsia" w:ascii="仿宋" w:hAnsi="仿宋" w:eastAsia="仿宋" w:cs="仿宋"/>
          <w:color w:val="000007"/>
          <w:spacing w:val="-8"/>
          <w:sz w:val="32"/>
          <w:szCs w:val="32"/>
        </w:rPr>
        <w:t>法大队对养殖场畜禽粪污资源化利用进行抽查，发现问题立即责令整</w:t>
      </w:r>
      <w:r>
        <w:rPr>
          <w:rFonts w:hint="eastAsia" w:ascii="仿宋" w:hAnsi="仿宋" w:eastAsia="仿宋" w:cs="仿宋"/>
          <w:color w:val="000007"/>
          <w:spacing w:val="2"/>
          <w:sz w:val="32"/>
          <w:szCs w:val="32"/>
        </w:rPr>
        <w:t xml:space="preserve">改。到目前为止，全市畜禽养殖废弃物资源化利用率达 </w:t>
      </w:r>
      <w:r>
        <w:rPr>
          <w:rFonts w:hint="eastAsia" w:ascii="仿宋" w:hAnsi="仿宋" w:eastAsia="仿宋" w:cs="仿宋"/>
          <w:color w:val="000007"/>
          <w:sz w:val="32"/>
          <w:szCs w:val="32"/>
        </w:rPr>
        <w:t>92.72%；规</w:t>
      </w:r>
      <w:r>
        <w:rPr>
          <w:rFonts w:hint="eastAsia" w:ascii="仿宋" w:hAnsi="仿宋" w:eastAsia="仿宋" w:cs="仿宋"/>
          <w:color w:val="000007"/>
          <w:spacing w:val="14"/>
          <w:sz w:val="32"/>
          <w:szCs w:val="32"/>
        </w:rPr>
        <w:t xml:space="preserve">模养殖场粪污综合利用率达 </w:t>
      </w:r>
      <w:r>
        <w:rPr>
          <w:rFonts w:hint="eastAsia" w:ascii="仿宋" w:hAnsi="仿宋" w:eastAsia="仿宋" w:cs="仿宋"/>
          <w:color w:val="000007"/>
          <w:spacing w:val="3"/>
          <w:sz w:val="32"/>
          <w:szCs w:val="32"/>
        </w:rPr>
        <w:t>96.98</w:t>
      </w:r>
      <w:r>
        <w:rPr>
          <w:rFonts w:hint="eastAsia" w:ascii="仿宋" w:hAnsi="仿宋" w:eastAsia="仿宋" w:cs="仿宋"/>
          <w:color w:val="000007"/>
          <w:spacing w:val="9"/>
          <w:sz w:val="32"/>
          <w:szCs w:val="32"/>
        </w:rPr>
        <w:t>%，粪污处理设施装备配套率达100</w:t>
      </w:r>
      <w:r>
        <w:rPr>
          <w:rFonts w:hint="eastAsia" w:ascii="仿宋" w:hAnsi="仿宋" w:eastAsia="仿宋" w:cs="仿宋"/>
          <w:color w:val="000007"/>
          <w:spacing w:val="1"/>
          <w:sz w:val="32"/>
          <w:szCs w:val="32"/>
        </w:rPr>
        <w:t xml:space="preserve">%；大型规模养殖场粪污处理设施装备配套率达 </w:t>
      </w:r>
      <w:r>
        <w:rPr>
          <w:rFonts w:hint="eastAsia" w:ascii="仿宋" w:hAnsi="仿宋" w:eastAsia="仿宋" w:cs="仿宋"/>
          <w:color w:val="000007"/>
          <w:sz w:val="32"/>
          <w:szCs w:val="32"/>
        </w:rPr>
        <w:t>100</w:t>
      </w:r>
      <w:r>
        <w:rPr>
          <w:rFonts w:hint="eastAsia" w:ascii="仿宋" w:hAnsi="仿宋" w:eastAsia="仿宋" w:cs="仿宋"/>
          <w:color w:val="000007"/>
          <w:spacing w:val="7"/>
          <w:sz w:val="32"/>
          <w:szCs w:val="32"/>
        </w:rPr>
        <w:t xml:space="preserve">%。全市 </w:t>
      </w:r>
      <w:r>
        <w:rPr>
          <w:rFonts w:hint="eastAsia" w:ascii="仿宋" w:hAnsi="仿宋" w:eastAsia="仿宋" w:cs="仿宋"/>
          <w:color w:val="000007"/>
          <w:sz w:val="32"/>
          <w:szCs w:val="32"/>
        </w:rPr>
        <w:t>163</w:t>
      </w:r>
    </w:p>
    <w:p w14:paraId="0341260A">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 xml:space="preserve">家规模以上养殖场已有 </w:t>
      </w:r>
      <w:r>
        <w:rPr>
          <w:rFonts w:hint="eastAsia" w:ascii="仿宋" w:hAnsi="仿宋" w:eastAsia="仿宋" w:cs="仿宋"/>
          <w:color w:val="000007"/>
          <w:sz w:val="32"/>
          <w:szCs w:val="32"/>
        </w:rPr>
        <w:t>135</w:t>
      </w:r>
      <w:r>
        <w:rPr>
          <w:rFonts w:hint="eastAsia" w:ascii="仿宋" w:hAnsi="仿宋" w:eastAsia="仿宋" w:cs="仿宋"/>
          <w:color w:val="000007"/>
          <w:spacing w:val="-10"/>
          <w:sz w:val="32"/>
          <w:szCs w:val="32"/>
        </w:rPr>
        <w:t xml:space="preserve"> 家按照“一场一策”粪污处理模式完成配</w:t>
      </w:r>
      <w:r>
        <w:rPr>
          <w:rFonts w:hint="eastAsia" w:ascii="仿宋" w:hAnsi="仿宋" w:eastAsia="仿宋" w:cs="仿宋"/>
          <w:color w:val="000007"/>
          <w:spacing w:val="-6"/>
          <w:sz w:val="32"/>
          <w:szCs w:val="32"/>
        </w:rPr>
        <w:t>套设备设施建设，并正常运行；28</w:t>
      </w:r>
      <w:r>
        <w:rPr>
          <w:rFonts w:hint="eastAsia" w:ascii="仿宋" w:hAnsi="仿宋" w:eastAsia="仿宋" w:cs="仿宋"/>
          <w:color w:val="000007"/>
          <w:spacing w:val="-5"/>
          <w:sz w:val="32"/>
          <w:szCs w:val="32"/>
        </w:rPr>
        <w:t xml:space="preserve"> 家规模养殖场已关停。</w:t>
      </w:r>
      <w:r>
        <w:rPr>
          <w:rFonts w:hint="eastAsia" w:ascii="仿宋" w:hAnsi="仿宋" w:eastAsia="仿宋" w:cs="仿宋"/>
          <w:color w:val="000007"/>
          <w:sz w:val="32"/>
          <w:szCs w:val="32"/>
        </w:rPr>
        <w:t>308</w:t>
      </w:r>
      <w:r>
        <w:rPr>
          <w:rFonts w:hint="eastAsia" w:ascii="仿宋" w:hAnsi="仿宋" w:eastAsia="仿宋" w:cs="仿宋"/>
          <w:color w:val="000007"/>
          <w:spacing w:val="-1"/>
          <w:sz w:val="32"/>
          <w:szCs w:val="32"/>
        </w:rPr>
        <w:t xml:space="preserve"> 家规模</w:t>
      </w:r>
      <w:r>
        <w:rPr>
          <w:rFonts w:hint="eastAsia" w:ascii="仿宋" w:hAnsi="仿宋" w:eastAsia="仿宋" w:cs="仿宋"/>
          <w:color w:val="000007"/>
          <w:spacing w:val="6"/>
          <w:sz w:val="32"/>
          <w:szCs w:val="32"/>
        </w:rPr>
        <w:t xml:space="preserve">以下养殖场已有 </w:t>
      </w:r>
      <w:r>
        <w:rPr>
          <w:rFonts w:hint="eastAsia" w:ascii="仿宋" w:hAnsi="仿宋" w:eastAsia="仿宋" w:cs="仿宋"/>
          <w:color w:val="000007"/>
          <w:sz w:val="32"/>
          <w:szCs w:val="32"/>
        </w:rPr>
        <w:t>104</w:t>
      </w:r>
      <w:r>
        <w:rPr>
          <w:rFonts w:hint="eastAsia" w:ascii="仿宋" w:hAnsi="仿宋" w:eastAsia="仿宋" w:cs="仿宋"/>
          <w:color w:val="000007"/>
          <w:spacing w:val="5"/>
          <w:sz w:val="32"/>
          <w:szCs w:val="32"/>
        </w:rPr>
        <w:t xml:space="preserve"> 家按照粪污处理建设内容完成配套设施设备建</w:t>
      </w:r>
      <w:r>
        <w:rPr>
          <w:rFonts w:hint="eastAsia" w:ascii="仿宋" w:hAnsi="仿宋" w:eastAsia="仿宋" w:cs="仿宋"/>
          <w:color w:val="000007"/>
          <w:sz w:val="32"/>
          <w:szCs w:val="32"/>
        </w:rPr>
        <w:t>设，204</w:t>
      </w:r>
      <w:r>
        <w:rPr>
          <w:rFonts w:hint="eastAsia" w:ascii="仿宋" w:hAnsi="仿宋" w:eastAsia="仿宋" w:cs="仿宋"/>
          <w:color w:val="000007"/>
          <w:spacing w:val="-3"/>
          <w:sz w:val="32"/>
          <w:szCs w:val="32"/>
        </w:rPr>
        <w:t xml:space="preserve"> 家养殖场已关停或停养。</w:t>
      </w:r>
    </w:p>
    <w:p w14:paraId="25A0D966">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color w:val="000007"/>
          <w:sz w:val="32"/>
          <w:szCs w:val="32"/>
        </w:rPr>
      </w:pPr>
      <w:r>
        <w:rPr>
          <w:rFonts w:hint="eastAsia" w:ascii="仿宋" w:hAnsi="仿宋" w:eastAsia="仿宋" w:cs="仿宋"/>
          <w:b/>
          <w:color w:val="000007"/>
          <w:sz w:val="32"/>
          <w:szCs w:val="32"/>
        </w:rPr>
        <w:t>农业废弃物资源化利用。</w:t>
      </w:r>
      <w:r>
        <w:rPr>
          <w:rFonts w:hint="eastAsia" w:ascii="仿宋" w:hAnsi="仿宋" w:eastAsia="仿宋" w:cs="仿宋"/>
          <w:color w:val="000007"/>
          <w:sz w:val="32"/>
          <w:szCs w:val="32"/>
        </w:rPr>
        <w:t>做好秸秆就地粉碎还田，综合利用率达到了 95%以上；推广水稻秸秆打捆回收、颗粒饲料利用试点。</w:t>
      </w:r>
    </w:p>
    <w:p w14:paraId="348ADA2D">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（三）农业环境突出问题治理工程</w:t>
      </w:r>
    </w:p>
    <w:p w14:paraId="6F7B4825">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9" w:firstLineChars="200"/>
        <w:jc w:val="both"/>
        <w:textAlignment w:val="auto"/>
        <w:rPr>
          <w:rFonts w:hint="eastAsia" w:ascii="仿宋" w:hAnsi="仿宋" w:eastAsia="仿宋" w:cs="仿宋"/>
          <w:sz w:val="32"/>
          <w:szCs w:val="32"/>
        </w:rPr>
      </w:pPr>
      <w:r>
        <w:rPr>
          <w:rFonts w:hint="eastAsia" w:ascii="仿宋" w:hAnsi="仿宋" w:eastAsia="仿宋" w:cs="仿宋"/>
          <w:b/>
          <w:color w:val="000007"/>
          <w:spacing w:val="-11"/>
          <w:sz w:val="32"/>
          <w:szCs w:val="32"/>
        </w:rPr>
        <w:t>农业面源污染监测体系建设。</w:t>
      </w:r>
      <w:r>
        <w:rPr>
          <w:rFonts w:hint="eastAsia" w:ascii="仿宋" w:hAnsi="仿宋" w:eastAsia="仿宋" w:cs="仿宋"/>
          <w:color w:val="000007"/>
          <w:spacing w:val="-3"/>
          <w:sz w:val="32"/>
          <w:szCs w:val="32"/>
        </w:rPr>
        <w:t>我市农业农村局全面推广测土配方</w:t>
      </w:r>
      <w:r>
        <w:rPr>
          <w:rFonts w:hint="eastAsia" w:ascii="仿宋" w:hAnsi="仿宋" w:eastAsia="仿宋" w:cs="仿宋"/>
          <w:color w:val="000007"/>
          <w:spacing w:val="-11"/>
          <w:sz w:val="32"/>
          <w:szCs w:val="32"/>
        </w:rPr>
        <w:t>施肥，减少化肥用量。在全市范围内集成推广应用秸秆腐熟还田、绿</w:t>
      </w:r>
      <w:r>
        <w:rPr>
          <w:rFonts w:hint="eastAsia" w:ascii="仿宋" w:hAnsi="仿宋" w:eastAsia="仿宋" w:cs="仿宋"/>
          <w:color w:val="000007"/>
          <w:spacing w:val="-10"/>
          <w:sz w:val="32"/>
          <w:szCs w:val="32"/>
        </w:rPr>
        <w:t xml:space="preserve">肥种植、商品有机肥示范推广面积 </w:t>
      </w:r>
      <w:r>
        <w:rPr>
          <w:rFonts w:hint="eastAsia" w:ascii="仿宋" w:hAnsi="仿宋" w:eastAsia="仿宋" w:cs="仿宋"/>
          <w:color w:val="000007"/>
          <w:sz w:val="32"/>
          <w:szCs w:val="32"/>
        </w:rPr>
        <w:t>20 万亩，减少化肥施用量，推进</w:t>
      </w:r>
      <w:r>
        <w:rPr>
          <w:rFonts w:hint="eastAsia" w:ascii="仿宋" w:hAnsi="仿宋" w:eastAsia="仿宋" w:cs="仿宋"/>
          <w:color w:val="000007"/>
          <w:spacing w:val="-3"/>
          <w:sz w:val="32"/>
          <w:szCs w:val="32"/>
        </w:rPr>
        <w:t>实施化肥施用零增长。</w:t>
      </w:r>
    </w:p>
    <w:p w14:paraId="47B262D6">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9" w:firstLineChars="200"/>
        <w:jc w:val="both"/>
        <w:textAlignment w:val="auto"/>
        <w:rPr>
          <w:rFonts w:hint="eastAsia" w:ascii="仿宋" w:hAnsi="仿宋" w:eastAsia="仿宋" w:cs="仿宋"/>
          <w:sz w:val="32"/>
          <w:szCs w:val="32"/>
        </w:rPr>
      </w:pPr>
      <w:r>
        <w:rPr>
          <w:rFonts w:hint="eastAsia" w:ascii="仿宋" w:hAnsi="仿宋" w:eastAsia="仿宋" w:cs="仿宋"/>
          <w:b/>
          <w:color w:val="000007"/>
          <w:spacing w:val="-1"/>
          <w:sz w:val="32"/>
          <w:szCs w:val="32"/>
        </w:rPr>
        <w:t>耕地重金属污染治理。</w:t>
      </w:r>
      <w:r>
        <w:rPr>
          <w:rFonts w:hint="eastAsia" w:ascii="仿宋" w:hAnsi="仿宋" w:eastAsia="仿宋" w:cs="仿宋"/>
          <w:color w:val="000007"/>
          <w:spacing w:val="-3"/>
          <w:sz w:val="32"/>
          <w:szCs w:val="32"/>
        </w:rPr>
        <w:t xml:space="preserve">测土配方施肥技术覆盖率达到 </w:t>
      </w:r>
      <w:r>
        <w:rPr>
          <w:rFonts w:hint="eastAsia" w:ascii="仿宋" w:hAnsi="仿宋" w:eastAsia="仿宋" w:cs="仿宋"/>
          <w:color w:val="000007"/>
          <w:sz w:val="32"/>
          <w:szCs w:val="32"/>
        </w:rPr>
        <w:t>95</w:t>
      </w:r>
      <w:r>
        <w:rPr>
          <w:rFonts w:hint="eastAsia" w:ascii="仿宋" w:hAnsi="仿宋" w:eastAsia="仿宋" w:cs="仿宋"/>
          <w:color w:val="000007"/>
          <w:spacing w:val="-1"/>
          <w:sz w:val="32"/>
          <w:szCs w:val="32"/>
        </w:rPr>
        <w:t>%以上。5</w:t>
      </w:r>
      <w:r>
        <w:rPr>
          <w:rFonts w:hint="eastAsia" w:ascii="仿宋" w:hAnsi="仿宋" w:eastAsia="仿宋" w:cs="仿宋"/>
          <w:color w:val="000007"/>
          <w:spacing w:val="-4"/>
          <w:sz w:val="32"/>
          <w:szCs w:val="32"/>
        </w:rPr>
        <w:t xml:space="preserve"> 月份农用地土壤环境质量类别划定工作已全面完工。目前正在所有</w:t>
      </w:r>
      <w:r>
        <w:rPr>
          <w:rFonts w:hint="eastAsia" w:ascii="仿宋" w:hAnsi="仿宋" w:eastAsia="仿宋" w:cs="仿宋"/>
          <w:color w:val="000007"/>
          <w:spacing w:val="-16"/>
          <w:sz w:val="32"/>
          <w:szCs w:val="32"/>
        </w:rPr>
        <w:t>乡镇办推广稻田秸秆还田腐熟技术，提倡使用生物有机肥，保护土壤。</w:t>
      </w:r>
    </w:p>
    <w:p w14:paraId="278BBBE6">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01289267">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5" w:firstLineChars="200"/>
        <w:jc w:val="both"/>
        <w:textAlignment w:val="auto"/>
        <w:rPr>
          <w:rFonts w:hint="eastAsia" w:ascii="仿宋" w:hAnsi="仿宋" w:eastAsia="仿宋" w:cs="仿宋"/>
          <w:b/>
          <w:sz w:val="32"/>
          <w:szCs w:val="32"/>
        </w:rPr>
      </w:pPr>
      <w:bookmarkStart w:id="51" w:name="（二）地方特色文化发掘工程"/>
      <w:bookmarkEnd w:id="51"/>
      <w:bookmarkStart w:id="52" w:name="专栏7-1  赤壁市乡风文明建设工程"/>
      <w:bookmarkEnd w:id="52"/>
      <w:bookmarkStart w:id="53" w:name="_bookmark24"/>
      <w:bookmarkEnd w:id="53"/>
      <w:r>
        <w:rPr>
          <w:rFonts w:hint="eastAsia" w:ascii="仿宋" w:hAnsi="仿宋" w:eastAsia="仿宋" w:cs="仿宋"/>
          <w:color w:val="000007"/>
          <w:w w:val="99"/>
          <w:sz w:val="32"/>
          <w:szCs w:val="32"/>
        </w:rPr>
        <w:t>赤壁市乡风文明建设工程</w:t>
      </w:r>
    </w:p>
    <w:p w14:paraId="41B4ECCA">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（一）基层综合文化服务中心建设工程</w:t>
      </w:r>
    </w:p>
    <w:p w14:paraId="60D48DA8">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2"/>
          <w:sz w:val="32"/>
          <w:szCs w:val="32"/>
        </w:rPr>
        <w:t xml:space="preserve">累计投入 </w:t>
      </w:r>
      <w:r>
        <w:rPr>
          <w:rFonts w:hint="eastAsia" w:ascii="仿宋" w:hAnsi="仿宋" w:eastAsia="仿宋" w:cs="仿宋"/>
          <w:color w:val="000007"/>
          <w:sz w:val="32"/>
          <w:szCs w:val="32"/>
        </w:rPr>
        <w:t>100</w:t>
      </w:r>
      <w:r>
        <w:rPr>
          <w:rFonts w:hint="eastAsia" w:ascii="仿宋" w:hAnsi="仿宋" w:eastAsia="仿宋" w:cs="仿宋"/>
          <w:color w:val="000007"/>
          <w:spacing w:val="2"/>
          <w:sz w:val="32"/>
          <w:szCs w:val="32"/>
        </w:rPr>
        <w:t xml:space="preserve"> 多万元对全市 </w:t>
      </w:r>
      <w:r>
        <w:rPr>
          <w:rFonts w:hint="eastAsia" w:ascii="仿宋" w:hAnsi="仿宋" w:eastAsia="仿宋" w:cs="仿宋"/>
          <w:color w:val="000007"/>
          <w:sz w:val="32"/>
          <w:szCs w:val="32"/>
        </w:rPr>
        <w:t>14 个乡镇综合文化服务中心进行了</w:t>
      </w:r>
      <w:r>
        <w:rPr>
          <w:rFonts w:hint="eastAsia" w:ascii="仿宋" w:hAnsi="仿宋" w:eastAsia="仿宋" w:cs="仿宋"/>
          <w:color w:val="000007"/>
          <w:spacing w:val="-6"/>
          <w:sz w:val="32"/>
          <w:szCs w:val="32"/>
        </w:rPr>
        <w:t xml:space="preserve">标准化升级改造；全市 </w:t>
      </w:r>
      <w:r>
        <w:rPr>
          <w:rFonts w:hint="eastAsia" w:ascii="仿宋" w:hAnsi="仿宋" w:eastAsia="仿宋" w:cs="仿宋"/>
          <w:color w:val="000007"/>
          <w:sz w:val="32"/>
          <w:szCs w:val="32"/>
        </w:rPr>
        <w:t>182</w:t>
      </w:r>
      <w:r>
        <w:rPr>
          <w:rFonts w:hint="eastAsia" w:ascii="仿宋" w:hAnsi="仿宋" w:eastAsia="仿宋" w:cs="仿宋"/>
          <w:color w:val="000007"/>
          <w:spacing w:val="-9"/>
          <w:sz w:val="32"/>
          <w:szCs w:val="32"/>
        </w:rPr>
        <w:t xml:space="preserve"> 个村</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社区</w:t>
      </w:r>
      <w:r>
        <w:rPr>
          <w:rFonts w:hint="eastAsia" w:ascii="仿宋" w:hAnsi="仿宋" w:eastAsia="仿宋" w:cs="仿宋"/>
          <w:color w:val="000007"/>
          <w:spacing w:val="-25"/>
          <w:sz w:val="32"/>
          <w:szCs w:val="32"/>
        </w:rPr>
        <w:t>）</w:t>
      </w:r>
      <w:r>
        <w:rPr>
          <w:rFonts w:hint="eastAsia" w:ascii="仿宋" w:hAnsi="仿宋" w:eastAsia="仿宋" w:cs="仿宋"/>
          <w:color w:val="000007"/>
          <w:spacing w:val="-3"/>
          <w:sz w:val="32"/>
          <w:szCs w:val="32"/>
        </w:rPr>
        <w:t>基层综合文化服务中心挂牌</w:t>
      </w:r>
      <w:r>
        <w:rPr>
          <w:rFonts w:hint="eastAsia" w:ascii="仿宋" w:hAnsi="仿宋" w:eastAsia="仿宋" w:cs="仿宋"/>
          <w:color w:val="000007"/>
          <w:sz w:val="32"/>
          <w:szCs w:val="32"/>
        </w:rPr>
        <w:t>建成。赤壁市 14 个乡镇综合文化站 12 个已达标，室内面积 300 平米，</w:t>
      </w:r>
    </w:p>
    <w:p w14:paraId="4C32DA16">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 xml:space="preserve">室外活动场地面积在 </w:t>
      </w:r>
      <w:r>
        <w:rPr>
          <w:rFonts w:hint="eastAsia" w:ascii="仿宋" w:hAnsi="仿宋" w:eastAsia="仿宋" w:cs="仿宋"/>
          <w:color w:val="000007"/>
          <w:sz w:val="32"/>
          <w:szCs w:val="32"/>
        </w:rPr>
        <w:t>600</w:t>
      </w:r>
      <w:r>
        <w:rPr>
          <w:rFonts w:hint="eastAsia" w:ascii="仿宋" w:hAnsi="仿宋" w:eastAsia="仿宋" w:cs="仿宋"/>
          <w:color w:val="000007"/>
          <w:spacing w:val="-9"/>
          <w:sz w:val="32"/>
          <w:szCs w:val="32"/>
        </w:rPr>
        <w:t xml:space="preserve"> 平米以上。赤壁市以满足广大群众日益增强的精神文化生活需求为出发点和落脚点，截</w:t>
      </w:r>
      <w:r>
        <w:rPr>
          <w:rFonts w:hint="eastAsia" w:ascii="仿宋" w:hAnsi="仿宋" w:eastAsia="仿宋" w:cs="仿宋"/>
          <w:color w:val="000007"/>
          <w:spacing w:val="-9"/>
          <w:sz w:val="32"/>
          <w:szCs w:val="32"/>
          <w:lang w:val="en-US" w:eastAsia="zh-CN"/>
        </w:rPr>
        <w:t>至</w:t>
      </w:r>
      <w:r>
        <w:rPr>
          <w:rFonts w:hint="eastAsia" w:ascii="仿宋" w:hAnsi="仿宋" w:eastAsia="仿宋" w:cs="仿宋"/>
          <w:color w:val="000007"/>
          <w:spacing w:val="-9"/>
          <w:sz w:val="32"/>
          <w:szCs w:val="32"/>
        </w:rPr>
        <w:t>目前已投入使用的乡村</w:t>
      </w:r>
      <w:r>
        <w:rPr>
          <w:rFonts w:hint="eastAsia" w:ascii="仿宋" w:hAnsi="仿宋" w:eastAsia="仿宋" w:cs="仿宋"/>
          <w:color w:val="000007"/>
          <w:spacing w:val="-4"/>
          <w:sz w:val="32"/>
          <w:szCs w:val="32"/>
        </w:rPr>
        <w:t xml:space="preserve">大舞台共计有 </w:t>
      </w:r>
      <w:r>
        <w:rPr>
          <w:rFonts w:hint="eastAsia" w:ascii="仿宋" w:hAnsi="仿宋" w:eastAsia="仿宋" w:cs="仿宋"/>
          <w:color w:val="000007"/>
          <w:sz w:val="32"/>
          <w:szCs w:val="32"/>
        </w:rPr>
        <w:t>14</w:t>
      </w:r>
      <w:r>
        <w:rPr>
          <w:rFonts w:hint="eastAsia" w:ascii="仿宋" w:hAnsi="仿宋" w:eastAsia="仿宋" w:cs="仿宋"/>
          <w:color w:val="000007"/>
          <w:spacing w:val="-5"/>
          <w:sz w:val="32"/>
          <w:szCs w:val="32"/>
        </w:rPr>
        <w:t xml:space="preserve"> 个，</w:t>
      </w:r>
      <w:r>
        <w:rPr>
          <w:rFonts w:hint="eastAsia" w:ascii="仿宋" w:hAnsi="仿宋" w:eastAsia="仿宋" w:cs="仿宋"/>
          <w:color w:val="000007"/>
          <w:spacing w:val="-11"/>
          <w:sz w:val="32"/>
          <w:szCs w:val="32"/>
        </w:rPr>
        <w:t>2021</w:t>
      </w:r>
      <w:r>
        <w:rPr>
          <w:rFonts w:hint="eastAsia" w:ascii="仿宋" w:hAnsi="仿宋" w:eastAsia="仿宋" w:cs="仿宋"/>
          <w:color w:val="000007"/>
          <w:spacing w:val="-3"/>
          <w:sz w:val="32"/>
          <w:szCs w:val="32"/>
        </w:rPr>
        <w:t xml:space="preserve"> 年计划再建 </w:t>
      </w:r>
      <w:r>
        <w:rPr>
          <w:rFonts w:hint="eastAsia" w:ascii="仿宋" w:hAnsi="仿宋" w:eastAsia="仿宋" w:cs="仿宋"/>
          <w:color w:val="000007"/>
          <w:sz w:val="32"/>
          <w:szCs w:val="32"/>
        </w:rPr>
        <w:t>10</w:t>
      </w:r>
      <w:r>
        <w:rPr>
          <w:rFonts w:hint="eastAsia" w:ascii="仿宋" w:hAnsi="仿宋" w:eastAsia="仿宋" w:cs="仿宋"/>
          <w:color w:val="000007"/>
          <w:spacing w:val="-8"/>
          <w:sz w:val="32"/>
          <w:szCs w:val="32"/>
        </w:rPr>
        <w:t xml:space="preserve"> 个，目前已完成现场勘测工</w:t>
      </w:r>
      <w:r>
        <w:rPr>
          <w:rFonts w:hint="eastAsia" w:ascii="仿宋" w:hAnsi="仿宋" w:eastAsia="仿宋" w:cs="仿宋"/>
          <w:color w:val="000007"/>
          <w:spacing w:val="-10"/>
          <w:sz w:val="32"/>
          <w:szCs w:val="32"/>
        </w:rPr>
        <w:t>作。赤壁市乡镇</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街道</w:t>
      </w:r>
      <w:r>
        <w:rPr>
          <w:rFonts w:hint="eastAsia" w:ascii="仿宋" w:hAnsi="仿宋" w:eastAsia="仿宋" w:cs="仿宋"/>
          <w:color w:val="000007"/>
          <w:spacing w:val="-25"/>
          <w:sz w:val="32"/>
          <w:szCs w:val="32"/>
        </w:rPr>
        <w:t>）</w:t>
      </w:r>
      <w:r>
        <w:rPr>
          <w:rFonts w:hint="eastAsia" w:ascii="仿宋" w:hAnsi="仿宋" w:eastAsia="仿宋" w:cs="仿宋"/>
          <w:color w:val="000007"/>
          <w:spacing w:val="-5"/>
          <w:sz w:val="32"/>
          <w:szCs w:val="32"/>
        </w:rPr>
        <w:t>综合文化服务中心实行免费开放，每周开放</w:t>
      </w:r>
      <w:r>
        <w:rPr>
          <w:rFonts w:hint="eastAsia" w:ascii="仿宋" w:hAnsi="仿宋" w:eastAsia="仿宋" w:cs="仿宋"/>
          <w:color w:val="000007"/>
          <w:spacing w:val="-2"/>
          <w:sz w:val="32"/>
          <w:szCs w:val="32"/>
        </w:rPr>
        <w:t xml:space="preserve">时间不少于 </w:t>
      </w:r>
      <w:r>
        <w:rPr>
          <w:rFonts w:hint="eastAsia" w:ascii="仿宋" w:hAnsi="仿宋" w:eastAsia="仿宋" w:cs="仿宋"/>
          <w:color w:val="000007"/>
          <w:sz w:val="32"/>
          <w:szCs w:val="32"/>
        </w:rPr>
        <w:t>42</w:t>
      </w:r>
      <w:r>
        <w:rPr>
          <w:rFonts w:hint="eastAsia" w:ascii="仿宋" w:hAnsi="仿宋" w:eastAsia="仿宋" w:cs="仿宋"/>
          <w:color w:val="000007"/>
          <w:spacing w:val="1"/>
          <w:sz w:val="32"/>
          <w:szCs w:val="32"/>
        </w:rPr>
        <w:t xml:space="preserve"> 小时、每年开放时间不少于 </w:t>
      </w:r>
      <w:r>
        <w:rPr>
          <w:rFonts w:hint="eastAsia" w:ascii="仿宋" w:hAnsi="仿宋" w:eastAsia="仿宋" w:cs="仿宋"/>
          <w:color w:val="000007"/>
          <w:sz w:val="32"/>
          <w:szCs w:val="32"/>
        </w:rPr>
        <w:t>300 天。赤壁市各乡镇文</w:t>
      </w:r>
      <w:r>
        <w:rPr>
          <w:rFonts w:hint="eastAsia" w:ascii="仿宋" w:hAnsi="仿宋" w:eastAsia="仿宋" w:cs="仿宋"/>
          <w:color w:val="000007"/>
          <w:spacing w:val="-8"/>
          <w:sz w:val="32"/>
          <w:szCs w:val="32"/>
        </w:rPr>
        <w:t>化站全年常态化的免费培训和专题演出有序开展。平均每年完成演出</w:t>
      </w:r>
      <w:r>
        <w:rPr>
          <w:rFonts w:hint="eastAsia" w:ascii="仿宋" w:hAnsi="仿宋" w:eastAsia="仿宋" w:cs="仿宋"/>
          <w:color w:val="000007"/>
          <w:spacing w:val="-6"/>
          <w:sz w:val="32"/>
          <w:szCs w:val="32"/>
        </w:rPr>
        <w:t xml:space="preserve">类 </w:t>
      </w:r>
      <w:r>
        <w:rPr>
          <w:rFonts w:hint="eastAsia" w:ascii="仿宋" w:hAnsi="仿宋" w:eastAsia="仿宋" w:cs="仿宋"/>
          <w:color w:val="000007"/>
          <w:sz w:val="32"/>
          <w:szCs w:val="32"/>
        </w:rPr>
        <w:t>140</w:t>
      </w:r>
      <w:r>
        <w:rPr>
          <w:rFonts w:hint="eastAsia" w:ascii="仿宋" w:hAnsi="仿宋" w:eastAsia="仿宋" w:cs="仿宋"/>
          <w:color w:val="000007"/>
          <w:spacing w:val="-5"/>
          <w:sz w:val="32"/>
          <w:szCs w:val="32"/>
        </w:rPr>
        <w:t xml:space="preserve"> 场次以上，培训类 </w:t>
      </w:r>
      <w:r>
        <w:rPr>
          <w:rFonts w:hint="eastAsia" w:ascii="仿宋" w:hAnsi="仿宋" w:eastAsia="仿宋" w:cs="仿宋"/>
          <w:color w:val="000007"/>
          <w:sz w:val="32"/>
          <w:szCs w:val="32"/>
        </w:rPr>
        <w:t>100</w:t>
      </w:r>
      <w:r>
        <w:rPr>
          <w:rFonts w:hint="eastAsia" w:ascii="仿宋" w:hAnsi="仿宋" w:eastAsia="仿宋" w:cs="仿宋"/>
          <w:color w:val="000007"/>
          <w:spacing w:val="-4"/>
          <w:sz w:val="32"/>
          <w:szCs w:val="32"/>
        </w:rPr>
        <w:t xml:space="preserve"> 场次以上。赤壁市每年购置 </w:t>
      </w:r>
      <w:r>
        <w:rPr>
          <w:rFonts w:hint="eastAsia" w:ascii="仿宋" w:hAnsi="仿宋" w:eastAsia="仿宋" w:cs="仿宋"/>
          <w:color w:val="000007"/>
          <w:sz w:val="32"/>
          <w:szCs w:val="32"/>
        </w:rPr>
        <w:t>100</w:t>
      </w:r>
      <w:r>
        <w:rPr>
          <w:rFonts w:hint="eastAsia" w:ascii="仿宋" w:hAnsi="仿宋" w:eastAsia="仿宋" w:cs="仿宋"/>
          <w:color w:val="000007"/>
          <w:spacing w:val="-2"/>
          <w:sz w:val="32"/>
          <w:szCs w:val="32"/>
        </w:rPr>
        <w:t xml:space="preserve"> 只广场</w:t>
      </w:r>
      <w:r>
        <w:rPr>
          <w:rFonts w:hint="eastAsia" w:ascii="仿宋" w:hAnsi="仿宋" w:eastAsia="仿宋" w:cs="仿宋"/>
          <w:color w:val="000007"/>
          <w:spacing w:val="-9"/>
          <w:sz w:val="32"/>
          <w:szCs w:val="32"/>
        </w:rPr>
        <w:t>舞音响发放至行政村，进一步提高村、社区文体设施覆盖面，并优先</w:t>
      </w:r>
      <w:r>
        <w:rPr>
          <w:rFonts w:hint="eastAsia" w:ascii="仿宋" w:hAnsi="仿宋" w:eastAsia="仿宋" w:cs="仿宋"/>
          <w:color w:val="000007"/>
          <w:spacing w:val="-8"/>
          <w:sz w:val="32"/>
          <w:szCs w:val="32"/>
        </w:rPr>
        <w:t xml:space="preserve">对贫困地区进行发放。赤壁市组建文艺轻骑兵志愿队伍 </w:t>
      </w:r>
      <w:r>
        <w:rPr>
          <w:rFonts w:hint="eastAsia" w:ascii="仿宋" w:hAnsi="仿宋" w:eastAsia="仿宋" w:cs="仿宋"/>
          <w:color w:val="000007"/>
          <w:sz w:val="32"/>
          <w:szCs w:val="32"/>
        </w:rPr>
        <w:t>13</w:t>
      </w:r>
      <w:r>
        <w:rPr>
          <w:rFonts w:hint="eastAsia" w:ascii="仿宋" w:hAnsi="仿宋" w:eastAsia="仿宋" w:cs="仿宋"/>
          <w:color w:val="000007"/>
          <w:spacing w:val="3"/>
          <w:sz w:val="32"/>
          <w:szCs w:val="32"/>
        </w:rPr>
        <w:t xml:space="preserve"> 支、文化</w:t>
      </w:r>
      <w:r>
        <w:rPr>
          <w:rFonts w:hint="eastAsia" w:ascii="仿宋" w:hAnsi="仿宋" w:eastAsia="仿宋" w:cs="仿宋"/>
          <w:color w:val="000007"/>
          <w:spacing w:val="-2"/>
          <w:sz w:val="32"/>
          <w:szCs w:val="32"/>
        </w:rPr>
        <w:t xml:space="preserve">志愿者 </w:t>
      </w:r>
      <w:r>
        <w:rPr>
          <w:rFonts w:hint="eastAsia" w:ascii="仿宋" w:hAnsi="仿宋" w:eastAsia="仿宋" w:cs="仿宋"/>
          <w:color w:val="000007"/>
          <w:sz w:val="32"/>
          <w:szCs w:val="32"/>
        </w:rPr>
        <w:t>557</w:t>
      </w:r>
      <w:r>
        <w:rPr>
          <w:rFonts w:hint="eastAsia" w:ascii="仿宋" w:hAnsi="仿宋" w:eastAsia="仿宋" w:cs="仿宋"/>
          <w:color w:val="000007"/>
          <w:spacing w:val="-8"/>
          <w:sz w:val="32"/>
          <w:szCs w:val="32"/>
        </w:rPr>
        <w:t xml:space="preserve"> 人，常年开展红色文艺轻骑兵送文化进基层、文化惠民等</w:t>
      </w:r>
      <w:r>
        <w:rPr>
          <w:rFonts w:hint="eastAsia" w:ascii="仿宋" w:hAnsi="仿宋" w:eastAsia="仿宋" w:cs="仿宋"/>
          <w:color w:val="000007"/>
          <w:sz w:val="32"/>
          <w:szCs w:val="32"/>
        </w:rPr>
        <w:t xml:space="preserve">活动 300 余场次；2020 年度免费开放资金 70 万元，地方配套到位， </w:t>
      </w:r>
      <w:r>
        <w:rPr>
          <w:rFonts w:hint="eastAsia" w:ascii="仿宋" w:hAnsi="仿宋" w:eastAsia="仿宋" w:cs="仿宋"/>
          <w:color w:val="000007"/>
          <w:spacing w:val="-4"/>
          <w:sz w:val="32"/>
          <w:szCs w:val="32"/>
        </w:rPr>
        <w:t>专款专用到位；</w:t>
      </w:r>
      <w:r>
        <w:rPr>
          <w:rFonts w:hint="eastAsia" w:ascii="仿宋" w:hAnsi="仿宋" w:eastAsia="仿宋" w:cs="仿宋"/>
          <w:color w:val="000007"/>
          <w:spacing w:val="-5"/>
          <w:sz w:val="32"/>
          <w:szCs w:val="32"/>
        </w:rPr>
        <w:t>2020</w:t>
      </w:r>
      <w:r>
        <w:rPr>
          <w:rFonts w:hint="eastAsia" w:ascii="仿宋" w:hAnsi="仿宋" w:eastAsia="仿宋" w:cs="仿宋"/>
          <w:color w:val="000007"/>
          <w:spacing w:val="-8"/>
          <w:sz w:val="32"/>
          <w:szCs w:val="32"/>
        </w:rPr>
        <w:t xml:space="preserve"> 年度“以钱养事”资金 </w:t>
      </w:r>
      <w:r>
        <w:rPr>
          <w:rFonts w:hint="eastAsia" w:ascii="仿宋" w:hAnsi="仿宋" w:eastAsia="仿宋" w:cs="仿宋"/>
          <w:color w:val="000007"/>
          <w:sz w:val="32"/>
          <w:szCs w:val="32"/>
        </w:rPr>
        <w:t>250</w:t>
      </w:r>
      <w:r>
        <w:rPr>
          <w:rFonts w:hint="eastAsia" w:ascii="仿宋" w:hAnsi="仿宋" w:eastAsia="仿宋" w:cs="仿宋"/>
          <w:color w:val="000007"/>
          <w:spacing w:val="-8"/>
          <w:sz w:val="32"/>
          <w:szCs w:val="32"/>
        </w:rPr>
        <w:t xml:space="preserve"> 万元，专款专用，及</w:t>
      </w:r>
      <w:r>
        <w:rPr>
          <w:rFonts w:hint="eastAsia" w:ascii="仿宋" w:hAnsi="仿宋" w:eastAsia="仿宋" w:cs="仿宋"/>
          <w:color w:val="000007"/>
          <w:spacing w:val="-3"/>
          <w:sz w:val="32"/>
          <w:szCs w:val="32"/>
        </w:rPr>
        <w:t>时拨付到位。</w:t>
      </w:r>
    </w:p>
    <w:p w14:paraId="42322A5B">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（二）地方特色文化发掘工程</w:t>
      </w:r>
    </w:p>
    <w:p w14:paraId="7B0FF308">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footerReference r:id="rId10" w:type="default"/>
          <w:pgSz w:w="11910" w:h="16840"/>
          <w:pgMar w:top="1440" w:right="1797" w:bottom="1440" w:left="1797" w:header="0" w:footer="1007" w:gutter="0"/>
          <w:pgNumType w:start="50"/>
          <w:cols w:space="0" w:num="1"/>
          <w:rtlGutter w:val="0"/>
          <w:docGrid w:linePitch="0" w:charSpace="0"/>
        </w:sectPr>
      </w:pPr>
      <w:r>
        <w:rPr>
          <w:rFonts w:hint="eastAsia" w:ascii="仿宋" w:hAnsi="仿宋" w:eastAsia="仿宋" w:cs="仿宋"/>
          <w:color w:val="000007"/>
          <w:sz w:val="32"/>
          <w:szCs w:val="32"/>
        </w:rPr>
        <w:t>已成功申报赵李桥镇为民间文化艺术之乡。2019 年投入 200 万元</w:t>
      </w:r>
    </w:p>
    <w:p w14:paraId="125A1E13">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3"/>
          <w:sz w:val="32"/>
          <w:szCs w:val="32"/>
        </w:rPr>
        <w:t xml:space="preserve">在赵李桥茶厂建立《川字茶博物馆》，编写《川字茶制作规范指南》， </w:t>
      </w:r>
      <w:r>
        <w:rPr>
          <w:rFonts w:hint="eastAsia" w:ascii="仿宋" w:hAnsi="仿宋" w:eastAsia="仿宋" w:cs="仿宋"/>
          <w:color w:val="000007"/>
          <w:spacing w:val="-12"/>
          <w:sz w:val="32"/>
          <w:szCs w:val="32"/>
        </w:rPr>
        <w:t xml:space="preserve">在茅坪村建立《茅坪花鼓戏传承基地》，计划 </w:t>
      </w:r>
      <w:r>
        <w:rPr>
          <w:rFonts w:hint="eastAsia" w:ascii="仿宋" w:hAnsi="仿宋" w:eastAsia="仿宋" w:cs="仿宋"/>
          <w:color w:val="000007"/>
          <w:sz w:val="32"/>
          <w:szCs w:val="32"/>
        </w:rPr>
        <w:t>2020 年在羊楼洞建立《赵李桥砖茶制作技艺传承基地》，举办赤壁市传统工艺美术展览， 开展传统工艺传承人培训活动。</w:t>
      </w:r>
    </w:p>
    <w:p w14:paraId="622EBCBE">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（三）地方戏曲进乡村工程</w:t>
      </w:r>
    </w:p>
    <w:p w14:paraId="17DCF8D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每年按质按量完成 11</w:t>
      </w:r>
      <w:r>
        <w:rPr>
          <w:rFonts w:hint="eastAsia" w:ascii="仿宋" w:hAnsi="仿宋" w:eastAsia="仿宋" w:cs="仿宋"/>
          <w:color w:val="000007"/>
          <w:spacing w:val="-1"/>
          <w:sz w:val="32"/>
          <w:szCs w:val="32"/>
        </w:rPr>
        <w:t xml:space="preserve"> 场次的下基层演出任务，</w:t>
      </w:r>
      <w:r>
        <w:rPr>
          <w:rFonts w:hint="eastAsia" w:ascii="仿宋" w:hAnsi="仿宋" w:eastAsia="仿宋" w:cs="仿宋"/>
          <w:color w:val="000007"/>
          <w:sz w:val="32"/>
          <w:szCs w:val="32"/>
        </w:rPr>
        <w:t>2020 年因为疫情</w:t>
      </w:r>
      <w:r>
        <w:rPr>
          <w:rFonts w:hint="eastAsia" w:ascii="仿宋" w:hAnsi="仿宋" w:eastAsia="仿宋" w:cs="仿宋"/>
          <w:color w:val="000007"/>
          <w:spacing w:val="-3"/>
          <w:sz w:val="32"/>
          <w:szCs w:val="32"/>
        </w:rPr>
        <w:t>因素还未启动演出任务。每年举办了以廉政宣传、十九大精神宣讲、</w:t>
      </w:r>
      <w:r>
        <w:rPr>
          <w:rFonts w:hint="eastAsia" w:ascii="仿宋" w:hAnsi="仿宋" w:eastAsia="仿宋" w:cs="仿宋"/>
          <w:color w:val="000007"/>
          <w:spacing w:val="-1"/>
          <w:sz w:val="32"/>
          <w:szCs w:val="32"/>
        </w:rPr>
        <w:t xml:space="preserve">当时学习等主题“文艺轻骑兵”“大篷车”巡回演出 </w:t>
      </w:r>
      <w:r>
        <w:rPr>
          <w:rFonts w:hint="eastAsia" w:ascii="仿宋" w:hAnsi="仿宋" w:eastAsia="仿宋" w:cs="仿宋"/>
          <w:color w:val="000007"/>
          <w:sz w:val="32"/>
          <w:szCs w:val="32"/>
        </w:rPr>
        <w:t>60</w:t>
      </w:r>
      <w:r>
        <w:rPr>
          <w:rFonts w:hint="eastAsia" w:ascii="仿宋" w:hAnsi="仿宋" w:eastAsia="仿宋" w:cs="仿宋"/>
          <w:color w:val="000007"/>
          <w:spacing w:val="4"/>
          <w:sz w:val="32"/>
          <w:szCs w:val="32"/>
        </w:rPr>
        <w:t xml:space="preserve"> 余场。</w:t>
      </w:r>
      <w:r>
        <w:rPr>
          <w:rFonts w:hint="eastAsia" w:ascii="仿宋" w:hAnsi="仿宋" w:eastAsia="仿宋" w:cs="仿宋"/>
          <w:color w:val="000007"/>
          <w:sz w:val="32"/>
          <w:szCs w:val="32"/>
        </w:rPr>
        <w:t>2021年在疫情防控工作下已完成“红色文艺轻骑兵”送戏下乡 20</w:t>
      </w:r>
      <w:r>
        <w:rPr>
          <w:rFonts w:hint="eastAsia" w:ascii="仿宋" w:hAnsi="仿宋" w:eastAsia="仿宋" w:cs="仿宋"/>
          <w:color w:val="000007"/>
          <w:spacing w:val="4"/>
          <w:sz w:val="32"/>
          <w:szCs w:val="32"/>
        </w:rPr>
        <w:t xml:space="preserve"> 场。节</w:t>
      </w:r>
      <w:r>
        <w:rPr>
          <w:rFonts w:hint="eastAsia" w:ascii="仿宋" w:hAnsi="仿宋" w:eastAsia="仿宋" w:cs="仿宋"/>
          <w:color w:val="000007"/>
          <w:sz w:val="32"/>
          <w:szCs w:val="32"/>
        </w:rPr>
        <w:t>假日期间，组织专业院团送文艺进景区演出 10 余场，演出活动增添</w:t>
      </w:r>
      <w:r>
        <w:rPr>
          <w:rFonts w:hint="eastAsia" w:ascii="仿宋" w:hAnsi="仿宋" w:eastAsia="仿宋" w:cs="仿宋"/>
          <w:color w:val="000007"/>
          <w:spacing w:val="-5"/>
          <w:sz w:val="32"/>
          <w:szCs w:val="32"/>
        </w:rPr>
        <w:t xml:space="preserve">了景区文化内涵，活跃了景区了节日气氛,丰富了人民群众节日生活。年完成戏曲进校园和戏曲进乡村 </w:t>
      </w:r>
      <w:r>
        <w:rPr>
          <w:rFonts w:hint="eastAsia" w:ascii="仿宋" w:hAnsi="仿宋" w:eastAsia="仿宋" w:cs="仿宋"/>
          <w:color w:val="000007"/>
          <w:sz w:val="32"/>
          <w:szCs w:val="32"/>
        </w:rPr>
        <w:t>64 场。邀请省黄梅戏剧团来我市到</w:t>
      </w:r>
      <w:r>
        <w:rPr>
          <w:rFonts w:hint="eastAsia" w:ascii="仿宋" w:hAnsi="仿宋" w:eastAsia="仿宋" w:cs="仿宋"/>
          <w:color w:val="000007"/>
          <w:spacing w:val="-18"/>
          <w:sz w:val="32"/>
          <w:szCs w:val="32"/>
        </w:rPr>
        <w:t xml:space="preserve">乡村演出《梁山伯与祝英台》《打猪草》《女驸马》等优秀传统剧目， </w:t>
      </w:r>
      <w:r>
        <w:rPr>
          <w:rFonts w:hint="eastAsia" w:ascii="仿宋" w:hAnsi="仿宋" w:eastAsia="仿宋" w:cs="仿宋"/>
          <w:color w:val="000007"/>
          <w:spacing w:val="-5"/>
          <w:sz w:val="32"/>
          <w:szCs w:val="32"/>
        </w:rPr>
        <w:t>并邀请省地方戏专家来我市开展了戏曲进校园专题培训。</w:t>
      </w:r>
    </w:p>
    <w:p w14:paraId="34EE3398">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（四）基层“四馆三场”建设工程</w:t>
      </w:r>
    </w:p>
    <w:p w14:paraId="3E3FDC42">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2"/>
          <w:sz w:val="32"/>
          <w:szCs w:val="32"/>
        </w:rPr>
        <w:t xml:space="preserve">总投资 </w:t>
      </w:r>
      <w:r>
        <w:rPr>
          <w:rFonts w:hint="eastAsia" w:ascii="仿宋" w:hAnsi="仿宋" w:eastAsia="仿宋" w:cs="仿宋"/>
          <w:color w:val="000007"/>
          <w:sz w:val="32"/>
          <w:szCs w:val="32"/>
        </w:rPr>
        <w:t>4.2 亿元文体中心项目建设完成投资 1.8 亿元，现已完成</w:t>
      </w:r>
      <w:r>
        <w:rPr>
          <w:rFonts w:hint="eastAsia" w:ascii="仿宋" w:hAnsi="仿宋" w:eastAsia="仿宋" w:cs="仿宋"/>
          <w:color w:val="000007"/>
          <w:spacing w:val="-10"/>
          <w:sz w:val="32"/>
          <w:szCs w:val="32"/>
        </w:rPr>
        <w:t>主体工程，其中群艺馆建设一并进行，</w:t>
      </w:r>
      <w:r>
        <w:rPr>
          <w:rFonts w:hint="eastAsia" w:ascii="仿宋" w:hAnsi="仿宋" w:eastAsia="仿宋" w:cs="仿宋"/>
          <w:color w:val="000007"/>
          <w:spacing w:val="-13"/>
          <w:sz w:val="32"/>
          <w:szCs w:val="32"/>
        </w:rPr>
        <w:t>2020</w:t>
      </w:r>
      <w:r>
        <w:rPr>
          <w:rFonts w:hint="eastAsia" w:ascii="仿宋" w:hAnsi="仿宋" w:eastAsia="仿宋" w:cs="仿宋"/>
          <w:color w:val="000007"/>
          <w:spacing w:val="-2"/>
          <w:sz w:val="32"/>
          <w:szCs w:val="32"/>
        </w:rPr>
        <w:t xml:space="preserve"> 年 </w:t>
      </w:r>
      <w:r>
        <w:rPr>
          <w:rFonts w:hint="eastAsia" w:ascii="仿宋" w:hAnsi="仿宋" w:eastAsia="仿宋" w:cs="仿宋"/>
          <w:color w:val="000007"/>
          <w:sz w:val="32"/>
          <w:szCs w:val="32"/>
        </w:rPr>
        <w:t>4</w:t>
      </w:r>
      <w:r>
        <w:rPr>
          <w:rFonts w:hint="eastAsia" w:ascii="仿宋" w:hAnsi="仿宋" w:eastAsia="仿宋" w:cs="仿宋"/>
          <w:color w:val="000007"/>
          <w:spacing w:val="-2"/>
          <w:sz w:val="32"/>
          <w:szCs w:val="32"/>
        </w:rPr>
        <w:t xml:space="preserve"> 月份完成装修设计方</w:t>
      </w:r>
      <w:r>
        <w:rPr>
          <w:rFonts w:hint="eastAsia" w:ascii="仿宋" w:hAnsi="仿宋" w:eastAsia="仿宋" w:cs="仿宋"/>
          <w:color w:val="000007"/>
          <w:spacing w:val="3"/>
          <w:sz w:val="32"/>
          <w:szCs w:val="32"/>
        </w:rPr>
        <w:t xml:space="preserve">案；博物馆提档升级投入 </w:t>
      </w:r>
      <w:r>
        <w:rPr>
          <w:rFonts w:hint="eastAsia" w:ascii="仿宋" w:hAnsi="仿宋" w:eastAsia="仿宋" w:cs="仿宋"/>
          <w:color w:val="000007"/>
          <w:sz w:val="32"/>
          <w:szCs w:val="32"/>
        </w:rPr>
        <w:t>200</w:t>
      </w:r>
      <w:r>
        <w:rPr>
          <w:rFonts w:hint="eastAsia" w:ascii="仿宋" w:hAnsi="仿宋" w:eastAsia="仿宋" w:cs="仿宋"/>
          <w:color w:val="000007"/>
          <w:spacing w:val="3"/>
          <w:sz w:val="32"/>
          <w:szCs w:val="32"/>
        </w:rPr>
        <w:t xml:space="preserve"> 万元；新建非遗馆特色数据库工程 </w:t>
      </w:r>
      <w:r>
        <w:rPr>
          <w:rFonts w:hint="eastAsia" w:ascii="仿宋" w:hAnsi="仿宋" w:eastAsia="仿宋" w:cs="仿宋"/>
          <w:color w:val="000007"/>
          <w:sz w:val="32"/>
          <w:szCs w:val="32"/>
        </w:rPr>
        <w:t>10万元，市非遗展示馆建设 30 万元。</w:t>
      </w:r>
    </w:p>
    <w:p w14:paraId="3DA005FE">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459374DA">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35" w:firstLineChars="200"/>
        <w:jc w:val="both"/>
        <w:textAlignment w:val="auto"/>
        <w:rPr>
          <w:rFonts w:hint="eastAsia" w:ascii="仿宋" w:hAnsi="仿宋" w:eastAsia="仿宋" w:cs="仿宋"/>
          <w:b/>
          <w:sz w:val="32"/>
          <w:szCs w:val="32"/>
        </w:rPr>
      </w:pPr>
      <w:bookmarkStart w:id="54" w:name="_bookmark25"/>
      <w:bookmarkEnd w:id="54"/>
      <w:bookmarkStart w:id="55" w:name="专栏8-1 赤壁市乡村治理体系构建行动"/>
      <w:bookmarkEnd w:id="55"/>
      <w:bookmarkStart w:id="56" w:name="（三）农村社区建设试点工程"/>
      <w:bookmarkEnd w:id="56"/>
      <w:r>
        <w:rPr>
          <w:rFonts w:hint="eastAsia" w:ascii="仿宋" w:hAnsi="仿宋" w:eastAsia="仿宋" w:cs="仿宋"/>
          <w:color w:val="000007"/>
          <w:w w:val="99"/>
          <w:sz w:val="32"/>
          <w:szCs w:val="32"/>
        </w:rPr>
        <w:t>赤壁市乡村治理体系构建行动</w:t>
      </w:r>
    </w:p>
    <w:p w14:paraId="65472926">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（一）“红色头雁”工程</w:t>
      </w:r>
    </w:p>
    <w:p w14:paraId="70FB3FEB">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从复员军人、回乡大学生、致富能手中择优录用 37 人到贫困村担</w:t>
      </w:r>
      <w:r>
        <w:rPr>
          <w:rFonts w:hint="eastAsia" w:ascii="仿宋" w:hAnsi="仿宋" w:eastAsia="仿宋" w:cs="仿宋"/>
          <w:color w:val="000007"/>
          <w:spacing w:val="-3"/>
          <w:sz w:val="32"/>
          <w:szCs w:val="32"/>
        </w:rPr>
        <w:t>任</w:t>
      </w:r>
      <w:r>
        <w:rPr>
          <w:rFonts w:hint="eastAsia" w:ascii="仿宋" w:hAnsi="仿宋" w:eastAsia="仿宋" w:cs="仿宋"/>
          <w:color w:val="000007"/>
          <w:sz w:val="32"/>
          <w:szCs w:val="32"/>
        </w:rPr>
        <w:t>党组</w:t>
      </w:r>
      <w:r>
        <w:rPr>
          <w:rFonts w:hint="eastAsia" w:ascii="仿宋" w:hAnsi="仿宋" w:eastAsia="仿宋" w:cs="仿宋"/>
          <w:color w:val="000007"/>
          <w:spacing w:val="-3"/>
          <w:sz w:val="32"/>
          <w:szCs w:val="32"/>
        </w:rPr>
        <w:t>织</w:t>
      </w:r>
      <w:r>
        <w:rPr>
          <w:rFonts w:hint="eastAsia" w:ascii="仿宋" w:hAnsi="仿宋" w:eastAsia="仿宋" w:cs="仿宋"/>
          <w:color w:val="000007"/>
          <w:sz w:val="32"/>
          <w:szCs w:val="32"/>
        </w:rPr>
        <w:t>书记</w:t>
      </w:r>
      <w:r>
        <w:rPr>
          <w:rFonts w:hint="eastAsia" w:ascii="仿宋" w:hAnsi="仿宋" w:eastAsia="仿宋" w:cs="仿宋"/>
          <w:color w:val="000007"/>
          <w:spacing w:val="-10"/>
          <w:sz w:val="32"/>
          <w:szCs w:val="32"/>
        </w:rPr>
        <w:t>、</w:t>
      </w:r>
      <w:r>
        <w:rPr>
          <w:rFonts w:hint="eastAsia" w:ascii="仿宋" w:hAnsi="仿宋" w:eastAsia="仿宋" w:cs="仿宋"/>
          <w:color w:val="000007"/>
          <w:sz w:val="32"/>
          <w:szCs w:val="32"/>
        </w:rPr>
        <w:t>村</w:t>
      </w:r>
      <w:r>
        <w:rPr>
          <w:rFonts w:hint="eastAsia" w:ascii="仿宋" w:hAnsi="仿宋" w:eastAsia="仿宋" w:cs="仿宋"/>
          <w:color w:val="000007"/>
          <w:spacing w:val="-3"/>
          <w:sz w:val="32"/>
          <w:szCs w:val="32"/>
        </w:rPr>
        <w:t>委</w:t>
      </w:r>
      <w:r>
        <w:rPr>
          <w:rFonts w:hint="eastAsia" w:ascii="仿宋" w:hAnsi="仿宋" w:eastAsia="仿宋" w:cs="仿宋"/>
          <w:color w:val="000007"/>
          <w:sz w:val="32"/>
          <w:szCs w:val="32"/>
        </w:rPr>
        <w:t>会主</w:t>
      </w:r>
      <w:r>
        <w:rPr>
          <w:rFonts w:hint="eastAsia" w:ascii="仿宋" w:hAnsi="仿宋" w:eastAsia="仿宋" w:cs="仿宋"/>
          <w:color w:val="000007"/>
          <w:spacing w:val="-3"/>
          <w:sz w:val="32"/>
          <w:szCs w:val="32"/>
        </w:rPr>
        <w:t>任</w:t>
      </w:r>
      <w:r>
        <w:rPr>
          <w:rFonts w:hint="eastAsia" w:ascii="仿宋" w:hAnsi="仿宋" w:eastAsia="仿宋" w:cs="仿宋"/>
          <w:color w:val="000007"/>
          <w:sz w:val="32"/>
          <w:szCs w:val="32"/>
        </w:rPr>
        <w:t>助理</w:t>
      </w:r>
      <w:r>
        <w:rPr>
          <w:rFonts w:hint="eastAsia" w:ascii="仿宋" w:hAnsi="仿宋" w:eastAsia="仿宋" w:cs="仿宋"/>
          <w:color w:val="000007"/>
          <w:spacing w:val="-10"/>
          <w:sz w:val="32"/>
          <w:szCs w:val="32"/>
        </w:rPr>
        <w:t>，</w:t>
      </w:r>
      <w:r>
        <w:rPr>
          <w:rFonts w:hint="eastAsia" w:ascii="仿宋" w:hAnsi="仿宋" w:eastAsia="仿宋" w:cs="仿宋"/>
          <w:color w:val="000007"/>
          <w:sz w:val="32"/>
          <w:szCs w:val="32"/>
        </w:rPr>
        <w:t>每</w:t>
      </w:r>
      <w:r>
        <w:rPr>
          <w:rFonts w:hint="eastAsia" w:ascii="仿宋" w:hAnsi="仿宋" w:eastAsia="仿宋" w:cs="仿宋"/>
          <w:color w:val="000007"/>
          <w:spacing w:val="-3"/>
          <w:sz w:val="32"/>
          <w:szCs w:val="32"/>
        </w:rPr>
        <w:t>个</w:t>
      </w:r>
      <w:r>
        <w:rPr>
          <w:rFonts w:hint="eastAsia" w:ascii="仿宋" w:hAnsi="仿宋" w:eastAsia="仿宋" w:cs="仿宋"/>
          <w:color w:val="000007"/>
          <w:sz w:val="32"/>
          <w:szCs w:val="32"/>
        </w:rPr>
        <w:t>贫困</w:t>
      </w:r>
      <w:r>
        <w:rPr>
          <w:rFonts w:hint="eastAsia" w:ascii="仿宋" w:hAnsi="仿宋" w:eastAsia="仿宋" w:cs="仿宋"/>
          <w:color w:val="000007"/>
          <w:spacing w:val="-3"/>
          <w:sz w:val="32"/>
          <w:szCs w:val="32"/>
        </w:rPr>
        <w:t>村</w:t>
      </w:r>
      <w:r>
        <w:rPr>
          <w:rFonts w:hint="eastAsia" w:ascii="仿宋" w:hAnsi="仿宋" w:eastAsia="仿宋" w:cs="仿宋"/>
          <w:color w:val="000007"/>
          <w:sz w:val="32"/>
          <w:szCs w:val="32"/>
        </w:rPr>
        <w:t>储备</w:t>
      </w:r>
      <w:r>
        <w:rPr>
          <w:rFonts w:hint="eastAsia" w:ascii="仿宋" w:hAnsi="仿宋" w:eastAsia="仿宋" w:cs="仿宋"/>
          <w:color w:val="000007"/>
          <w:spacing w:val="-3"/>
          <w:sz w:val="32"/>
          <w:szCs w:val="32"/>
        </w:rPr>
        <w:t>后</w:t>
      </w:r>
      <w:r>
        <w:rPr>
          <w:rFonts w:hint="eastAsia" w:ascii="仿宋" w:hAnsi="仿宋" w:eastAsia="仿宋" w:cs="仿宋"/>
          <w:color w:val="000007"/>
          <w:sz w:val="32"/>
          <w:szCs w:val="32"/>
        </w:rPr>
        <w:t>备干</w:t>
      </w:r>
      <w:r>
        <w:rPr>
          <w:rFonts w:hint="eastAsia" w:ascii="仿宋" w:hAnsi="仿宋" w:eastAsia="仿宋" w:cs="仿宋"/>
          <w:color w:val="000007"/>
          <w:spacing w:val="-3"/>
          <w:sz w:val="32"/>
          <w:szCs w:val="32"/>
        </w:rPr>
        <w:t>部</w:t>
      </w:r>
      <w:r>
        <w:rPr>
          <w:rFonts w:hint="eastAsia" w:ascii="仿宋" w:hAnsi="仿宋" w:eastAsia="仿宋" w:cs="仿宋"/>
          <w:color w:val="000007"/>
          <w:sz w:val="32"/>
          <w:szCs w:val="32"/>
        </w:rPr>
        <w:t>达到</w:t>
      </w:r>
      <w:r>
        <w:rPr>
          <w:rFonts w:hint="eastAsia" w:ascii="仿宋" w:hAnsi="仿宋" w:eastAsia="仿宋" w:cs="仿宋"/>
          <w:color w:val="000007"/>
          <w:spacing w:val="4"/>
          <w:sz w:val="32"/>
          <w:szCs w:val="32"/>
        </w:rPr>
        <w:t xml:space="preserve"> </w:t>
      </w:r>
      <w:r>
        <w:rPr>
          <w:rFonts w:hint="eastAsia" w:ascii="仿宋" w:hAnsi="仿宋" w:eastAsia="仿宋" w:cs="仿宋"/>
          <w:color w:val="000007"/>
          <w:sz w:val="32"/>
          <w:szCs w:val="32"/>
        </w:rPr>
        <w:t>2 人</w:t>
      </w:r>
      <w:r>
        <w:rPr>
          <w:rFonts w:hint="eastAsia" w:ascii="仿宋" w:hAnsi="仿宋" w:eastAsia="仿宋" w:cs="仿宋"/>
          <w:color w:val="000007"/>
          <w:spacing w:val="-3"/>
          <w:sz w:val="32"/>
          <w:szCs w:val="32"/>
        </w:rPr>
        <w:t>以</w:t>
      </w:r>
      <w:r>
        <w:rPr>
          <w:rFonts w:hint="eastAsia" w:ascii="仿宋" w:hAnsi="仿宋" w:eastAsia="仿宋" w:cs="仿宋"/>
          <w:color w:val="000007"/>
          <w:sz w:val="32"/>
          <w:szCs w:val="32"/>
        </w:rPr>
        <w:t>上</w:t>
      </w:r>
      <w:r>
        <w:rPr>
          <w:rFonts w:hint="eastAsia" w:ascii="仿宋" w:hAnsi="仿宋" w:eastAsia="仿宋" w:cs="仿宋"/>
          <w:color w:val="000007"/>
          <w:spacing w:val="-13"/>
          <w:sz w:val="32"/>
          <w:szCs w:val="32"/>
        </w:rPr>
        <w:t>。</w:t>
      </w:r>
      <w:r>
        <w:rPr>
          <w:rFonts w:hint="eastAsia" w:ascii="仿宋" w:hAnsi="仿宋" w:eastAsia="仿宋" w:cs="仿宋"/>
          <w:color w:val="000007"/>
          <w:sz w:val="32"/>
          <w:szCs w:val="32"/>
        </w:rPr>
        <w:t>全</w:t>
      </w:r>
      <w:r>
        <w:rPr>
          <w:rFonts w:hint="eastAsia" w:ascii="仿宋" w:hAnsi="仿宋" w:eastAsia="仿宋" w:cs="仿宋"/>
          <w:color w:val="000007"/>
          <w:spacing w:val="-3"/>
          <w:sz w:val="32"/>
          <w:szCs w:val="32"/>
        </w:rPr>
        <w:t>面</w:t>
      </w:r>
      <w:r>
        <w:rPr>
          <w:rFonts w:hint="eastAsia" w:ascii="仿宋" w:hAnsi="仿宋" w:eastAsia="仿宋" w:cs="仿宋"/>
          <w:color w:val="000007"/>
          <w:sz w:val="32"/>
          <w:szCs w:val="32"/>
        </w:rPr>
        <w:t>开展</w:t>
      </w:r>
      <w:r>
        <w:rPr>
          <w:rFonts w:hint="eastAsia" w:ascii="仿宋" w:hAnsi="仿宋" w:eastAsia="仿宋" w:cs="仿宋"/>
          <w:color w:val="000007"/>
          <w:spacing w:val="-15"/>
          <w:sz w:val="32"/>
          <w:szCs w:val="32"/>
        </w:rPr>
        <w:t>村</w:t>
      </w:r>
      <w:r>
        <w:rPr>
          <w:rFonts w:hint="eastAsia" w:ascii="仿宋" w:hAnsi="仿宋" w:eastAsia="仿宋" w:cs="仿宋"/>
          <w:color w:val="000007"/>
          <w:sz w:val="32"/>
          <w:szCs w:val="32"/>
        </w:rPr>
        <w:t>（社</w:t>
      </w:r>
      <w:r>
        <w:rPr>
          <w:rFonts w:hint="eastAsia" w:ascii="仿宋" w:hAnsi="仿宋" w:eastAsia="仿宋" w:cs="仿宋"/>
          <w:color w:val="000007"/>
          <w:spacing w:val="-3"/>
          <w:sz w:val="32"/>
          <w:szCs w:val="32"/>
        </w:rPr>
        <w:t>区</w:t>
      </w:r>
      <w:r>
        <w:rPr>
          <w:rFonts w:hint="eastAsia" w:ascii="仿宋" w:hAnsi="仿宋" w:eastAsia="仿宋" w:cs="仿宋"/>
          <w:color w:val="000007"/>
          <w:spacing w:val="-13"/>
          <w:sz w:val="32"/>
          <w:szCs w:val="32"/>
        </w:rPr>
        <w:t>）“</w:t>
      </w:r>
      <w:r>
        <w:rPr>
          <w:rFonts w:hint="eastAsia" w:ascii="仿宋" w:hAnsi="仿宋" w:eastAsia="仿宋" w:cs="仿宋"/>
          <w:color w:val="000007"/>
          <w:sz w:val="32"/>
          <w:szCs w:val="32"/>
        </w:rPr>
        <w:t>两</w:t>
      </w:r>
      <w:r>
        <w:rPr>
          <w:rFonts w:hint="eastAsia" w:ascii="仿宋" w:hAnsi="仿宋" w:eastAsia="仿宋" w:cs="仿宋"/>
          <w:color w:val="000007"/>
          <w:spacing w:val="-3"/>
          <w:sz w:val="32"/>
          <w:szCs w:val="32"/>
        </w:rPr>
        <w:t>委</w:t>
      </w:r>
      <w:r>
        <w:rPr>
          <w:rFonts w:hint="eastAsia" w:ascii="仿宋" w:hAnsi="仿宋" w:eastAsia="仿宋" w:cs="仿宋"/>
          <w:color w:val="000007"/>
          <w:spacing w:val="-13"/>
          <w:sz w:val="32"/>
          <w:szCs w:val="32"/>
        </w:rPr>
        <w:t>”</w:t>
      </w:r>
      <w:r>
        <w:rPr>
          <w:rFonts w:hint="eastAsia" w:ascii="仿宋" w:hAnsi="仿宋" w:eastAsia="仿宋" w:cs="仿宋"/>
          <w:color w:val="000007"/>
          <w:sz w:val="32"/>
          <w:szCs w:val="32"/>
        </w:rPr>
        <w:t>换</w:t>
      </w:r>
      <w:r>
        <w:rPr>
          <w:rFonts w:hint="eastAsia" w:ascii="仿宋" w:hAnsi="仿宋" w:eastAsia="仿宋" w:cs="仿宋"/>
          <w:color w:val="000007"/>
          <w:spacing w:val="-13"/>
          <w:sz w:val="32"/>
          <w:szCs w:val="32"/>
        </w:rPr>
        <w:t>届</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回</w:t>
      </w:r>
      <w:r>
        <w:rPr>
          <w:rFonts w:hint="eastAsia" w:ascii="仿宋" w:hAnsi="仿宋" w:eastAsia="仿宋" w:cs="仿宋"/>
          <w:color w:val="000007"/>
          <w:spacing w:val="-3"/>
          <w:sz w:val="32"/>
          <w:szCs w:val="32"/>
        </w:rPr>
        <w:t>头</w:t>
      </w:r>
      <w:r>
        <w:rPr>
          <w:rFonts w:hint="eastAsia" w:ascii="仿宋" w:hAnsi="仿宋" w:eastAsia="仿宋" w:cs="仿宋"/>
          <w:color w:val="000007"/>
          <w:sz w:val="32"/>
          <w:szCs w:val="32"/>
        </w:rPr>
        <w:t>看</w:t>
      </w:r>
      <w:r>
        <w:rPr>
          <w:rFonts w:hint="eastAsia" w:ascii="仿宋" w:hAnsi="仿宋" w:eastAsia="仿宋" w:cs="仿宋"/>
          <w:color w:val="000007"/>
          <w:spacing w:val="-14"/>
          <w:sz w:val="32"/>
          <w:szCs w:val="32"/>
        </w:rPr>
        <w:t>”，</w:t>
      </w:r>
      <w:r>
        <w:rPr>
          <w:rFonts w:hint="eastAsia" w:ascii="仿宋" w:hAnsi="仿宋" w:eastAsia="仿宋" w:cs="仿宋"/>
          <w:color w:val="000007"/>
          <w:sz w:val="32"/>
          <w:szCs w:val="32"/>
        </w:rPr>
        <w:t>调</w:t>
      </w:r>
      <w:r>
        <w:rPr>
          <w:rFonts w:hint="eastAsia" w:ascii="仿宋" w:hAnsi="仿宋" w:eastAsia="仿宋" w:cs="仿宋"/>
          <w:color w:val="000007"/>
          <w:spacing w:val="-3"/>
          <w:sz w:val="32"/>
          <w:szCs w:val="32"/>
        </w:rPr>
        <w:t>整</w:t>
      </w:r>
      <w:r>
        <w:rPr>
          <w:rFonts w:hint="eastAsia" w:ascii="仿宋" w:hAnsi="仿宋" w:eastAsia="仿宋" w:cs="仿宋"/>
          <w:color w:val="000007"/>
          <w:sz w:val="32"/>
          <w:szCs w:val="32"/>
        </w:rPr>
        <w:t>撤换 村“两委"班子</w:t>
      </w:r>
      <w:r>
        <w:rPr>
          <w:rFonts w:hint="eastAsia" w:ascii="仿宋" w:hAnsi="仿宋" w:eastAsia="仿宋" w:cs="仿宋"/>
          <w:color w:val="000007"/>
          <w:spacing w:val="10"/>
          <w:sz w:val="32"/>
          <w:szCs w:val="32"/>
        </w:rPr>
        <w:t xml:space="preserve"> </w:t>
      </w:r>
      <w:r>
        <w:rPr>
          <w:rFonts w:hint="eastAsia" w:ascii="仿宋" w:hAnsi="仿宋" w:eastAsia="仿宋" w:cs="仿宋"/>
          <w:color w:val="000007"/>
          <w:sz w:val="32"/>
          <w:szCs w:val="32"/>
        </w:rPr>
        <w:t>5</w:t>
      </w:r>
      <w:r>
        <w:rPr>
          <w:rFonts w:hint="eastAsia" w:ascii="仿宋" w:hAnsi="仿宋" w:eastAsia="仿宋" w:cs="仿宋"/>
          <w:color w:val="000007"/>
          <w:spacing w:val="13"/>
          <w:sz w:val="32"/>
          <w:szCs w:val="32"/>
        </w:rPr>
        <w:t xml:space="preserve"> </w:t>
      </w:r>
      <w:r>
        <w:rPr>
          <w:rFonts w:hint="eastAsia" w:ascii="仿宋" w:hAnsi="仿宋" w:eastAsia="仿宋" w:cs="仿宋"/>
          <w:color w:val="000007"/>
          <w:sz w:val="32"/>
          <w:szCs w:val="32"/>
        </w:rPr>
        <w:t>人（其中党组织书记</w:t>
      </w:r>
      <w:r>
        <w:rPr>
          <w:rFonts w:hint="eastAsia" w:ascii="仿宋" w:hAnsi="仿宋" w:eastAsia="仿宋" w:cs="仿宋"/>
          <w:color w:val="000007"/>
          <w:spacing w:val="10"/>
          <w:sz w:val="32"/>
          <w:szCs w:val="32"/>
        </w:rPr>
        <w:t xml:space="preserve"> </w:t>
      </w:r>
      <w:r>
        <w:rPr>
          <w:rFonts w:hint="eastAsia" w:ascii="仿宋" w:hAnsi="仿宋" w:eastAsia="仿宋" w:cs="仿宋"/>
          <w:color w:val="000007"/>
          <w:sz w:val="32"/>
          <w:szCs w:val="32"/>
        </w:rPr>
        <w:t>1</w:t>
      </w:r>
      <w:r>
        <w:rPr>
          <w:rFonts w:hint="eastAsia" w:ascii="仿宋" w:hAnsi="仿宋" w:eastAsia="仿宋" w:cs="仿宋"/>
          <w:color w:val="000007"/>
          <w:spacing w:val="11"/>
          <w:sz w:val="32"/>
          <w:szCs w:val="32"/>
        </w:rPr>
        <w:t xml:space="preserve"> </w:t>
      </w:r>
      <w:r>
        <w:rPr>
          <w:rFonts w:hint="eastAsia" w:ascii="仿宋" w:hAnsi="仿宋" w:eastAsia="仿宋" w:cs="仿宋"/>
          <w:color w:val="000007"/>
          <w:sz w:val="32"/>
          <w:szCs w:val="32"/>
        </w:rPr>
        <w:t>人）。实施“一村多名</w:t>
      </w:r>
      <w:r>
        <w:rPr>
          <w:rFonts w:hint="eastAsia" w:ascii="仿宋" w:hAnsi="仿宋" w:eastAsia="仿宋" w:cs="仿宋"/>
          <w:color w:val="000007"/>
          <w:spacing w:val="-18"/>
          <w:sz w:val="32"/>
          <w:szCs w:val="32"/>
        </w:rPr>
        <w:t>大</w:t>
      </w:r>
      <w:r>
        <w:rPr>
          <w:rFonts w:hint="eastAsia" w:ascii="仿宋" w:hAnsi="仿宋" w:eastAsia="仿宋" w:cs="仿宋"/>
          <w:color w:val="000007"/>
          <w:sz w:val="32"/>
          <w:szCs w:val="32"/>
        </w:rPr>
        <w:t>学生计划”“一村一名大学生村医计划”，为乡村选拔培育后备力量</w:t>
      </w:r>
      <w:r>
        <w:rPr>
          <w:rFonts w:hint="eastAsia" w:ascii="仿宋" w:hAnsi="仿宋" w:eastAsia="仿宋" w:cs="仿宋"/>
          <w:color w:val="000007"/>
          <w:spacing w:val="-4"/>
          <w:sz w:val="32"/>
          <w:szCs w:val="32"/>
        </w:rPr>
        <w:t xml:space="preserve"> </w:t>
      </w:r>
      <w:r>
        <w:rPr>
          <w:rFonts w:hint="eastAsia" w:ascii="仿宋" w:hAnsi="仿宋" w:eastAsia="仿宋" w:cs="仿宋"/>
          <w:color w:val="000007"/>
          <w:sz w:val="32"/>
          <w:szCs w:val="32"/>
        </w:rPr>
        <w:t>100</w:t>
      </w:r>
      <w:r>
        <w:rPr>
          <w:rFonts w:hint="eastAsia" w:ascii="仿宋" w:hAnsi="仿宋" w:eastAsia="仿宋" w:cs="仿宋"/>
          <w:color w:val="000007"/>
          <w:spacing w:val="-4"/>
          <w:sz w:val="32"/>
          <w:szCs w:val="32"/>
        </w:rPr>
        <w:t xml:space="preserve"> </w:t>
      </w:r>
      <w:r>
        <w:rPr>
          <w:rFonts w:hint="eastAsia" w:ascii="仿宋" w:hAnsi="仿宋" w:eastAsia="仿宋" w:cs="仿宋"/>
          <w:color w:val="000007"/>
          <w:sz w:val="32"/>
          <w:szCs w:val="32"/>
        </w:rPr>
        <w:t>多</w:t>
      </w:r>
      <w:r>
        <w:rPr>
          <w:rFonts w:hint="eastAsia" w:ascii="仿宋" w:hAnsi="仿宋" w:eastAsia="仿宋" w:cs="仿宋"/>
          <w:color w:val="000007"/>
          <w:spacing w:val="-3"/>
          <w:sz w:val="32"/>
          <w:szCs w:val="32"/>
        </w:rPr>
        <w:t>名</w:t>
      </w:r>
      <w:r>
        <w:rPr>
          <w:rFonts w:hint="eastAsia" w:ascii="仿宋" w:hAnsi="仿宋" w:eastAsia="仿宋" w:cs="仿宋"/>
          <w:color w:val="000007"/>
          <w:sz w:val="32"/>
          <w:szCs w:val="32"/>
        </w:rPr>
        <w:t>。</w:t>
      </w:r>
    </w:p>
    <w:p w14:paraId="29EA64A1">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（二）雪亮工程</w:t>
      </w:r>
    </w:p>
    <w:p w14:paraId="0EBC3F21">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8"/>
          <w:sz w:val="32"/>
          <w:szCs w:val="32"/>
        </w:rPr>
        <w:t>该项目招标设计单位设计方案已即将完成，方案设计框架及各部</w:t>
      </w:r>
      <w:r>
        <w:rPr>
          <w:rFonts w:hint="eastAsia" w:ascii="仿宋" w:hAnsi="仿宋" w:eastAsia="仿宋" w:cs="仿宋"/>
          <w:color w:val="000007"/>
          <w:spacing w:val="-7"/>
          <w:sz w:val="32"/>
          <w:szCs w:val="32"/>
        </w:rPr>
        <w:t xml:space="preserve">分功能模块已搭建完毕，初定在 </w:t>
      </w:r>
      <w:r>
        <w:rPr>
          <w:rFonts w:hint="eastAsia" w:ascii="仿宋" w:hAnsi="仿宋" w:eastAsia="仿宋" w:cs="仿宋"/>
          <w:color w:val="000007"/>
          <w:sz w:val="32"/>
          <w:szCs w:val="32"/>
        </w:rPr>
        <w:t>4</w:t>
      </w:r>
      <w:r>
        <w:rPr>
          <w:rFonts w:hint="eastAsia" w:ascii="仿宋" w:hAnsi="仿宋" w:eastAsia="仿宋" w:cs="仿宋"/>
          <w:color w:val="000007"/>
          <w:spacing w:val="-7"/>
          <w:sz w:val="32"/>
          <w:szCs w:val="32"/>
        </w:rPr>
        <w:t xml:space="preserve"> 月底将设计方案提交审定，总计初</w:t>
      </w:r>
      <w:r>
        <w:rPr>
          <w:rFonts w:hint="eastAsia" w:ascii="仿宋" w:hAnsi="仿宋" w:eastAsia="仿宋" w:cs="仿宋"/>
          <w:color w:val="000007"/>
          <w:sz w:val="32"/>
          <w:szCs w:val="32"/>
        </w:rPr>
        <w:t>步勘察监控点位为 2695 处，高清探头 3512 个。</w:t>
      </w:r>
    </w:p>
    <w:p w14:paraId="4C471101">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（三）农村社区建设试点工程</w:t>
      </w:r>
    </w:p>
    <w:p w14:paraId="2606B1BA">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1、加强组织领导，明确职责分工。赤壁市成立了农村社区试点</w:t>
      </w:r>
      <w:r>
        <w:rPr>
          <w:rFonts w:hint="eastAsia" w:ascii="仿宋" w:hAnsi="仿宋" w:eastAsia="仿宋" w:cs="仿宋"/>
          <w:color w:val="000007"/>
          <w:spacing w:val="-16"/>
          <w:sz w:val="32"/>
          <w:szCs w:val="32"/>
        </w:rPr>
        <w:t>建设工作领导小组，由市分管领导任组长，组织部、民政局、公安局、</w:t>
      </w:r>
      <w:r>
        <w:rPr>
          <w:rFonts w:hint="eastAsia" w:ascii="仿宋" w:hAnsi="仿宋" w:eastAsia="仿宋" w:cs="仿宋"/>
          <w:color w:val="000007"/>
          <w:spacing w:val="-13"/>
          <w:sz w:val="32"/>
          <w:szCs w:val="32"/>
        </w:rPr>
        <w:t>财政局、住建局、发改局、文旅局、农</w:t>
      </w:r>
      <w:r>
        <w:rPr>
          <w:rFonts w:hint="eastAsia" w:ascii="仿宋" w:hAnsi="仿宋" w:eastAsia="仿宋" w:cs="仿宋"/>
          <w:color w:val="000007"/>
          <w:spacing w:val="-13"/>
          <w:sz w:val="32"/>
          <w:szCs w:val="32"/>
          <w:lang w:val="en-US" w:eastAsia="zh-CN"/>
        </w:rPr>
        <w:t>业</w:t>
      </w:r>
      <w:r>
        <w:rPr>
          <w:rFonts w:hint="eastAsia" w:ascii="仿宋" w:hAnsi="仿宋" w:eastAsia="仿宋" w:cs="仿宋"/>
          <w:color w:val="000007"/>
          <w:spacing w:val="-13"/>
          <w:sz w:val="32"/>
          <w:szCs w:val="32"/>
        </w:rPr>
        <w:t>农</w:t>
      </w:r>
      <w:r>
        <w:rPr>
          <w:rFonts w:hint="eastAsia" w:ascii="仿宋" w:hAnsi="仿宋" w:eastAsia="仿宋" w:cs="仿宋"/>
          <w:color w:val="000007"/>
          <w:spacing w:val="-13"/>
          <w:sz w:val="32"/>
          <w:szCs w:val="32"/>
          <w:lang w:val="en-US" w:eastAsia="zh-CN"/>
        </w:rPr>
        <w:t>村</w:t>
      </w:r>
      <w:r>
        <w:rPr>
          <w:rFonts w:hint="eastAsia" w:ascii="仿宋" w:hAnsi="仿宋" w:eastAsia="仿宋" w:cs="仿宋"/>
          <w:color w:val="000007"/>
          <w:spacing w:val="-13"/>
          <w:sz w:val="32"/>
          <w:szCs w:val="32"/>
        </w:rPr>
        <w:t>局等部门分管负责人为</w:t>
      </w:r>
      <w:r>
        <w:rPr>
          <w:rFonts w:hint="eastAsia" w:ascii="仿宋" w:hAnsi="仿宋" w:eastAsia="仿宋" w:cs="仿宋"/>
          <w:color w:val="000007"/>
          <w:spacing w:val="-12"/>
          <w:sz w:val="32"/>
          <w:szCs w:val="32"/>
        </w:rPr>
        <w:t>成员的领导小组。具体工作由市民政局牵头、各成员单位明确职责分</w:t>
      </w:r>
      <w:r>
        <w:rPr>
          <w:rFonts w:hint="eastAsia" w:ascii="仿宋" w:hAnsi="仿宋" w:eastAsia="仿宋" w:cs="仿宋"/>
          <w:color w:val="000007"/>
          <w:spacing w:val="-1"/>
          <w:sz w:val="32"/>
          <w:szCs w:val="32"/>
        </w:rPr>
        <w:t>工。乡镇、村成立相应的工作专班，并明确专人负责,切实加强对农</w:t>
      </w:r>
      <w:r>
        <w:rPr>
          <w:rFonts w:hint="eastAsia" w:ascii="仿宋" w:hAnsi="仿宋" w:eastAsia="仿宋" w:cs="仿宋"/>
          <w:color w:val="000007"/>
          <w:spacing w:val="-3"/>
          <w:sz w:val="32"/>
          <w:szCs w:val="32"/>
        </w:rPr>
        <w:t>村社区建设的组织领导和工作指导、督办。</w:t>
      </w:r>
    </w:p>
    <w:p w14:paraId="180CA9A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z w:val="32"/>
          <w:szCs w:val="32"/>
        </w:rPr>
        <w:t>2、省级、市级财政奖补资金和美丽乡村项目建设资金全力推进</w:t>
      </w:r>
    </w:p>
    <w:p w14:paraId="7675DE0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农村社区试点项目建设。2018 起至 2020 年赤壁市完成了省级试点农村社区建设 12 个，市级农村社区试点 24 个，省农村社区试点奖补资金 250 万元、市级奖补资金 260 万元。</w:t>
      </w:r>
    </w:p>
    <w:p w14:paraId="7472CAFF">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3</w:t>
      </w:r>
      <w:r>
        <w:rPr>
          <w:rFonts w:hint="eastAsia" w:ascii="仿宋" w:hAnsi="仿宋" w:eastAsia="仿宋" w:cs="仿宋"/>
          <w:color w:val="000007"/>
          <w:spacing w:val="-12"/>
          <w:sz w:val="32"/>
          <w:szCs w:val="32"/>
        </w:rPr>
        <w:t>、围绕目标定位，确保覆盖提升。</w:t>
      </w:r>
      <w:r>
        <w:rPr>
          <w:rFonts w:hint="eastAsia" w:ascii="仿宋" w:hAnsi="仿宋" w:eastAsia="仿宋" w:cs="仿宋"/>
          <w:color w:val="000007"/>
          <w:sz w:val="32"/>
          <w:szCs w:val="32"/>
        </w:rPr>
        <w:t>2018</w:t>
      </w:r>
      <w:r>
        <w:rPr>
          <w:rFonts w:hint="eastAsia" w:ascii="仿宋" w:hAnsi="仿宋" w:eastAsia="仿宋" w:cs="仿宋"/>
          <w:color w:val="000007"/>
          <w:spacing w:val="-2"/>
          <w:sz w:val="32"/>
          <w:szCs w:val="32"/>
        </w:rPr>
        <w:t xml:space="preserve"> 年省级试点 </w:t>
      </w:r>
      <w:r>
        <w:rPr>
          <w:rFonts w:hint="eastAsia" w:ascii="仿宋" w:hAnsi="仿宋" w:eastAsia="仿宋" w:cs="仿宋"/>
          <w:color w:val="000007"/>
          <w:sz w:val="32"/>
          <w:szCs w:val="32"/>
        </w:rPr>
        <w:t>4</w:t>
      </w:r>
      <w:r>
        <w:rPr>
          <w:rFonts w:hint="eastAsia" w:ascii="仿宋" w:hAnsi="仿宋" w:eastAsia="仿宋" w:cs="仿宋"/>
          <w:color w:val="000007"/>
          <w:spacing w:val="-2"/>
          <w:sz w:val="32"/>
          <w:szCs w:val="32"/>
        </w:rPr>
        <w:t xml:space="preserve"> 个行政村， </w:t>
      </w:r>
      <w:r>
        <w:rPr>
          <w:rFonts w:hint="eastAsia" w:ascii="仿宋" w:hAnsi="仿宋" w:eastAsia="仿宋" w:cs="仿宋"/>
          <w:color w:val="000007"/>
          <w:spacing w:val="-9"/>
          <w:sz w:val="32"/>
          <w:szCs w:val="32"/>
        </w:rPr>
        <w:t>分别为余家桥乡安咀村、赤壁镇周郎咀村、官塘驿镇洪岭村、洋泉畈</w:t>
      </w:r>
      <w:r>
        <w:rPr>
          <w:rFonts w:hint="eastAsia" w:ascii="仿宋" w:hAnsi="仿宋" w:eastAsia="仿宋" w:cs="仿宋"/>
          <w:color w:val="000007"/>
          <w:spacing w:val="-3"/>
          <w:sz w:val="32"/>
          <w:szCs w:val="32"/>
        </w:rPr>
        <w:t xml:space="preserve">村，占行政村。结合村级党群服务中心建设，赤壁市本级试点 </w:t>
      </w:r>
      <w:r>
        <w:rPr>
          <w:rFonts w:hint="eastAsia" w:ascii="仿宋" w:hAnsi="仿宋" w:eastAsia="仿宋" w:cs="仿宋"/>
          <w:color w:val="000007"/>
          <w:sz w:val="32"/>
          <w:szCs w:val="32"/>
        </w:rPr>
        <w:t xml:space="preserve">5 个， </w:t>
      </w:r>
      <w:r>
        <w:rPr>
          <w:rFonts w:hint="eastAsia" w:ascii="仿宋" w:hAnsi="仿宋" w:eastAsia="仿宋" w:cs="仿宋"/>
          <w:color w:val="000007"/>
          <w:spacing w:val="-2"/>
          <w:sz w:val="32"/>
          <w:szCs w:val="32"/>
        </w:rPr>
        <w:t xml:space="preserve">覆盖率达赤壁市行政村 </w:t>
      </w:r>
      <w:r>
        <w:rPr>
          <w:rFonts w:hint="eastAsia" w:ascii="仿宋" w:hAnsi="仿宋" w:eastAsia="仿宋" w:cs="仿宋"/>
          <w:color w:val="000007"/>
          <w:sz w:val="32"/>
          <w:szCs w:val="32"/>
        </w:rPr>
        <w:t>6%；2019</w:t>
      </w:r>
      <w:r>
        <w:rPr>
          <w:rFonts w:hint="eastAsia" w:ascii="仿宋" w:hAnsi="仿宋" w:eastAsia="仿宋" w:cs="仿宋"/>
          <w:color w:val="000007"/>
          <w:spacing w:val="-2"/>
          <w:sz w:val="32"/>
          <w:szCs w:val="32"/>
        </w:rPr>
        <w:t xml:space="preserve"> 年省级试点 </w:t>
      </w:r>
      <w:r>
        <w:rPr>
          <w:rFonts w:hint="eastAsia" w:ascii="仿宋" w:hAnsi="仿宋" w:eastAsia="仿宋" w:cs="仿宋"/>
          <w:color w:val="000007"/>
          <w:sz w:val="32"/>
          <w:szCs w:val="32"/>
        </w:rPr>
        <w:t>4</w:t>
      </w:r>
      <w:r>
        <w:rPr>
          <w:rFonts w:hint="eastAsia" w:ascii="仿宋" w:hAnsi="仿宋" w:eastAsia="仿宋" w:cs="仿宋"/>
          <w:color w:val="000007"/>
          <w:spacing w:val="-2"/>
          <w:sz w:val="32"/>
          <w:szCs w:val="32"/>
        </w:rPr>
        <w:t xml:space="preserve"> 个行政村，分别为官</w:t>
      </w:r>
      <w:r>
        <w:rPr>
          <w:rFonts w:hint="eastAsia" w:ascii="仿宋" w:hAnsi="仿宋" w:eastAsia="仿宋" w:cs="仿宋"/>
          <w:color w:val="000007"/>
          <w:spacing w:val="-11"/>
          <w:sz w:val="32"/>
          <w:szCs w:val="32"/>
        </w:rPr>
        <w:t>塘镇张司边村、幸福堰村、赵李桥镇安咀村、神山镇神山村，赤壁市</w:t>
      </w:r>
      <w:r>
        <w:rPr>
          <w:rFonts w:hint="eastAsia" w:ascii="仿宋" w:hAnsi="仿宋" w:eastAsia="仿宋" w:cs="仿宋"/>
          <w:color w:val="000007"/>
          <w:spacing w:val="-1"/>
          <w:sz w:val="32"/>
          <w:szCs w:val="32"/>
        </w:rPr>
        <w:t xml:space="preserve">本级试点 </w:t>
      </w:r>
      <w:r>
        <w:rPr>
          <w:rFonts w:hint="eastAsia" w:ascii="仿宋" w:hAnsi="仿宋" w:eastAsia="仿宋" w:cs="仿宋"/>
          <w:color w:val="000007"/>
          <w:sz w:val="32"/>
          <w:szCs w:val="32"/>
        </w:rPr>
        <w:t>14 个，覆盖率达赤壁市行政村 14</w:t>
      </w:r>
      <w:r>
        <w:rPr>
          <w:rFonts w:hint="eastAsia" w:ascii="仿宋" w:hAnsi="仿宋" w:eastAsia="仿宋" w:cs="仿宋"/>
          <w:color w:val="000007"/>
          <w:spacing w:val="1"/>
          <w:sz w:val="32"/>
          <w:szCs w:val="32"/>
        </w:rPr>
        <w:t>%，。</w:t>
      </w:r>
      <w:r>
        <w:rPr>
          <w:rFonts w:hint="eastAsia" w:ascii="仿宋" w:hAnsi="仿宋" w:eastAsia="仿宋" w:cs="仿宋"/>
          <w:color w:val="000007"/>
          <w:sz w:val="32"/>
          <w:szCs w:val="32"/>
        </w:rPr>
        <w:t>2020</w:t>
      </w:r>
      <w:r>
        <w:rPr>
          <w:rFonts w:hint="eastAsia" w:ascii="仿宋" w:hAnsi="仿宋" w:eastAsia="仿宋" w:cs="仿宋"/>
          <w:color w:val="000007"/>
          <w:spacing w:val="2"/>
          <w:sz w:val="32"/>
          <w:szCs w:val="32"/>
        </w:rPr>
        <w:t xml:space="preserve"> 年省级试点 </w:t>
      </w:r>
      <w:r>
        <w:rPr>
          <w:rFonts w:hint="eastAsia" w:ascii="仿宋" w:hAnsi="仿宋" w:eastAsia="仿宋" w:cs="仿宋"/>
          <w:color w:val="000007"/>
          <w:sz w:val="32"/>
          <w:szCs w:val="32"/>
        </w:rPr>
        <w:t xml:space="preserve">7 </w:t>
      </w:r>
      <w:r>
        <w:rPr>
          <w:rFonts w:hint="eastAsia" w:ascii="仿宋" w:hAnsi="仿宋" w:eastAsia="仿宋" w:cs="仿宋"/>
          <w:color w:val="000007"/>
          <w:spacing w:val="-10"/>
          <w:sz w:val="32"/>
          <w:szCs w:val="32"/>
        </w:rPr>
        <w:t>个行政村，分别为官塘驿镇泉口村、蒲圻街道五洪山村、陆水湖街道</w:t>
      </w:r>
      <w:r>
        <w:rPr>
          <w:rFonts w:hint="eastAsia" w:ascii="仿宋" w:hAnsi="仿宋" w:eastAsia="仿宋" w:cs="仿宋"/>
          <w:color w:val="000007"/>
          <w:spacing w:val="-4"/>
          <w:sz w:val="32"/>
          <w:szCs w:val="32"/>
        </w:rPr>
        <w:t>双泉村、余家桥乡余家桥村、中伙铺镇洪水铺村、柳山湖镇柳山村。</w:t>
      </w:r>
      <w:r>
        <w:rPr>
          <w:rFonts w:hint="eastAsia" w:ascii="仿宋" w:hAnsi="仿宋" w:eastAsia="仿宋" w:cs="仿宋"/>
          <w:color w:val="000007"/>
          <w:spacing w:val="3"/>
          <w:sz w:val="32"/>
          <w:szCs w:val="32"/>
        </w:rPr>
        <w:t xml:space="preserve">赤壁市本级试点 </w:t>
      </w:r>
      <w:r>
        <w:rPr>
          <w:rFonts w:hint="eastAsia" w:ascii="仿宋" w:hAnsi="仿宋" w:eastAsia="仿宋" w:cs="仿宋"/>
          <w:color w:val="000007"/>
          <w:sz w:val="32"/>
          <w:szCs w:val="32"/>
        </w:rPr>
        <w:t>7</w:t>
      </w:r>
      <w:r>
        <w:rPr>
          <w:rFonts w:hint="eastAsia" w:ascii="仿宋" w:hAnsi="仿宋" w:eastAsia="仿宋" w:cs="仿宋"/>
          <w:color w:val="000007"/>
          <w:spacing w:val="3"/>
          <w:sz w:val="32"/>
          <w:szCs w:val="32"/>
        </w:rPr>
        <w:t xml:space="preserve"> 个，覆盖率达赤壁市行政村 </w:t>
      </w:r>
      <w:r>
        <w:rPr>
          <w:rFonts w:hint="eastAsia" w:ascii="仿宋" w:hAnsi="仿宋" w:eastAsia="仿宋" w:cs="仿宋"/>
          <w:color w:val="000007"/>
          <w:sz w:val="32"/>
          <w:szCs w:val="32"/>
        </w:rPr>
        <w:t>10</w:t>
      </w:r>
      <w:r>
        <w:rPr>
          <w:rFonts w:hint="eastAsia" w:ascii="仿宋" w:hAnsi="仿宋" w:eastAsia="仿宋" w:cs="仿宋"/>
          <w:color w:val="000007"/>
          <w:spacing w:val="2"/>
          <w:sz w:val="32"/>
          <w:szCs w:val="32"/>
        </w:rPr>
        <w:t xml:space="preserve">%，实现了从 </w:t>
      </w:r>
      <w:r>
        <w:rPr>
          <w:rFonts w:hint="eastAsia" w:ascii="仿宋" w:hAnsi="仿宋" w:eastAsia="仿宋" w:cs="仿宋"/>
          <w:color w:val="000007"/>
          <w:sz w:val="32"/>
          <w:szCs w:val="32"/>
        </w:rPr>
        <w:t>2016年到 2020 年农村社区建设覆盖率占比 34% 的总体目标。</w:t>
      </w:r>
    </w:p>
    <w:p w14:paraId="098BB4D2">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4、强化指导督办，凸显特色亮点。赤壁市按照规定制定农村社</w:t>
      </w:r>
      <w:r>
        <w:rPr>
          <w:rFonts w:hint="eastAsia" w:ascii="仿宋" w:hAnsi="仿宋" w:eastAsia="仿宋" w:cs="仿宋"/>
          <w:color w:val="000007"/>
          <w:spacing w:val="-9"/>
          <w:sz w:val="32"/>
          <w:szCs w:val="32"/>
        </w:rPr>
        <w:t>区建设试点村检查验收标准，做到硬件、软件和特色工作相结合，日</w:t>
      </w:r>
      <w:r>
        <w:rPr>
          <w:rFonts w:hint="eastAsia" w:ascii="仿宋" w:hAnsi="仿宋" w:eastAsia="仿宋" w:cs="仿宋"/>
          <w:color w:val="000007"/>
          <w:spacing w:val="-11"/>
          <w:sz w:val="32"/>
          <w:szCs w:val="32"/>
        </w:rPr>
        <w:t>常进行“一对一”工作指导。严格验收标准，民政、财政部门开展联合验收，从建设成效、资金使用方面进行监督检查，确保每个农村社</w:t>
      </w:r>
      <w:r>
        <w:rPr>
          <w:rFonts w:hint="eastAsia" w:ascii="仿宋" w:hAnsi="仿宋" w:eastAsia="仿宋" w:cs="仿宋"/>
          <w:color w:val="000007"/>
          <w:spacing w:val="-12"/>
          <w:sz w:val="32"/>
          <w:szCs w:val="32"/>
        </w:rPr>
        <w:t>区试点形成“一村一品”特色亮点，通过基础设施、乡风文明、党群</w:t>
      </w:r>
      <w:r>
        <w:rPr>
          <w:rFonts w:hint="eastAsia" w:ascii="仿宋" w:hAnsi="仿宋" w:eastAsia="仿宋" w:cs="仿宋"/>
          <w:color w:val="000007"/>
          <w:spacing w:val="-5"/>
          <w:sz w:val="32"/>
          <w:szCs w:val="32"/>
        </w:rPr>
        <w:t>服务中心信息化建设全面提升更好满足群众的需求和愿望。</w:t>
      </w:r>
    </w:p>
    <w:p w14:paraId="65733D90">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（四）农村公共安全保障工程</w:t>
      </w:r>
    </w:p>
    <w:p w14:paraId="1A3594AA">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依托市数字城管中心平台，高标准建设市综治中心，推动乡镇（街</w:t>
      </w:r>
    </w:p>
    <w:p w14:paraId="11F01912">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3757CA68">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道</w:t>
      </w:r>
      <w:r>
        <w:rPr>
          <w:rFonts w:hint="eastAsia" w:ascii="仿宋" w:hAnsi="仿宋" w:eastAsia="仿宋" w:cs="仿宋"/>
          <w:color w:val="000007"/>
          <w:spacing w:val="-17"/>
          <w:sz w:val="32"/>
          <w:szCs w:val="32"/>
        </w:rPr>
        <w:t>）</w:t>
      </w:r>
      <w:r>
        <w:rPr>
          <w:rFonts w:hint="eastAsia" w:ascii="仿宋" w:hAnsi="仿宋" w:eastAsia="仿宋" w:cs="仿宋"/>
          <w:color w:val="000007"/>
          <w:spacing w:val="-14"/>
          <w:sz w:val="32"/>
          <w:szCs w:val="32"/>
        </w:rPr>
        <w:t>、村</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15"/>
          <w:sz w:val="32"/>
          <w:szCs w:val="32"/>
        </w:rPr>
        <w:t>）</w:t>
      </w:r>
      <w:r>
        <w:rPr>
          <w:rFonts w:hint="eastAsia" w:ascii="仿宋" w:hAnsi="仿宋" w:eastAsia="仿宋" w:cs="仿宋"/>
          <w:color w:val="000007"/>
          <w:spacing w:val="-7"/>
          <w:sz w:val="32"/>
          <w:szCs w:val="32"/>
        </w:rPr>
        <w:t>综治中心、网格化管理、矛盾调解中心、雪亮工程</w:t>
      </w:r>
      <w:r>
        <w:rPr>
          <w:rFonts w:hint="eastAsia" w:ascii="仿宋" w:hAnsi="仿宋" w:eastAsia="仿宋" w:cs="仿宋"/>
          <w:color w:val="000007"/>
          <w:spacing w:val="-12"/>
          <w:sz w:val="32"/>
          <w:szCs w:val="32"/>
        </w:rPr>
        <w:t>“四位一体”建设。深入开展农村扫黑除恶专项斗争，提高农民</w:t>
      </w:r>
      <w:r>
        <w:rPr>
          <w:rFonts w:hint="eastAsia" w:ascii="仿宋" w:hAnsi="仿宋" w:eastAsia="仿宋" w:cs="仿宋"/>
          <w:color w:val="000007"/>
          <w:spacing w:val="-10"/>
          <w:sz w:val="32"/>
          <w:szCs w:val="32"/>
        </w:rPr>
        <w:t>群众安全感。推进民主法治村</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25"/>
          <w:sz w:val="32"/>
          <w:szCs w:val="32"/>
        </w:rPr>
        <w:t>）</w:t>
      </w:r>
      <w:r>
        <w:rPr>
          <w:rFonts w:hint="eastAsia" w:ascii="仿宋" w:hAnsi="仿宋" w:eastAsia="仿宋" w:cs="仿宋"/>
          <w:color w:val="000007"/>
          <w:spacing w:val="-6"/>
          <w:sz w:val="32"/>
          <w:szCs w:val="32"/>
        </w:rPr>
        <w:t>创建，双丘村申报全国民主法</w:t>
      </w:r>
      <w:r>
        <w:rPr>
          <w:rFonts w:hint="eastAsia" w:ascii="仿宋" w:hAnsi="仿宋" w:eastAsia="仿宋" w:cs="仿宋"/>
          <w:color w:val="000007"/>
          <w:spacing w:val="-3"/>
          <w:sz w:val="32"/>
          <w:szCs w:val="32"/>
        </w:rPr>
        <w:t>治村通过省级复查。推广新时代“枫桥经验”，加快乡镇</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街道</w:t>
      </w:r>
      <w:r>
        <w:rPr>
          <w:rFonts w:hint="eastAsia" w:ascii="仿宋" w:hAnsi="仿宋" w:eastAsia="仿宋" w:cs="仿宋"/>
          <w:color w:val="000007"/>
          <w:sz w:val="32"/>
          <w:szCs w:val="32"/>
        </w:rPr>
        <w:t>）、</w:t>
      </w:r>
      <w:r>
        <w:rPr>
          <w:rFonts w:hint="eastAsia" w:ascii="仿宋" w:hAnsi="仿宋" w:eastAsia="仿宋" w:cs="仿宋"/>
          <w:color w:val="000007"/>
          <w:spacing w:val="-65"/>
          <w:sz w:val="32"/>
          <w:szCs w:val="32"/>
        </w:rPr>
        <w:t>村</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社区</w:t>
      </w:r>
      <w:r>
        <w:rPr>
          <w:rFonts w:hint="eastAsia" w:ascii="仿宋" w:hAnsi="仿宋" w:eastAsia="仿宋" w:cs="仿宋"/>
          <w:color w:val="000007"/>
          <w:spacing w:val="-65"/>
          <w:sz w:val="32"/>
          <w:szCs w:val="32"/>
        </w:rPr>
        <w:t>）</w:t>
      </w:r>
      <w:r>
        <w:rPr>
          <w:rFonts w:hint="eastAsia" w:ascii="仿宋" w:hAnsi="仿宋" w:eastAsia="仿宋" w:cs="仿宋"/>
          <w:color w:val="000007"/>
          <w:spacing w:val="-18"/>
          <w:sz w:val="32"/>
          <w:szCs w:val="32"/>
        </w:rPr>
        <w:t>两级人民调解中心建设，赵李桥“边防联调”和车埠镇“远</w:t>
      </w:r>
      <w:r>
        <w:rPr>
          <w:rFonts w:hint="eastAsia" w:ascii="仿宋" w:hAnsi="仿宋" w:eastAsia="仿宋" w:cs="仿宋"/>
          <w:color w:val="000007"/>
          <w:spacing w:val="-12"/>
          <w:sz w:val="32"/>
          <w:szCs w:val="32"/>
        </w:rPr>
        <w:t>程视频调解”入选省市示范点。官塘驿镇、车埠镇“平安协会”深受</w:t>
      </w:r>
      <w:r>
        <w:rPr>
          <w:rFonts w:hint="eastAsia" w:ascii="仿宋" w:hAnsi="仿宋" w:eastAsia="仿宋" w:cs="仿宋"/>
          <w:color w:val="000007"/>
          <w:spacing w:val="-10"/>
          <w:sz w:val="32"/>
          <w:szCs w:val="32"/>
        </w:rPr>
        <w:t>群众好评。完善农村警务“一村一辅警”、“一村</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15"/>
          <w:sz w:val="32"/>
          <w:szCs w:val="32"/>
        </w:rPr>
        <w:t>）</w:t>
      </w:r>
      <w:r>
        <w:rPr>
          <w:rFonts w:hint="eastAsia" w:ascii="仿宋" w:hAnsi="仿宋" w:eastAsia="仿宋" w:cs="仿宋"/>
          <w:color w:val="000007"/>
          <w:spacing w:val="-2"/>
          <w:sz w:val="32"/>
          <w:szCs w:val="32"/>
        </w:rPr>
        <w:t>一法律顾</w:t>
      </w:r>
      <w:r>
        <w:rPr>
          <w:rFonts w:hint="eastAsia" w:ascii="仿宋" w:hAnsi="仿宋" w:eastAsia="仿宋" w:cs="仿宋"/>
          <w:color w:val="000007"/>
          <w:spacing w:val="-12"/>
          <w:sz w:val="32"/>
          <w:szCs w:val="32"/>
        </w:rPr>
        <w:t>问”工作机制。深入开展农村道路交通隐患排查和农村道路交通综合</w:t>
      </w:r>
      <w:r>
        <w:rPr>
          <w:rFonts w:hint="eastAsia" w:ascii="仿宋" w:hAnsi="仿宋" w:eastAsia="仿宋" w:cs="仿宋"/>
          <w:color w:val="000007"/>
          <w:spacing w:val="-13"/>
          <w:sz w:val="32"/>
          <w:szCs w:val="32"/>
        </w:rPr>
        <w:t>整治，“两站两员”队伍建设全部完成。设置安全生产管理机构。市</w:t>
      </w:r>
      <w:r>
        <w:rPr>
          <w:rFonts w:hint="eastAsia" w:ascii="仿宋" w:hAnsi="仿宋" w:eastAsia="仿宋" w:cs="仿宋"/>
          <w:color w:val="000007"/>
          <w:spacing w:val="-8"/>
          <w:sz w:val="32"/>
          <w:szCs w:val="32"/>
        </w:rPr>
        <w:t>安委办在所有乡镇</w:t>
      </w:r>
      <w:r>
        <w:rPr>
          <w:rFonts w:hint="eastAsia" w:ascii="仿宋" w:hAnsi="仿宋" w:eastAsia="仿宋" w:cs="仿宋"/>
          <w:color w:val="000007"/>
          <w:spacing w:val="-3"/>
          <w:sz w:val="32"/>
          <w:szCs w:val="32"/>
        </w:rPr>
        <w:t>（</w:t>
      </w:r>
      <w:r>
        <w:rPr>
          <w:rFonts w:hint="eastAsia" w:ascii="仿宋" w:hAnsi="仿宋" w:eastAsia="仿宋" w:cs="仿宋"/>
          <w:color w:val="000007"/>
          <w:spacing w:val="-10"/>
          <w:sz w:val="32"/>
          <w:szCs w:val="32"/>
        </w:rPr>
        <w:t>街道、场、区</w:t>
      </w:r>
      <w:r>
        <w:rPr>
          <w:rFonts w:hint="eastAsia" w:ascii="仿宋" w:hAnsi="仿宋" w:eastAsia="仿宋" w:cs="仿宋"/>
          <w:color w:val="000007"/>
          <w:spacing w:val="-25"/>
          <w:sz w:val="32"/>
          <w:szCs w:val="32"/>
        </w:rPr>
        <w:t>）</w:t>
      </w:r>
      <w:r>
        <w:rPr>
          <w:rFonts w:hint="eastAsia" w:ascii="仿宋" w:hAnsi="仿宋" w:eastAsia="仿宋" w:cs="仿宋"/>
          <w:color w:val="000007"/>
          <w:spacing w:val="-3"/>
          <w:sz w:val="32"/>
          <w:szCs w:val="32"/>
        </w:rPr>
        <w:t>均设立了安全生产监督管理办公</w:t>
      </w:r>
      <w:r>
        <w:rPr>
          <w:rFonts w:hint="eastAsia" w:ascii="仿宋" w:hAnsi="仿宋" w:eastAsia="仿宋" w:cs="仿宋"/>
          <w:color w:val="000007"/>
          <w:spacing w:val="-10"/>
          <w:sz w:val="32"/>
          <w:szCs w:val="32"/>
        </w:rPr>
        <w:t>室，负责辖区的安全生产与应急管理相关工作，开展隐患排查治理与</w:t>
      </w:r>
      <w:r>
        <w:rPr>
          <w:rFonts w:hint="eastAsia" w:ascii="仿宋" w:hAnsi="仿宋" w:eastAsia="仿宋" w:cs="仿宋"/>
          <w:color w:val="000007"/>
          <w:spacing w:val="-11"/>
          <w:sz w:val="32"/>
          <w:szCs w:val="32"/>
        </w:rPr>
        <w:t>安全生产知识宣传，督促生产经营单位落实安全生产主体责任，促进</w:t>
      </w:r>
      <w:r>
        <w:rPr>
          <w:rFonts w:hint="eastAsia" w:ascii="仿宋" w:hAnsi="仿宋" w:eastAsia="仿宋" w:cs="仿宋"/>
          <w:color w:val="000007"/>
          <w:spacing w:val="-12"/>
          <w:sz w:val="32"/>
          <w:szCs w:val="32"/>
        </w:rPr>
        <w:t>了我市安全生产形势持续稳定好转。建设灾害信息员队伍。</w:t>
      </w:r>
      <w:r>
        <w:rPr>
          <w:rFonts w:hint="eastAsia" w:ascii="仿宋" w:hAnsi="仿宋" w:eastAsia="仿宋" w:cs="仿宋"/>
          <w:color w:val="000007"/>
          <w:sz w:val="32"/>
          <w:szCs w:val="32"/>
        </w:rPr>
        <w:t>2019</w:t>
      </w:r>
      <w:r>
        <w:rPr>
          <w:rFonts w:hint="eastAsia" w:ascii="仿宋" w:hAnsi="仿宋" w:eastAsia="仿宋" w:cs="仿宋"/>
          <w:color w:val="000007"/>
          <w:spacing w:val="-1"/>
          <w:sz w:val="32"/>
          <w:szCs w:val="32"/>
        </w:rPr>
        <w:t xml:space="preserve"> 年至2021</w:t>
      </w:r>
      <w:r>
        <w:rPr>
          <w:rFonts w:hint="eastAsia" w:ascii="仿宋" w:hAnsi="仿宋" w:eastAsia="仿宋" w:cs="仿宋"/>
          <w:color w:val="000007"/>
          <w:spacing w:val="-7"/>
          <w:sz w:val="32"/>
          <w:szCs w:val="32"/>
        </w:rPr>
        <w:t xml:space="preserve"> 年，赤壁减灾委组建了一支将触角延伸到村、社区，规模达 </w:t>
      </w:r>
      <w:r>
        <w:rPr>
          <w:rFonts w:hint="eastAsia" w:ascii="仿宋" w:hAnsi="仿宋" w:eastAsia="仿宋" w:cs="仿宋"/>
          <w:color w:val="000007"/>
          <w:sz w:val="32"/>
          <w:szCs w:val="32"/>
        </w:rPr>
        <w:t xml:space="preserve">235 </w:t>
      </w:r>
      <w:r>
        <w:rPr>
          <w:rFonts w:hint="eastAsia" w:ascii="仿宋" w:hAnsi="仿宋" w:eastAsia="仿宋" w:cs="仿宋"/>
          <w:color w:val="000007"/>
          <w:spacing w:val="-9"/>
          <w:sz w:val="32"/>
          <w:szCs w:val="32"/>
        </w:rPr>
        <w:t>人的灾害信息员队伍，为乡镇灾害信息员配发了相机、电脑、卫星电</w:t>
      </w:r>
      <w:r>
        <w:rPr>
          <w:rFonts w:hint="eastAsia" w:ascii="仿宋" w:hAnsi="仿宋" w:eastAsia="仿宋" w:cs="仿宋"/>
          <w:color w:val="000007"/>
          <w:spacing w:val="-24"/>
          <w:sz w:val="32"/>
          <w:szCs w:val="32"/>
        </w:rPr>
        <w:t>话，实现了市镇村三级灾害信息报送网络全覆盖。推进减灾示范村</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社区</w:t>
      </w:r>
      <w:r>
        <w:rPr>
          <w:rFonts w:hint="eastAsia" w:ascii="仿宋" w:hAnsi="仿宋" w:eastAsia="仿宋" w:cs="仿宋"/>
          <w:color w:val="000007"/>
          <w:spacing w:val="-22"/>
          <w:sz w:val="32"/>
          <w:szCs w:val="32"/>
        </w:rPr>
        <w:t>）</w:t>
      </w:r>
      <w:r>
        <w:rPr>
          <w:rFonts w:hint="eastAsia" w:ascii="仿宋" w:hAnsi="仿宋" w:eastAsia="仿宋" w:cs="仿宋"/>
          <w:color w:val="000007"/>
          <w:spacing w:val="-9"/>
          <w:sz w:val="32"/>
          <w:szCs w:val="32"/>
        </w:rPr>
        <w:t>创建。近几年，赤壁市先后将熊家岭村、锁石岭社区、鲫鱼桥社</w:t>
      </w:r>
      <w:r>
        <w:rPr>
          <w:rFonts w:hint="eastAsia" w:ascii="仿宋" w:hAnsi="仿宋" w:eastAsia="仿宋" w:cs="仿宋"/>
          <w:color w:val="000007"/>
          <w:spacing w:val="-8"/>
          <w:sz w:val="32"/>
          <w:szCs w:val="32"/>
        </w:rPr>
        <w:t>区和营里社区等申报创建全省综合减灾示范社区。定期组织开展社区</w:t>
      </w:r>
      <w:r>
        <w:rPr>
          <w:rFonts w:hint="eastAsia" w:ascii="仿宋" w:hAnsi="仿宋" w:eastAsia="仿宋" w:cs="仿宋"/>
          <w:color w:val="000007"/>
          <w:spacing w:val="-11"/>
          <w:sz w:val="32"/>
          <w:szCs w:val="32"/>
        </w:rPr>
        <w:t>防灾减灾宣传教育活动，组织居民开展应急救护技能培训和逃生避险</w:t>
      </w:r>
      <w:r>
        <w:rPr>
          <w:rFonts w:hint="eastAsia" w:ascii="仿宋" w:hAnsi="仿宋" w:eastAsia="仿宋" w:cs="仿宋"/>
          <w:color w:val="000007"/>
          <w:spacing w:val="-12"/>
          <w:sz w:val="32"/>
          <w:szCs w:val="32"/>
        </w:rPr>
        <w:t>演练，提升公众应急避险和自救互救技能。实现消防政府专职队全覆</w:t>
      </w:r>
      <w:r>
        <w:rPr>
          <w:rFonts w:hint="eastAsia" w:ascii="仿宋" w:hAnsi="仿宋" w:eastAsia="仿宋" w:cs="仿宋"/>
          <w:color w:val="000007"/>
          <w:spacing w:val="-8"/>
          <w:sz w:val="32"/>
          <w:szCs w:val="32"/>
        </w:rPr>
        <w:t>盖。</w:t>
      </w:r>
      <w:r>
        <w:rPr>
          <w:rFonts w:hint="eastAsia" w:ascii="仿宋" w:hAnsi="仿宋" w:eastAsia="仿宋" w:cs="仿宋"/>
          <w:color w:val="000007"/>
          <w:sz w:val="32"/>
          <w:szCs w:val="32"/>
        </w:rPr>
        <w:t>2020</w:t>
      </w:r>
      <w:r>
        <w:rPr>
          <w:rFonts w:hint="eastAsia" w:ascii="仿宋" w:hAnsi="仿宋" w:eastAsia="仿宋" w:cs="仿宋"/>
          <w:color w:val="000007"/>
          <w:spacing w:val="-3"/>
          <w:sz w:val="32"/>
          <w:szCs w:val="32"/>
        </w:rPr>
        <w:t xml:space="preserve"> 年，市政府再次投资 </w:t>
      </w:r>
      <w:r>
        <w:rPr>
          <w:rFonts w:hint="eastAsia" w:ascii="仿宋" w:hAnsi="仿宋" w:eastAsia="仿宋" w:cs="仿宋"/>
          <w:color w:val="000007"/>
          <w:sz w:val="32"/>
          <w:szCs w:val="32"/>
        </w:rPr>
        <w:t>180</w:t>
      </w:r>
      <w:r>
        <w:rPr>
          <w:rFonts w:hint="eastAsia" w:ascii="仿宋" w:hAnsi="仿宋" w:eastAsia="仿宋" w:cs="仿宋"/>
          <w:color w:val="000007"/>
          <w:spacing w:val="-3"/>
          <w:sz w:val="32"/>
          <w:szCs w:val="32"/>
        </w:rPr>
        <w:t xml:space="preserve"> 余万元，购买了水罐消防车 </w:t>
      </w:r>
      <w:r>
        <w:rPr>
          <w:rFonts w:hint="eastAsia" w:ascii="仿宋" w:hAnsi="仿宋" w:eastAsia="仿宋" w:cs="仿宋"/>
          <w:color w:val="000007"/>
          <w:sz w:val="32"/>
          <w:szCs w:val="32"/>
        </w:rPr>
        <w:t>6</w:t>
      </w:r>
      <w:r>
        <w:rPr>
          <w:rFonts w:hint="eastAsia" w:ascii="仿宋" w:hAnsi="仿宋" w:eastAsia="仿宋" w:cs="仿宋"/>
          <w:color w:val="000007"/>
          <w:spacing w:val="-1"/>
          <w:sz w:val="32"/>
          <w:szCs w:val="32"/>
        </w:rPr>
        <w:t xml:space="preserve"> 辆， </w:t>
      </w:r>
      <w:r>
        <w:rPr>
          <w:rFonts w:hint="eastAsia" w:ascii="仿宋" w:hAnsi="仿宋" w:eastAsia="仿宋" w:cs="仿宋"/>
          <w:color w:val="000007"/>
          <w:spacing w:val="-3"/>
          <w:sz w:val="32"/>
          <w:szCs w:val="32"/>
        </w:rPr>
        <w:t>全部配发到乡镇。至此，赤壁市所有乡镇均成立了消防政府专职队，</w:t>
      </w:r>
    </w:p>
    <w:p w14:paraId="0EFA675C">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0E945E99">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为农村公共安全提供了有力保障。创新公共安全管理模式。一是依托</w:t>
      </w:r>
      <w:r>
        <w:rPr>
          <w:rFonts w:hint="eastAsia" w:ascii="仿宋" w:hAnsi="仿宋" w:eastAsia="仿宋" w:cs="仿宋"/>
          <w:color w:val="000007"/>
          <w:spacing w:val="-8"/>
          <w:sz w:val="32"/>
          <w:szCs w:val="32"/>
        </w:rPr>
        <w:t xml:space="preserve">中国铁塔赤壁公司，在镇、村选取 </w:t>
      </w:r>
      <w:r>
        <w:rPr>
          <w:rFonts w:hint="eastAsia" w:ascii="仿宋" w:hAnsi="仿宋" w:eastAsia="仿宋" w:cs="仿宋"/>
          <w:color w:val="000007"/>
          <w:sz w:val="32"/>
          <w:szCs w:val="32"/>
        </w:rPr>
        <w:t>120</w:t>
      </w:r>
      <w:r>
        <w:rPr>
          <w:rFonts w:hint="eastAsia" w:ascii="仿宋" w:hAnsi="仿宋" w:eastAsia="仿宋" w:cs="仿宋"/>
          <w:color w:val="000007"/>
          <w:spacing w:val="-5"/>
          <w:sz w:val="32"/>
          <w:szCs w:val="32"/>
        </w:rPr>
        <w:t xml:space="preserve"> 个站点，建设了应急云广播平</w:t>
      </w:r>
      <w:r>
        <w:rPr>
          <w:rFonts w:hint="eastAsia" w:ascii="仿宋" w:hAnsi="仿宋" w:eastAsia="仿宋" w:cs="仿宋"/>
          <w:color w:val="000007"/>
          <w:spacing w:val="-12"/>
          <w:sz w:val="32"/>
          <w:szCs w:val="32"/>
        </w:rPr>
        <w:t>台。平时开展安全生产、防灾减灾、森林防火、综治等知识宣传，战</w:t>
      </w:r>
      <w:r>
        <w:rPr>
          <w:rFonts w:hint="eastAsia" w:ascii="仿宋" w:hAnsi="仿宋" w:eastAsia="仿宋" w:cs="仿宋"/>
          <w:color w:val="000007"/>
          <w:spacing w:val="3"/>
          <w:sz w:val="32"/>
          <w:szCs w:val="32"/>
        </w:rPr>
        <w:t>时发布灾害预警信息。二是将所有农村福利院纳入智慧消防监测系</w:t>
      </w:r>
      <w:r>
        <w:rPr>
          <w:rFonts w:hint="eastAsia" w:ascii="仿宋" w:hAnsi="仿宋" w:eastAsia="仿宋" w:cs="仿宋"/>
          <w:color w:val="000007"/>
          <w:spacing w:val="-3"/>
          <w:sz w:val="32"/>
          <w:szCs w:val="32"/>
        </w:rPr>
        <w:t>统，对所有农村福利院的用电情况、烟雾报警器采取远程无线监测， 有效保证了农村福利院消防安全。</w:t>
      </w:r>
    </w:p>
    <w:p w14:paraId="601AD6E0">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（五）村级公共事务阳光工程</w:t>
      </w:r>
    </w:p>
    <w:p w14:paraId="3FFA8379">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赤壁市高度重视村务公开和民主管理工作，成立了工作领导小</w:t>
      </w:r>
      <w:r>
        <w:rPr>
          <w:rFonts w:hint="eastAsia" w:ascii="仿宋" w:hAnsi="仿宋" w:eastAsia="仿宋" w:cs="仿宋"/>
          <w:color w:val="000007"/>
          <w:spacing w:val="-6"/>
          <w:sz w:val="32"/>
          <w:szCs w:val="32"/>
        </w:rPr>
        <w:t>组，</w:t>
      </w:r>
      <w:r>
        <w:rPr>
          <w:rFonts w:hint="eastAsia" w:ascii="仿宋" w:hAnsi="仿宋" w:eastAsia="仿宋" w:cs="仿宋"/>
          <w:color w:val="000007"/>
          <w:spacing w:val="-15"/>
          <w:sz w:val="32"/>
          <w:szCs w:val="32"/>
        </w:rPr>
        <w:t>2018</w:t>
      </w:r>
      <w:r>
        <w:rPr>
          <w:rFonts w:hint="eastAsia" w:ascii="仿宋" w:hAnsi="仿宋" w:eastAsia="仿宋" w:cs="仿宋"/>
          <w:color w:val="000007"/>
          <w:spacing w:val="-9"/>
          <w:sz w:val="32"/>
          <w:szCs w:val="32"/>
        </w:rPr>
        <w:t xml:space="preserve"> 年赤壁市制定了《赤壁市深化村务公开和民主管理制度实施</w:t>
      </w:r>
      <w:r>
        <w:rPr>
          <w:rFonts w:hint="eastAsia" w:ascii="仿宋" w:hAnsi="仿宋" w:eastAsia="仿宋" w:cs="仿宋"/>
          <w:color w:val="000007"/>
          <w:spacing w:val="-3"/>
          <w:sz w:val="32"/>
          <w:szCs w:val="32"/>
        </w:rPr>
        <w:t>方案》、《赤壁市村务监督委员会工作制度》，并下发乡镇、街道、</w:t>
      </w:r>
      <w:r>
        <w:rPr>
          <w:rFonts w:hint="eastAsia" w:ascii="仿宋" w:hAnsi="仿宋" w:eastAsia="仿宋" w:cs="仿宋"/>
          <w:color w:val="000007"/>
          <w:spacing w:val="-5"/>
          <w:sz w:val="32"/>
          <w:szCs w:val="32"/>
        </w:rPr>
        <w:t>场区，</w:t>
      </w:r>
      <w:r>
        <w:rPr>
          <w:rFonts w:hint="eastAsia" w:ascii="仿宋" w:hAnsi="仿宋" w:eastAsia="仿宋" w:cs="仿宋"/>
          <w:color w:val="000007"/>
          <w:spacing w:val="-7"/>
          <w:sz w:val="32"/>
          <w:szCs w:val="32"/>
        </w:rPr>
        <w:t>2021</w:t>
      </w:r>
      <w:r>
        <w:rPr>
          <w:rFonts w:hint="eastAsia" w:ascii="仿宋" w:hAnsi="仿宋" w:eastAsia="仿宋" w:cs="仿宋"/>
          <w:color w:val="000007"/>
          <w:spacing w:val="-9"/>
          <w:sz w:val="32"/>
          <w:szCs w:val="32"/>
        </w:rPr>
        <w:t xml:space="preserve"> 年印发了《赤壁市村</w:t>
      </w:r>
      <w:r>
        <w:rPr>
          <w:rFonts w:hint="eastAsia" w:ascii="仿宋" w:hAnsi="仿宋" w:eastAsia="仿宋" w:cs="仿宋"/>
          <w:color w:val="000007"/>
          <w:sz w:val="32"/>
          <w:szCs w:val="32"/>
        </w:rPr>
        <w:t>（居</w:t>
      </w:r>
      <w:r>
        <w:rPr>
          <w:rFonts w:hint="eastAsia" w:ascii="仿宋" w:hAnsi="仿宋" w:eastAsia="仿宋" w:cs="仿宋"/>
          <w:color w:val="000007"/>
          <w:spacing w:val="-34"/>
          <w:sz w:val="32"/>
          <w:szCs w:val="32"/>
        </w:rPr>
        <w:t>）</w:t>
      </w:r>
      <w:r>
        <w:rPr>
          <w:rFonts w:hint="eastAsia" w:ascii="仿宋" w:hAnsi="仿宋" w:eastAsia="仿宋" w:cs="仿宋"/>
          <w:color w:val="000007"/>
          <w:spacing w:val="-3"/>
          <w:sz w:val="32"/>
          <w:szCs w:val="32"/>
        </w:rPr>
        <w:t>务公开及民主管理工作指导性意见》，现将村级公共事务阳光工程落实情况汇报如下：</w:t>
      </w:r>
    </w:p>
    <w:p w14:paraId="4B98E788">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0"/>
          <w:sz w:val="32"/>
          <w:szCs w:val="32"/>
        </w:rPr>
        <w:t>一是加强业务培训。每年市民政局组织乡镇、街道、蒲纺工业园</w:t>
      </w:r>
      <w:r>
        <w:rPr>
          <w:rFonts w:hint="eastAsia" w:ascii="仿宋" w:hAnsi="仿宋" w:eastAsia="仿宋" w:cs="仿宋"/>
          <w:color w:val="000007"/>
          <w:spacing w:val="-11"/>
          <w:sz w:val="32"/>
          <w:szCs w:val="32"/>
        </w:rPr>
        <w:t>区、沧湖开发区民政办主任召开村务公开和民主管理专题会议，学习</w:t>
      </w:r>
      <w:r>
        <w:rPr>
          <w:rFonts w:hint="eastAsia" w:ascii="仿宋" w:hAnsi="仿宋" w:eastAsia="仿宋" w:cs="仿宋"/>
          <w:color w:val="000007"/>
          <w:spacing w:val="-12"/>
          <w:sz w:val="32"/>
          <w:szCs w:val="32"/>
        </w:rPr>
        <w:t>贯彻上级文件精神，并召开业务培训会，进一步统一思想和提升业务</w:t>
      </w:r>
      <w:r>
        <w:rPr>
          <w:rFonts w:hint="eastAsia" w:ascii="仿宋" w:hAnsi="仿宋" w:eastAsia="仿宋" w:cs="仿宋"/>
          <w:color w:val="000007"/>
          <w:spacing w:val="-3"/>
          <w:sz w:val="32"/>
          <w:szCs w:val="32"/>
        </w:rPr>
        <w:t>能力，各乡镇、街道相应召开村</w:t>
      </w:r>
      <w:r>
        <w:rPr>
          <w:rFonts w:hint="eastAsia" w:ascii="仿宋" w:hAnsi="仿宋" w:eastAsia="仿宋" w:cs="仿宋"/>
          <w:color w:val="000007"/>
          <w:spacing w:val="-1"/>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1"/>
          <w:sz w:val="32"/>
          <w:szCs w:val="32"/>
        </w:rPr>
        <w:t>）村</w:t>
      </w:r>
      <w:r>
        <w:rPr>
          <w:rFonts w:hint="eastAsia" w:ascii="仿宋" w:hAnsi="仿宋" w:eastAsia="仿宋" w:cs="仿宋"/>
          <w:color w:val="000007"/>
          <w:spacing w:val="-3"/>
          <w:sz w:val="32"/>
          <w:szCs w:val="32"/>
        </w:rPr>
        <w:t>（</w:t>
      </w:r>
      <w:r>
        <w:rPr>
          <w:rFonts w:hint="eastAsia" w:ascii="仿宋" w:hAnsi="仿宋" w:eastAsia="仿宋" w:cs="仿宋"/>
          <w:color w:val="000007"/>
          <w:spacing w:val="-1"/>
          <w:sz w:val="32"/>
          <w:szCs w:val="32"/>
        </w:rPr>
        <w:t>居）</w:t>
      </w:r>
      <w:r>
        <w:rPr>
          <w:rFonts w:hint="eastAsia" w:ascii="仿宋" w:hAnsi="仿宋" w:eastAsia="仿宋" w:cs="仿宋"/>
          <w:color w:val="000007"/>
          <w:spacing w:val="-3"/>
          <w:sz w:val="32"/>
          <w:szCs w:val="32"/>
        </w:rPr>
        <w:t>务公开和村</w:t>
      </w:r>
      <w:r>
        <w:rPr>
          <w:rFonts w:hint="eastAsia" w:ascii="仿宋" w:hAnsi="仿宋" w:eastAsia="仿宋" w:cs="仿宋"/>
          <w:color w:val="000007"/>
          <w:spacing w:val="-1"/>
          <w:sz w:val="32"/>
          <w:szCs w:val="32"/>
        </w:rPr>
        <w:t>（</w:t>
      </w:r>
      <w:r>
        <w:rPr>
          <w:rFonts w:hint="eastAsia" w:ascii="仿宋" w:hAnsi="仿宋" w:eastAsia="仿宋" w:cs="仿宋"/>
          <w:color w:val="000007"/>
          <w:spacing w:val="-3"/>
          <w:sz w:val="32"/>
          <w:szCs w:val="32"/>
        </w:rPr>
        <w:t>居</w:t>
      </w:r>
      <w:r>
        <w:rPr>
          <w:rFonts w:hint="eastAsia" w:ascii="仿宋" w:hAnsi="仿宋" w:eastAsia="仿宋" w:cs="仿宋"/>
          <w:color w:val="000007"/>
          <w:sz w:val="32"/>
          <w:szCs w:val="32"/>
        </w:rPr>
        <w:t xml:space="preserve">） </w:t>
      </w:r>
      <w:r>
        <w:rPr>
          <w:rFonts w:hint="eastAsia" w:ascii="仿宋" w:hAnsi="仿宋" w:eastAsia="仿宋" w:cs="仿宋"/>
          <w:color w:val="000007"/>
          <w:spacing w:val="-3"/>
          <w:sz w:val="32"/>
          <w:szCs w:val="32"/>
        </w:rPr>
        <w:t>务监督培训会，确保思想上高度统一，工作中全面安排，落实有力。</w:t>
      </w:r>
      <w:r>
        <w:rPr>
          <w:rFonts w:hint="eastAsia" w:ascii="仿宋" w:hAnsi="仿宋" w:eastAsia="仿宋" w:cs="仿宋"/>
          <w:color w:val="000007"/>
          <w:spacing w:val="-10"/>
          <w:sz w:val="32"/>
          <w:szCs w:val="32"/>
        </w:rPr>
        <w:t>二是全面开展自查整改。乡镇、街道、蒲纺工业园区、沧湖开发</w:t>
      </w:r>
      <w:r>
        <w:rPr>
          <w:rFonts w:hint="eastAsia" w:ascii="仿宋" w:hAnsi="仿宋" w:eastAsia="仿宋" w:cs="仿宋"/>
          <w:color w:val="000007"/>
          <w:spacing w:val="-6"/>
          <w:sz w:val="32"/>
          <w:szCs w:val="32"/>
        </w:rPr>
        <w:t>区对执行村</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20"/>
          <w:sz w:val="32"/>
          <w:szCs w:val="32"/>
        </w:rPr>
        <w:t>）</w:t>
      </w:r>
      <w:r>
        <w:rPr>
          <w:rFonts w:hint="eastAsia" w:ascii="仿宋" w:hAnsi="仿宋" w:eastAsia="仿宋" w:cs="仿宋"/>
          <w:color w:val="000007"/>
          <w:spacing w:val="-8"/>
          <w:sz w:val="32"/>
          <w:szCs w:val="32"/>
        </w:rPr>
        <w:t>“四议两公开”议事决策和公开制度、发挥村务监督委员会的作用存在的问题开展全面自查，针对问题督查整改，并</w:t>
      </w:r>
      <w:r>
        <w:rPr>
          <w:rFonts w:hint="eastAsia" w:ascii="仿宋" w:hAnsi="仿宋" w:eastAsia="仿宋" w:cs="仿宋"/>
          <w:color w:val="000007"/>
          <w:spacing w:val="3"/>
          <w:sz w:val="32"/>
          <w:szCs w:val="32"/>
        </w:rPr>
        <w:t>将整改情况、工作图片报市村务公开和民主管理工作领导小组办公</w:t>
      </w:r>
    </w:p>
    <w:p w14:paraId="71F841B2">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57" w:name="专栏9-1   赤壁市民生改善提升工程"/>
      <w:bookmarkEnd w:id="57"/>
      <w:bookmarkStart w:id="58" w:name="_bookmark26"/>
      <w:bookmarkEnd w:id="58"/>
      <w:r>
        <w:rPr>
          <w:rFonts w:hint="eastAsia" w:ascii="仿宋" w:hAnsi="仿宋" w:eastAsia="仿宋" w:cs="仿宋"/>
          <w:color w:val="000007"/>
          <w:sz w:val="32"/>
          <w:szCs w:val="32"/>
        </w:rPr>
        <w:t>室，确保以问题为导向，将村务公开阳光工程落到实处。</w:t>
      </w:r>
    </w:p>
    <w:p w14:paraId="04F29F08">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8"/>
          <w:sz w:val="32"/>
          <w:szCs w:val="32"/>
        </w:rPr>
        <w:t>三是严格开展工作督查。形成工作长效机制，各乡镇、街道、园</w:t>
      </w:r>
      <w:r>
        <w:rPr>
          <w:rFonts w:hint="eastAsia" w:ascii="仿宋" w:hAnsi="仿宋" w:eastAsia="仿宋" w:cs="仿宋"/>
          <w:color w:val="000007"/>
          <w:spacing w:val="-5"/>
          <w:sz w:val="32"/>
          <w:szCs w:val="32"/>
        </w:rPr>
        <w:t xml:space="preserve">区、开发区每季度 </w:t>
      </w:r>
      <w:r>
        <w:rPr>
          <w:rFonts w:hint="eastAsia" w:ascii="仿宋" w:hAnsi="仿宋" w:eastAsia="仿宋" w:cs="仿宋"/>
          <w:color w:val="000007"/>
          <w:sz w:val="32"/>
          <w:szCs w:val="32"/>
        </w:rPr>
        <w:t xml:space="preserve">15 号前上报自查情况，市民政局组织工作专班， </w:t>
      </w:r>
      <w:r>
        <w:rPr>
          <w:rFonts w:hint="eastAsia" w:ascii="仿宋" w:hAnsi="仿宋" w:eastAsia="仿宋" w:cs="仿宋"/>
          <w:color w:val="000007"/>
          <w:spacing w:val="-8"/>
          <w:sz w:val="32"/>
          <w:szCs w:val="32"/>
        </w:rPr>
        <w:t>按季度对村务公开和村务监督情况进行抽查，并将抽查情况通报各乡</w:t>
      </w:r>
      <w:r>
        <w:rPr>
          <w:rFonts w:hint="eastAsia" w:ascii="仿宋" w:hAnsi="仿宋" w:eastAsia="仿宋" w:cs="仿宋"/>
          <w:color w:val="000007"/>
          <w:spacing w:val="-11"/>
          <w:sz w:val="32"/>
          <w:szCs w:val="32"/>
        </w:rPr>
        <w:t>镇、街道、场区，对落实责任不到位的单位进行函询、工作约谈，确</w:t>
      </w:r>
      <w:r>
        <w:rPr>
          <w:rFonts w:hint="eastAsia" w:ascii="仿宋" w:hAnsi="仿宋" w:eastAsia="仿宋" w:cs="仿宋"/>
          <w:color w:val="000007"/>
          <w:spacing w:val="-5"/>
          <w:sz w:val="32"/>
          <w:szCs w:val="32"/>
        </w:rPr>
        <w:t>保工作责任落地生根。</w:t>
      </w:r>
    </w:p>
    <w:p w14:paraId="2EA5B141">
      <w:pPr>
        <w:pStyle w:val="5"/>
        <w:keepNext w:val="0"/>
        <w:keepLines w:val="0"/>
        <w:pageBreakBefore w:val="0"/>
        <w:widowControl w:val="0"/>
        <w:tabs>
          <w:tab w:val="left" w:pos="2535"/>
          <w:tab w:val="left" w:pos="7700"/>
        </w:tabs>
        <w:kinsoku/>
        <w:wordWrap/>
        <w:overflowPunct/>
        <w:topLinePunct w:val="0"/>
        <w:autoSpaceDE w:val="0"/>
        <w:autoSpaceDN w:val="0"/>
        <w:bidi w:val="0"/>
        <w:adjustRightInd/>
        <w:snapToGrid/>
        <w:spacing w:before="0" w:line="540" w:lineRule="exact"/>
        <w:ind w:left="0" w:leftChars="0" w:right="0" w:firstLine="635" w:firstLineChars="200"/>
        <w:jc w:val="both"/>
        <w:textAlignment w:val="auto"/>
        <w:rPr>
          <w:rFonts w:hint="eastAsia" w:ascii="仿宋" w:hAnsi="仿宋" w:eastAsia="仿宋" w:cs="仿宋"/>
          <w:b/>
          <w:sz w:val="32"/>
          <w:szCs w:val="32"/>
        </w:rPr>
      </w:pPr>
      <w:r>
        <w:rPr>
          <w:rFonts w:hint="eastAsia" w:ascii="仿宋" w:hAnsi="仿宋" w:eastAsia="仿宋" w:cs="仿宋"/>
          <w:color w:val="000007"/>
          <w:w w:val="99"/>
          <w:sz w:val="32"/>
          <w:szCs w:val="32"/>
        </w:rPr>
        <w:t>赤</w:t>
      </w:r>
      <w:r>
        <w:rPr>
          <w:rFonts w:hint="eastAsia" w:ascii="仿宋" w:hAnsi="仿宋" w:eastAsia="仿宋" w:cs="仿宋"/>
          <w:color w:val="000007"/>
          <w:spacing w:val="2"/>
          <w:w w:val="99"/>
          <w:sz w:val="32"/>
          <w:szCs w:val="32"/>
        </w:rPr>
        <w:t>壁</w:t>
      </w:r>
      <w:r>
        <w:rPr>
          <w:rFonts w:hint="eastAsia" w:ascii="仿宋" w:hAnsi="仿宋" w:eastAsia="仿宋" w:cs="仿宋"/>
          <w:color w:val="000007"/>
          <w:w w:val="99"/>
          <w:sz w:val="32"/>
          <w:szCs w:val="32"/>
        </w:rPr>
        <w:t>市</w:t>
      </w:r>
      <w:r>
        <w:rPr>
          <w:rFonts w:hint="eastAsia" w:ascii="仿宋" w:hAnsi="仿宋" w:eastAsia="仿宋" w:cs="仿宋"/>
          <w:color w:val="000007"/>
          <w:spacing w:val="2"/>
          <w:w w:val="99"/>
          <w:sz w:val="32"/>
          <w:szCs w:val="32"/>
        </w:rPr>
        <w:t>民</w:t>
      </w:r>
      <w:r>
        <w:rPr>
          <w:rFonts w:hint="eastAsia" w:ascii="仿宋" w:hAnsi="仿宋" w:eastAsia="仿宋" w:cs="仿宋"/>
          <w:color w:val="000007"/>
          <w:w w:val="99"/>
          <w:sz w:val="32"/>
          <w:szCs w:val="32"/>
        </w:rPr>
        <w:t>生</w:t>
      </w:r>
      <w:r>
        <w:rPr>
          <w:rFonts w:hint="eastAsia" w:ascii="仿宋" w:hAnsi="仿宋" w:eastAsia="仿宋" w:cs="仿宋"/>
          <w:color w:val="000007"/>
          <w:spacing w:val="2"/>
          <w:w w:val="99"/>
          <w:sz w:val="32"/>
          <w:szCs w:val="32"/>
        </w:rPr>
        <w:t>改</w:t>
      </w:r>
      <w:r>
        <w:rPr>
          <w:rFonts w:hint="eastAsia" w:ascii="仿宋" w:hAnsi="仿宋" w:eastAsia="仿宋" w:cs="仿宋"/>
          <w:color w:val="000007"/>
          <w:w w:val="99"/>
          <w:sz w:val="32"/>
          <w:szCs w:val="32"/>
        </w:rPr>
        <w:t>善</w:t>
      </w:r>
      <w:r>
        <w:rPr>
          <w:rFonts w:hint="eastAsia" w:ascii="仿宋" w:hAnsi="仿宋" w:eastAsia="仿宋" w:cs="仿宋"/>
          <w:color w:val="000007"/>
          <w:spacing w:val="2"/>
          <w:w w:val="99"/>
          <w:sz w:val="32"/>
          <w:szCs w:val="32"/>
        </w:rPr>
        <w:t>提</w:t>
      </w:r>
      <w:r>
        <w:rPr>
          <w:rFonts w:hint="eastAsia" w:ascii="仿宋" w:hAnsi="仿宋" w:eastAsia="仿宋" w:cs="仿宋"/>
          <w:color w:val="000007"/>
          <w:w w:val="99"/>
          <w:sz w:val="32"/>
          <w:szCs w:val="32"/>
        </w:rPr>
        <w:t>升</w:t>
      </w:r>
      <w:r>
        <w:rPr>
          <w:rFonts w:hint="eastAsia" w:ascii="仿宋" w:hAnsi="仿宋" w:eastAsia="仿宋" w:cs="仿宋"/>
          <w:color w:val="000007"/>
          <w:spacing w:val="2"/>
          <w:w w:val="99"/>
          <w:sz w:val="32"/>
          <w:szCs w:val="32"/>
        </w:rPr>
        <w:t>工</w:t>
      </w:r>
      <w:r>
        <w:rPr>
          <w:rFonts w:hint="eastAsia" w:ascii="仿宋" w:hAnsi="仿宋" w:eastAsia="仿宋" w:cs="仿宋"/>
          <w:color w:val="000007"/>
          <w:w w:val="99"/>
          <w:sz w:val="32"/>
          <w:szCs w:val="32"/>
        </w:rPr>
        <w:t>程</w:t>
      </w:r>
    </w:p>
    <w:p w14:paraId="2EA4D5D7">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（一）精准扶贫提升工程</w:t>
      </w:r>
    </w:p>
    <w:p w14:paraId="653A614D">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1"/>
          <w:sz w:val="32"/>
          <w:szCs w:val="32"/>
        </w:rPr>
        <w:t>过渡期内严格落实“四个不摘”要求，对现有帮扶政策逐项分类</w:t>
      </w:r>
      <w:r>
        <w:rPr>
          <w:rFonts w:hint="eastAsia" w:ascii="仿宋" w:hAnsi="仿宋" w:eastAsia="仿宋" w:cs="仿宋"/>
          <w:color w:val="000007"/>
          <w:spacing w:val="-12"/>
          <w:sz w:val="32"/>
          <w:szCs w:val="32"/>
        </w:rPr>
        <w:t>优化调整。一是保持政策总体稳定。多次召开巩固拓展脱贫攻坚成果</w:t>
      </w:r>
      <w:r>
        <w:rPr>
          <w:rFonts w:hint="eastAsia" w:ascii="仿宋" w:hAnsi="仿宋" w:eastAsia="仿宋" w:cs="仿宋"/>
          <w:color w:val="000007"/>
          <w:spacing w:val="-10"/>
          <w:sz w:val="32"/>
          <w:szCs w:val="32"/>
        </w:rPr>
        <w:t>同乡村振兴有效衔接政策措施研讨会议，听取部门工作思路和意见建</w:t>
      </w:r>
      <w:r>
        <w:rPr>
          <w:rFonts w:hint="eastAsia" w:ascii="仿宋" w:hAnsi="仿宋" w:eastAsia="仿宋" w:cs="仿宋"/>
          <w:color w:val="000007"/>
          <w:spacing w:val="-11"/>
          <w:sz w:val="32"/>
          <w:szCs w:val="32"/>
        </w:rPr>
        <w:t>议，研究制定了《赤壁市巩固拓展脱贫攻坚成果推进乡村振兴的政策</w:t>
      </w:r>
      <w:r>
        <w:rPr>
          <w:rFonts w:hint="eastAsia" w:ascii="仿宋" w:hAnsi="仿宋" w:eastAsia="仿宋" w:cs="仿宋"/>
          <w:color w:val="000007"/>
          <w:spacing w:val="-12"/>
          <w:sz w:val="32"/>
          <w:szCs w:val="32"/>
        </w:rPr>
        <w:t>措施》《赤壁市巩固拓展脱贫攻坚成果同乡村振兴有效衔接的实施方</w:t>
      </w:r>
      <w:r>
        <w:rPr>
          <w:rFonts w:hint="eastAsia" w:ascii="仿宋" w:hAnsi="仿宋" w:eastAsia="仿宋" w:cs="仿宋"/>
          <w:color w:val="000007"/>
          <w:spacing w:val="-11"/>
          <w:sz w:val="32"/>
          <w:szCs w:val="32"/>
        </w:rPr>
        <w:t>案》等文件。二是抓好抓实防贫监测。为全面贯彻《中央农村工作领</w:t>
      </w:r>
      <w:r>
        <w:rPr>
          <w:rFonts w:hint="eastAsia" w:ascii="仿宋" w:hAnsi="仿宋" w:eastAsia="仿宋" w:cs="仿宋"/>
          <w:color w:val="000007"/>
          <w:spacing w:val="3"/>
          <w:sz w:val="32"/>
          <w:szCs w:val="32"/>
        </w:rPr>
        <w:t>导小组关于健全防止返贫动态监测和帮扶机制的指导意见》相关精</w:t>
      </w:r>
      <w:r>
        <w:rPr>
          <w:rFonts w:hint="eastAsia" w:ascii="仿宋" w:hAnsi="仿宋" w:eastAsia="仿宋" w:cs="仿宋"/>
          <w:color w:val="000007"/>
          <w:spacing w:val="-3"/>
          <w:sz w:val="32"/>
          <w:szCs w:val="32"/>
        </w:rPr>
        <w:t>神，制定了赤壁市贯彻落实实施方案，组织帮扶干部进村入户排查， 及时掌握情况，及时动态帮扶。重点监测脱贫人口收支、义务教育、</w:t>
      </w:r>
      <w:r>
        <w:rPr>
          <w:rFonts w:hint="eastAsia" w:ascii="仿宋" w:hAnsi="仿宋" w:eastAsia="仿宋" w:cs="仿宋"/>
          <w:color w:val="000007"/>
          <w:spacing w:val="-10"/>
          <w:sz w:val="32"/>
          <w:szCs w:val="32"/>
        </w:rPr>
        <w:t>基本医疗、住房安全和饮水保障情况，紧盯因病、因残、因意外事故</w:t>
      </w:r>
      <w:r>
        <w:rPr>
          <w:rFonts w:hint="eastAsia" w:ascii="仿宋" w:hAnsi="仿宋" w:eastAsia="仿宋" w:cs="仿宋"/>
          <w:color w:val="000007"/>
          <w:spacing w:val="-11"/>
          <w:sz w:val="32"/>
          <w:szCs w:val="32"/>
        </w:rPr>
        <w:t>等易返贫致贫关键因素，不断完善监测帮扶信息系统。三是完善防贫</w:t>
      </w:r>
      <w:r>
        <w:rPr>
          <w:rFonts w:hint="eastAsia" w:ascii="仿宋" w:hAnsi="仿宋" w:eastAsia="仿宋" w:cs="仿宋"/>
          <w:color w:val="000007"/>
          <w:spacing w:val="-7"/>
          <w:sz w:val="32"/>
          <w:szCs w:val="32"/>
        </w:rPr>
        <w:t xml:space="preserve">保障体系。投入资金 </w:t>
      </w:r>
      <w:r>
        <w:rPr>
          <w:rFonts w:hint="eastAsia" w:ascii="仿宋" w:hAnsi="仿宋" w:eastAsia="仿宋" w:cs="仿宋"/>
          <w:color w:val="000007"/>
          <w:sz w:val="32"/>
          <w:szCs w:val="32"/>
        </w:rPr>
        <w:t>820</w:t>
      </w:r>
      <w:r>
        <w:rPr>
          <w:rFonts w:hint="eastAsia" w:ascii="仿宋" w:hAnsi="仿宋" w:eastAsia="仿宋" w:cs="仿宋"/>
          <w:color w:val="000007"/>
          <w:spacing w:val="-8"/>
          <w:sz w:val="32"/>
          <w:szCs w:val="32"/>
        </w:rPr>
        <w:t xml:space="preserve"> 万元，按照不记名方式，为脱贫户和脱贫不</w:t>
      </w:r>
      <w:r>
        <w:rPr>
          <w:rFonts w:hint="eastAsia" w:ascii="仿宋" w:hAnsi="仿宋" w:eastAsia="仿宋" w:cs="仿宋"/>
          <w:color w:val="000007"/>
          <w:spacing w:val="-13"/>
          <w:sz w:val="32"/>
          <w:szCs w:val="32"/>
        </w:rPr>
        <w:t>稳定户、边缘易致贫户等农村低收入户购买“防贫保”“保灾+保价”</w:t>
      </w:r>
    </w:p>
    <w:p w14:paraId="2ADD1C00">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2"/>
          <w:sz w:val="32"/>
          <w:szCs w:val="32"/>
        </w:rPr>
        <w:t>扶贫双保险。对因病因灾因意外事故等导致基本生活严重困难户纳入动态监测范围，实行一季度一调整，对存在返贫风险的人员落实专人包保，落实针对性帮扶措施，确保防返贫监测预警和帮扶机制落实落地。</w:t>
      </w:r>
    </w:p>
    <w:p w14:paraId="3B1139EB">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（二）农村教育提升工程</w:t>
      </w:r>
    </w:p>
    <w:p w14:paraId="6CD667EC">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启动青泉学校和汪家堡小学两所学校新建和二实小周画校区改</w:t>
      </w:r>
      <w:r>
        <w:rPr>
          <w:rFonts w:hint="eastAsia" w:ascii="仿宋" w:hAnsi="仿宋" w:eastAsia="仿宋" w:cs="仿宋"/>
          <w:color w:val="000007"/>
          <w:spacing w:val="-9"/>
          <w:sz w:val="32"/>
          <w:szCs w:val="32"/>
        </w:rPr>
        <w:t>扩建项目.计划招聘中小学</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幼儿园</w:t>
      </w:r>
      <w:r>
        <w:rPr>
          <w:rFonts w:hint="eastAsia" w:ascii="仿宋" w:hAnsi="仿宋" w:eastAsia="仿宋" w:cs="仿宋"/>
          <w:color w:val="000007"/>
          <w:spacing w:val="-80"/>
          <w:sz w:val="32"/>
          <w:szCs w:val="32"/>
        </w:rPr>
        <w:t>）</w:t>
      </w:r>
      <w:r>
        <w:rPr>
          <w:rFonts w:hint="eastAsia" w:ascii="仿宋" w:hAnsi="仿宋" w:eastAsia="仿宋" w:cs="仿宋"/>
          <w:color w:val="000007"/>
          <w:spacing w:val="3"/>
          <w:sz w:val="32"/>
          <w:szCs w:val="32"/>
        </w:rPr>
        <w:t xml:space="preserve">教师 </w:t>
      </w:r>
      <w:r>
        <w:rPr>
          <w:rFonts w:hint="eastAsia" w:ascii="仿宋" w:hAnsi="仿宋" w:eastAsia="仿宋" w:cs="仿宋"/>
          <w:color w:val="000007"/>
          <w:sz w:val="32"/>
          <w:szCs w:val="32"/>
        </w:rPr>
        <w:t>283</w:t>
      </w:r>
      <w:r>
        <w:rPr>
          <w:rFonts w:hint="eastAsia" w:ascii="仿宋" w:hAnsi="仿宋" w:eastAsia="仿宋" w:cs="仿宋"/>
          <w:color w:val="000007"/>
          <w:spacing w:val="-9"/>
          <w:sz w:val="32"/>
          <w:szCs w:val="32"/>
        </w:rPr>
        <w:t xml:space="preserve"> 人.开展“互联网+教育” </w:t>
      </w:r>
      <w:r>
        <w:rPr>
          <w:rFonts w:hint="eastAsia" w:ascii="仿宋" w:hAnsi="仿宋" w:eastAsia="仿宋" w:cs="仿宋"/>
          <w:color w:val="000007"/>
          <w:spacing w:val="-11"/>
          <w:sz w:val="32"/>
          <w:szCs w:val="32"/>
        </w:rPr>
        <w:t>试点，进一步提升农村学校教育信息化应用水平，在义务教育阶段学</w:t>
      </w:r>
      <w:r>
        <w:rPr>
          <w:rFonts w:hint="eastAsia" w:ascii="仿宋" w:hAnsi="仿宋" w:eastAsia="仿宋" w:cs="仿宋"/>
          <w:color w:val="000007"/>
          <w:spacing w:val="-5"/>
          <w:sz w:val="32"/>
          <w:szCs w:val="32"/>
        </w:rPr>
        <w:t xml:space="preserve">校全面改薄与能力提升工程中安排资金 </w:t>
      </w:r>
      <w:r>
        <w:rPr>
          <w:rFonts w:hint="eastAsia" w:ascii="仿宋" w:hAnsi="仿宋" w:eastAsia="仿宋" w:cs="仿宋"/>
          <w:color w:val="000007"/>
          <w:sz w:val="32"/>
          <w:szCs w:val="32"/>
        </w:rPr>
        <w:t>1409</w:t>
      </w:r>
      <w:r>
        <w:rPr>
          <w:rFonts w:hint="eastAsia" w:ascii="仿宋" w:hAnsi="仿宋" w:eastAsia="仿宋" w:cs="仿宋"/>
          <w:color w:val="000007"/>
          <w:spacing w:val="-11"/>
          <w:sz w:val="32"/>
          <w:szCs w:val="32"/>
        </w:rPr>
        <w:t xml:space="preserve"> 万元，为 </w:t>
      </w:r>
      <w:r>
        <w:rPr>
          <w:rFonts w:hint="eastAsia" w:ascii="仿宋" w:hAnsi="仿宋" w:eastAsia="仿宋" w:cs="仿宋"/>
          <w:color w:val="000007"/>
          <w:sz w:val="32"/>
          <w:szCs w:val="32"/>
        </w:rPr>
        <w:t>57</w:t>
      </w:r>
      <w:r>
        <w:rPr>
          <w:rFonts w:hint="eastAsia" w:ascii="仿宋" w:hAnsi="仿宋" w:eastAsia="仿宋" w:cs="仿宋"/>
          <w:color w:val="000007"/>
          <w:spacing w:val="-2"/>
          <w:sz w:val="32"/>
          <w:szCs w:val="32"/>
        </w:rPr>
        <w:t xml:space="preserve"> 所义务教育</w:t>
      </w:r>
      <w:r>
        <w:rPr>
          <w:rFonts w:hint="eastAsia" w:ascii="仿宋" w:hAnsi="仿宋" w:eastAsia="仿宋" w:cs="仿宋"/>
          <w:color w:val="000007"/>
          <w:sz w:val="32"/>
          <w:szCs w:val="32"/>
        </w:rPr>
        <w:t>阶段学校购置多媒体远程教育设备 668 件（套）。</w:t>
      </w:r>
    </w:p>
    <w:p w14:paraId="6856B632">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（三）农村养老保障工程</w:t>
      </w:r>
    </w:p>
    <w:p w14:paraId="62BB79F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88"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3"/>
          <w:sz w:val="32"/>
          <w:szCs w:val="32"/>
        </w:rPr>
        <w:t>一是推进养老服务体系建设。</w:t>
      </w:r>
      <w:r>
        <w:rPr>
          <w:rFonts w:hint="eastAsia" w:ascii="仿宋" w:hAnsi="仿宋" w:eastAsia="仿宋" w:cs="仿宋"/>
          <w:color w:val="000007"/>
          <w:sz w:val="32"/>
          <w:szCs w:val="32"/>
        </w:rPr>
        <w:t>2018</w:t>
      </w:r>
      <w:r>
        <w:rPr>
          <w:rFonts w:hint="eastAsia" w:ascii="仿宋" w:hAnsi="仿宋" w:eastAsia="仿宋" w:cs="仿宋"/>
          <w:color w:val="000007"/>
          <w:spacing w:val="-3"/>
          <w:sz w:val="32"/>
          <w:szCs w:val="32"/>
        </w:rPr>
        <w:t xml:space="preserve"> 年共有城乡社区居家养老服务</w:t>
      </w:r>
      <w:r>
        <w:rPr>
          <w:rFonts w:hint="eastAsia" w:ascii="仿宋" w:hAnsi="仿宋" w:eastAsia="仿宋" w:cs="仿宋"/>
          <w:color w:val="000007"/>
          <w:spacing w:val="-4"/>
          <w:sz w:val="32"/>
          <w:szCs w:val="32"/>
        </w:rPr>
        <w:t xml:space="preserve">设施 </w:t>
      </w:r>
      <w:r>
        <w:rPr>
          <w:rFonts w:hint="eastAsia" w:ascii="仿宋" w:hAnsi="仿宋" w:eastAsia="仿宋" w:cs="仿宋"/>
          <w:color w:val="000007"/>
          <w:sz w:val="32"/>
          <w:szCs w:val="32"/>
        </w:rPr>
        <w:t>113</w:t>
      </w:r>
      <w:r>
        <w:rPr>
          <w:rFonts w:hint="eastAsia" w:ascii="仿宋" w:hAnsi="仿宋" w:eastAsia="仿宋" w:cs="仿宋"/>
          <w:color w:val="000007"/>
          <w:spacing w:val="-5"/>
          <w:sz w:val="32"/>
          <w:szCs w:val="32"/>
        </w:rPr>
        <w:t xml:space="preserve"> 个，</w:t>
      </w:r>
      <w:r>
        <w:rPr>
          <w:rFonts w:hint="eastAsia" w:ascii="仿宋" w:hAnsi="仿宋" w:eastAsia="仿宋" w:cs="仿宋"/>
          <w:color w:val="000007"/>
          <w:spacing w:val="-9"/>
          <w:sz w:val="32"/>
          <w:szCs w:val="32"/>
        </w:rPr>
        <w:t>2019</w:t>
      </w:r>
      <w:r>
        <w:rPr>
          <w:rFonts w:hint="eastAsia" w:ascii="仿宋" w:hAnsi="仿宋" w:eastAsia="仿宋" w:cs="仿宋"/>
          <w:color w:val="000007"/>
          <w:spacing w:val="-3"/>
          <w:sz w:val="32"/>
          <w:szCs w:val="32"/>
        </w:rPr>
        <w:t xml:space="preserve"> 年共有城乡社区居家养老服务设施 </w:t>
      </w:r>
      <w:r>
        <w:rPr>
          <w:rFonts w:hint="eastAsia" w:ascii="仿宋" w:hAnsi="仿宋" w:eastAsia="仿宋" w:cs="仿宋"/>
          <w:color w:val="000007"/>
          <w:sz w:val="32"/>
          <w:szCs w:val="32"/>
        </w:rPr>
        <w:t>124</w:t>
      </w:r>
      <w:r>
        <w:rPr>
          <w:rFonts w:hint="eastAsia" w:ascii="仿宋" w:hAnsi="仿宋" w:eastAsia="仿宋" w:cs="仿宋"/>
          <w:color w:val="000007"/>
          <w:spacing w:val="-20"/>
          <w:sz w:val="32"/>
          <w:szCs w:val="32"/>
        </w:rPr>
        <w:t xml:space="preserve"> 个</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其中城</w:t>
      </w:r>
      <w:r>
        <w:rPr>
          <w:rFonts w:hint="eastAsia" w:ascii="仿宋" w:hAnsi="仿宋" w:eastAsia="仿宋" w:cs="仿宋"/>
          <w:color w:val="000007"/>
          <w:spacing w:val="-3"/>
          <w:sz w:val="32"/>
          <w:szCs w:val="32"/>
        </w:rPr>
        <w:t xml:space="preserve">市社区居家养老服务站 </w:t>
      </w:r>
      <w:r>
        <w:rPr>
          <w:rFonts w:hint="eastAsia" w:ascii="仿宋" w:hAnsi="仿宋" w:eastAsia="仿宋" w:cs="仿宋"/>
          <w:color w:val="000007"/>
          <w:sz w:val="32"/>
          <w:szCs w:val="32"/>
        </w:rPr>
        <w:t>34</w:t>
      </w:r>
      <w:r>
        <w:rPr>
          <w:rFonts w:hint="eastAsia" w:ascii="仿宋" w:hAnsi="仿宋" w:eastAsia="仿宋" w:cs="仿宋"/>
          <w:color w:val="000007"/>
          <w:spacing w:val="-4"/>
          <w:sz w:val="32"/>
          <w:szCs w:val="32"/>
        </w:rPr>
        <w:t xml:space="preserve"> 个、农村老年人互助照料活动中心 </w:t>
      </w:r>
      <w:r>
        <w:rPr>
          <w:rFonts w:hint="eastAsia" w:ascii="仿宋" w:hAnsi="仿宋" w:eastAsia="仿宋" w:cs="仿宋"/>
          <w:color w:val="000007"/>
          <w:sz w:val="32"/>
          <w:szCs w:val="32"/>
        </w:rPr>
        <w:t>90</w:t>
      </w:r>
      <w:r>
        <w:rPr>
          <w:rFonts w:hint="eastAsia" w:ascii="仿宋" w:hAnsi="仿宋" w:eastAsia="仿宋" w:cs="仿宋"/>
          <w:color w:val="000007"/>
          <w:spacing w:val="-1"/>
          <w:sz w:val="32"/>
          <w:szCs w:val="32"/>
        </w:rPr>
        <w:t xml:space="preserve"> 个， </w:t>
      </w:r>
      <w:r>
        <w:rPr>
          <w:rFonts w:hint="eastAsia" w:ascii="仿宋" w:hAnsi="仿宋" w:eastAsia="仿宋" w:cs="仿宋"/>
          <w:color w:val="000007"/>
          <w:spacing w:val="-2"/>
          <w:sz w:val="32"/>
          <w:szCs w:val="32"/>
        </w:rPr>
        <w:t xml:space="preserve">覆盖率分别为 </w:t>
      </w:r>
      <w:r>
        <w:rPr>
          <w:rFonts w:hint="eastAsia" w:ascii="仿宋" w:hAnsi="仿宋" w:eastAsia="仿宋" w:cs="仿宋"/>
          <w:color w:val="000007"/>
          <w:sz w:val="32"/>
          <w:szCs w:val="32"/>
        </w:rPr>
        <w:t>85</w:t>
      </w:r>
      <w:r>
        <w:rPr>
          <w:rFonts w:hint="eastAsia" w:ascii="仿宋" w:hAnsi="仿宋" w:eastAsia="仿宋" w:cs="仿宋"/>
          <w:color w:val="000007"/>
          <w:spacing w:val="1"/>
          <w:sz w:val="32"/>
          <w:szCs w:val="32"/>
        </w:rPr>
        <w:t xml:space="preserve">%和 </w:t>
      </w:r>
      <w:r>
        <w:rPr>
          <w:rFonts w:hint="eastAsia" w:ascii="仿宋" w:hAnsi="仿宋" w:eastAsia="仿宋" w:cs="仿宋"/>
          <w:color w:val="000007"/>
          <w:spacing w:val="-12"/>
          <w:sz w:val="32"/>
          <w:szCs w:val="32"/>
        </w:rPr>
        <w:t>63%）</w:t>
      </w:r>
      <w:r>
        <w:rPr>
          <w:rFonts w:hint="eastAsia" w:ascii="仿宋" w:hAnsi="仿宋" w:eastAsia="仿宋" w:cs="仿宋"/>
          <w:color w:val="000007"/>
          <w:spacing w:val="-11"/>
          <w:sz w:val="32"/>
          <w:szCs w:val="32"/>
        </w:rPr>
        <w:t>。二是落实农村福利院建设。</w:t>
      </w:r>
      <w:r>
        <w:rPr>
          <w:rFonts w:hint="eastAsia" w:ascii="仿宋" w:hAnsi="仿宋" w:eastAsia="仿宋" w:cs="仿宋"/>
          <w:color w:val="000007"/>
          <w:sz w:val="32"/>
          <w:szCs w:val="32"/>
        </w:rPr>
        <w:t>2018 年投入</w:t>
      </w:r>
      <w:r>
        <w:rPr>
          <w:rFonts w:hint="eastAsia" w:ascii="仿宋" w:hAnsi="仿宋" w:eastAsia="仿宋" w:cs="仿宋"/>
          <w:color w:val="000007"/>
          <w:spacing w:val="-2"/>
          <w:sz w:val="32"/>
          <w:szCs w:val="32"/>
        </w:rPr>
        <w:t xml:space="preserve">专项资金 </w:t>
      </w:r>
      <w:r>
        <w:rPr>
          <w:rFonts w:hint="eastAsia" w:ascii="仿宋" w:hAnsi="仿宋" w:eastAsia="仿宋" w:cs="仿宋"/>
          <w:color w:val="000007"/>
          <w:sz w:val="32"/>
          <w:szCs w:val="32"/>
        </w:rPr>
        <w:t>159</w:t>
      </w:r>
      <w:r>
        <w:rPr>
          <w:rFonts w:hint="eastAsia" w:ascii="仿宋" w:hAnsi="仿宋" w:eastAsia="仿宋" w:cs="仿宋"/>
          <w:color w:val="000007"/>
          <w:spacing w:val="-8"/>
          <w:sz w:val="32"/>
          <w:szCs w:val="32"/>
        </w:rPr>
        <w:t xml:space="preserve"> 万元，完成了茶庵岭镇、中伙铺镇、黄盖湖镇、蒲圻办</w:t>
      </w:r>
      <w:r>
        <w:rPr>
          <w:rFonts w:hint="eastAsia" w:ascii="仿宋" w:hAnsi="仿宋" w:eastAsia="仿宋" w:cs="仿宋"/>
          <w:color w:val="000007"/>
          <w:spacing w:val="-7"/>
          <w:sz w:val="32"/>
          <w:szCs w:val="32"/>
        </w:rPr>
        <w:t xml:space="preserve">事处、神山镇、余家桥乡等 </w:t>
      </w:r>
      <w:r>
        <w:rPr>
          <w:rFonts w:hint="eastAsia" w:ascii="仿宋" w:hAnsi="仿宋" w:eastAsia="仿宋" w:cs="仿宋"/>
          <w:color w:val="000007"/>
          <w:sz w:val="32"/>
          <w:szCs w:val="32"/>
        </w:rPr>
        <w:t>6</w:t>
      </w:r>
      <w:r>
        <w:rPr>
          <w:rFonts w:hint="eastAsia" w:ascii="仿宋" w:hAnsi="仿宋" w:eastAsia="仿宋" w:cs="仿宋"/>
          <w:color w:val="000007"/>
          <w:spacing w:val="-5"/>
          <w:sz w:val="32"/>
          <w:szCs w:val="32"/>
        </w:rPr>
        <w:t xml:space="preserve"> 所农村福利院消防喷淋系统安装。</w:t>
      </w:r>
      <w:r>
        <w:rPr>
          <w:rFonts w:hint="eastAsia" w:ascii="仿宋" w:hAnsi="仿宋" w:eastAsia="仿宋" w:cs="仿宋"/>
          <w:color w:val="000007"/>
          <w:sz w:val="32"/>
          <w:szCs w:val="32"/>
        </w:rPr>
        <w:t>2019</w:t>
      </w:r>
      <w:r>
        <w:rPr>
          <w:rFonts w:hint="eastAsia" w:ascii="仿宋" w:hAnsi="仿宋" w:eastAsia="仿宋" w:cs="仿宋"/>
          <w:color w:val="000007"/>
          <w:spacing w:val="-2"/>
          <w:sz w:val="32"/>
          <w:szCs w:val="32"/>
        </w:rPr>
        <w:t xml:space="preserve">年投资 </w:t>
      </w:r>
      <w:r>
        <w:rPr>
          <w:rFonts w:hint="eastAsia" w:ascii="仿宋" w:hAnsi="仿宋" w:eastAsia="仿宋" w:cs="仿宋"/>
          <w:color w:val="000007"/>
          <w:sz w:val="32"/>
          <w:szCs w:val="32"/>
        </w:rPr>
        <w:t>190</w:t>
      </w:r>
      <w:r>
        <w:rPr>
          <w:rFonts w:hint="eastAsia" w:ascii="仿宋" w:hAnsi="仿宋" w:eastAsia="仿宋" w:cs="仿宋"/>
          <w:color w:val="000007"/>
          <w:spacing w:val="-22"/>
          <w:sz w:val="32"/>
          <w:szCs w:val="32"/>
        </w:rPr>
        <w:t xml:space="preserve"> 万元年完成了车埠镇、赵李桥镇、柳山湖镇农村福利院“平</w:t>
      </w:r>
      <w:r>
        <w:rPr>
          <w:rFonts w:hint="eastAsia" w:ascii="仿宋" w:hAnsi="仿宋" w:eastAsia="仿宋" w:cs="仿宋"/>
          <w:color w:val="000007"/>
          <w:spacing w:val="-12"/>
          <w:sz w:val="32"/>
          <w:szCs w:val="32"/>
        </w:rPr>
        <w:t>安工程”项目；新店镇、官塘驿镇、赤壁镇农村福利院食堂“明厨亮</w:t>
      </w:r>
      <w:r>
        <w:rPr>
          <w:rFonts w:hint="eastAsia" w:ascii="仿宋" w:hAnsi="仿宋" w:eastAsia="仿宋" w:cs="仿宋"/>
          <w:color w:val="000007"/>
          <w:spacing w:val="3"/>
          <w:sz w:val="32"/>
          <w:szCs w:val="32"/>
        </w:rPr>
        <w:t>灶”改造项目；黄盖湖镇农村福利院无障碍通道新建项目。启动了</w:t>
      </w:r>
    </w:p>
    <w:p w14:paraId="7D50AEB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2020</w:t>
      </w:r>
      <w:r>
        <w:rPr>
          <w:rFonts w:hint="eastAsia" w:ascii="仿宋" w:hAnsi="仿宋" w:eastAsia="仿宋" w:cs="仿宋"/>
          <w:color w:val="000007"/>
          <w:spacing w:val="-3"/>
          <w:sz w:val="32"/>
          <w:szCs w:val="32"/>
        </w:rPr>
        <w:t xml:space="preserve"> 年度农村福利院“平安工程”项目，完成了官塘驿镇、赤壁镇、</w:t>
      </w:r>
      <w:r>
        <w:rPr>
          <w:rFonts w:hint="eastAsia" w:ascii="仿宋" w:hAnsi="仿宋" w:eastAsia="仿宋" w:cs="仿宋"/>
          <w:color w:val="000007"/>
          <w:spacing w:val="-8"/>
          <w:sz w:val="32"/>
          <w:szCs w:val="32"/>
        </w:rPr>
        <w:t>新店镇农村福利院消防改造项目设计、预算、财政评审、公开招投标</w:t>
      </w:r>
      <w:r>
        <w:rPr>
          <w:rFonts w:hint="eastAsia" w:ascii="仿宋" w:hAnsi="仿宋" w:eastAsia="仿宋" w:cs="仿宋"/>
          <w:color w:val="000007"/>
          <w:spacing w:val="3"/>
          <w:sz w:val="32"/>
          <w:szCs w:val="32"/>
        </w:rPr>
        <w:t>工作。申报全省第二批特困供养服务机构管理体制机制改革创新试</w:t>
      </w:r>
      <w:r>
        <w:rPr>
          <w:rFonts w:hint="eastAsia" w:ascii="仿宋" w:hAnsi="仿宋" w:eastAsia="仿宋" w:cs="仿宋"/>
          <w:color w:val="000007"/>
          <w:spacing w:val="-12"/>
          <w:sz w:val="32"/>
          <w:szCs w:val="32"/>
        </w:rPr>
        <w:t>点，选定蒲圻办事处、赵李桥镇农村福利院先行开展服务外包改革试</w:t>
      </w:r>
      <w:r>
        <w:rPr>
          <w:rFonts w:hint="eastAsia" w:ascii="仿宋" w:hAnsi="仿宋" w:eastAsia="仿宋" w:cs="仿宋"/>
          <w:color w:val="000007"/>
          <w:spacing w:val="-5"/>
          <w:sz w:val="32"/>
          <w:szCs w:val="32"/>
        </w:rPr>
        <w:t>点工作。</w:t>
      </w:r>
    </w:p>
    <w:p w14:paraId="2FFA761E">
      <w:pPr>
        <w:pStyle w:val="7"/>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（四）农村医疗保障工程</w:t>
      </w:r>
    </w:p>
    <w:p w14:paraId="08E44B5F">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2019</w:t>
      </w:r>
      <w:r>
        <w:rPr>
          <w:rFonts w:hint="eastAsia" w:ascii="仿宋" w:hAnsi="仿宋" w:eastAsia="仿宋" w:cs="仿宋"/>
          <w:color w:val="000007"/>
          <w:spacing w:val="3"/>
          <w:sz w:val="32"/>
          <w:szCs w:val="32"/>
        </w:rPr>
        <w:t xml:space="preserve"> 年我市被重新确认为省级卫生城市，连续三届获得省级除</w:t>
      </w:r>
      <w:r>
        <w:rPr>
          <w:rFonts w:hint="eastAsia" w:ascii="仿宋" w:hAnsi="仿宋" w:eastAsia="仿宋" w:cs="仿宋"/>
          <w:color w:val="000007"/>
          <w:spacing w:val="-5"/>
          <w:sz w:val="32"/>
          <w:szCs w:val="32"/>
        </w:rPr>
        <w:t xml:space="preserve">“四害”先进城区。从 </w:t>
      </w:r>
      <w:r>
        <w:rPr>
          <w:rFonts w:hint="eastAsia" w:ascii="仿宋" w:hAnsi="仿宋" w:eastAsia="仿宋" w:cs="仿宋"/>
          <w:color w:val="000007"/>
          <w:sz w:val="32"/>
          <w:szCs w:val="32"/>
        </w:rPr>
        <w:t>2012</w:t>
      </w:r>
      <w:r>
        <w:rPr>
          <w:rFonts w:hint="eastAsia" w:ascii="仿宋" w:hAnsi="仿宋" w:eastAsia="仿宋" w:cs="仿宋"/>
          <w:color w:val="000007"/>
          <w:spacing w:val="-4"/>
          <w:sz w:val="32"/>
          <w:szCs w:val="32"/>
        </w:rPr>
        <w:t xml:space="preserve"> 年来，全市 </w:t>
      </w:r>
      <w:r>
        <w:rPr>
          <w:rFonts w:hint="eastAsia" w:ascii="仿宋" w:hAnsi="仿宋" w:eastAsia="仿宋" w:cs="仿宋"/>
          <w:color w:val="000007"/>
          <w:sz w:val="32"/>
          <w:szCs w:val="32"/>
        </w:rPr>
        <w:t>14</w:t>
      </w:r>
      <w:r>
        <w:rPr>
          <w:rFonts w:hint="eastAsia" w:ascii="仿宋" w:hAnsi="仿宋" w:eastAsia="仿宋" w:cs="仿宋"/>
          <w:color w:val="000007"/>
          <w:spacing w:val="-5"/>
          <w:sz w:val="32"/>
          <w:szCs w:val="32"/>
        </w:rPr>
        <w:t xml:space="preserve"> 个乡镇</w:t>
      </w:r>
      <w:r>
        <w:rPr>
          <w:rFonts w:hint="eastAsia" w:ascii="仿宋" w:hAnsi="仿宋" w:eastAsia="仿宋" w:cs="仿宋"/>
          <w:color w:val="000007"/>
          <w:sz w:val="32"/>
          <w:szCs w:val="32"/>
        </w:rPr>
        <w:t>（办</w:t>
      </w:r>
      <w:r>
        <w:rPr>
          <w:rFonts w:hint="eastAsia" w:ascii="仿宋" w:hAnsi="仿宋" w:eastAsia="仿宋" w:cs="仿宋"/>
          <w:color w:val="000007"/>
          <w:spacing w:val="-10"/>
          <w:sz w:val="32"/>
          <w:szCs w:val="32"/>
        </w:rPr>
        <w:t>）</w:t>
      </w:r>
      <w:r>
        <w:rPr>
          <w:rFonts w:hint="eastAsia" w:ascii="仿宋" w:hAnsi="仿宋" w:eastAsia="仿宋" w:cs="仿宋"/>
          <w:color w:val="000007"/>
          <w:spacing w:val="-2"/>
          <w:sz w:val="32"/>
          <w:szCs w:val="32"/>
        </w:rPr>
        <w:t xml:space="preserve">已创建省级卫生乡镇有 </w:t>
      </w:r>
      <w:r>
        <w:rPr>
          <w:rFonts w:hint="eastAsia" w:ascii="仿宋" w:hAnsi="仿宋" w:eastAsia="仿宋" w:cs="仿宋"/>
          <w:color w:val="000007"/>
          <w:sz w:val="32"/>
          <w:szCs w:val="32"/>
        </w:rPr>
        <w:t>6</w:t>
      </w:r>
      <w:r>
        <w:rPr>
          <w:rFonts w:hint="eastAsia" w:ascii="仿宋" w:hAnsi="仿宋" w:eastAsia="仿宋" w:cs="仿宋"/>
          <w:color w:val="000007"/>
          <w:spacing w:val="-9"/>
          <w:sz w:val="32"/>
          <w:szCs w:val="32"/>
        </w:rPr>
        <w:t xml:space="preserve"> 个的分别是：赤壁镇、官塘驿镇、车埠镇、神山镇、余</w:t>
      </w:r>
      <w:r>
        <w:rPr>
          <w:rFonts w:hint="eastAsia" w:ascii="仿宋" w:hAnsi="仿宋" w:eastAsia="仿宋" w:cs="仿宋"/>
          <w:color w:val="000007"/>
          <w:sz w:val="32"/>
          <w:szCs w:val="32"/>
        </w:rPr>
        <w:t>家桥镇、柳山湖镇（2019</w:t>
      </w:r>
      <w:r>
        <w:rPr>
          <w:rFonts w:hint="eastAsia" w:ascii="仿宋" w:hAnsi="仿宋" w:eastAsia="仿宋" w:cs="仿宋"/>
          <w:color w:val="000007"/>
          <w:spacing w:val="4"/>
          <w:sz w:val="32"/>
          <w:szCs w:val="32"/>
        </w:rPr>
        <w:t xml:space="preserve"> 年命名</w:t>
      </w:r>
      <w:r>
        <w:rPr>
          <w:rFonts w:hint="eastAsia" w:ascii="仿宋" w:hAnsi="仿宋" w:eastAsia="仿宋" w:cs="仿宋"/>
          <w:color w:val="000007"/>
          <w:sz w:val="32"/>
          <w:szCs w:val="32"/>
        </w:rPr>
        <w:t>）</w:t>
      </w:r>
      <w:r>
        <w:rPr>
          <w:rFonts w:hint="eastAsia" w:ascii="仿宋" w:hAnsi="仿宋" w:eastAsia="仿宋" w:cs="仿宋"/>
          <w:color w:val="000007"/>
          <w:spacing w:val="1"/>
          <w:sz w:val="32"/>
          <w:szCs w:val="32"/>
        </w:rPr>
        <w:t xml:space="preserve">。创建省级卫生村情况。全市 </w:t>
      </w:r>
      <w:r>
        <w:rPr>
          <w:rFonts w:hint="eastAsia" w:ascii="仿宋" w:hAnsi="仿宋" w:eastAsia="仿宋" w:cs="仿宋"/>
          <w:color w:val="000007"/>
          <w:sz w:val="32"/>
          <w:szCs w:val="32"/>
        </w:rPr>
        <w:t xml:space="preserve">14 </w:t>
      </w:r>
      <w:r>
        <w:rPr>
          <w:rFonts w:hint="eastAsia" w:ascii="仿宋" w:hAnsi="仿宋" w:eastAsia="仿宋" w:cs="仿宋"/>
          <w:color w:val="000007"/>
          <w:spacing w:val="-2"/>
          <w:sz w:val="32"/>
          <w:szCs w:val="32"/>
        </w:rPr>
        <w:t xml:space="preserve">个乡镇 </w:t>
      </w:r>
      <w:r>
        <w:rPr>
          <w:rFonts w:hint="eastAsia" w:ascii="仿宋" w:hAnsi="仿宋" w:eastAsia="仿宋" w:cs="仿宋"/>
          <w:color w:val="000007"/>
          <w:sz w:val="32"/>
          <w:szCs w:val="32"/>
        </w:rPr>
        <w:t>179</w:t>
      </w:r>
      <w:r>
        <w:rPr>
          <w:rFonts w:hint="eastAsia" w:ascii="仿宋" w:hAnsi="仿宋" w:eastAsia="仿宋" w:cs="仿宋"/>
          <w:color w:val="000007"/>
          <w:spacing w:val="-33"/>
          <w:sz w:val="32"/>
          <w:szCs w:val="32"/>
        </w:rPr>
        <w:t xml:space="preserve"> 个村</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99"/>
          <w:sz w:val="32"/>
          <w:szCs w:val="32"/>
        </w:rPr>
        <w:t>）</w:t>
      </w:r>
      <w:r>
        <w:rPr>
          <w:rFonts w:hint="eastAsia" w:ascii="仿宋" w:hAnsi="仿宋" w:eastAsia="仿宋" w:cs="仿宋"/>
          <w:color w:val="000007"/>
          <w:spacing w:val="-25"/>
          <w:sz w:val="32"/>
          <w:szCs w:val="32"/>
        </w:rPr>
        <w:t>中，已建省级卫生村</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34"/>
          <w:sz w:val="32"/>
          <w:szCs w:val="32"/>
        </w:rPr>
        <w:t>）74</w:t>
      </w:r>
      <w:r>
        <w:rPr>
          <w:rFonts w:hint="eastAsia" w:ascii="仿宋" w:hAnsi="仿宋" w:eastAsia="仿宋" w:cs="仿宋"/>
          <w:color w:val="000007"/>
          <w:spacing w:val="-20"/>
          <w:sz w:val="32"/>
          <w:szCs w:val="32"/>
        </w:rPr>
        <w:t xml:space="preserve"> 个，占 </w:t>
      </w:r>
      <w:r>
        <w:rPr>
          <w:rFonts w:hint="eastAsia" w:ascii="仿宋" w:hAnsi="仿宋" w:eastAsia="仿宋" w:cs="仿宋"/>
          <w:color w:val="000007"/>
          <w:sz w:val="32"/>
          <w:szCs w:val="32"/>
        </w:rPr>
        <w:t>41.34%。</w:t>
      </w:r>
    </w:p>
    <w:p w14:paraId="4CC9F609">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1" w:firstLineChars="200"/>
        <w:jc w:val="both"/>
        <w:textAlignment w:val="auto"/>
        <w:rPr>
          <w:rFonts w:hint="eastAsia" w:ascii="仿宋" w:hAnsi="仿宋" w:eastAsia="仿宋" w:cs="仿宋"/>
          <w:b/>
          <w:sz w:val="32"/>
          <w:szCs w:val="32"/>
        </w:rPr>
      </w:pPr>
      <w:r>
        <w:rPr>
          <w:rFonts w:hint="eastAsia" w:ascii="仿宋" w:hAnsi="仿宋" w:eastAsia="仿宋" w:cs="仿宋"/>
          <w:b/>
          <w:color w:val="000007"/>
          <w:w w:val="95"/>
          <w:sz w:val="32"/>
          <w:szCs w:val="32"/>
        </w:rPr>
        <w:t>（五</w:t>
      </w:r>
      <w:r>
        <w:rPr>
          <w:rFonts w:hint="eastAsia" w:ascii="仿宋" w:hAnsi="仿宋" w:eastAsia="仿宋" w:cs="仿宋"/>
          <w:b/>
          <w:color w:val="000007"/>
          <w:spacing w:val="-3"/>
          <w:w w:val="95"/>
          <w:sz w:val="32"/>
          <w:szCs w:val="32"/>
        </w:rPr>
        <w:t>）</w:t>
      </w:r>
      <w:r>
        <w:rPr>
          <w:rFonts w:hint="eastAsia" w:ascii="仿宋" w:hAnsi="仿宋" w:eastAsia="仿宋" w:cs="仿宋"/>
          <w:b/>
          <w:color w:val="000007"/>
          <w:w w:val="95"/>
          <w:sz w:val="32"/>
          <w:szCs w:val="32"/>
        </w:rPr>
        <w:t>农村弱势群体关爱工程</w:t>
      </w:r>
    </w:p>
    <w:p w14:paraId="00BDB48C">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1、“三留守”体系建设情况。赤壁市“三留守”人员关爱工作联席会议机制已经建立,工作开展情况：一是出台文件，赤壁市政府</w:t>
      </w:r>
      <w:r>
        <w:rPr>
          <w:rFonts w:hint="eastAsia" w:ascii="仿宋" w:hAnsi="仿宋" w:eastAsia="仿宋" w:cs="仿宋"/>
          <w:color w:val="000007"/>
          <w:spacing w:val="-11"/>
          <w:sz w:val="32"/>
          <w:szCs w:val="32"/>
        </w:rPr>
        <w:t>办《关于印发赤壁市加强农村“三留守”人员关爱保护工作实施方案的通知》（</w:t>
      </w:r>
      <w:r>
        <w:rPr>
          <w:rFonts w:hint="eastAsia" w:ascii="仿宋" w:hAnsi="仿宋" w:eastAsia="仿宋" w:cs="仿宋"/>
          <w:color w:val="000007"/>
          <w:spacing w:val="-8"/>
          <w:sz w:val="32"/>
          <w:szCs w:val="32"/>
        </w:rPr>
        <w:t>赤政办函[</w:t>
      </w:r>
      <w:r>
        <w:rPr>
          <w:rFonts w:hint="eastAsia" w:ascii="仿宋" w:hAnsi="仿宋" w:eastAsia="仿宋" w:cs="仿宋"/>
          <w:color w:val="000007"/>
          <w:sz w:val="32"/>
          <w:szCs w:val="32"/>
        </w:rPr>
        <w:t>2019]59</w:t>
      </w:r>
      <w:r>
        <w:rPr>
          <w:rFonts w:hint="eastAsia" w:ascii="仿宋" w:hAnsi="仿宋" w:eastAsia="仿宋" w:cs="仿宋"/>
          <w:color w:val="000007"/>
          <w:spacing w:val="-10"/>
          <w:sz w:val="32"/>
          <w:szCs w:val="32"/>
        </w:rPr>
        <w:t xml:space="preserve"> 号</w:t>
      </w:r>
      <w:r>
        <w:rPr>
          <w:rFonts w:hint="eastAsia" w:ascii="仿宋" w:hAnsi="仿宋" w:eastAsia="仿宋" w:cs="仿宋"/>
          <w:color w:val="000007"/>
          <w:sz w:val="32"/>
          <w:szCs w:val="32"/>
        </w:rPr>
        <w:t>）；</w:t>
      </w:r>
      <w:r>
        <w:rPr>
          <w:rFonts w:hint="eastAsia" w:ascii="仿宋" w:hAnsi="仿宋" w:eastAsia="仿宋" w:cs="仿宋"/>
          <w:color w:val="000007"/>
          <w:spacing w:val="-1"/>
          <w:sz w:val="32"/>
          <w:szCs w:val="32"/>
        </w:rPr>
        <w:t>二是每年制定当年的农村“三留</w:t>
      </w:r>
      <w:r>
        <w:rPr>
          <w:rFonts w:hint="eastAsia" w:ascii="仿宋" w:hAnsi="仿宋" w:eastAsia="仿宋" w:cs="仿宋"/>
          <w:color w:val="000007"/>
          <w:spacing w:val="-11"/>
          <w:sz w:val="32"/>
          <w:szCs w:val="32"/>
        </w:rPr>
        <w:t>守”人员关爱工作计划和《赤壁市“三留守”服务体系建设目标考评</w:t>
      </w:r>
      <w:r>
        <w:rPr>
          <w:rFonts w:hint="eastAsia" w:ascii="仿宋" w:hAnsi="仿宋" w:eastAsia="仿宋" w:cs="仿宋"/>
          <w:color w:val="000007"/>
          <w:spacing w:val="-5"/>
          <w:sz w:val="32"/>
          <w:szCs w:val="32"/>
        </w:rPr>
        <w:t>方案》，对此项工作进行考核评估。</w:t>
      </w:r>
    </w:p>
    <w:p w14:paraId="1B19468F">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z w:val="32"/>
          <w:szCs w:val="32"/>
        </w:rPr>
        <w:t>2、留守老人关爱服务。一是在全市范围内开展摸底排查、建立留守老人台帐。每年都要进行排查，2018 年查出全市留守老人 567</w:t>
      </w:r>
    </w:p>
    <w:p w14:paraId="51CAB80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5"/>
          <w:sz w:val="32"/>
          <w:szCs w:val="32"/>
        </w:rPr>
        <w:t>人、</w:t>
      </w:r>
      <w:r>
        <w:rPr>
          <w:rFonts w:hint="eastAsia" w:ascii="仿宋" w:hAnsi="仿宋" w:eastAsia="仿宋" w:cs="仿宋"/>
          <w:color w:val="000007"/>
          <w:sz w:val="32"/>
          <w:szCs w:val="32"/>
        </w:rPr>
        <w:t>2019</w:t>
      </w:r>
      <w:r>
        <w:rPr>
          <w:rFonts w:hint="eastAsia" w:ascii="仿宋" w:hAnsi="仿宋" w:eastAsia="仿宋" w:cs="仿宋"/>
          <w:color w:val="000007"/>
          <w:spacing w:val="-3"/>
          <w:sz w:val="32"/>
          <w:szCs w:val="32"/>
        </w:rPr>
        <w:t xml:space="preserve"> 年查出 </w:t>
      </w:r>
      <w:r>
        <w:rPr>
          <w:rFonts w:hint="eastAsia" w:ascii="仿宋" w:hAnsi="仿宋" w:eastAsia="仿宋" w:cs="仿宋"/>
          <w:color w:val="000007"/>
          <w:sz w:val="32"/>
          <w:szCs w:val="32"/>
        </w:rPr>
        <w:t>374</w:t>
      </w:r>
      <w:r>
        <w:rPr>
          <w:rFonts w:hint="eastAsia" w:ascii="仿宋" w:hAnsi="仿宋" w:eastAsia="仿宋" w:cs="仿宋"/>
          <w:color w:val="000007"/>
          <w:spacing w:val="-11"/>
          <w:sz w:val="32"/>
          <w:szCs w:val="32"/>
        </w:rPr>
        <w:t xml:space="preserve"> 人、</w:t>
      </w:r>
      <w:r>
        <w:rPr>
          <w:rFonts w:hint="eastAsia" w:ascii="仿宋" w:hAnsi="仿宋" w:eastAsia="仿宋" w:cs="仿宋"/>
          <w:color w:val="000007"/>
          <w:sz w:val="32"/>
          <w:szCs w:val="32"/>
        </w:rPr>
        <w:t>2020</w:t>
      </w:r>
      <w:r>
        <w:rPr>
          <w:rFonts w:hint="eastAsia" w:ascii="仿宋" w:hAnsi="仿宋" w:eastAsia="仿宋" w:cs="仿宋"/>
          <w:color w:val="000007"/>
          <w:spacing w:val="-3"/>
          <w:sz w:val="32"/>
          <w:szCs w:val="32"/>
        </w:rPr>
        <w:t xml:space="preserve"> 年查出 </w:t>
      </w:r>
      <w:r>
        <w:rPr>
          <w:rFonts w:hint="eastAsia" w:ascii="仿宋" w:hAnsi="仿宋" w:eastAsia="仿宋" w:cs="仿宋"/>
          <w:color w:val="000007"/>
          <w:sz w:val="32"/>
          <w:szCs w:val="32"/>
        </w:rPr>
        <w:t>303</w:t>
      </w:r>
      <w:r>
        <w:rPr>
          <w:rFonts w:hint="eastAsia" w:ascii="仿宋" w:hAnsi="仿宋" w:eastAsia="仿宋" w:cs="仿宋"/>
          <w:color w:val="000007"/>
          <w:spacing w:val="-9"/>
          <w:sz w:val="32"/>
          <w:szCs w:val="32"/>
        </w:rPr>
        <w:t xml:space="preserve"> 人，各乡镇、办事处都建立了农村留守老人信息台账，并按时间节点进行更新。二是制定关爱服</w:t>
      </w:r>
      <w:r>
        <w:rPr>
          <w:rFonts w:hint="eastAsia" w:ascii="仿宋" w:hAnsi="仿宋" w:eastAsia="仿宋" w:cs="仿宋"/>
          <w:color w:val="000007"/>
          <w:spacing w:val="-10"/>
          <w:sz w:val="32"/>
          <w:szCs w:val="32"/>
        </w:rPr>
        <w:t xml:space="preserve">务实施方案、强化政策落实。赤壁市民政局、公安局、司法局等 </w:t>
      </w:r>
      <w:r>
        <w:rPr>
          <w:rFonts w:hint="eastAsia" w:ascii="仿宋" w:hAnsi="仿宋" w:eastAsia="仿宋" w:cs="仿宋"/>
          <w:color w:val="000007"/>
          <w:sz w:val="32"/>
          <w:szCs w:val="32"/>
        </w:rPr>
        <w:t>9 个</w:t>
      </w:r>
      <w:r>
        <w:rPr>
          <w:rFonts w:hint="eastAsia" w:ascii="仿宋" w:hAnsi="仿宋" w:eastAsia="仿宋" w:cs="仿宋"/>
          <w:color w:val="000007"/>
          <w:spacing w:val="-12"/>
          <w:sz w:val="32"/>
          <w:szCs w:val="32"/>
        </w:rPr>
        <w:t>市直单位联合出台《赤壁市加强农村留守老年人关爱服务工作实施方案》，明确了工作任务、时间节点和责任主体。三是明确责任、建立</w:t>
      </w:r>
      <w:r>
        <w:rPr>
          <w:rFonts w:hint="eastAsia" w:ascii="仿宋" w:hAnsi="仿宋" w:eastAsia="仿宋" w:cs="仿宋"/>
          <w:color w:val="000007"/>
          <w:spacing w:val="-13"/>
          <w:sz w:val="32"/>
          <w:szCs w:val="32"/>
        </w:rPr>
        <w:t>探访联系制度。赤壁市民政局印发了《关于进一步加强农村留守老年人关爱服务工作的通知》和《关于加强对农村留守老人进行巡访的通</w:t>
      </w:r>
      <w:r>
        <w:rPr>
          <w:rFonts w:hint="eastAsia" w:ascii="仿宋" w:hAnsi="仿宋" w:eastAsia="仿宋" w:cs="仿宋"/>
          <w:color w:val="000007"/>
          <w:spacing w:val="-5"/>
          <w:sz w:val="32"/>
          <w:szCs w:val="32"/>
        </w:rPr>
        <w:t>知》，制定了定期探访制度以及详细的专项帮扶措施，要求各乡镇、</w:t>
      </w:r>
      <w:r>
        <w:rPr>
          <w:rFonts w:hint="eastAsia" w:ascii="仿宋" w:hAnsi="仿宋" w:eastAsia="仿宋" w:cs="仿宋"/>
          <w:color w:val="000007"/>
          <w:spacing w:val="-12"/>
          <w:sz w:val="32"/>
          <w:szCs w:val="32"/>
        </w:rPr>
        <w:t>街道落实村干部、党员、帮扶工作队、志愿者等与农村留守老人实行</w:t>
      </w:r>
      <w:r>
        <w:rPr>
          <w:rFonts w:hint="eastAsia" w:ascii="仿宋" w:hAnsi="仿宋" w:eastAsia="仿宋" w:cs="仿宋"/>
          <w:color w:val="000007"/>
          <w:spacing w:val="-11"/>
          <w:sz w:val="32"/>
          <w:szCs w:val="32"/>
        </w:rPr>
        <w:t>“一对一”结对帮扶，做到每一名留守老人都有专人联系。四是搭建</w:t>
      </w:r>
      <w:r>
        <w:rPr>
          <w:rFonts w:hint="eastAsia" w:ascii="仿宋" w:hAnsi="仿宋" w:eastAsia="仿宋" w:cs="仿宋"/>
          <w:color w:val="000007"/>
          <w:spacing w:val="-12"/>
          <w:sz w:val="32"/>
          <w:szCs w:val="32"/>
        </w:rPr>
        <w:t>服务平台、开展系列关爱和宣传活动。截</w:t>
      </w:r>
      <w:r>
        <w:rPr>
          <w:rFonts w:hint="eastAsia" w:ascii="仿宋" w:hAnsi="仿宋" w:eastAsia="仿宋" w:cs="仿宋"/>
          <w:color w:val="000007"/>
          <w:spacing w:val="-12"/>
          <w:sz w:val="32"/>
          <w:szCs w:val="32"/>
          <w:lang w:val="en-US" w:eastAsia="zh-CN"/>
        </w:rPr>
        <w:t>至</w:t>
      </w:r>
      <w:r>
        <w:rPr>
          <w:rFonts w:hint="eastAsia" w:ascii="仿宋" w:hAnsi="仿宋" w:eastAsia="仿宋" w:cs="仿宋"/>
          <w:color w:val="000007"/>
          <w:spacing w:val="-12"/>
          <w:sz w:val="32"/>
          <w:szCs w:val="32"/>
        </w:rPr>
        <w:t>目前各地依托农村老年人</w:t>
      </w:r>
      <w:r>
        <w:rPr>
          <w:rFonts w:hint="eastAsia" w:ascii="仿宋" w:hAnsi="仿宋" w:eastAsia="仿宋" w:cs="仿宋"/>
          <w:color w:val="000007"/>
          <w:spacing w:val="-11"/>
          <w:sz w:val="32"/>
          <w:szCs w:val="32"/>
        </w:rPr>
        <w:t xml:space="preserve">互助照料活动中心设立了农村留守老人活动中心 </w:t>
      </w:r>
      <w:r>
        <w:rPr>
          <w:rFonts w:hint="eastAsia" w:ascii="仿宋" w:hAnsi="仿宋" w:eastAsia="仿宋" w:cs="仿宋"/>
          <w:color w:val="000007"/>
          <w:sz w:val="32"/>
          <w:szCs w:val="32"/>
        </w:rPr>
        <w:t>93 个，为留守老人</w:t>
      </w:r>
      <w:r>
        <w:rPr>
          <w:rFonts w:hint="eastAsia" w:ascii="仿宋" w:hAnsi="仿宋" w:eastAsia="仿宋" w:cs="仿宋"/>
          <w:color w:val="000007"/>
          <w:spacing w:val="-17"/>
          <w:sz w:val="32"/>
          <w:szCs w:val="32"/>
        </w:rPr>
        <w:t xml:space="preserve">免费提供文化娱乐活动场所，排解留守老人寂寞。五是加强基本保障， </w:t>
      </w:r>
      <w:r>
        <w:rPr>
          <w:rFonts w:hint="eastAsia" w:ascii="仿宋" w:hAnsi="仿宋" w:eastAsia="仿宋" w:cs="仿宋"/>
          <w:color w:val="000007"/>
          <w:spacing w:val="-11"/>
          <w:sz w:val="32"/>
          <w:szCs w:val="32"/>
        </w:rPr>
        <w:t>全面落实救助政策。认真落实农村低保、特困供养、临时救助、医疗</w:t>
      </w:r>
      <w:r>
        <w:rPr>
          <w:rFonts w:hint="eastAsia" w:ascii="仿宋" w:hAnsi="仿宋" w:eastAsia="仿宋" w:cs="仿宋"/>
          <w:color w:val="000007"/>
          <w:spacing w:val="-13"/>
          <w:sz w:val="32"/>
          <w:szCs w:val="32"/>
        </w:rPr>
        <w:t>救助等社会救助政策，对农村留守老人中符合救助条件的及时按程序</w:t>
      </w:r>
      <w:r>
        <w:rPr>
          <w:rFonts w:hint="eastAsia" w:ascii="仿宋" w:hAnsi="仿宋" w:eastAsia="仿宋" w:cs="仿宋"/>
          <w:color w:val="000007"/>
          <w:spacing w:val="-11"/>
          <w:sz w:val="32"/>
          <w:szCs w:val="32"/>
        </w:rPr>
        <w:t>给予了救助，做到了“应保尽保、应救尽救”，切实解决了留守老人</w:t>
      </w:r>
      <w:r>
        <w:rPr>
          <w:rFonts w:hint="eastAsia" w:ascii="仿宋" w:hAnsi="仿宋" w:eastAsia="仿宋" w:cs="仿宋"/>
          <w:color w:val="000007"/>
          <w:spacing w:val="-18"/>
          <w:sz w:val="32"/>
          <w:szCs w:val="32"/>
        </w:rPr>
        <w:t>生活难、就医难、住房难等问题，确保农村留守老人基本生活有保障。</w:t>
      </w:r>
    </w:p>
    <w:p w14:paraId="17A6673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3、留守儿童关爱服务。一是在全市范围内开展摸底排查、建立留守儿童台帐。每年进行排查，2018 年查出全市留守儿童 2677 人、2019</w:t>
      </w:r>
      <w:r>
        <w:rPr>
          <w:rFonts w:hint="eastAsia" w:ascii="仿宋" w:hAnsi="仿宋" w:eastAsia="仿宋" w:cs="仿宋"/>
          <w:color w:val="000007"/>
          <w:spacing w:val="-3"/>
          <w:sz w:val="32"/>
          <w:szCs w:val="32"/>
        </w:rPr>
        <w:t xml:space="preserve"> 年查出 </w:t>
      </w:r>
      <w:r>
        <w:rPr>
          <w:rFonts w:hint="eastAsia" w:ascii="仿宋" w:hAnsi="仿宋" w:eastAsia="仿宋" w:cs="仿宋"/>
          <w:color w:val="000007"/>
          <w:sz w:val="32"/>
          <w:szCs w:val="32"/>
        </w:rPr>
        <w:t>1419</w:t>
      </w:r>
      <w:r>
        <w:rPr>
          <w:rFonts w:hint="eastAsia" w:ascii="仿宋" w:hAnsi="仿宋" w:eastAsia="仿宋" w:cs="仿宋"/>
          <w:color w:val="000007"/>
          <w:spacing w:val="-12"/>
          <w:sz w:val="32"/>
          <w:szCs w:val="32"/>
        </w:rPr>
        <w:t xml:space="preserve"> 人、</w:t>
      </w:r>
      <w:r>
        <w:rPr>
          <w:rFonts w:hint="eastAsia" w:ascii="仿宋" w:hAnsi="仿宋" w:eastAsia="仿宋" w:cs="仿宋"/>
          <w:color w:val="000007"/>
          <w:sz w:val="32"/>
          <w:szCs w:val="32"/>
        </w:rPr>
        <w:t>2020</w:t>
      </w:r>
      <w:r>
        <w:rPr>
          <w:rFonts w:hint="eastAsia" w:ascii="仿宋" w:hAnsi="仿宋" w:eastAsia="仿宋" w:cs="仿宋"/>
          <w:color w:val="000007"/>
          <w:spacing w:val="-3"/>
          <w:sz w:val="32"/>
          <w:szCs w:val="32"/>
        </w:rPr>
        <w:t xml:space="preserve"> 年查出 </w:t>
      </w:r>
      <w:r>
        <w:rPr>
          <w:rFonts w:hint="eastAsia" w:ascii="仿宋" w:hAnsi="仿宋" w:eastAsia="仿宋" w:cs="仿宋"/>
          <w:color w:val="000007"/>
          <w:sz w:val="32"/>
          <w:szCs w:val="32"/>
        </w:rPr>
        <w:t>1160</w:t>
      </w:r>
      <w:r>
        <w:rPr>
          <w:rFonts w:hint="eastAsia" w:ascii="仿宋" w:hAnsi="仿宋" w:eastAsia="仿宋" w:cs="仿宋"/>
          <w:color w:val="000007"/>
          <w:spacing w:val="-10"/>
          <w:sz w:val="32"/>
          <w:szCs w:val="32"/>
        </w:rPr>
        <w:t xml:space="preserve"> 人，各乡镇、办事处都建立了</w:t>
      </w:r>
      <w:r>
        <w:rPr>
          <w:rFonts w:hint="eastAsia" w:ascii="仿宋" w:hAnsi="仿宋" w:eastAsia="仿宋" w:cs="仿宋"/>
          <w:color w:val="000007"/>
          <w:spacing w:val="-11"/>
          <w:sz w:val="32"/>
          <w:szCs w:val="32"/>
        </w:rPr>
        <w:t>农村留守儿童信息台账，并按时间节点进行更新。二是全市已建立儿</w:t>
      </w:r>
      <w:r>
        <w:rPr>
          <w:rFonts w:hint="eastAsia" w:ascii="仿宋" w:hAnsi="仿宋" w:eastAsia="仿宋" w:cs="仿宋"/>
          <w:color w:val="000007"/>
          <w:spacing w:val="6"/>
          <w:sz w:val="32"/>
          <w:szCs w:val="32"/>
        </w:rPr>
        <w:t xml:space="preserve">童督导员、儿童主任工作机制。我市现有 </w:t>
      </w:r>
      <w:r>
        <w:rPr>
          <w:rFonts w:hint="eastAsia" w:ascii="仿宋" w:hAnsi="仿宋" w:eastAsia="仿宋" w:cs="仿宋"/>
          <w:color w:val="000007"/>
          <w:sz w:val="32"/>
          <w:szCs w:val="32"/>
        </w:rPr>
        <w:t>17</w:t>
      </w:r>
      <w:r>
        <w:rPr>
          <w:rFonts w:hint="eastAsia" w:ascii="仿宋" w:hAnsi="仿宋" w:eastAsia="仿宋" w:cs="仿宋"/>
          <w:color w:val="000007"/>
          <w:spacing w:val="9"/>
          <w:sz w:val="32"/>
          <w:szCs w:val="32"/>
        </w:rPr>
        <w:t xml:space="preserve"> 个乡镇</w:t>
      </w:r>
      <w:r>
        <w:rPr>
          <w:rFonts w:hint="eastAsia" w:ascii="仿宋" w:hAnsi="仿宋" w:eastAsia="仿宋" w:cs="仿宋"/>
          <w:color w:val="000007"/>
          <w:spacing w:val="7"/>
          <w:sz w:val="32"/>
          <w:szCs w:val="32"/>
        </w:rPr>
        <w:t>（街道</w:t>
      </w:r>
      <w:r>
        <w:rPr>
          <w:rFonts w:hint="eastAsia" w:ascii="仿宋" w:hAnsi="仿宋" w:eastAsia="仿宋" w:cs="仿宋"/>
          <w:color w:val="000007"/>
          <w:spacing w:val="9"/>
          <w:sz w:val="32"/>
          <w:szCs w:val="32"/>
        </w:rPr>
        <w:t>）</w:t>
      </w:r>
      <w:r>
        <w:rPr>
          <w:rFonts w:hint="eastAsia" w:ascii="仿宋" w:hAnsi="仿宋" w:eastAsia="仿宋" w:cs="仿宋"/>
          <w:color w:val="000007"/>
          <w:spacing w:val="7"/>
          <w:sz w:val="32"/>
          <w:szCs w:val="32"/>
        </w:rPr>
        <w:t>、</w:t>
      </w:r>
      <w:r>
        <w:rPr>
          <w:rFonts w:hint="eastAsia" w:ascii="仿宋" w:hAnsi="仿宋" w:eastAsia="仿宋" w:cs="仿宋"/>
          <w:color w:val="000007"/>
          <w:sz w:val="32"/>
          <w:szCs w:val="32"/>
        </w:rPr>
        <w:t>139</w:t>
      </w:r>
    </w:p>
    <w:p w14:paraId="18E0E8A3">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2FC80E10">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个行政村、47</w:t>
      </w:r>
      <w:r>
        <w:rPr>
          <w:rFonts w:hint="eastAsia" w:ascii="仿宋" w:hAnsi="仿宋" w:eastAsia="仿宋" w:cs="仿宋"/>
          <w:color w:val="000007"/>
          <w:spacing w:val="-1"/>
          <w:sz w:val="32"/>
          <w:szCs w:val="32"/>
        </w:rPr>
        <w:t xml:space="preserve"> 个社区，共选配儿童督导员 </w:t>
      </w:r>
      <w:r>
        <w:rPr>
          <w:rFonts w:hint="eastAsia" w:ascii="仿宋" w:hAnsi="仿宋" w:eastAsia="仿宋" w:cs="仿宋"/>
          <w:color w:val="000007"/>
          <w:sz w:val="32"/>
          <w:szCs w:val="32"/>
        </w:rPr>
        <w:t>17</w:t>
      </w:r>
      <w:r>
        <w:rPr>
          <w:rFonts w:hint="eastAsia" w:ascii="仿宋" w:hAnsi="仿宋" w:eastAsia="仿宋" w:cs="仿宋"/>
          <w:color w:val="000007"/>
          <w:spacing w:val="-1"/>
          <w:sz w:val="32"/>
          <w:szCs w:val="32"/>
        </w:rPr>
        <w:t xml:space="preserve"> 人，儿童主任 </w:t>
      </w:r>
      <w:r>
        <w:rPr>
          <w:rFonts w:hint="eastAsia" w:ascii="仿宋" w:hAnsi="仿宋" w:eastAsia="仿宋" w:cs="仿宋"/>
          <w:color w:val="000007"/>
          <w:sz w:val="32"/>
          <w:szCs w:val="32"/>
        </w:rPr>
        <w:t>186</w:t>
      </w:r>
      <w:r>
        <w:rPr>
          <w:rFonts w:hint="eastAsia" w:ascii="仿宋" w:hAnsi="仿宋" w:eastAsia="仿宋" w:cs="仿宋"/>
          <w:color w:val="000007"/>
          <w:spacing w:val="-1"/>
          <w:sz w:val="32"/>
          <w:szCs w:val="32"/>
        </w:rPr>
        <w:t xml:space="preserve"> 人， </w:t>
      </w:r>
      <w:r>
        <w:rPr>
          <w:rFonts w:hint="eastAsia" w:ascii="仿宋" w:hAnsi="仿宋" w:eastAsia="仿宋" w:cs="仿宋"/>
          <w:color w:val="000007"/>
          <w:spacing w:val="-9"/>
          <w:sz w:val="32"/>
          <w:szCs w:val="32"/>
        </w:rPr>
        <w:t>全部实行实名制管理，名单全部录入“全国村居儿童主任</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乡镇督导</w:t>
      </w:r>
      <w:r>
        <w:rPr>
          <w:rFonts w:hint="eastAsia" w:ascii="仿宋" w:hAnsi="仿宋" w:eastAsia="仿宋" w:cs="仿宋"/>
          <w:color w:val="000007"/>
          <w:spacing w:val="-3"/>
          <w:sz w:val="32"/>
          <w:szCs w:val="32"/>
        </w:rPr>
        <w:t>员管理系统</w:t>
      </w:r>
      <w:r>
        <w:rPr>
          <w:rFonts w:hint="eastAsia" w:ascii="仿宋" w:hAnsi="仿宋" w:eastAsia="仿宋" w:cs="仿宋"/>
          <w:color w:val="000007"/>
          <w:spacing w:val="-40"/>
          <w:sz w:val="32"/>
          <w:szCs w:val="32"/>
        </w:rPr>
        <w:t>）</w:t>
      </w:r>
      <w:r>
        <w:rPr>
          <w:rFonts w:hint="eastAsia" w:ascii="仿宋" w:hAnsi="仿宋" w:eastAsia="仿宋" w:cs="仿宋"/>
          <w:color w:val="000007"/>
          <w:spacing w:val="-15"/>
          <w:sz w:val="32"/>
          <w:szCs w:val="32"/>
        </w:rPr>
        <w:t>”，达到了乡镇儿童督导员、村</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社区</w:t>
      </w:r>
      <w:r>
        <w:rPr>
          <w:rFonts w:hint="eastAsia" w:ascii="仿宋" w:hAnsi="仿宋" w:eastAsia="仿宋" w:cs="仿宋"/>
          <w:color w:val="000007"/>
          <w:spacing w:val="-39"/>
          <w:sz w:val="32"/>
          <w:szCs w:val="32"/>
        </w:rPr>
        <w:t>）</w:t>
      </w:r>
      <w:r>
        <w:rPr>
          <w:rFonts w:hint="eastAsia" w:ascii="仿宋" w:hAnsi="仿宋" w:eastAsia="仿宋" w:cs="仿宋"/>
          <w:color w:val="000007"/>
          <w:spacing w:val="-1"/>
          <w:sz w:val="32"/>
          <w:szCs w:val="32"/>
        </w:rPr>
        <w:t xml:space="preserve">儿童主任 </w:t>
      </w:r>
      <w:r>
        <w:rPr>
          <w:rFonts w:hint="eastAsia" w:ascii="仿宋" w:hAnsi="仿宋" w:eastAsia="仿宋" w:cs="仿宋"/>
          <w:color w:val="000007"/>
          <w:sz w:val="32"/>
          <w:szCs w:val="32"/>
        </w:rPr>
        <w:t xml:space="preserve">100% </w:t>
      </w:r>
      <w:r>
        <w:rPr>
          <w:rFonts w:hint="eastAsia" w:ascii="仿宋" w:hAnsi="仿宋" w:eastAsia="仿宋" w:cs="仿宋"/>
          <w:color w:val="000007"/>
          <w:spacing w:val="-9"/>
          <w:sz w:val="32"/>
          <w:szCs w:val="32"/>
        </w:rPr>
        <w:t>覆盖率。各乡镇儿童督导员、村</w:t>
      </w:r>
      <w:r>
        <w:rPr>
          <w:rFonts w:hint="eastAsia" w:ascii="仿宋" w:hAnsi="仿宋" w:eastAsia="仿宋" w:cs="仿宋"/>
          <w:color w:val="000007"/>
          <w:sz w:val="32"/>
          <w:szCs w:val="32"/>
        </w:rPr>
        <w:t>（</w:t>
      </w:r>
      <w:r>
        <w:rPr>
          <w:rFonts w:hint="eastAsia" w:ascii="仿宋" w:hAnsi="仿宋" w:eastAsia="仿宋" w:cs="仿宋"/>
          <w:color w:val="000007"/>
          <w:spacing w:val="-3"/>
          <w:sz w:val="32"/>
          <w:szCs w:val="32"/>
        </w:rPr>
        <w:t>居</w:t>
      </w:r>
      <w:r>
        <w:rPr>
          <w:rFonts w:hint="eastAsia" w:ascii="仿宋" w:hAnsi="仿宋" w:eastAsia="仿宋" w:cs="仿宋"/>
          <w:color w:val="000007"/>
          <w:spacing w:val="-20"/>
          <w:sz w:val="32"/>
          <w:szCs w:val="32"/>
        </w:rPr>
        <w:t>）</w:t>
      </w:r>
      <w:r>
        <w:rPr>
          <w:rFonts w:hint="eastAsia" w:ascii="仿宋" w:hAnsi="仿宋" w:eastAsia="仿宋" w:cs="仿宋"/>
          <w:color w:val="000007"/>
          <w:spacing w:val="-5"/>
          <w:sz w:val="32"/>
          <w:szCs w:val="32"/>
        </w:rPr>
        <w:t>儿童主任通过电话了解、上门</w:t>
      </w:r>
      <w:r>
        <w:rPr>
          <w:rFonts w:hint="eastAsia" w:ascii="仿宋" w:hAnsi="仿宋" w:eastAsia="仿宋" w:cs="仿宋"/>
          <w:color w:val="000007"/>
          <w:spacing w:val="3"/>
          <w:sz w:val="32"/>
          <w:szCs w:val="32"/>
        </w:rPr>
        <w:t xml:space="preserve">探望等方式每季度定期对留守儿童和困境儿童进行了家访，对其学习、生活、安全进行全面了解并给予帮扶。三是 </w:t>
      </w:r>
      <w:r>
        <w:rPr>
          <w:rFonts w:hint="eastAsia" w:ascii="仿宋" w:hAnsi="仿宋" w:eastAsia="仿宋" w:cs="仿宋"/>
          <w:color w:val="000007"/>
          <w:sz w:val="32"/>
          <w:szCs w:val="32"/>
        </w:rPr>
        <w:t>2019</w:t>
      </w:r>
      <w:r>
        <w:rPr>
          <w:rFonts w:hint="eastAsia" w:ascii="仿宋" w:hAnsi="仿宋" w:eastAsia="仿宋" w:cs="仿宋"/>
          <w:color w:val="000007"/>
          <w:spacing w:val="1"/>
          <w:sz w:val="32"/>
          <w:szCs w:val="32"/>
        </w:rPr>
        <w:t xml:space="preserve"> 年赤壁市被省</w:t>
      </w:r>
      <w:r>
        <w:rPr>
          <w:rFonts w:hint="eastAsia" w:ascii="仿宋" w:hAnsi="仿宋" w:eastAsia="仿宋" w:cs="仿宋"/>
          <w:color w:val="000007"/>
          <w:spacing w:val="-8"/>
          <w:sz w:val="32"/>
          <w:szCs w:val="32"/>
        </w:rPr>
        <w:t>民政厅确定为“农村留守儿童关爱保护工作机制创新试点县市”。为</w:t>
      </w:r>
      <w:r>
        <w:rPr>
          <w:rFonts w:hint="eastAsia" w:ascii="仿宋" w:hAnsi="仿宋" w:eastAsia="仿宋" w:cs="仿宋"/>
          <w:color w:val="000007"/>
          <w:spacing w:val="-9"/>
          <w:sz w:val="32"/>
          <w:szCs w:val="32"/>
        </w:rPr>
        <w:t>做好农村留守儿童试点创建工作，市民政局用购买服务的方式，邀请咸宁市灵悉社会工作服务中心，通过个体咨询、团体辅导等方式，全面提升留守儿童心理健康水平，结合心理辅导，激发学习兴趣，丰富</w:t>
      </w:r>
      <w:r>
        <w:rPr>
          <w:rFonts w:hint="eastAsia" w:ascii="仿宋" w:hAnsi="仿宋" w:eastAsia="仿宋" w:cs="仿宋"/>
          <w:color w:val="000007"/>
          <w:spacing w:val="-10"/>
          <w:sz w:val="32"/>
          <w:szCs w:val="32"/>
        </w:rPr>
        <w:t>留守儿童活动，培养社交能力和合作能力，提升自信。同时，在全市</w:t>
      </w:r>
      <w:r>
        <w:rPr>
          <w:rFonts w:hint="eastAsia" w:ascii="仿宋" w:hAnsi="仿宋" w:eastAsia="仿宋" w:cs="仿宋"/>
          <w:color w:val="000007"/>
          <w:spacing w:val="4"/>
          <w:sz w:val="32"/>
          <w:szCs w:val="32"/>
        </w:rPr>
        <w:t xml:space="preserve">建设 </w:t>
      </w:r>
      <w:r>
        <w:rPr>
          <w:rFonts w:hint="eastAsia" w:ascii="仿宋" w:hAnsi="仿宋" w:eastAsia="仿宋" w:cs="仿宋"/>
          <w:color w:val="000007"/>
          <w:sz w:val="32"/>
          <w:szCs w:val="32"/>
        </w:rPr>
        <w:t>4 个农村留守儿童关爱保护活动示范中心,以点带面在全市开展</w:t>
      </w:r>
      <w:r>
        <w:rPr>
          <w:rFonts w:hint="eastAsia" w:ascii="仿宋" w:hAnsi="仿宋" w:eastAsia="仿宋" w:cs="仿宋"/>
          <w:color w:val="000007"/>
          <w:spacing w:val="-10"/>
          <w:sz w:val="32"/>
          <w:szCs w:val="32"/>
        </w:rPr>
        <w:t>留守儿童关爱帮扶活动。四是在关爱留守儿童工作中，我们联合妇联</w:t>
      </w:r>
      <w:r>
        <w:rPr>
          <w:rFonts w:hint="eastAsia" w:ascii="仿宋" w:hAnsi="仿宋" w:eastAsia="仿宋" w:cs="仿宋"/>
          <w:color w:val="000007"/>
          <w:spacing w:val="3"/>
          <w:sz w:val="32"/>
          <w:szCs w:val="32"/>
        </w:rPr>
        <w:t>团市委、教育局等成员单位和社会各</w:t>
      </w:r>
      <w:r>
        <w:rPr>
          <w:rFonts w:hint="eastAsia" w:ascii="仿宋" w:hAnsi="仿宋" w:eastAsia="仿宋" w:cs="仿宋"/>
          <w:color w:val="000007"/>
          <w:spacing w:val="3"/>
          <w:sz w:val="32"/>
          <w:szCs w:val="32"/>
          <w:lang w:val="en-US" w:eastAsia="zh-CN"/>
        </w:rPr>
        <w:t>界</w:t>
      </w:r>
      <w:r>
        <w:rPr>
          <w:rFonts w:hint="eastAsia" w:ascii="仿宋" w:hAnsi="仿宋" w:eastAsia="仿宋" w:cs="仿宋"/>
          <w:color w:val="000007"/>
          <w:spacing w:val="3"/>
          <w:sz w:val="32"/>
          <w:szCs w:val="32"/>
        </w:rPr>
        <w:t>爱心人士经常性开展关爱活</w:t>
      </w:r>
      <w:r>
        <w:rPr>
          <w:rFonts w:hint="eastAsia" w:ascii="仿宋" w:hAnsi="仿宋" w:eastAsia="仿宋" w:cs="仿宋"/>
          <w:color w:val="000007"/>
          <w:spacing w:val="-18"/>
          <w:sz w:val="32"/>
          <w:szCs w:val="32"/>
        </w:rPr>
        <w:t>动，曾策划“情暖留守儿童、温馨母亲节”活动、“关爱留守儿童 和</w:t>
      </w:r>
      <w:r>
        <w:rPr>
          <w:rFonts w:hint="eastAsia" w:ascii="仿宋" w:hAnsi="仿宋" w:eastAsia="仿宋" w:cs="仿宋"/>
          <w:color w:val="000007"/>
          <w:spacing w:val="-10"/>
          <w:sz w:val="32"/>
          <w:szCs w:val="32"/>
        </w:rPr>
        <w:t>孩子一起过年”暖冬行动等大型活动，并连续多年在村</w:t>
      </w:r>
      <w:r>
        <w:rPr>
          <w:rFonts w:hint="eastAsia" w:ascii="仿宋" w:hAnsi="仿宋" w:eastAsia="仿宋" w:cs="仿宋"/>
          <w:color w:val="000007"/>
          <w:sz w:val="32"/>
          <w:szCs w:val="32"/>
        </w:rPr>
        <w:t>（</w:t>
      </w:r>
      <w:r>
        <w:rPr>
          <w:rFonts w:hint="eastAsia" w:ascii="仿宋" w:hAnsi="仿宋" w:eastAsia="仿宋" w:cs="仿宋"/>
          <w:color w:val="000007"/>
          <w:spacing w:val="-2"/>
          <w:sz w:val="32"/>
          <w:szCs w:val="32"/>
        </w:rPr>
        <w:t>社区</w:t>
      </w:r>
      <w:r>
        <w:rPr>
          <w:rFonts w:hint="eastAsia" w:ascii="仿宋" w:hAnsi="仿宋" w:eastAsia="仿宋" w:cs="仿宋"/>
          <w:color w:val="000007"/>
          <w:spacing w:val="-25"/>
          <w:sz w:val="32"/>
          <w:szCs w:val="32"/>
        </w:rPr>
        <w:t>）</w:t>
      </w:r>
      <w:r>
        <w:rPr>
          <w:rFonts w:hint="eastAsia" w:ascii="仿宋" w:hAnsi="仿宋" w:eastAsia="仿宋" w:cs="仿宋"/>
          <w:color w:val="000007"/>
          <w:sz w:val="32"/>
          <w:szCs w:val="32"/>
        </w:rPr>
        <w:t>开办</w:t>
      </w:r>
      <w:r>
        <w:rPr>
          <w:rFonts w:hint="eastAsia" w:ascii="仿宋" w:hAnsi="仿宋" w:eastAsia="仿宋" w:cs="仿宋"/>
          <w:color w:val="000007"/>
          <w:spacing w:val="-12"/>
          <w:sz w:val="32"/>
          <w:szCs w:val="32"/>
        </w:rPr>
        <w:t>“四点半学校”、举办“希望家园”等等活动。五是积极做好保障工</w:t>
      </w:r>
      <w:r>
        <w:rPr>
          <w:rFonts w:hint="eastAsia" w:ascii="仿宋" w:hAnsi="仿宋" w:eastAsia="仿宋" w:cs="仿宋"/>
          <w:color w:val="000007"/>
          <w:spacing w:val="-40"/>
          <w:sz w:val="32"/>
          <w:szCs w:val="32"/>
        </w:rPr>
        <w:t>作。</w:t>
      </w:r>
      <w:r>
        <w:rPr>
          <w:rFonts w:hint="eastAsia" w:ascii="仿宋" w:hAnsi="仿宋" w:eastAsia="仿宋" w:cs="仿宋"/>
          <w:color w:val="000007"/>
          <w:sz w:val="32"/>
          <w:szCs w:val="32"/>
        </w:rPr>
        <w:t>2019</w:t>
      </w:r>
      <w:r>
        <w:rPr>
          <w:rFonts w:hint="eastAsia" w:ascii="仿宋" w:hAnsi="仿宋" w:eastAsia="仿宋" w:cs="仿宋"/>
          <w:color w:val="000007"/>
          <w:spacing w:val="-6"/>
          <w:sz w:val="32"/>
          <w:szCs w:val="32"/>
        </w:rPr>
        <w:t xml:space="preserve"> 年开始每年为全市农村留守儿童购买意外保险，提高保障措</w:t>
      </w:r>
      <w:r>
        <w:rPr>
          <w:rFonts w:hint="eastAsia" w:ascii="仿宋" w:hAnsi="仿宋" w:eastAsia="仿宋" w:cs="仿宋"/>
          <w:color w:val="000007"/>
          <w:spacing w:val="-5"/>
          <w:sz w:val="32"/>
          <w:szCs w:val="32"/>
        </w:rPr>
        <w:t xml:space="preserve">施,并报请市政府同意列入常年财政预算。深入开展“关爱留守儿童， </w:t>
      </w:r>
      <w:r>
        <w:rPr>
          <w:rFonts w:hint="eastAsia" w:ascii="仿宋" w:hAnsi="仿宋" w:eastAsia="仿宋" w:cs="仿宋"/>
          <w:color w:val="000007"/>
          <w:spacing w:val="-8"/>
          <w:sz w:val="32"/>
          <w:szCs w:val="32"/>
        </w:rPr>
        <w:t xml:space="preserve">助力精准扶贫”圆梦微心愿活动，团市委、市民政局从 </w:t>
      </w:r>
      <w:r>
        <w:rPr>
          <w:rFonts w:hint="eastAsia" w:ascii="仿宋" w:hAnsi="仿宋" w:eastAsia="仿宋" w:cs="仿宋"/>
          <w:color w:val="000007"/>
          <w:sz w:val="32"/>
          <w:szCs w:val="32"/>
        </w:rPr>
        <w:t>2018</w:t>
      </w:r>
      <w:r>
        <w:rPr>
          <w:rFonts w:hint="eastAsia" w:ascii="仿宋" w:hAnsi="仿宋" w:eastAsia="仿宋" w:cs="仿宋"/>
          <w:color w:val="000007"/>
          <w:spacing w:val="-1"/>
          <w:sz w:val="32"/>
          <w:szCs w:val="32"/>
        </w:rPr>
        <w:t xml:space="preserve"> 年开始， </w:t>
      </w:r>
      <w:r>
        <w:rPr>
          <w:rFonts w:hint="eastAsia" w:ascii="仿宋" w:hAnsi="仿宋" w:eastAsia="仿宋" w:cs="仿宋"/>
          <w:color w:val="000007"/>
          <w:spacing w:val="-7"/>
          <w:sz w:val="32"/>
          <w:szCs w:val="32"/>
        </w:rPr>
        <w:t>每年精心组织动员赤壁市社会力量和爱心企业在全市深入开展“关爱</w:t>
      </w:r>
      <w:r>
        <w:rPr>
          <w:rFonts w:hint="eastAsia" w:ascii="仿宋" w:hAnsi="仿宋" w:eastAsia="仿宋" w:cs="仿宋"/>
          <w:color w:val="000007"/>
          <w:spacing w:val="-11"/>
          <w:sz w:val="32"/>
          <w:szCs w:val="32"/>
        </w:rPr>
        <w:t xml:space="preserve">留守儿童，助力精准扶贫”圆梦微心愿活动。每年 </w:t>
      </w:r>
      <w:r>
        <w:rPr>
          <w:rFonts w:hint="eastAsia" w:ascii="仿宋" w:hAnsi="仿宋" w:eastAsia="仿宋" w:cs="仿宋"/>
          <w:color w:val="000007"/>
          <w:sz w:val="32"/>
          <w:szCs w:val="32"/>
        </w:rPr>
        <w:t>7</w:t>
      </w:r>
      <w:r>
        <w:rPr>
          <w:rFonts w:hint="eastAsia" w:ascii="仿宋" w:hAnsi="仿宋" w:eastAsia="仿宋" w:cs="仿宋"/>
          <w:color w:val="000007"/>
          <w:spacing w:val="-2"/>
          <w:sz w:val="32"/>
          <w:szCs w:val="32"/>
        </w:rPr>
        <w:t xml:space="preserve"> 月开始在暑假期</w:t>
      </w:r>
    </w:p>
    <w:p w14:paraId="219C5F1D">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footerReference r:id="rId11" w:type="default"/>
          <w:pgSz w:w="11910" w:h="16840"/>
          <w:pgMar w:top="1440" w:right="1797" w:bottom="1440" w:left="1797" w:header="0" w:footer="1007" w:gutter="0"/>
          <w:pgNumType w:start="60"/>
          <w:cols w:space="0" w:num="1"/>
          <w:rtlGutter w:val="0"/>
          <w:docGrid w:linePitch="0" w:charSpace="0"/>
        </w:sectPr>
      </w:pPr>
    </w:p>
    <w:p w14:paraId="4A35DDC5">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59" w:name="_bookmark27"/>
      <w:bookmarkEnd w:id="59"/>
      <w:bookmarkStart w:id="60" w:name="四、遇到的难点问题"/>
      <w:bookmarkEnd w:id="60"/>
      <w:r>
        <w:rPr>
          <w:rFonts w:hint="eastAsia" w:ascii="仿宋" w:hAnsi="仿宋" w:eastAsia="仿宋" w:cs="仿宋"/>
          <w:color w:val="000007"/>
          <w:sz w:val="32"/>
          <w:szCs w:val="32"/>
        </w:rPr>
        <w:t>间，在全市范围开展农村留守儿童暑期安全防范工作宣传活动。</w:t>
      </w:r>
    </w:p>
    <w:p w14:paraId="6BC8BFE6">
      <w:pPr>
        <w:pStyle w:val="3"/>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四、遇到的难点问题</w:t>
      </w:r>
    </w:p>
    <w:p w14:paraId="0B1D114A">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7"/>
          <w:sz w:val="32"/>
          <w:szCs w:val="32"/>
        </w:rPr>
        <w:t>尽管赤壁市在实施乡村振兴战略过程中取得了较大成效，但距离</w:t>
      </w:r>
      <w:r>
        <w:rPr>
          <w:rFonts w:hint="eastAsia" w:ascii="仿宋" w:hAnsi="仿宋" w:eastAsia="仿宋" w:cs="仿宋"/>
          <w:color w:val="000007"/>
          <w:spacing w:val="-3"/>
          <w:sz w:val="32"/>
          <w:szCs w:val="32"/>
        </w:rPr>
        <w:t>广大群众的期望仍有差距。</w:t>
      </w:r>
    </w:p>
    <w:p w14:paraId="51B737BC">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（一）“人”的瓶颈制约明显</w:t>
      </w:r>
    </w:p>
    <w:p w14:paraId="43A174B3">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当前农村“空心化”“老龄化”现象越来越严重，据调查全市48</w:t>
      </w:r>
      <w:r>
        <w:rPr>
          <w:rFonts w:hint="eastAsia" w:ascii="仿宋" w:hAnsi="仿宋" w:eastAsia="仿宋" w:cs="仿宋"/>
          <w:color w:val="000007"/>
          <w:spacing w:val="-4"/>
          <w:sz w:val="32"/>
          <w:szCs w:val="32"/>
        </w:rPr>
        <w:t>%的农村劳动力外出务工，留在农村的基本是“</w:t>
      </w:r>
      <w:r>
        <w:rPr>
          <w:rFonts w:hint="eastAsia" w:ascii="仿宋" w:hAnsi="仿宋" w:eastAsia="仿宋" w:cs="仿宋"/>
          <w:color w:val="000007"/>
          <w:sz w:val="32"/>
          <w:szCs w:val="32"/>
        </w:rPr>
        <w:t>613899</w:t>
      </w:r>
      <w:r>
        <w:rPr>
          <w:rFonts w:hint="eastAsia" w:ascii="仿宋" w:hAnsi="仿宋" w:eastAsia="仿宋" w:cs="仿宋"/>
          <w:color w:val="000007"/>
          <w:spacing w:val="-5"/>
          <w:sz w:val="32"/>
          <w:szCs w:val="32"/>
        </w:rPr>
        <w:t xml:space="preserve"> 部队”。目</w:t>
      </w:r>
      <w:r>
        <w:rPr>
          <w:rFonts w:hint="eastAsia" w:ascii="仿宋" w:hAnsi="仿宋" w:eastAsia="仿宋" w:cs="仿宋"/>
          <w:color w:val="000007"/>
          <w:spacing w:val="-6"/>
          <w:sz w:val="32"/>
          <w:szCs w:val="32"/>
        </w:rPr>
        <w:t xml:space="preserve">前赤壁市农村常住人口 </w:t>
      </w:r>
      <w:r>
        <w:rPr>
          <w:rFonts w:hint="eastAsia" w:ascii="仿宋" w:hAnsi="仿宋" w:eastAsia="仿宋" w:cs="仿宋"/>
          <w:color w:val="000007"/>
          <w:sz w:val="32"/>
          <w:szCs w:val="32"/>
        </w:rPr>
        <w:t>21.65</w:t>
      </w:r>
      <w:r>
        <w:rPr>
          <w:rFonts w:hint="eastAsia" w:ascii="仿宋" w:hAnsi="仿宋" w:eastAsia="仿宋" w:cs="仿宋"/>
          <w:color w:val="000007"/>
          <w:spacing w:val="-2"/>
          <w:sz w:val="32"/>
          <w:szCs w:val="32"/>
        </w:rPr>
        <w:t xml:space="preserve"> 万人，“三留守”人员约占农村常住人</w:t>
      </w:r>
      <w:r>
        <w:rPr>
          <w:rFonts w:hint="eastAsia" w:ascii="仿宋" w:hAnsi="仿宋" w:eastAsia="仿宋" w:cs="仿宋"/>
          <w:color w:val="000007"/>
          <w:spacing w:val="-1"/>
          <w:sz w:val="32"/>
          <w:szCs w:val="32"/>
        </w:rPr>
        <w:t xml:space="preserve">口的 </w:t>
      </w:r>
      <w:r>
        <w:rPr>
          <w:rFonts w:hint="eastAsia" w:ascii="仿宋" w:hAnsi="仿宋" w:eastAsia="仿宋" w:cs="仿宋"/>
          <w:color w:val="000007"/>
          <w:sz w:val="32"/>
          <w:szCs w:val="32"/>
        </w:rPr>
        <w:t>29</w:t>
      </w:r>
      <w:r>
        <w:rPr>
          <w:rFonts w:hint="eastAsia" w:ascii="仿宋" w:hAnsi="仿宋" w:eastAsia="仿宋" w:cs="仿宋"/>
          <w:color w:val="000007"/>
          <w:spacing w:val="-3"/>
          <w:sz w:val="32"/>
          <w:szCs w:val="32"/>
        </w:rPr>
        <w:t xml:space="preserve">%。农业从业人员结构日益老化，全市农业专业技术人才 </w:t>
      </w:r>
      <w:r>
        <w:rPr>
          <w:rFonts w:hint="eastAsia" w:ascii="仿宋" w:hAnsi="仿宋" w:eastAsia="仿宋" w:cs="仿宋"/>
          <w:color w:val="000007"/>
          <w:sz w:val="32"/>
          <w:szCs w:val="32"/>
        </w:rPr>
        <w:t xml:space="preserve">184 </w:t>
      </w:r>
      <w:r>
        <w:rPr>
          <w:rFonts w:hint="eastAsia" w:ascii="仿宋" w:hAnsi="仿宋" w:eastAsia="仿宋" w:cs="仿宋"/>
          <w:color w:val="000007"/>
          <w:spacing w:val="-15"/>
          <w:sz w:val="32"/>
          <w:szCs w:val="32"/>
        </w:rPr>
        <w:t xml:space="preserve">人，其中 </w:t>
      </w:r>
      <w:r>
        <w:rPr>
          <w:rFonts w:hint="eastAsia" w:ascii="仿宋" w:hAnsi="仿宋" w:eastAsia="仿宋" w:cs="仿宋"/>
          <w:color w:val="000007"/>
          <w:sz w:val="32"/>
          <w:szCs w:val="32"/>
        </w:rPr>
        <w:t>50</w:t>
      </w:r>
      <w:r>
        <w:rPr>
          <w:rFonts w:hint="eastAsia" w:ascii="仿宋" w:hAnsi="仿宋" w:eastAsia="仿宋" w:cs="仿宋"/>
          <w:color w:val="000007"/>
          <w:spacing w:val="-1"/>
          <w:sz w:val="32"/>
          <w:szCs w:val="32"/>
        </w:rPr>
        <w:t xml:space="preserve"> 岁以上的占 </w:t>
      </w:r>
      <w:r>
        <w:rPr>
          <w:rFonts w:hint="eastAsia" w:ascii="仿宋" w:hAnsi="仿宋" w:eastAsia="仿宋" w:cs="仿宋"/>
          <w:color w:val="000007"/>
          <w:spacing w:val="-12"/>
          <w:sz w:val="32"/>
          <w:szCs w:val="32"/>
        </w:rPr>
        <w:t>40.2</w:t>
      </w:r>
      <w:r>
        <w:rPr>
          <w:rFonts w:hint="eastAsia" w:ascii="仿宋" w:hAnsi="仿宋" w:eastAsia="仿宋" w:cs="仿宋"/>
          <w:color w:val="000007"/>
          <w:spacing w:val="-5"/>
          <w:sz w:val="32"/>
          <w:szCs w:val="32"/>
        </w:rPr>
        <w:t xml:space="preserve">%；已认定的各类基层农业乡土拨尖人才1140 人，仅占农业从业人员的 </w:t>
      </w:r>
      <w:r>
        <w:rPr>
          <w:rFonts w:hint="eastAsia" w:ascii="仿宋" w:hAnsi="仿宋" w:eastAsia="仿宋" w:cs="仿宋"/>
          <w:color w:val="000007"/>
          <w:sz w:val="32"/>
          <w:szCs w:val="32"/>
        </w:rPr>
        <w:t>1.8</w:t>
      </w:r>
      <w:r>
        <w:rPr>
          <w:rFonts w:hint="eastAsia" w:ascii="仿宋" w:hAnsi="仿宋" w:eastAsia="仿宋" w:cs="仿宋"/>
          <w:color w:val="000007"/>
          <w:spacing w:val="-7"/>
          <w:sz w:val="32"/>
          <w:szCs w:val="32"/>
        </w:rPr>
        <w:t xml:space="preserve">%。此外，基层年轻后备干部短缺， </w:t>
      </w:r>
      <w:r>
        <w:rPr>
          <w:rFonts w:hint="eastAsia" w:ascii="仿宋" w:hAnsi="仿宋" w:eastAsia="仿宋" w:cs="仿宋"/>
          <w:color w:val="000007"/>
          <w:spacing w:val="-3"/>
          <w:sz w:val="32"/>
          <w:szCs w:val="32"/>
        </w:rPr>
        <w:t>缺乏“带头人、领头雁”式干部，大学生村官等流动性较大。</w:t>
      </w:r>
    </w:p>
    <w:p w14:paraId="6B5F5504">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（二）“钱”的瓶颈制约仍存</w:t>
      </w:r>
    </w:p>
    <w:p w14:paraId="4B020689">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尽管“三农”投入逐年加大，</w:t>
      </w:r>
      <w:r>
        <w:rPr>
          <w:rFonts w:hint="eastAsia" w:ascii="仿宋" w:hAnsi="仿宋" w:eastAsia="仿宋" w:cs="仿宋"/>
          <w:color w:val="000007"/>
          <w:spacing w:val="-8"/>
          <w:sz w:val="32"/>
          <w:szCs w:val="32"/>
        </w:rPr>
        <w:t>2020</w:t>
      </w:r>
      <w:r>
        <w:rPr>
          <w:rFonts w:hint="eastAsia" w:ascii="仿宋" w:hAnsi="仿宋" w:eastAsia="仿宋" w:cs="仿宋"/>
          <w:color w:val="000007"/>
          <w:spacing w:val="-5"/>
          <w:sz w:val="32"/>
          <w:szCs w:val="32"/>
        </w:rPr>
        <w:t xml:space="preserve"> 年全市农业农村事务、乡村振</w:t>
      </w:r>
      <w:r>
        <w:rPr>
          <w:rFonts w:hint="eastAsia" w:ascii="仿宋" w:hAnsi="仿宋" w:eastAsia="仿宋" w:cs="仿宋"/>
          <w:color w:val="000007"/>
          <w:spacing w:val="-4"/>
          <w:sz w:val="32"/>
          <w:szCs w:val="32"/>
        </w:rPr>
        <w:t xml:space="preserve">兴战略预算投入突破 </w:t>
      </w:r>
      <w:r>
        <w:rPr>
          <w:rFonts w:hint="eastAsia" w:ascii="仿宋" w:hAnsi="仿宋" w:eastAsia="仿宋" w:cs="仿宋"/>
          <w:color w:val="000007"/>
          <w:sz w:val="32"/>
          <w:szCs w:val="32"/>
        </w:rPr>
        <w:t>10</w:t>
      </w:r>
      <w:r>
        <w:rPr>
          <w:rFonts w:hint="eastAsia" w:ascii="仿宋" w:hAnsi="仿宋" w:eastAsia="仿宋" w:cs="仿宋"/>
          <w:color w:val="000007"/>
          <w:spacing w:val="-4"/>
          <w:sz w:val="32"/>
          <w:szCs w:val="32"/>
        </w:rPr>
        <w:t xml:space="preserve"> 亿元，占 </w:t>
      </w:r>
      <w:r>
        <w:rPr>
          <w:rFonts w:hint="eastAsia" w:ascii="仿宋" w:hAnsi="仿宋" w:eastAsia="仿宋" w:cs="仿宋"/>
          <w:color w:val="000007"/>
          <w:sz w:val="32"/>
          <w:szCs w:val="32"/>
        </w:rPr>
        <w:t>2020</w:t>
      </w:r>
      <w:r>
        <w:rPr>
          <w:rFonts w:hint="eastAsia" w:ascii="仿宋" w:hAnsi="仿宋" w:eastAsia="仿宋" w:cs="仿宋"/>
          <w:color w:val="000007"/>
          <w:spacing w:val="-4"/>
          <w:sz w:val="32"/>
          <w:szCs w:val="32"/>
        </w:rPr>
        <w:t xml:space="preserve"> 年全市一般公共预算支出 </w:t>
      </w:r>
      <w:r>
        <w:rPr>
          <w:rFonts w:hint="eastAsia" w:ascii="仿宋" w:hAnsi="仿宋" w:eastAsia="仿宋" w:cs="仿宋"/>
          <w:color w:val="000007"/>
          <w:sz w:val="32"/>
          <w:szCs w:val="32"/>
        </w:rPr>
        <w:t xml:space="preserve">48.5 </w:t>
      </w:r>
      <w:r>
        <w:rPr>
          <w:rFonts w:hint="eastAsia" w:ascii="仿宋" w:hAnsi="仿宋" w:eastAsia="仿宋" w:cs="仿宋"/>
          <w:color w:val="000007"/>
          <w:spacing w:val="-2"/>
          <w:sz w:val="32"/>
          <w:szCs w:val="32"/>
        </w:rPr>
        <w:t xml:space="preserve">亿元的 </w:t>
      </w:r>
      <w:r>
        <w:rPr>
          <w:rFonts w:hint="eastAsia" w:ascii="仿宋" w:hAnsi="仿宋" w:eastAsia="仿宋" w:cs="仿宋"/>
          <w:color w:val="000007"/>
          <w:sz w:val="32"/>
          <w:szCs w:val="32"/>
        </w:rPr>
        <w:t>20.6</w:t>
      </w:r>
      <w:r>
        <w:rPr>
          <w:rFonts w:hint="eastAsia" w:ascii="仿宋" w:hAnsi="仿宋" w:eastAsia="仿宋" w:cs="仿宋"/>
          <w:color w:val="000007"/>
          <w:spacing w:val="-4"/>
          <w:sz w:val="32"/>
          <w:szCs w:val="32"/>
        </w:rPr>
        <w:t>%。但与乡村发展的实际来看，仍显不足。涉农资金整合</w:t>
      </w:r>
      <w:r>
        <w:rPr>
          <w:rFonts w:hint="eastAsia" w:ascii="仿宋" w:hAnsi="仿宋" w:eastAsia="仿宋" w:cs="仿宋"/>
          <w:color w:val="000007"/>
          <w:spacing w:val="-11"/>
          <w:sz w:val="32"/>
          <w:szCs w:val="32"/>
        </w:rPr>
        <w:t>难度大，标准不一，在盘活农村闲置宅基地、农业用地保障、引导社</w:t>
      </w:r>
      <w:r>
        <w:rPr>
          <w:rFonts w:hint="eastAsia" w:ascii="仿宋" w:hAnsi="仿宋" w:eastAsia="仿宋" w:cs="仿宋"/>
          <w:color w:val="000007"/>
          <w:spacing w:val="-18"/>
          <w:sz w:val="32"/>
          <w:szCs w:val="32"/>
        </w:rPr>
        <w:t>会资本下乡、美丽乡村建设、农村人居环境整治等方面缺乏项目支持。</w:t>
      </w:r>
      <w:r>
        <w:rPr>
          <w:rFonts w:hint="eastAsia" w:ascii="仿宋" w:hAnsi="仿宋" w:eastAsia="仿宋" w:cs="仿宋"/>
          <w:color w:val="000007"/>
          <w:spacing w:val="-5"/>
          <w:sz w:val="32"/>
          <w:szCs w:val="32"/>
        </w:rPr>
        <w:t xml:space="preserve">引导和撬动社会资本投向农村基础设施和公用事业领域的政策不活， </w:t>
      </w:r>
      <w:r>
        <w:rPr>
          <w:rFonts w:hint="eastAsia" w:ascii="仿宋" w:hAnsi="仿宋" w:eastAsia="仿宋" w:cs="仿宋"/>
          <w:color w:val="000007"/>
          <w:spacing w:val="-8"/>
          <w:sz w:val="32"/>
          <w:szCs w:val="32"/>
        </w:rPr>
        <w:t>部分村庄的基础设施建设还相对落后，农村道路、供排水和教育、卫</w:t>
      </w:r>
      <w:r>
        <w:rPr>
          <w:rFonts w:hint="eastAsia" w:ascii="仿宋" w:hAnsi="仿宋" w:eastAsia="仿宋" w:cs="仿宋"/>
          <w:color w:val="000007"/>
          <w:spacing w:val="-3"/>
          <w:sz w:val="32"/>
          <w:szCs w:val="32"/>
        </w:rPr>
        <w:t>生、文化等基础条件依然是农村发展短板。</w:t>
      </w:r>
    </w:p>
    <w:p w14:paraId="1A01F98E">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3EA6BC38">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bookmarkStart w:id="61" w:name="_bookmark29"/>
      <w:bookmarkEnd w:id="61"/>
      <w:r>
        <w:rPr>
          <w:rFonts w:hint="eastAsia" w:ascii="仿宋" w:hAnsi="仿宋" w:eastAsia="仿宋" w:cs="仿宋"/>
          <w:color w:val="000007"/>
          <w:sz w:val="32"/>
          <w:szCs w:val="32"/>
        </w:rPr>
        <w:t>（三）产业后劲有待增强</w:t>
      </w:r>
    </w:p>
    <w:p w14:paraId="590B12F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7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7"/>
          <w:sz w:val="32"/>
          <w:szCs w:val="32"/>
        </w:rPr>
        <w:t xml:space="preserve">随着农业现代化进程的加快，农业产业化发展需要解决“小生产” 与“大市场”的突出矛盾。全市现有耕地面积 </w:t>
      </w:r>
      <w:r>
        <w:rPr>
          <w:rFonts w:hint="eastAsia" w:ascii="仿宋" w:hAnsi="仿宋" w:eastAsia="仿宋" w:cs="仿宋"/>
          <w:color w:val="000007"/>
          <w:sz w:val="32"/>
          <w:szCs w:val="32"/>
        </w:rPr>
        <w:t>52.47</w:t>
      </w:r>
      <w:r>
        <w:rPr>
          <w:rFonts w:hint="eastAsia" w:ascii="仿宋" w:hAnsi="仿宋" w:eastAsia="仿宋" w:cs="仿宋"/>
          <w:color w:val="000007"/>
          <w:spacing w:val="-2"/>
          <w:sz w:val="32"/>
          <w:szCs w:val="32"/>
        </w:rPr>
        <w:t xml:space="preserve"> 万亩，近 </w:t>
      </w:r>
      <w:r>
        <w:rPr>
          <w:rFonts w:hint="eastAsia" w:ascii="仿宋" w:hAnsi="仿宋" w:eastAsia="仿宋" w:cs="仿宋"/>
          <w:color w:val="000007"/>
          <w:sz w:val="32"/>
          <w:szCs w:val="32"/>
        </w:rPr>
        <w:t>70%的</w:t>
      </w:r>
      <w:r>
        <w:rPr>
          <w:rFonts w:hint="eastAsia" w:ascii="仿宋" w:hAnsi="仿宋" w:eastAsia="仿宋" w:cs="仿宋"/>
          <w:color w:val="000007"/>
          <w:spacing w:val="-18"/>
          <w:sz w:val="32"/>
          <w:szCs w:val="32"/>
        </w:rPr>
        <w:t>耕地由小农户经营，规模小、利用率低，难以适应现代农业对规模化、</w:t>
      </w:r>
      <w:r>
        <w:rPr>
          <w:rFonts w:hint="eastAsia" w:ascii="仿宋" w:hAnsi="仿宋" w:eastAsia="仿宋" w:cs="仿宋"/>
          <w:color w:val="000007"/>
          <w:spacing w:val="-12"/>
          <w:sz w:val="32"/>
          <w:szCs w:val="32"/>
        </w:rPr>
        <w:t>标准化、集约化的要求。农业产业化结构单一、科技含量低、创新能</w:t>
      </w:r>
      <w:r>
        <w:rPr>
          <w:rFonts w:hint="eastAsia" w:ascii="仿宋" w:hAnsi="仿宋" w:eastAsia="仿宋" w:cs="仿宋"/>
          <w:color w:val="000007"/>
          <w:spacing w:val="-13"/>
          <w:sz w:val="32"/>
          <w:szCs w:val="32"/>
        </w:rPr>
        <w:t>力弱，整合资源、集聚要素、开拓市场的能力有限，影响农村产业融</w:t>
      </w:r>
      <w:r>
        <w:rPr>
          <w:rFonts w:hint="eastAsia" w:ascii="仿宋" w:hAnsi="仿宋" w:eastAsia="仿宋" w:cs="仿宋"/>
          <w:color w:val="000007"/>
          <w:spacing w:val="-11"/>
          <w:sz w:val="32"/>
          <w:szCs w:val="32"/>
        </w:rPr>
        <w:t>合提质增效升级。新型农业经营主体总量偏少，经营方式单一，同质</w:t>
      </w:r>
      <w:r>
        <w:rPr>
          <w:rFonts w:hint="eastAsia" w:ascii="仿宋" w:hAnsi="仿宋" w:eastAsia="仿宋" w:cs="仿宋"/>
          <w:color w:val="000007"/>
          <w:spacing w:val="-12"/>
          <w:sz w:val="32"/>
          <w:szCs w:val="32"/>
        </w:rPr>
        <w:t>性强，大多处于产业链前端、价值链低端，辐射带动能力不足。农产</w:t>
      </w:r>
      <w:r>
        <w:rPr>
          <w:rFonts w:hint="eastAsia" w:ascii="仿宋" w:hAnsi="仿宋" w:eastAsia="仿宋" w:cs="仿宋"/>
          <w:color w:val="000007"/>
          <w:spacing w:val="-13"/>
          <w:sz w:val="32"/>
          <w:szCs w:val="32"/>
        </w:rPr>
        <w:t>品加工企业少，转化率偏低，农户与新型经营主体之间的利益联结机</w:t>
      </w:r>
      <w:r>
        <w:rPr>
          <w:rFonts w:hint="eastAsia" w:ascii="仿宋" w:hAnsi="仿宋" w:eastAsia="仿宋" w:cs="仿宋"/>
          <w:color w:val="000007"/>
          <w:spacing w:val="-5"/>
          <w:sz w:val="32"/>
          <w:szCs w:val="32"/>
        </w:rPr>
        <w:t>制还不够紧密，农户不能充分分享二三产业增值收益。</w:t>
      </w:r>
    </w:p>
    <w:p w14:paraId="50484184">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（四）乡风文明建设仍需加强</w:t>
      </w:r>
    </w:p>
    <w:p w14:paraId="6914E46F">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农村还存在公共文化设施不健全，群众性文化活动开展较少，文</w:t>
      </w:r>
      <w:r>
        <w:rPr>
          <w:rFonts w:hint="eastAsia" w:ascii="仿宋" w:hAnsi="仿宋" w:eastAsia="仿宋" w:cs="仿宋"/>
          <w:color w:val="000007"/>
          <w:spacing w:val="-10"/>
          <w:sz w:val="32"/>
          <w:szCs w:val="32"/>
        </w:rPr>
        <w:t>体活动不够丰富等问题。农村治理现代化有待加强，农民法治观念较</w:t>
      </w:r>
      <w:r>
        <w:rPr>
          <w:rFonts w:hint="eastAsia" w:ascii="仿宋" w:hAnsi="仿宋" w:eastAsia="仿宋" w:cs="仿宋"/>
          <w:color w:val="000007"/>
          <w:spacing w:val="-11"/>
          <w:sz w:val="32"/>
          <w:szCs w:val="32"/>
        </w:rPr>
        <w:t>为淡薄，遇事找法观念不强。农村网格化管理需进一步健全，农民自治共治程度不高。农村人员居住分散，“雪亮工程”数字高清探头难以全覆盖。农村精神文明建设需全面提升，赌博、迷信等陋习仍然不</w:t>
      </w:r>
      <w:r>
        <w:rPr>
          <w:rFonts w:hint="eastAsia" w:ascii="仿宋" w:hAnsi="仿宋" w:eastAsia="仿宋" w:cs="仿宋"/>
          <w:color w:val="000007"/>
          <w:spacing w:val="-8"/>
          <w:sz w:val="32"/>
          <w:szCs w:val="32"/>
        </w:rPr>
        <w:t>同程度存在，“两堂”</w:t>
      </w:r>
      <w:r>
        <w:rPr>
          <w:rFonts w:hint="eastAsia" w:ascii="仿宋" w:hAnsi="仿宋" w:eastAsia="仿宋" w:cs="仿宋"/>
          <w:color w:val="000007"/>
          <w:spacing w:val="-13"/>
          <w:sz w:val="32"/>
          <w:szCs w:val="32"/>
        </w:rPr>
        <w:t>（</w:t>
      </w:r>
      <w:r>
        <w:rPr>
          <w:rFonts w:hint="eastAsia" w:ascii="仿宋" w:hAnsi="仿宋" w:eastAsia="仿宋" w:cs="仿宋"/>
          <w:color w:val="000007"/>
          <w:spacing w:val="-5"/>
          <w:sz w:val="32"/>
          <w:szCs w:val="32"/>
        </w:rPr>
        <w:t>教堂、祠堂</w:t>
      </w:r>
      <w:r>
        <w:rPr>
          <w:rFonts w:hint="eastAsia" w:ascii="仿宋" w:hAnsi="仿宋" w:eastAsia="仿宋" w:cs="仿宋"/>
          <w:color w:val="000007"/>
          <w:spacing w:val="-13"/>
          <w:sz w:val="32"/>
          <w:szCs w:val="32"/>
        </w:rPr>
        <w:t>）</w:t>
      </w:r>
      <w:r>
        <w:rPr>
          <w:rFonts w:hint="eastAsia" w:ascii="仿宋" w:hAnsi="仿宋" w:eastAsia="仿宋" w:cs="仿宋"/>
          <w:color w:val="000007"/>
          <w:spacing w:val="-6"/>
          <w:sz w:val="32"/>
          <w:szCs w:val="32"/>
        </w:rPr>
        <w:t>管理有待加强。此外，在农村</w:t>
      </w:r>
      <w:r>
        <w:rPr>
          <w:rFonts w:hint="eastAsia" w:ascii="仿宋" w:hAnsi="仿宋" w:eastAsia="仿宋" w:cs="仿宋"/>
          <w:color w:val="000007"/>
          <w:spacing w:val="-11"/>
          <w:sz w:val="32"/>
          <w:szCs w:val="32"/>
        </w:rPr>
        <w:t>文化的发掘与传承方面，部分特色民俗文化的建筑群落和非物质文化</w:t>
      </w:r>
      <w:r>
        <w:rPr>
          <w:rFonts w:hint="eastAsia" w:ascii="仿宋" w:hAnsi="仿宋" w:eastAsia="仿宋" w:cs="仿宋"/>
          <w:color w:val="000007"/>
          <w:spacing w:val="-4"/>
          <w:sz w:val="32"/>
          <w:szCs w:val="32"/>
        </w:rPr>
        <w:t>遗产未能得到良好保护和宣传。</w:t>
      </w:r>
    </w:p>
    <w:p w14:paraId="2B8B1607">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00FAEA54">
      <w:pPr>
        <w:pStyle w:val="3"/>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bookmarkStart w:id="62" w:name="（一）“十四五”时期推进乡村振兴的基本路径"/>
      <w:bookmarkEnd w:id="62"/>
      <w:bookmarkStart w:id="63" w:name="1、着力提高农业质量效益和竞争力"/>
      <w:bookmarkEnd w:id="63"/>
      <w:bookmarkStart w:id="64" w:name="_bookmark30"/>
      <w:bookmarkEnd w:id="64"/>
      <w:bookmarkStart w:id="65" w:name="五、十四五时期推进乡村振兴的基本思路"/>
      <w:bookmarkEnd w:id="65"/>
      <w:r>
        <w:rPr>
          <w:rFonts w:hint="eastAsia" w:ascii="仿宋" w:hAnsi="仿宋" w:eastAsia="仿宋" w:cs="仿宋"/>
          <w:color w:val="000007"/>
          <w:sz w:val="32"/>
          <w:szCs w:val="32"/>
        </w:rPr>
        <w:t>五、十四五时期推进乡村振兴的基本思路</w:t>
      </w:r>
    </w:p>
    <w:p w14:paraId="122B34F2">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1" w:firstLineChars="200"/>
        <w:jc w:val="both"/>
        <w:textAlignment w:val="auto"/>
        <w:rPr>
          <w:rFonts w:hint="eastAsia" w:ascii="仿宋" w:hAnsi="仿宋" w:eastAsia="仿宋" w:cs="仿宋"/>
          <w:b/>
          <w:sz w:val="32"/>
          <w:szCs w:val="32"/>
        </w:rPr>
      </w:pPr>
      <w:r>
        <w:rPr>
          <w:rFonts w:hint="eastAsia" w:ascii="仿宋" w:hAnsi="仿宋" w:eastAsia="仿宋" w:cs="仿宋"/>
          <w:color w:val="000007"/>
          <w:w w:val="95"/>
          <w:sz w:val="32"/>
          <w:szCs w:val="32"/>
        </w:rPr>
        <w:t>（一）“十四五”时期推进乡村振兴的基本路径</w:t>
      </w:r>
    </w:p>
    <w:p w14:paraId="2F4E9CCC">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坚持农业农村优先发展战略，坚持把解决好“三农”问题作为赤</w:t>
      </w:r>
      <w:r>
        <w:rPr>
          <w:rFonts w:hint="eastAsia" w:ascii="仿宋" w:hAnsi="仿宋" w:eastAsia="仿宋" w:cs="仿宋"/>
          <w:color w:val="000007"/>
          <w:spacing w:val="-17"/>
          <w:sz w:val="32"/>
          <w:szCs w:val="32"/>
        </w:rPr>
        <w:t>壁“十四五”工作重中之重，全面实施乡村振兴战略，强化以工补农、</w:t>
      </w:r>
      <w:r>
        <w:rPr>
          <w:rFonts w:hint="eastAsia" w:ascii="仿宋" w:hAnsi="仿宋" w:eastAsia="仿宋" w:cs="仿宋"/>
          <w:color w:val="000007"/>
          <w:spacing w:val="-12"/>
          <w:sz w:val="32"/>
          <w:szCs w:val="32"/>
        </w:rPr>
        <w:t>以城带乡，推动形成工农互促、城乡互补、协调发展、共同繁荣的新</w:t>
      </w:r>
      <w:r>
        <w:rPr>
          <w:rFonts w:hint="eastAsia" w:ascii="仿宋" w:hAnsi="仿宋" w:eastAsia="仿宋" w:cs="仿宋"/>
          <w:color w:val="000007"/>
          <w:spacing w:val="-5"/>
          <w:sz w:val="32"/>
          <w:szCs w:val="32"/>
        </w:rPr>
        <w:t>型工农城乡关系，加快推动农业农村农民现代化发展。</w:t>
      </w:r>
    </w:p>
    <w:p w14:paraId="4AB5C66E">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b w:val="0"/>
          <w:color w:val="000007"/>
          <w:sz w:val="32"/>
          <w:szCs w:val="32"/>
        </w:rPr>
        <w:t>1、</w:t>
      </w:r>
      <w:r>
        <w:rPr>
          <w:rFonts w:hint="eastAsia" w:ascii="仿宋" w:hAnsi="仿宋" w:eastAsia="仿宋" w:cs="仿宋"/>
          <w:color w:val="000007"/>
          <w:sz w:val="32"/>
          <w:szCs w:val="32"/>
        </w:rPr>
        <w:t>着力提高农业质量效益和竞争力</w:t>
      </w:r>
    </w:p>
    <w:p w14:paraId="07D4ED27">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——夯实现代农业基础</w:t>
      </w:r>
    </w:p>
    <w:p w14:paraId="5D71221C">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加强农业生产基础设施建设。严守 45.83 万亩永久基本农田保护</w:t>
      </w:r>
      <w:r>
        <w:rPr>
          <w:rFonts w:hint="eastAsia" w:ascii="仿宋" w:hAnsi="仿宋" w:eastAsia="仿宋" w:cs="仿宋"/>
          <w:color w:val="000007"/>
          <w:spacing w:val="-5"/>
          <w:sz w:val="32"/>
          <w:szCs w:val="32"/>
        </w:rPr>
        <w:t xml:space="preserve">红线，深化 </w:t>
      </w:r>
      <w:r>
        <w:rPr>
          <w:rFonts w:hint="eastAsia" w:ascii="仿宋" w:hAnsi="仿宋" w:eastAsia="仿宋" w:cs="仿宋"/>
          <w:color w:val="000007"/>
          <w:sz w:val="32"/>
          <w:szCs w:val="32"/>
        </w:rPr>
        <w:t>33</w:t>
      </w:r>
      <w:r>
        <w:rPr>
          <w:rFonts w:hint="eastAsia" w:ascii="仿宋" w:hAnsi="仿宋" w:eastAsia="仿宋" w:cs="仿宋"/>
          <w:color w:val="000007"/>
          <w:spacing w:val="-3"/>
          <w:sz w:val="32"/>
          <w:szCs w:val="32"/>
        </w:rPr>
        <w:t xml:space="preserve"> 万亩粮食生产功能区和 </w:t>
      </w:r>
      <w:r>
        <w:rPr>
          <w:rFonts w:hint="eastAsia" w:ascii="仿宋" w:hAnsi="仿宋" w:eastAsia="仿宋" w:cs="仿宋"/>
          <w:color w:val="000007"/>
          <w:sz w:val="32"/>
          <w:szCs w:val="32"/>
        </w:rPr>
        <w:t>25</w:t>
      </w:r>
      <w:r>
        <w:rPr>
          <w:rFonts w:hint="eastAsia" w:ascii="仿宋" w:hAnsi="仿宋" w:eastAsia="仿宋" w:cs="仿宋"/>
          <w:color w:val="000007"/>
          <w:spacing w:val="-5"/>
          <w:sz w:val="32"/>
          <w:szCs w:val="32"/>
        </w:rPr>
        <w:t xml:space="preserve"> 万亩重要农产品</w:t>
      </w:r>
      <w:r>
        <w:rPr>
          <w:rFonts w:hint="eastAsia" w:ascii="仿宋" w:hAnsi="仿宋" w:eastAsia="仿宋" w:cs="仿宋"/>
          <w:color w:val="000007"/>
          <w:spacing w:val="-3"/>
          <w:sz w:val="32"/>
          <w:szCs w:val="32"/>
        </w:rPr>
        <w:t>（</w:t>
      </w:r>
      <w:r>
        <w:rPr>
          <w:rFonts w:hint="eastAsia" w:ascii="仿宋" w:hAnsi="仿宋" w:eastAsia="仿宋" w:cs="仿宋"/>
          <w:color w:val="000007"/>
          <w:spacing w:val="-2"/>
          <w:sz w:val="32"/>
          <w:szCs w:val="32"/>
        </w:rPr>
        <w:t>油菜</w:t>
      </w:r>
      <w:r>
        <w:rPr>
          <w:rFonts w:hint="eastAsia" w:ascii="仿宋" w:hAnsi="仿宋" w:eastAsia="仿宋" w:cs="仿宋"/>
          <w:color w:val="000007"/>
          <w:spacing w:val="-20"/>
          <w:sz w:val="32"/>
          <w:szCs w:val="32"/>
        </w:rPr>
        <w:t>）</w:t>
      </w:r>
      <w:r>
        <w:rPr>
          <w:rFonts w:hint="eastAsia" w:ascii="仿宋" w:hAnsi="仿宋" w:eastAsia="仿宋" w:cs="仿宋"/>
          <w:color w:val="000007"/>
          <w:sz w:val="32"/>
          <w:szCs w:val="32"/>
        </w:rPr>
        <w:t>保</w:t>
      </w:r>
      <w:r>
        <w:rPr>
          <w:rFonts w:hint="eastAsia" w:ascii="仿宋" w:hAnsi="仿宋" w:eastAsia="仿宋" w:cs="仿宋"/>
          <w:color w:val="000007"/>
          <w:spacing w:val="-10"/>
          <w:sz w:val="32"/>
          <w:szCs w:val="32"/>
        </w:rPr>
        <w:t>护区建设。全面落实“藏粮于地、藏粮于技”战略，解决好种子和耕</w:t>
      </w:r>
      <w:r>
        <w:rPr>
          <w:rFonts w:hint="eastAsia" w:ascii="仿宋" w:hAnsi="仿宋" w:eastAsia="仿宋" w:cs="仿宋"/>
          <w:color w:val="000007"/>
          <w:spacing w:val="-8"/>
          <w:sz w:val="32"/>
          <w:szCs w:val="32"/>
        </w:rPr>
        <w:t xml:space="preserve">地问题，实施新一轮高标准农田建设。防止耕地"非农化”“非粮化” </w:t>
      </w:r>
      <w:r>
        <w:rPr>
          <w:rFonts w:hint="eastAsia" w:ascii="仿宋" w:hAnsi="仿宋" w:eastAsia="仿宋" w:cs="仿宋"/>
          <w:color w:val="000007"/>
          <w:spacing w:val="-11"/>
          <w:sz w:val="32"/>
          <w:szCs w:val="32"/>
        </w:rPr>
        <w:t>倾向，把粮食稳定生产作为农业供给侧结构性改革的前提，着力稳政</w:t>
      </w:r>
      <w:r>
        <w:rPr>
          <w:rFonts w:hint="eastAsia" w:ascii="仿宋" w:hAnsi="仿宋" w:eastAsia="仿宋" w:cs="仿宋"/>
          <w:color w:val="000007"/>
          <w:spacing w:val="-12"/>
          <w:sz w:val="32"/>
          <w:szCs w:val="32"/>
        </w:rPr>
        <w:t>策、稳面积、稳产量。加强农田水利基础设施建设，加快推进中型灌</w:t>
      </w:r>
      <w:r>
        <w:rPr>
          <w:rFonts w:hint="eastAsia" w:ascii="仿宋" w:hAnsi="仿宋" w:eastAsia="仿宋" w:cs="仿宋"/>
          <w:color w:val="000007"/>
          <w:spacing w:val="-11"/>
          <w:sz w:val="32"/>
          <w:szCs w:val="32"/>
        </w:rPr>
        <w:t>区续建配套与节水改造、抗旱应急水源工程建设，开展小型水库除险</w:t>
      </w:r>
      <w:r>
        <w:rPr>
          <w:rFonts w:hint="eastAsia" w:ascii="仿宋" w:hAnsi="仿宋" w:eastAsia="仿宋" w:cs="仿宋"/>
          <w:color w:val="000007"/>
          <w:spacing w:val="-19"/>
          <w:sz w:val="32"/>
          <w:szCs w:val="32"/>
        </w:rPr>
        <w:t>加固攻坚行动。实施耕地质量保护提升行动，大力推动中低产田改造。</w:t>
      </w:r>
      <w:r>
        <w:rPr>
          <w:rFonts w:hint="eastAsia" w:ascii="仿宋" w:hAnsi="仿宋" w:eastAsia="仿宋" w:cs="仿宋"/>
          <w:color w:val="000007"/>
          <w:spacing w:val="-16"/>
          <w:sz w:val="32"/>
          <w:szCs w:val="32"/>
        </w:rPr>
        <w:t>打造一批高标准的特色菜园、精品果园、高效茶园。推进养殖基地水、</w:t>
      </w:r>
      <w:r>
        <w:rPr>
          <w:rFonts w:hint="eastAsia" w:ascii="仿宋" w:hAnsi="仿宋" w:eastAsia="仿宋" w:cs="仿宋"/>
          <w:color w:val="000007"/>
          <w:spacing w:val="-5"/>
          <w:sz w:val="32"/>
          <w:szCs w:val="32"/>
        </w:rPr>
        <w:t>电、路等基础设施改造升级。</w:t>
      </w:r>
    </w:p>
    <w:p w14:paraId="4FA8639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强化农业科技与信息支撑。积极引进应用先进技术成果，进行科</w:t>
      </w:r>
      <w:r>
        <w:rPr>
          <w:rFonts w:hint="eastAsia" w:ascii="仿宋" w:hAnsi="仿宋" w:eastAsia="仿宋" w:cs="仿宋"/>
          <w:color w:val="000007"/>
          <w:spacing w:val="-13"/>
          <w:sz w:val="32"/>
          <w:szCs w:val="32"/>
        </w:rPr>
        <w:t>技创新开发。鼓励农业生产、加工企业建设院士和博士后工作站或实</w:t>
      </w:r>
      <w:r>
        <w:rPr>
          <w:rFonts w:hint="eastAsia" w:ascii="仿宋" w:hAnsi="仿宋" w:eastAsia="仿宋" w:cs="仿宋"/>
          <w:color w:val="000007"/>
          <w:spacing w:val="-17"/>
          <w:sz w:val="32"/>
          <w:szCs w:val="32"/>
        </w:rPr>
        <w:t>验室，吸引知名院校专家团队入驻赤壁青砖茶研究院、猕猴桃研究院，</w:t>
      </w:r>
    </w:p>
    <w:p w14:paraId="6484ACBC">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262196E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完成赤壁青砖茶科研技术支撑体系建设。开展小龙虾养殖技术研究和小龙虾种业关键技术研发。建设母猪基因资源联合育种科研基地。强</w:t>
      </w:r>
      <w:r>
        <w:rPr>
          <w:rFonts w:hint="eastAsia" w:ascii="仿宋" w:hAnsi="仿宋" w:eastAsia="仿宋" w:cs="仿宋"/>
          <w:color w:val="000007"/>
          <w:spacing w:val="-8"/>
          <w:sz w:val="32"/>
          <w:szCs w:val="32"/>
        </w:rPr>
        <w:t xml:space="preserve">化基层农技推广服务能力建设，建设完善 </w:t>
      </w:r>
      <w:r>
        <w:rPr>
          <w:rFonts w:hint="eastAsia" w:ascii="仿宋" w:hAnsi="仿宋" w:eastAsia="仿宋" w:cs="仿宋"/>
          <w:color w:val="000007"/>
          <w:sz w:val="32"/>
          <w:szCs w:val="32"/>
        </w:rPr>
        <w:t>14 个乡镇农业技术推广中</w:t>
      </w:r>
      <w:r>
        <w:rPr>
          <w:rFonts w:hint="eastAsia" w:ascii="仿宋" w:hAnsi="仿宋" w:eastAsia="仿宋" w:cs="仿宋"/>
          <w:color w:val="000007"/>
          <w:spacing w:val="-10"/>
          <w:sz w:val="32"/>
          <w:szCs w:val="32"/>
        </w:rPr>
        <w:t>心，把科技特派员科技服务与公益性农技推广体系紧密衔接，建立健</w:t>
      </w:r>
      <w:r>
        <w:rPr>
          <w:rFonts w:hint="eastAsia" w:ascii="仿宋" w:hAnsi="仿宋" w:eastAsia="仿宋" w:cs="仿宋"/>
          <w:color w:val="000007"/>
          <w:spacing w:val="-3"/>
          <w:sz w:val="32"/>
          <w:szCs w:val="32"/>
        </w:rPr>
        <w:t xml:space="preserve">全多元化、信息化、社会化农村科技服务体系。实施“数字+农业” </w:t>
      </w:r>
      <w:r>
        <w:rPr>
          <w:rFonts w:hint="eastAsia" w:ascii="仿宋" w:hAnsi="仿宋" w:eastAsia="仿宋" w:cs="仿宋"/>
          <w:color w:val="000007"/>
          <w:spacing w:val="-10"/>
          <w:sz w:val="32"/>
          <w:szCs w:val="32"/>
        </w:rPr>
        <w:t>行动计划。建设市级数字农业综合服务平台和信息处理中心，整合涉</w:t>
      </w:r>
      <w:r>
        <w:rPr>
          <w:rFonts w:hint="eastAsia" w:ascii="仿宋" w:hAnsi="仿宋" w:eastAsia="仿宋" w:cs="仿宋"/>
          <w:color w:val="000007"/>
          <w:spacing w:val="-12"/>
          <w:sz w:val="32"/>
          <w:szCs w:val="32"/>
        </w:rPr>
        <w:t>农数字信息。加快物联网智慧农业建设，扩大北斗系统在农机作业上</w:t>
      </w:r>
      <w:r>
        <w:rPr>
          <w:rFonts w:hint="eastAsia" w:ascii="仿宋" w:hAnsi="仿宋" w:eastAsia="仿宋" w:cs="仿宋"/>
          <w:color w:val="000007"/>
          <w:spacing w:val="-11"/>
          <w:sz w:val="32"/>
          <w:szCs w:val="32"/>
        </w:rPr>
        <w:t>的应用，促进“云、管、端、人”一体的多维数字化技术与茶叶、畜</w:t>
      </w:r>
      <w:r>
        <w:rPr>
          <w:rFonts w:hint="eastAsia" w:ascii="仿宋" w:hAnsi="仿宋" w:eastAsia="仿宋" w:cs="仿宋"/>
          <w:color w:val="000007"/>
          <w:spacing w:val="-5"/>
          <w:w w:val="105"/>
          <w:sz w:val="32"/>
          <w:szCs w:val="32"/>
        </w:rPr>
        <w:t>牧等农业产业深度融合。</w:t>
      </w:r>
    </w:p>
    <w:p w14:paraId="220D90A2">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7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7"/>
          <w:sz w:val="32"/>
          <w:szCs w:val="32"/>
        </w:rPr>
        <w:t>提升农业物质装备水平。大力推动农业生产机械化“全程、全面、</w:t>
      </w:r>
      <w:r>
        <w:rPr>
          <w:rFonts w:hint="eastAsia" w:ascii="仿宋" w:hAnsi="仿宋" w:eastAsia="仿宋" w:cs="仿宋"/>
          <w:color w:val="000007"/>
          <w:spacing w:val="-19"/>
          <w:sz w:val="32"/>
          <w:szCs w:val="32"/>
        </w:rPr>
        <w:t>高质、高效”发展，主攻水稻机播、机插、机防，大力发展油菜直播、</w:t>
      </w:r>
      <w:r>
        <w:rPr>
          <w:rFonts w:hint="eastAsia" w:ascii="仿宋" w:hAnsi="仿宋" w:eastAsia="仿宋" w:cs="仿宋"/>
          <w:color w:val="000007"/>
          <w:spacing w:val="-17"/>
          <w:sz w:val="32"/>
          <w:szCs w:val="32"/>
        </w:rPr>
        <w:t>收获机械化，加快主要农作物生产全程机械化进程。进一步提高茶叶、</w:t>
      </w:r>
      <w:r>
        <w:rPr>
          <w:rFonts w:hint="eastAsia" w:ascii="仿宋" w:hAnsi="仿宋" w:eastAsia="仿宋" w:cs="仿宋"/>
          <w:color w:val="000007"/>
          <w:spacing w:val="-12"/>
          <w:sz w:val="32"/>
          <w:szCs w:val="32"/>
        </w:rPr>
        <w:t>蔬菜、水果机械化水平，推广植保无人机，拓展林、牧、副、渔机械化。加强设施大棚、喷灌滴灌设施建设，配套完善光温系统。推广水</w:t>
      </w:r>
      <w:r>
        <w:rPr>
          <w:rFonts w:hint="eastAsia" w:ascii="仿宋" w:hAnsi="仿宋" w:eastAsia="仿宋" w:cs="仿宋"/>
          <w:color w:val="000007"/>
          <w:spacing w:val="-11"/>
          <w:sz w:val="32"/>
          <w:szCs w:val="32"/>
        </w:rPr>
        <w:t>肥一体化装置，普及安装太阳能捕虫灯，推广大棚微耕机、大棚卷膜杆。</w:t>
      </w:r>
    </w:p>
    <w:p w14:paraId="1D00C90A">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——推动农业供给侧结构性改革</w:t>
      </w:r>
    </w:p>
    <w:p w14:paraId="29A3B73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0"/>
          <w:sz w:val="32"/>
          <w:szCs w:val="32"/>
        </w:rPr>
        <w:t>优化农业生产布局。依托茶叶、粮油、蔬菜、水果、水产、畜禽</w:t>
      </w:r>
      <w:r>
        <w:rPr>
          <w:rFonts w:hint="eastAsia" w:ascii="仿宋" w:hAnsi="仿宋" w:eastAsia="仿宋" w:cs="仿宋"/>
          <w:color w:val="000007"/>
          <w:spacing w:val="-13"/>
          <w:sz w:val="32"/>
          <w:szCs w:val="32"/>
        </w:rPr>
        <w:t xml:space="preserve">等特色农产品优势区建设，引导镇村发展“一乡一业”“一村一品”， </w:t>
      </w:r>
      <w:r>
        <w:rPr>
          <w:rFonts w:hint="eastAsia" w:ascii="仿宋" w:hAnsi="仿宋" w:eastAsia="仿宋" w:cs="仿宋"/>
          <w:color w:val="000007"/>
          <w:spacing w:val="-16"/>
          <w:sz w:val="32"/>
          <w:szCs w:val="32"/>
        </w:rPr>
        <w:t>推进赤壁农业产业集中连片、板块发展。以皤河流域、沿江滨湖流域、</w:t>
      </w:r>
      <w:r>
        <w:rPr>
          <w:rFonts w:hint="eastAsia" w:ascii="仿宋" w:hAnsi="仿宋" w:eastAsia="仿宋" w:cs="仿宋"/>
          <w:color w:val="000007"/>
          <w:spacing w:val="-10"/>
          <w:sz w:val="32"/>
          <w:szCs w:val="32"/>
        </w:rPr>
        <w:t>宋家河流域和双黄流域灌区为重点，建设优质稻板块基地。布局以赵</w:t>
      </w:r>
      <w:r>
        <w:rPr>
          <w:rFonts w:hint="eastAsia" w:ascii="仿宋" w:hAnsi="仿宋" w:eastAsia="仿宋" w:cs="仿宋"/>
          <w:color w:val="000007"/>
          <w:spacing w:val="-11"/>
          <w:sz w:val="32"/>
          <w:szCs w:val="32"/>
        </w:rPr>
        <w:t>李桥镇、新店镇和茶庵岭镇为重点的茶叶核心区。打造赤壁蔬菜“两</w:t>
      </w:r>
    </w:p>
    <w:p w14:paraId="4C15F9C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带一走廊”</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"_bookmark31" </w:instrText>
      </w:r>
      <w:r>
        <w:rPr>
          <w:rFonts w:hint="eastAsia" w:ascii="仿宋" w:hAnsi="仿宋" w:eastAsia="仿宋" w:cs="仿宋"/>
          <w:sz w:val="32"/>
          <w:szCs w:val="32"/>
        </w:rPr>
        <w:fldChar w:fldCharType="separate"/>
      </w:r>
      <w:r>
        <w:rPr>
          <w:rFonts w:hint="eastAsia" w:ascii="仿宋" w:hAnsi="仿宋" w:eastAsia="仿宋" w:cs="仿宋"/>
          <w:color w:val="000007"/>
          <w:sz w:val="32"/>
          <w:szCs w:val="32"/>
        </w:rPr>
        <w:t>3</w:t>
      </w:r>
      <w:r>
        <w:rPr>
          <w:rFonts w:hint="eastAsia" w:ascii="仿宋" w:hAnsi="仿宋" w:eastAsia="仿宋" w:cs="仿宋"/>
          <w:color w:val="000007"/>
          <w:sz w:val="32"/>
          <w:szCs w:val="32"/>
        </w:rPr>
        <w:fldChar w:fldCharType="end"/>
      </w:r>
      <w:r>
        <w:rPr>
          <w:rFonts w:hint="eastAsia" w:ascii="仿宋" w:hAnsi="仿宋" w:eastAsia="仿宋" w:cs="仿宋"/>
          <w:color w:val="000007"/>
          <w:sz w:val="32"/>
          <w:szCs w:val="32"/>
        </w:rPr>
        <w:t>。建设布局以官塘驿镇、神山镇、新店镇、中伙铺镇为</w:t>
      </w:r>
      <w:r>
        <w:rPr>
          <w:rFonts w:hint="eastAsia" w:ascii="仿宋" w:hAnsi="仿宋" w:eastAsia="仿宋" w:cs="仿宋"/>
          <w:color w:val="000007"/>
          <w:spacing w:val="-10"/>
          <w:sz w:val="32"/>
          <w:szCs w:val="32"/>
        </w:rPr>
        <w:t>核心的猕猴桃基地，以陆水湖为核心的柑橘脐橙基地。以车埠、柳山</w:t>
      </w:r>
      <w:r>
        <w:rPr>
          <w:rFonts w:hint="eastAsia" w:ascii="仿宋" w:hAnsi="仿宋" w:eastAsia="仿宋" w:cs="仿宋"/>
          <w:color w:val="000007"/>
          <w:spacing w:val="-11"/>
          <w:sz w:val="32"/>
          <w:szCs w:val="32"/>
        </w:rPr>
        <w:t>湖、赤壁等乡镇为重点布局小龙虾养殖板块，以新店为重点布局观赏</w:t>
      </w:r>
      <w:r>
        <w:rPr>
          <w:rFonts w:hint="eastAsia" w:ascii="仿宋" w:hAnsi="仿宋" w:eastAsia="仿宋" w:cs="仿宋"/>
          <w:color w:val="000007"/>
          <w:spacing w:val="-12"/>
          <w:sz w:val="32"/>
          <w:szCs w:val="32"/>
        </w:rPr>
        <w:t>鱼板块。重点在中伙、车埠、新店、余家桥、官塘驿、赤壁等地布局</w:t>
      </w:r>
      <w:r>
        <w:rPr>
          <w:rFonts w:hint="eastAsia" w:ascii="仿宋" w:hAnsi="仿宋" w:eastAsia="仿宋" w:cs="仿宋"/>
          <w:color w:val="000007"/>
          <w:spacing w:val="-5"/>
          <w:sz w:val="32"/>
          <w:szCs w:val="32"/>
        </w:rPr>
        <w:t>生猪养殖板块。</w:t>
      </w:r>
    </w:p>
    <w:p w14:paraId="1EAA1EB1">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保障重要农产品有效供给。毫不放松抓好粮油生产，全力确保粮</w:t>
      </w:r>
      <w:r>
        <w:rPr>
          <w:rFonts w:hint="eastAsia" w:ascii="仿宋" w:hAnsi="仿宋" w:eastAsia="仿宋" w:cs="仿宋"/>
          <w:color w:val="000007"/>
          <w:spacing w:val="-3"/>
          <w:sz w:val="32"/>
          <w:szCs w:val="32"/>
        </w:rPr>
        <w:t xml:space="preserve">食安全，粮食播种面积稳定在 </w:t>
      </w:r>
      <w:r>
        <w:rPr>
          <w:rFonts w:hint="eastAsia" w:ascii="仿宋" w:hAnsi="仿宋" w:eastAsia="仿宋" w:cs="仿宋"/>
          <w:color w:val="000007"/>
          <w:sz w:val="32"/>
          <w:szCs w:val="32"/>
        </w:rPr>
        <w:t>62</w:t>
      </w:r>
      <w:r>
        <w:rPr>
          <w:rFonts w:hint="eastAsia" w:ascii="仿宋" w:hAnsi="仿宋" w:eastAsia="仿宋" w:cs="仿宋"/>
          <w:color w:val="000007"/>
          <w:spacing w:val="-3"/>
          <w:sz w:val="32"/>
          <w:szCs w:val="32"/>
        </w:rPr>
        <w:t xml:space="preserve"> 万亩以上，粮食产量 </w:t>
      </w:r>
      <w:r>
        <w:rPr>
          <w:rFonts w:hint="eastAsia" w:ascii="仿宋" w:hAnsi="仿宋" w:eastAsia="仿宋" w:cs="仿宋"/>
          <w:color w:val="000007"/>
          <w:sz w:val="32"/>
          <w:szCs w:val="32"/>
        </w:rPr>
        <w:t>27</w:t>
      </w:r>
      <w:r>
        <w:rPr>
          <w:rFonts w:hint="eastAsia" w:ascii="仿宋" w:hAnsi="仿宋" w:eastAsia="仿宋" w:cs="仿宋"/>
          <w:color w:val="000007"/>
          <w:spacing w:val="-2"/>
          <w:sz w:val="32"/>
          <w:szCs w:val="32"/>
        </w:rPr>
        <w:t xml:space="preserve"> 万吨以上；</w:t>
      </w:r>
    </w:p>
    <w:p w14:paraId="68C00568">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8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3"/>
          <w:sz w:val="32"/>
          <w:szCs w:val="32"/>
        </w:rPr>
        <w:t xml:space="preserve">扩大优质油菜基地，油料作物面积发展到 </w:t>
      </w:r>
      <w:r>
        <w:rPr>
          <w:rFonts w:hint="eastAsia" w:ascii="仿宋" w:hAnsi="仿宋" w:eastAsia="仿宋" w:cs="仿宋"/>
          <w:color w:val="000007"/>
          <w:sz w:val="32"/>
          <w:szCs w:val="32"/>
        </w:rPr>
        <w:t>40</w:t>
      </w:r>
      <w:r>
        <w:rPr>
          <w:rFonts w:hint="eastAsia" w:ascii="仿宋" w:hAnsi="仿宋" w:eastAsia="仿宋" w:cs="仿宋"/>
          <w:color w:val="000007"/>
          <w:spacing w:val="-22"/>
          <w:sz w:val="32"/>
          <w:szCs w:val="32"/>
        </w:rPr>
        <w:t xml:space="preserve"> 万亩，总产 </w:t>
      </w:r>
      <w:r>
        <w:rPr>
          <w:rFonts w:hint="eastAsia" w:ascii="仿宋" w:hAnsi="仿宋" w:eastAsia="仿宋" w:cs="仿宋"/>
          <w:color w:val="000007"/>
          <w:sz w:val="32"/>
          <w:szCs w:val="32"/>
        </w:rPr>
        <w:t>4.5</w:t>
      </w:r>
      <w:r>
        <w:rPr>
          <w:rFonts w:hint="eastAsia" w:ascii="仿宋" w:hAnsi="仿宋" w:eastAsia="仿宋" w:cs="仿宋"/>
          <w:color w:val="000007"/>
          <w:spacing w:val="-1"/>
          <w:sz w:val="32"/>
          <w:szCs w:val="32"/>
        </w:rPr>
        <w:t xml:space="preserve"> 万吨以上。</w:t>
      </w:r>
      <w:r>
        <w:rPr>
          <w:rFonts w:hint="eastAsia" w:ascii="仿宋" w:hAnsi="仿宋" w:eastAsia="仿宋" w:cs="仿宋"/>
          <w:color w:val="000007"/>
          <w:spacing w:val="-3"/>
          <w:sz w:val="32"/>
          <w:szCs w:val="32"/>
        </w:rPr>
        <w:t xml:space="preserve">以发展优质、高效、生态的绿色循环畜牧业为目标，优化区域布局， </w:t>
      </w:r>
      <w:r>
        <w:rPr>
          <w:rFonts w:hint="eastAsia" w:ascii="仿宋" w:hAnsi="仿宋" w:eastAsia="仿宋" w:cs="仿宋"/>
          <w:color w:val="000007"/>
          <w:spacing w:val="-4"/>
          <w:sz w:val="32"/>
          <w:szCs w:val="32"/>
        </w:rPr>
        <w:t xml:space="preserve">调优产业结构，推动生猪标准化规模养殖，确保生猪存栏 </w:t>
      </w:r>
      <w:r>
        <w:rPr>
          <w:rFonts w:hint="eastAsia" w:ascii="仿宋" w:hAnsi="仿宋" w:eastAsia="仿宋" w:cs="仿宋"/>
          <w:color w:val="000007"/>
          <w:sz w:val="32"/>
          <w:szCs w:val="32"/>
        </w:rPr>
        <w:t>21.31</w:t>
      </w:r>
      <w:r>
        <w:rPr>
          <w:rFonts w:hint="eastAsia" w:ascii="仿宋" w:hAnsi="仿宋" w:eastAsia="仿宋" w:cs="仿宋"/>
          <w:color w:val="000007"/>
          <w:spacing w:val="-2"/>
          <w:sz w:val="32"/>
          <w:szCs w:val="32"/>
        </w:rPr>
        <w:t xml:space="preserve"> 万头</w:t>
      </w:r>
      <w:r>
        <w:rPr>
          <w:rFonts w:hint="eastAsia" w:ascii="仿宋" w:hAnsi="仿宋" w:eastAsia="仿宋" w:cs="仿宋"/>
          <w:color w:val="000007"/>
          <w:sz w:val="32"/>
          <w:szCs w:val="32"/>
        </w:rPr>
        <w:t>以上，能繁母猪存栏 2.4 万头以上，年出栏量 29.91</w:t>
      </w:r>
      <w:r>
        <w:rPr>
          <w:rFonts w:hint="eastAsia" w:ascii="仿宋" w:hAnsi="仿宋" w:eastAsia="仿宋" w:cs="仿宋"/>
          <w:color w:val="000007"/>
          <w:spacing w:val="1"/>
          <w:sz w:val="32"/>
          <w:szCs w:val="32"/>
        </w:rPr>
        <w:t xml:space="preserve"> 万头以上。着力</w:t>
      </w:r>
      <w:r>
        <w:rPr>
          <w:rFonts w:hint="eastAsia" w:ascii="仿宋" w:hAnsi="仿宋" w:eastAsia="仿宋" w:cs="仿宋"/>
          <w:color w:val="000007"/>
          <w:spacing w:val="-16"/>
          <w:sz w:val="32"/>
          <w:szCs w:val="32"/>
        </w:rPr>
        <w:t xml:space="preserve">打造长江蔬菜产业带，建设万亩无公害商品蔬菜基地，保障“菜篮子” </w:t>
      </w:r>
      <w:r>
        <w:rPr>
          <w:rFonts w:hint="eastAsia" w:ascii="仿宋" w:hAnsi="仿宋" w:eastAsia="仿宋" w:cs="仿宋"/>
          <w:color w:val="000007"/>
          <w:spacing w:val="-8"/>
          <w:sz w:val="32"/>
          <w:szCs w:val="32"/>
        </w:rPr>
        <w:t xml:space="preserve">产品供给，蔬菜种植面积稳定在 </w:t>
      </w:r>
      <w:r>
        <w:rPr>
          <w:rFonts w:hint="eastAsia" w:ascii="仿宋" w:hAnsi="仿宋" w:eastAsia="仿宋" w:cs="仿宋"/>
          <w:color w:val="000007"/>
          <w:sz w:val="32"/>
          <w:szCs w:val="32"/>
        </w:rPr>
        <w:t>33</w:t>
      </w:r>
      <w:r>
        <w:rPr>
          <w:rFonts w:hint="eastAsia" w:ascii="仿宋" w:hAnsi="仿宋" w:eastAsia="仿宋" w:cs="仿宋"/>
          <w:color w:val="000007"/>
          <w:spacing w:val="-5"/>
          <w:sz w:val="32"/>
          <w:szCs w:val="32"/>
        </w:rPr>
        <w:t xml:space="preserve"> 万亩，产量 </w:t>
      </w:r>
      <w:r>
        <w:rPr>
          <w:rFonts w:hint="eastAsia" w:ascii="仿宋" w:hAnsi="仿宋" w:eastAsia="仿宋" w:cs="仿宋"/>
          <w:color w:val="000007"/>
          <w:sz w:val="32"/>
          <w:szCs w:val="32"/>
        </w:rPr>
        <w:t>45</w:t>
      </w:r>
      <w:r>
        <w:rPr>
          <w:rFonts w:hint="eastAsia" w:ascii="仿宋" w:hAnsi="仿宋" w:eastAsia="仿宋" w:cs="仿宋"/>
          <w:color w:val="000007"/>
          <w:spacing w:val="-6"/>
          <w:sz w:val="32"/>
          <w:szCs w:val="32"/>
        </w:rPr>
        <w:t xml:space="preserve"> 万吨以上。落实长</w:t>
      </w:r>
      <w:r>
        <w:rPr>
          <w:rFonts w:hint="eastAsia" w:ascii="仿宋" w:hAnsi="仿宋" w:eastAsia="仿宋" w:cs="仿宋"/>
          <w:color w:val="000007"/>
          <w:spacing w:val="-10"/>
          <w:sz w:val="32"/>
          <w:szCs w:val="32"/>
        </w:rPr>
        <w:t>江十年禁渔计划，稳定水产品生产，加强健康养殖示范场建设，淡水</w:t>
      </w:r>
      <w:r>
        <w:rPr>
          <w:rFonts w:hint="eastAsia" w:ascii="仿宋" w:hAnsi="仿宋" w:eastAsia="仿宋" w:cs="仿宋"/>
          <w:color w:val="000007"/>
          <w:spacing w:val="-4"/>
          <w:sz w:val="32"/>
          <w:szCs w:val="32"/>
        </w:rPr>
        <w:t xml:space="preserve">养殖面积稳定在 </w:t>
      </w:r>
      <w:r>
        <w:rPr>
          <w:rFonts w:hint="eastAsia" w:ascii="仿宋" w:hAnsi="仿宋" w:eastAsia="仿宋" w:cs="仿宋"/>
          <w:color w:val="000007"/>
          <w:sz w:val="32"/>
          <w:szCs w:val="32"/>
        </w:rPr>
        <w:t>18.8</w:t>
      </w:r>
      <w:r>
        <w:rPr>
          <w:rFonts w:hint="eastAsia" w:ascii="仿宋" w:hAnsi="仿宋" w:eastAsia="仿宋" w:cs="仿宋"/>
          <w:color w:val="000007"/>
          <w:spacing w:val="-4"/>
          <w:sz w:val="32"/>
          <w:szCs w:val="32"/>
        </w:rPr>
        <w:t xml:space="preserve"> 万亩以上，总产 </w:t>
      </w:r>
      <w:r>
        <w:rPr>
          <w:rFonts w:hint="eastAsia" w:ascii="仿宋" w:hAnsi="仿宋" w:eastAsia="仿宋" w:cs="仿宋"/>
          <w:color w:val="000007"/>
          <w:sz w:val="32"/>
          <w:szCs w:val="32"/>
        </w:rPr>
        <w:t>7</w:t>
      </w:r>
      <w:r>
        <w:rPr>
          <w:rFonts w:hint="eastAsia" w:ascii="仿宋" w:hAnsi="仿宋" w:eastAsia="仿宋" w:cs="仿宋"/>
          <w:color w:val="000007"/>
          <w:spacing w:val="-3"/>
          <w:sz w:val="32"/>
          <w:szCs w:val="32"/>
        </w:rPr>
        <w:t xml:space="preserve"> 万吨左右。</w:t>
      </w:r>
    </w:p>
    <w:p w14:paraId="26F3695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72576" behindDoc="1" locked="0" layoutInCell="1" allowOverlap="1">
                <wp:simplePos x="0" y="0"/>
                <wp:positionH relativeFrom="page">
                  <wp:posOffset>1143000</wp:posOffset>
                </wp:positionH>
                <wp:positionV relativeFrom="paragraph">
                  <wp:posOffset>2465070</wp:posOffset>
                </wp:positionV>
                <wp:extent cx="1828800" cy="0"/>
                <wp:effectExtent l="0" t="0" r="0" b="0"/>
                <wp:wrapTopAndBottom/>
                <wp:docPr id="3" name="直线 3"/>
                <wp:cNvGraphicFramePr/>
                <a:graphic xmlns:a="http://schemas.openxmlformats.org/drawingml/2006/main">
                  <a:graphicData uri="http://schemas.microsoft.com/office/word/2010/wordprocessingShape">
                    <wps:wsp>
                      <wps:cNvCnPr/>
                      <wps:spPr>
                        <a:xfrm>
                          <a:off x="0" y="0"/>
                          <a:ext cx="1828800" cy="0"/>
                        </a:xfrm>
                        <a:prstGeom prst="line">
                          <a:avLst/>
                        </a:prstGeom>
                        <a:ln w="127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0pt;margin-top:194.1pt;height:0pt;width:144pt;mso-position-horizontal-relative:page;mso-wrap-distance-bottom:0pt;mso-wrap-distance-top:0pt;z-index:-251643904;mso-width-relative:page;mso-height-relative:page;" filled="f" stroked="t" coordsize="21600,21600" o:gfxdata="UEsDBAoAAAAAAIdO4kAAAAAAAAAAAAAAAAAEAAAAZHJzL1BLAwQUAAAACACHTuJAeoNUUNcAAAAL&#10;AQAADwAAAGRycy9kb3ducmV2LnhtbE2PwU7DMBBE70j8g7VIvVG7LRQrxOkBqa3ggmjzAW68TQLx&#10;OordtPD1LBISHGd2NPsmX118J0YcYhvIwGyqQCBVwbVUGyj361sNIiZLznaB0MAnRlgV11e5zVw4&#10;0xuOu1QLLqGYWQNNSn0mZawa9DZOQ4/Et2MYvE0sh1q6wZ653HdyrtRSetsSf2hsj08NVh+7kzew&#10;KO+f9/2DStvN4n08fm3G7Uv5aszkZqYeQSS8pL8w/OAzOhTMdAgnclF0rLXiLYnLtJ6D4MTdUrNz&#10;+HVkkcv/G4pvUEsDBBQAAAAIAIdO4kAENmtN5gEAANsDAAAOAAAAZHJzL2Uyb0RvYy54bWytU0tu&#10;2zAQ3RfoHQjuY8kO0BqC5SzipJuiNdD2AGOSkgjwBw5t2WfpNbrqpsfJNTqkHKdNN15UC2rIGb6Z&#10;92a4ujtaww4qovau5fNZzZlywkvt+pZ/+/p4s+QMEzgJxjvV8pNCfrd++2Y1hkYt/OCNVJERiMNm&#10;DC0fUgpNVaEYlAWc+aAcOTsfLSTaxr6SEUZCt6Za1PW7avRRhuiFQqTTzeTkZ8R4DaDvOi3Uxou9&#10;VS5NqFEZSEQJBx2Qr0u1XadE+tx1qBIzLSemqayUhOxdXqv1Cpo+Qhi0OJcA15TwipMF7SjpBWoD&#10;Cdg+6n+grBbRo+/STHhbTUSKIsRiXr/S5ssAQRUuJDWGi+j4/2DFp8M2Mi1bfsuZA0sNf/r+4+nn&#10;L3abtRkDNhRy77bxvMOwjZnosYs2/4kCOxY9Txc91TExQYfz5WK5rElq8eyrXi6GiOmD8pZlo+VG&#10;u0wVGjh8xETJKPQ5JB8bx0ZCXLzPcEBz11G/ybSBakfXl7vojZaP2ph8A2O/uzeRHSD3vnyZEuH+&#10;FZaTbACHKa64pqkYFMgHJ1k6BVLF0WPguQSrJGdG0dvJFgFCk0CbayIptXFUQVZ10jFbOy9P1IN9&#10;iLofSIl5qTJ7qOel3vN85qH6c1+QXt7k+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g1RQ1wAA&#10;AAsBAAAPAAAAAAAAAAEAIAAAACIAAABkcnMvZG93bnJldi54bWxQSwECFAAUAAAACACHTuJABDZr&#10;TeYBAADbAwAADgAAAAAAAAABACAAAAAmAQAAZHJzL2Uyb0RvYy54bWxQSwUGAAAAAAYABgBZAQAA&#10;fgUAAAAA&#10;">
                <v:fill on="f" focussize="0,0"/>
                <v:stroke weight="0.1pt" color="#000000" joinstyle="round"/>
                <v:imagedata o:title=""/>
                <o:lock v:ext="edit" aspectratio="f"/>
                <w10:wrap type="topAndBottom"/>
              </v:line>
            </w:pict>
          </mc:Fallback>
        </mc:AlternateContent>
      </w:r>
      <w:r>
        <w:rPr>
          <w:rFonts w:hint="eastAsia" w:ascii="仿宋" w:hAnsi="仿宋" w:eastAsia="仿宋" w:cs="仿宋"/>
          <w:color w:val="000007"/>
          <w:spacing w:val="-10"/>
          <w:sz w:val="32"/>
          <w:szCs w:val="32"/>
        </w:rPr>
        <w:t>推动农业提质增效。加强农产品品牌建设，打造以青砖茶、猕猴</w:t>
      </w:r>
      <w:r>
        <w:rPr>
          <w:rFonts w:hint="eastAsia" w:ascii="仿宋" w:hAnsi="仿宋" w:eastAsia="仿宋" w:cs="仿宋"/>
          <w:color w:val="000007"/>
          <w:spacing w:val="-12"/>
          <w:sz w:val="32"/>
          <w:szCs w:val="32"/>
        </w:rPr>
        <w:t>桃、小龙虾为核心的区域公用品牌、企业品牌、产品品牌协同发展的</w:t>
      </w:r>
      <w:r>
        <w:rPr>
          <w:rFonts w:hint="eastAsia" w:ascii="仿宋" w:hAnsi="仿宋" w:eastAsia="仿宋" w:cs="仿宋"/>
          <w:color w:val="000007"/>
          <w:spacing w:val="-18"/>
          <w:sz w:val="32"/>
          <w:szCs w:val="32"/>
        </w:rPr>
        <w:t>品牌体系。加强绿色食品、有机农产品、地理标志农产品认证和管理。</w:t>
      </w:r>
      <w:r>
        <w:rPr>
          <w:rFonts w:hint="eastAsia" w:ascii="仿宋" w:hAnsi="仿宋" w:eastAsia="仿宋" w:cs="仿宋"/>
          <w:color w:val="000007"/>
          <w:spacing w:val="-11"/>
          <w:sz w:val="32"/>
          <w:szCs w:val="32"/>
        </w:rPr>
        <w:t>全面提升农业标准化生产水平，积极参与国家级、省级青砖茶、米砖</w:t>
      </w:r>
      <w:r>
        <w:rPr>
          <w:rFonts w:hint="eastAsia" w:ascii="仿宋" w:hAnsi="仿宋" w:eastAsia="仿宋" w:cs="仿宋"/>
          <w:color w:val="000007"/>
          <w:spacing w:val="-12"/>
          <w:sz w:val="32"/>
          <w:szCs w:val="32"/>
        </w:rPr>
        <w:t>茶、猕猴桃等标准起草。鼓励龙头企业大力发展订单农业，引导农民开展标准化生产。加强农产品质量安全体系建设，严格实行投入品监管，实施产地准出、市场准入制度，建立健全追溯体系，鼓励农产品</w:t>
      </w:r>
      <w:r>
        <w:rPr>
          <w:rFonts w:hint="eastAsia" w:ascii="仿宋" w:hAnsi="仿宋" w:eastAsia="仿宋" w:cs="仿宋"/>
          <w:color w:val="000007"/>
          <w:spacing w:val="-16"/>
          <w:sz w:val="32"/>
          <w:szCs w:val="32"/>
        </w:rPr>
        <w:t xml:space="preserve">实行贴标上市，加快农产品质量安全检测机构的资质“双认证”工作， </w:t>
      </w:r>
      <w:r>
        <w:rPr>
          <w:rFonts w:hint="eastAsia" w:ascii="仿宋" w:hAnsi="仿宋" w:eastAsia="仿宋" w:cs="仿宋"/>
          <w:color w:val="000007"/>
          <w:spacing w:val="-5"/>
          <w:sz w:val="32"/>
          <w:szCs w:val="32"/>
        </w:rPr>
        <w:t>确保人民群众“舌尖上的安全”。</w:t>
      </w:r>
    </w:p>
    <w:p w14:paraId="6A01226F">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——发展壮大三大特色优势产业</w:t>
      </w:r>
    </w:p>
    <w:p w14:paraId="55DE26A5">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做大做强青砖茶产业集群。按照“一心一轴四片区”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"_bookmark32" </w:instrText>
      </w:r>
      <w:r>
        <w:rPr>
          <w:rFonts w:hint="eastAsia" w:ascii="仿宋" w:hAnsi="仿宋" w:eastAsia="仿宋" w:cs="仿宋"/>
          <w:sz w:val="32"/>
          <w:szCs w:val="32"/>
        </w:rPr>
        <w:fldChar w:fldCharType="separate"/>
      </w:r>
      <w:r>
        <w:rPr>
          <w:rFonts w:hint="eastAsia" w:ascii="仿宋" w:hAnsi="仿宋" w:eastAsia="仿宋" w:cs="仿宋"/>
          <w:color w:val="000007"/>
          <w:sz w:val="32"/>
          <w:szCs w:val="32"/>
        </w:rPr>
        <w:t>4</w:t>
      </w:r>
      <w:r>
        <w:rPr>
          <w:rFonts w:hint="eastAsia" w:ascii="仿宋" w:hAnsi="仿宋" w:eastAsia="仿宋" w:cs="仿宋"/>
          <w:color w:val="000007"/>
          <w:sz w:val="32"/>
          <w:szCs w:val="32"/>
        </w:rPr>
        <w:fldChar w:fldCharType="end"/>
      </w:r>
      <w:r>
        <w:rPr>
          <w:rFonts w:hint="eastAsia" w:ascii="仿宋" w:hAnsi="仿宋" w:eastAsia="仿宋" w:cs="仿宋"/>
          <w:color w:val="000007"/>
          <w:sz w:val="32"/>
          <w:szCs w:val="32"/>
        </w:rPr>
        <w:t>布局，以</w:t>
      </w:r>
      <w:r>
        <w:rPr>
          <w:rFonts w:hint="eastAsia" w:ascii="仿宋" w:hAnsi="仿宋" w:eastAsia="仿宋" w:cs="仿宋"/>
          <w:color w:val="000007"/>
          <w:spacing w:val="-17"/>
          <w:sz w:val="32"/>
          <w:szCs w:val="32"/>
        </w:rPr>
        <w:t xml:space="preserve">茶庵岭、赵李桥、新店为核心建设 </w:t>
      </w:r>
      <w:r>
        <w:rPr>
          <w:rFonts w:hint="eastAsia" w:ascii="仿宋" w:hAnsi="仿宋" w:eastAsia="仿宋" w:cs="仿宋"/>
          <w:color w:val="000007"/>
          <w:sz w:val="32"/>
          <w:szCs w:val="32"/>
        </w:rPr>
        <w:t>100</w:t>
      </w:r>
      <w:r>
        <w:rPr>
          <w:rFonts w:hint="eastAsia" w:ascii="仿宋" w:hAnsi="仿宋" w:eastAsia="仿宋" w:cs="仿宋"/>
          <w:color w:val="000007"/>
          <w:spacing w:val="-3"/>
          <w:sz w:val="32"/>
          <w:szCs w:val="32"/>
        </w:rPr>
        <w:t xml:space="preserve"> 平方公里的茶产业深度融合区。</w:t>
      </w:r>
      <w:r>
        <w:rPr>
          <w:rFonts w:hint="eastAsia" w:ascii="仿宋" w:hAnsi="仿宋" w:eastAsia="仿宋" w:cs="仿宋"/>
          <w:color w:val="000007"/>
          <w:spacing w:val="3"/>
          <w:sz w:val="32"/>
          <w:szCs w:val="32"/>
        </w:rPr>
        <w:t>高标准建设赤壁青砖茶国家级特色农产品优势区和国家级赤壁青砖</w:t>
      </w:r>
      <w:r>
        <w:rPr>
          <w:rFonts w:hint="eastAsia" w:ascii="仿宋" w:hAnsi="仿宋" w:eastAsia="仿宋" w:cs="仿宋"/>
          <w:color w:val="000007"/>
          <w:spacing w:val="-3"/>
          <w:sz w:val="32"/>
          <w:szCs w:val="32"/>
        </w:rPr>
        <w:t xml:space="preserve">茶现代农业产业园。加快老茶叶基地更新改造，以“公司+基地”模式建设高标准绿色茶园 </w:t>
      </w:r>
      <w:r>
        <w:rPr>
          <w:rFonts w:hint="eastAsia" w:ascii="仿宋" w:hAnsi="仿宋" w:eastAsia="仿宋" w:cs="仿宋"/>
          <w:color w:val="000007"/>
          <w:sz w:val="32"/>
          <w:szCs w:val="32"/>
        </w:rPr>
        <w:t xml:space="preserve">25 万亩。进一步完善赤壁青砖茶标准体系， </w:t>
      </w:r>
      <w:r>
        <w:rPr>
          <w:rFonts w:hint="eastAsia" w:ascii="仿宋" w:hAnsi="仿宋" w:eastAsia="仿宋" w:cs="仿宋"/>
          <w:color w:val="000007"/>
          <w:spacing w:val="-8"/>
          <w:sz w:val="32"/>
          <w:szCs w:val="32"/>
        </w:rPr>
        <w:t>实现从茶园到茶杯的全产业链质量管控。支持龙头企业发展壮大，与</w:t>
      </w:r>
      <w:r>
        <w:rPr>
          <w:rFonts w:hint="eastAsia" w:ascii="仿宋" w:hAnsi="仿宋" w:eastAsia="仿宋" w:cs="仿宋"/>
          <w:color w:val="000007"/>
          <w:spacing w:val="-18"/>
          <w:sz w:val="32"/>
          <w:szCs w:val="32"/>
        </w:rPr>
        <w:t xml:space="preserve">省茶业集团合作，推动国有茶企混合所有制改革；开展茶企培育工程， </w:t>
      </w:r>
      <w:r>
        <w:rPr>
          <w:rFonts w:hint="eastAsia" w:ascii="仿宋" w:hAnsi="仿宋" w:eastAsia="仿宋" w:cs="仿宋"/>
          <w:color w:val="000007"/>
          <w:spacing w:val="-5"/>
          <w:sz w:val="32"/>
          <w:szCs w:val="32"/>
        </w:rPr>
        <w:t xml:space="preserve">新增规模茶企 </w:t>
      </w:r>
      <w:r>
        <w:rPr>
          <w:rFonts w:hint="eastAsia" w:ascii="仿宋" w:hAnsi="仿宋" w:eastAsia="仿宋" w:cs="仿宋"/>
          <w:color w:val="000007"/>
          <w:sz w:val="32"/>
          <w:szCs w:val="32"/>
        </w:rPr>
        <w:t>4</w:t>
      </w:r>
      <w:r>
        <w:rPr>
          <w:rFonts w:hint="eastAsia" w:ascii="仿宋" w:hAnsi="仿宋" w:eastAsia="仿宋" w:cs="仿宋"/>
          <w:color w:val="000007"/>
          <w:spacing w:val="-3"/>
          <w:sz w:val="32"/>
          <w:szCs w:val="32"/>
        </w:rPr>
        <w:t xml:space="preserve"> 家；对现有企业实施倍增计划，新增亿元企业 </w:t>
      </w:r>
      <w:r>
        <w:rPr>
          <w:rFonts w:hint="eastAsia" w:ascii="仿宋" w:hAnsi="仿宋" w:eastAsia="仿宋" w:cs="仿宋"/>
          <w:color w:val="000007"/>
          <w:sz w:val="32"/>
          <w:szCs w:val="32"/>
        </w:rPr>
        <w:t>1</w:t>
      </w:r>
      <w:r>
        <w:rPr>
          <w:rFonts w:hint="eastAsia" w:ascii="仿宋" w:hAnsi="仿宋" w:eastAsia="仿宋" w:cs="仿宋"/>
          <w:color w:val="000007"/>
          <w:spacing w:val="-2"/>
          <w:sz w:val="32"/>
          <w:szCs w:val="32"/>
        </w:rPr>
        <w:t xml:space="preserve"> 家、</w:t>
      </w:r>
      <w:r>
        <w:rPr>
          <w:rFonts w:hint="eastAsia" w:ascii="仿宋" w:hAnsi="仿宋" w:eastAsia="仿宋" w:cs="仿宋"/>
          <w:color w:val="000007"/>
          <w:sz w:val="32"/>
          <w:szCs w:val="32"/>
        </w:rPr>
        <w:t>5000</w:t>
      </w:r>
      <w:r>
        <w:rPr>
          <w:rFonts w:hint="eastAsia" w:ascii="仿宋" w:hAnsi="仿宋" w:eastAsia="仿宋" w:cs="仿宋"/>
          <w:color w:val="000007"/>
          <w:spacing w:val="-3"/>
          <w:sz w:val="32"/>
          <w:szCs w:val="32"/>
        </w:rPr>
        <w:t xml:space="preserve"> 万元企业 </w:t>
      </w:r>
      <w:r>
        <w:rPr>
          <w:rFonts w:hint="eastAsia" w:ascii="仿宋" w:hAnsi="仿宋" w:eastAsia="仿宋" w:cs="仿宋"/>
          <w:color w:val="000007"/>
          <w:sz w:val="32"/>
          <w:szCs w:val="32"/>
        </w:rPr>
        <w:t>1</w:t>
      </w:r>
      <w:r>
        <w:rPr>
          <w:rFonts w:hint="eastAsia" w:ascii="仿宋" w:hAnsi="仿宋" w:eastAsia="仿宋" w:cs="仿宋"/>
          <w:color w:val="000007"/>
          <w:spacing w:val="-14"/>
          <w:sz w:val="32"/>
          <w:szCs w:val="32"/>
        </w:rPr>
        <w:t xml:space="preserve"> 家。建立赤壁青砖茶行业协会，加强行业自律和价格</w:t>
      </w:r>
      <w:r>
        <w:rPr>
          <w:rFonts w:hint="eastAsia" w:ascii="仿宋" w:hAnsi="仿宋" w:eastAsia="仿宋" w:cs="仿宋"/>
          <w:color w:val="000007"/>
          <w:spacing w:val="-11"/>
          <w:sz w:val="32"/>
          <w:szCs w:val="32"/>
        </w:rPr>
        <w:t>管控。实施青砖茶市场体系建设工程，建设青砖茶交易市场、砖茶一</w:t>
      </w:r>
      <w:r>
        <w:rPr>
          <w:rFonts w:hint="eastAsia" w:ascii="仿宋" w:hAnsi="仿宋" w:eastAsia="仿宋" w:cs="仿宋"/>
          <w:color w:val="000007"/>
          <w:spacing w:val="-13"/>
          <w:sz w:val="32"/>
          <w:szCs w:val="32"/>
        </w:rPr>
        <w:t>条街、砖茶产业电商园、陆羽茶交易分中心，将羊楼洞万国茶市打造</w:t>
      </w:r>
      <w:r>
        <w:rPr>
          <w:rFonts w:hint="eastAsia" w:ascii="仿宋" w:hAnsi="仿宋" w:eastAsia="仿宋" w:cs="仿宋"/>
          <w:color w:val="000007"/>
          <w:spacing w:val="-11"/>
          <w:sz w:val="32"/>
          <w:szCs w:val="32"/>
        </w:rPr>
        <w:t>成为区域性茶业交易中心；鼓励企业出口创汇，积极拓展蒙古、俄罗斯等“一带一路”国家市场以及内蒙古、武汉、广东等国内市场，引</w:t>
      </w:r>
      <w:r>
        <w:rPr>
          <w:rFonts w:hint="eastAsia" w:ascii="仿宋" w:hAnsi="仿宋" w:eastAsia="仿宋" w:cs="仿宋"/>
          <w:color w:val="000007"/>
          <w:spacing w:val="-5"/>
          <w:sz w:val="32"/>
          <w:szCs w:val="32"/>
        </w:rPr>
        <w:t xml:space="preserve">导本地消费。继续办好“一带一路一茶”赤壁青砖茶产业发展大会， </w:t>
      </w:r>
      <w:r>
        <w:rPr>
          <w:rFonts w:hint="eastAsia" w:ascii="仿宋" w:hAnsi="仿宋" w:eastAsia="仿宋" w:cs="仿宋"/>
          <w:color w:val="000007"/>
          <w:spacing w:val="-10"/>
          <w:sz w:val="32"/>
          <w:szCs w:val="32"/>
        </w:rPr>
        <w:t>将“赤壁青砖茶”打造成为更具影响力的区域公用品牌。建设青砖茶</w:t>
      </w:r>
      <w:r>
        <w:rPr>
          <w:rFonts w:hint="eastAsia" w:ascii="仿宋" w:hAnsi="仿宋" w:eastAsia="仿宋" w:cs="仿宋"/>
          <w:color w:val="000007"/>
          <w:spacing w:val="-27"/>
          <w:sz w:val="32"/>
          <w:szCs w:val="32"/>
        </w:rPr>
        <w:t>文化广场，深化茶旅融合，打造万里茶道源头城市和“中国茶旅之乡”。</w:t>
      </w:r>
      <w:r>
        <w:rPr>
          <w:rFonts w:hint="eastAsia" w:ascii="仿宋" w:hAnsi="仿宋" w:eastAsia="仿宋" w:cs="仿宋"/>
          <w:color w:val="000007"/>
          <w:spacing w:val="-13"/>
          <w:sz w:val="32"/>
          <w:szCs w:val="32"/>
        </w:rPr>
        <w:t xml:space="preserve">到 </w:t>
      </w:r>
      <w:r>
        <w:rPr>
          <w:rFonts w:hint="eastAsia" w:ascii="仿宋" w:hAnsi="仿宋" w:eastAsia="仿宋" w:cs="仿宋"/>
          <w:color w:val="000007"/>
          <w:sz w:val="32"/>
          <w:szCs w:val="32"/>
        </w:rPr>
        <w:t>2025 年，青砖茶年产量达到 10</w:t>
      </w:r>
      <w:r>
        <w:rPr>
          <w:rFonts w:hint="eastAsia" w:ascii="仿宋" w:hAnsi="仿宋" w:eastAsia="仿宋" w:cs="仿宋"/>
          <w:color w:val="000007"/>
          <w:spacing w:val="1"/>
          <w:sz w:val="32"/>
          <w:szCs w:val="32"/>
        </w:rPr>
        <w:t xml:space="preserve"> 万吨、产值超过 </w:t>
      </w:r>
      <w:r>
        <w:rPr>
          <w:rFonts w:hint="eastAsia" w:ascii="仿宋" w:hAnsi="仿宋" w:eastAsia="仿宋" w:cs="仿宋"/>
          <w:color w:val="000007"/>
          <w:sz w:val="32"/>
          <w:szCs w:val="32"/>
        </w:rPr>
        <w:t>10 亿元，全产业</w:t>
      </w:r>
      <w:r>
        <w:rPr>
          <w:rFonts w:hint="eastAsia" w:ascii="仿宋" w:hAnsi="仿宋" w:eastAsia="仿宋" w:cs="仿宋"/>
          <w:sz w:val="32"/>
          <w:szCs w:val="32"/>
        </w:rPr>
        <mc:AlternateContent>
          <mc:Choice Requires="wps">
            <w:drawing>
              <wp:anchor distT="0" distB="0" distL="114300" distR="114300" simplePos="0" relativeHeight="251673600" behindDoc="1" locked="0" layoutInCell="1" allowOverlap="1">
                <wp:simplePos x="0" y="0"/>
                <wp:positionH relativeFrom="page">
                  <wp:posOffset>1143000</wp:posOffset>
                </wp:positionH>
                <wp:positionV relativeFrom="paragraph">
                  <wp:posOffset>255270</wp:posOffset>
                </wp:positionV>
                <wp:extent cx="1828800" cy="0"/>
                <wp:effectExtent l="0" t="0" r="0" b="0"/>
                <wp:wrapTopAndBottom/>
                <wp:docPr id="4" name="直线 4"/>
                <wp:cNvGraphicFramePr/>
                <a:graphic xmlns:a="http://schemas.openxmlformats.org/drawingml/2006/main">
                  <a:graphicData uri="http://schemas.microsoft.com/office/word/2010/wordprocessingShape">
                    <wps:wsp>
                      <wps:cNvCnPr/>
                      <wps:spPr>
                        <a:xfrm>
                          <a:off x="0" y="0"/>
                          <a:ext cx="1828800" cy="0"/>
                        </a:xfrm>
                        <a:prstGeom prst="line">
                          <a:avLst/>
                        </a:prstGeom>
                        <a:ln w="127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90pt;margin-top:20.1pt;height:0pt;width:144pt;mso-position-horizontal-relative:page;mso-wrap-distance-bottom:0pt;mso-wrap-distance-top:0pt;z-index:-251642880;mso-width-relative:page;mso-height-relative:page;" filled="f" stroked="t" coordsize="21600,21600" o:gfxdata="UEsDBAoAAAAAAIdO4kAAAAAAAAAAAAAAAAAEAAAAZHJzL1BLAwQUAAAACACHTuJASYJk8NcAAAAJ&#10;AQAADwAAAGRycy9kb3ducmV2LnhtbE2PzW7CMBCE75V4B2uReis2P6VRGodDpYLaSwXkAUy8JGnj&#10;dRSbQPv03aoHOM7saPabbHVxrRiwD40nDdOJAoFUettQpaHYvz4kIEI0ZE3rCTV8Y4BVPrrLTGr9&#10;mbY47GIluIRCajTUMXaplKGs0Zkw8R0S346+dyay7Ctpe3PmctfKmVJL6UxD/KE2Hb7UWH7tTk7D&#10;vHh823dPKm7W88/h+LMeNu/Fh9b346l6BhHxEq9h+MNndMiZ6eBPZINoWSeKt0QNCzUDwYHFMmHj&#10;8G/IPJO3C/JfUEsDBBQAAAAIAIdO4kB6P1qi5gEAANsDAAAOAAAAZHJzL2Uyb0RvYy54bWytU0tu&#10;2zAQ3RfoHQjuY8lG0BqC5SzipJuiNdD2AGOSkgjwBw5t2WfpNbrqpsfJNTqkHKdNN15UC2rIGb6Z&#10;92a4ujtaww4qovau5fNZzZlywkvt+pZ/+/p4s+QMEzgJxjvV8pNCfrd++2Y1hkYt/OCNVJERiMNm&#10;DC0fUgpNVaEYlAWc+aAcOTsfLSTaxr6SEUZCt6Za1PW7avRRhuiFQqTTzeTkZ8R4DaDvOi3Uxou9&#10;VS5NqFEZSEQJBx2Qr0u1XadE+tx1qBIzLSemqayUhOxdXqv1Cpo+Qhi0OJcA15TwipMF7SjpBWoD&#10;Cdg+6n+grBbRo+/STHhbTUSKIsRiXr/S5ssAQRUuJDWGi+j4/2DFp8M2Mi1bfsuZA0sNf/r+4+nn&#10;L3abtRkDNhRy77bxvMOwjZnosYs2/4kCOxY9Txc91TExQYfz5WK5rElq8eyrXi6GiOmD8pZlo+VG&#10;u0wVGjh8xETJKPQ5JB8bx0ZCXLzPcEBz11G/ybSBakfXl7vojZaP2ph8A2O/uzeRHSD3vnyZEuH+&#10;FZaTbACHKa64pqkYFMgHJ1k6BVLF0WPguQSrJGdG0dvJFgFCk0CbayIptXFUQVZ10jFbOy9P1IN9&#10;iLofSIl5qTJ7qOel3vN85qH6c1+QXt7k+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gmTw1wAA&#10;AAkBAAAPAAAAAAAAAAEAIAAAACIAAABkcnMvZG93bnJldi54bWxQSwECFAAUAAAACACHTuJAej9a&#10;ouYBAADbAwAADgAAAAAAAAABACAAAAAmAQAAZHJzL2Uyb0RvYy54bWxQSwUGAAAAAAYABgBZAQAA&#10;fgUAAAAA&#10;">
                <v:fill on="f" focussize="0,0"/>
                <v:stroke weight="0.1pt" color="#000000" joinstyle="round"/>
                <v:imagedata o:title=""/>
                <o:lock v:ext="edit" aspectratio="f"/>
                <w10:wrap type="topAndBottom"/>
              </v:line>
            </w:pict>
          </mc:Fallback>
        </mc:AlternateContent>
      </w:r>
      <w:bookmarkStart w:id="66" w:name="_bookmark32"/>
      <w:bookmarkEnd w:id="66"/>
      <w:bookmarkStart w:id="67" w:name="_bookmark32"/>
      <w:bookmarkEnd w:id="67"/>
      <w:r>
        <w:rPr>
          <w:rFonts w:hint="eastAsia" w:ascii="仿宋" w:hAnsi="仿宋" w:eastAsia="仿宋" w:cs="仿宋"/>
          <w:color w:val="000007"/>
          <w:sz w:val="32"/>
          <w:szCs w:val="32"/>
        </w:rPr>
        <w:t>链产值达到 200 亿元。</w:t>
      </w:r>
    </w:p>
    <w:p w14:paraId="3353D8C1">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1"/>
          <w:sz w:val="32"/>
          <w:szCs w:val="32"/>
        </w:rPr>
        <w:t>做精做优猕猴桃产业链。以建设神山兴农赤马港园区和官塘驿镇猕猴桃小镇为抓手，打造猕猴桃产品研发、冷藏保鲜、检验检测、分</w:t>
      </w:r>
      <w:r>
        <w:rPr>
          <w:rFonts w:hint="eastAsia" w:ascii="仿宋" w:hAnsi="仿宋" w:eastAsia="仿宋" w:cs="仿宋"/>
          <w:color w:val="000007"/>
          <w:spacing w:val="-17"/>
          <w:sz w:val="32"/>
          <w:szCs w:val="32"/>
        </w:rPr>
        <w:t>选包装、市场交易、物流配送、深加工等于一体的多功能配套产业链。</w:t>
      </w:r>
      <w:r>
        <w:rPr>
          <w:rFonts w:hint="eastAsia" w:ascii="仿宋" w:hAnsi="仿宋" w:eastAsia="仿宋" w:cs="仿宋"/>
          <w:color w:val="000007"/>
          <w:spacing w:val="-10"/>
          <w:sz w:val="32"/>
          <w:szCs w:val="32"/>
        </w:rPr>
        <w:t>以神山兴农万亩高标准猕猴桃基地为核心，示范推广猕猴桃新品种和关键技术，全面提升猕猴桃种植技术和集约化生产水平。引进高新技术进行猕猴桃饮品、猕猴桃食品等精深加工。鼓励建设贮藏(冷库)设</w:t>
      </w:r>
      <w:r>
        <w:rPr>
          <w:rFonts w:hint="eastAsia" w:ascii="仿宋" w:hAnsi="仿宋" w:eastAsia="仿宋" w:cs="仿宋"/>
          <w:color w:val="000007"/>
          <w:spacing w:val="3"/>
          <w:sz w:val="32"/>
          <w:szCs w:val="32"/>
        </w:rPr>
        <w:t>施，建立省级猕猴桃交易中心，大力发展猕猴桃电子商务，举办中国</w:t>
      </w:r>
      <w:r>
        <w:rPr>
          <w:rFonts w:hint="eastAsia" w:ascii="仿宋" w:hAnsi="仿宋" w:eastAsia="仿宋" w:cs="仿宋"/>
          <w:color w:val="000007"/>
          <w:spacing w:val="-8"/>
          <w:sz w:val="32"/>
          <w:szCs w:val="32"/>
        </w:rPr>
        <w:t xml:space="preserve">赤壁猕猴桃产业峰会，鼓励经营主体出口创汇。发展赏花摘果乡村游，打造国际一流水准的猕猴桃主题公园。力争到 </w:t>
      </w:r>
      <w:r>
        <w:rPr>
          <w:rFonts w:hint="eastAsia" w:ascii="仿宋" w:hAnsi="仿宋" w:eastAsia="仿宋" w:cs="仿宋"/>
          <w:color w:val="000007"/>
          <w:sz w:val="32"/>
          <w:szCs w:val="32"/>
        </w:rPr>
        <w:t>2025</w:t>
      </w:r>
      <w:r>
        <w:rPr>
          <w:rFonts w:hint="eastAsia" w:ascii="仿宋" w:hAnsi="仿宋" w:eastAsia="仿宋" w:cs="仿宋"/>
          <w:color w:val="000007"/>
          <w:spacing w:val="3"/>
          <w:sz w:val="32"/>
          <w:szCs w:val="32"/>
        </w:rPr>
        <w:t xml:space="preserve"> 年，猕猴</w:t>
      </w:r>
      <w:r>
        <w:rPr>
          <w:rFonts w:hint="eastAsia" w:ascii="仿宋" w:hAnsi="仿宋" w:eastAsia="仿宋" w:cs="仿宋"/>
          <w:color w:val="000007"/>
          <w:spacing w:val="1"/>
          <w:sz w:val="32"/>
          <w:szCs w:val="32"/>
        </w:rPr>
        <w:t xml:space="preserve">桃种植面积达到 </w:t>
      </w:r>
      <w:r>
        <w:rPr>
          <w:rFonts w:hint="eastAsia" w:ascii="仿宋" w:hAnsi="仿宋" w:eastAsia="仿宋" w:cs="仿宋"/>
          <w:color w:val="000007"/>
          <w:sz w:val="32"/>
          <w:szCs w:val="32"/>
        </w:rPr>
        <w:t>10</w:t>
      </w:r>
      <w:r>
        <w:rPr>
          <w:rFonts w:hint="eastAsia" w:ascii="仿宋" w:hAnsi="仿宋" w:eastAsia="仿宋" w:cs="仿宋"/>
          <w:color w:val="000007"/>
          <w:spacing w:val="1"/>
          <w:sz w:val="32"/>
          <w:szCs w:val="32"/>
        </w:rPr>
        <w:t xml:space="preserve"> 万亩、年产量 </w:t>
      </w:r>
      <w:r>
        <w:rPr>
          <w:rFonts w:hint="eastAsia" w:ascii="仿宋" w:hAnsi="仿宋" w:eastAsia="仿宋" w:cs="仿宋"/>
          <w:color w:val="000007"/>
          <w:sz w:val="32"/>
          <w:szCs w:val="32"/>
        </w:rPr>
        <w:t>15</w:t>
      </w:r>
      <w:r>
        <w:rPr>
          <w:rFonts w:hint="eastAsia" w:ascii="仿宋" w:hAnsi="仿宋" w:eastAsia="仿宋" w:cs="仿宋"/>
          <w:color w:val="000007"/>
          <w:spacing w:val="2"/>
          <w:sz w:val="32"/>
          <w:szCs w:val="32"/>
        </w:rPr>
        <w:t xml:space="preserve"> 万吨、产值 </w:t>
      </w:r>
      <w:r>
        <w:rPr>
          <w:rFonts w:hint="eastAsia" w:ascii="仿宋" w:hAnsi="仿宋" w:eastAsia="仿宋" w:cs="仿宋"/>
          <w:color w:val="000007"/>
          <w:sz w:val="32"/>
          <w:szCs w:val="32"/>
        </w:rPr>
        <w:t>20 亿元，全产业链产值达到 50 亿元。</w:t>
      </w:r>
    </w:p>
    <w:p w14:paraId="62F1C8D1">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52"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3"/>
          <w:sz w:val="32"/>
          <w:szCs w:val="32"/>
        </w:rPr>
        <w:t>做长做活小龙虾产业链。以柳山湖镇小龙虾农业产业强镇为抓</w:t>
      </w:r>
      <w:r>
        <w:rPr>
          <w:rFonts w:hint="eastAsia" w:ascii="仿宋" w:hAnsi="仿宋" w:eastAsia="仿宋" w:cs="仿宋"/>
          <w:color w:val="000007"/>
          <w:spacing w:val="-11"/>
          <w:sz w:val="32"/>
          <w:szCs w:val="32"/>
        </w:rPr>
        <w:t>手，发挥赤壁本地优势，借力有影响力的公用品牌，推动赤壁小龙虾</w:t>
      </w:r>
      <w:r>
        <w:rPr>
          <w:rFonts w:hint="eastAsia" w:ascii="仿宋" w:hAnsi="仿宋" w:eastAsia="仿宋" w:cs="仿宋"/>
          <w:color w:val="000007"/>
          <w:spacing w:val="-12"/>
          <w:sz w:val="32"/>
          <w:szCs w:val="32"/>
        </w:rPr>
        <w:t>产业标准化、规模化、集约化发展。以车埠镇、柳山湖镇、赤壁镇为</w:t>
      </w:r>
      <w:r>
        <w:rPr>
          <w:rFonts w:hint="eastAsia" w:ascii="仿宋" w:hAnsi="仿宋" w:eastAsia="仿宋" w:cs="仿宋"/>
          <w:color w:val="000007"/>
          <w:spacing w:val="-9"/>
          <w:sz w:val="32"/>
          <w:szCs w:val="32"/>
        </w:rPr>
        <w:t>中心改造万亩以上小龙虾养殖基地，新建稻田生态小龙虾自然繁育基</w:t>
      </w:r>
      <w:r>
        <w:rPr>
          <w:rFonts w:hint="eastAsia" w:ascii="仿宋" w:hAnsi="仿宋" w:eastAsia="仿宋" w:cs="仿宋"/>
          <w:color w:val="000007"/>
          <w:spacing w:val="-10"/>
          <w:sz w:val="32"/>
          <w:szCs w:val="32"/>
        </w:rPr>
        <w:t xml:space="preserve">地，强化良种供应。鼓励小龙虾及其副产品综合精深加工，以宇汇供销为依托，推进小龙虾深加工园区建设。每年建设 </w:t>
      </w:r>
      <w:r>
        <w:rPr>
          <w:rFonts w:hint="eastAsia" w:ascii="仿宋" w:hAnsi="仿宋" w:eastAsia="仿宋" w:cs="仿宋"/>
          <w:color w:val="000007"/>
          <w:sz w:val="32"/>
          <w:szCs w:val="32"/>
        </w:rPr>
        <w:t>2</w:t>
      </w:r>
      <w:r>
        <w:rPr>
          <w:rFonts w:hint="eastAsia" w:ascii="仿宋" w:hAnsi="仿宋" w:eastAsia="仿宋" w:cs="仿宋"/>
          <w:color w:val="000007"/>
          <w:spacing w:val="-2"/>
          <w:sz w:val="32"/>
          <w:szCs w:val="32"/>
        </w:rPr>
        <w:t xml:space="preserve"> 个小龙虾交易市</w:t>
      </w:r>
      <w:r>
        <w:rPr>
          <w:rFonts w:hint="eastAsia" w:ascii="仿宋" w:hAnsi="仿宋" w:eastAsia="仿宋" w:cs="仿宋"/>
          <w:color w:val="000007"/>
          <w:spacing w:val="-9"/>
          <w:sz w:val="32"/>
          <w:szCs w:val="32"/>
        </w:rPr>
        <w:t xml:space="preserve">场，实现产销市场有效对接。每年建设 </w:t>
      </w:r>
      <w:r>
        <w:rPr>
          <w:rFonts w:hint="eastAsia" w:ascii="仿宋" w:hAnsi="仿宋" w:eastAsia="仿宋" w:cs="仿宋"/>
          <w:color w:val="000007"/>
          <w:sz w:val="32"/>
          <w:szCs w:val="32"/>
        </w:rPr>
        <w:t>2</w:t>
      </w:r>
      <w:r>
        <w:rPr>
          <w:rFonts w:hint="eastAsia" w:ascii="仿宋" w:hAnsi="仿宋" w:eastAsia="仿宋" w:cs="仿宋"/>
          <w:color w:val="000007"/>
          <w:spacing w:val="-6"/>
          <w:sz w:val="32"/>
          <w:szCs w:val="32"/>
        </w:rPr>
        <w:t xml:space="preserve"> 个千吨冷库，整合龙虾交易</w:t>
      </w:r>
      <w:r>
        <w:rPr>
          <w:rFonts w:hint="eastAsia" w:ascii="仿宋" w:hAnsi="仿宋" w:eastAsia="仿宋" w:cs="仿宋"/>
          <w:color w:val="000007"/>
          <w:spacing w:val="-10"/>
          <w:sz w:val="32"/>
          <w:szCs w:val="32"/>
        </w:rPr>
        <w:t>中心、加工企业、龙虾物流配送中心、养殖基地等相关资源，构建一</w:t>
      </w:r>
      <w:r>
        <w:rPr>
          <w:rFonts w:hint="eastAsia" w:ascii="仿宋" w:hAnsi="仿宋" w:eastAsia="仿宋" w:cs="仿宋"/>
          <w:color w:val="000007"/>
          <w:spacing w:val="-17"/>
          <w:sz w:val="32"/>
          <w:szCs w:val="32"/>
        </w:rPr>
        <w:t xml:space="preserve">条龙冷链物流服务机构。加强小龙虾鲜活品牌、加工品牌、“虾乡稻” </w:t>
      </w:r>
      <w:r>
        <w:rPr>
          <w:rFonts w:hint="eastAsia" w:ascii="仿宋" w:hAnsi="仿宋" w:eastAsia="仿宋" w:cs="仿宋"/>
          <w:color w:val="000007"/>
          <w:spacing w:val="-12"/>
          <w:sz w:val="32"/>
          <w:szCs w:val="32"/>
        </w:rPr>
        <w:t>等优质品牌的培育、认定、宣传、保护与推广，打造知名企业品牌和</w:t>
      </w:r>
    </w:p>
    <w:p w14:paraId="037617A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产品品牌。建设一批集小龙虾养殖基地、游览、度假、休闲、农业观</w:t>
      </w:r>
      <w:r>
        <w:rPr>
          <w:rFonts w:hint="eastAsia" w:ascii="仿宋" w:hAnsi="仿宋" w:eastAsia="仿宋" w:cs="仿宋"/>
          <w:color w:val="000007"/>
          <w:spacing w:val="-11"/>
          <w:sz w:val="32"/>
          <w:szCs w:val="32"/>
        </w:rPr>
        <w:t xml:space="preserve">光为一体的生态农庄。力争到 </w:t>
      </w:r>
      <w:r>
        <w:rPr>
          <w:rFonts w:hint="eastAsia" w:ascii="仿宋" w:hAnsi="仿宋" w:eastAsia="仿宋" w:cs="仿宋"/>
          <w:color w:val="000007"/>
          <w:sz w:val="32"/>
          <w:szCs w:val="32"/>
        </w:rPr>
        <w:t>2025</w:t>
      </w:r>
      <w:r>
        <w:rPr>
          <w:rFonts w:hint="eastAsia" w:ascii="仿宋" w:hAnsi="仿宋" w:eastAsia="仿宋" w:cs="仿宋"/>
          <w:color w:val="000007"/>
          <w:spacing w:val="-11"/>
          <w:sz w:val="32"/>
          <w:szCs w:val="32"/>
        </w:rPr>
        <w:t xml:space="preserve"> 年，小龙虾养殖面积达到 </w:t>
      </w:r>
      <w:r>
        <w:rPr>
          <w:rFonts w:hint="eastAsia" w:ascii="仿宋" w:hAnsi="仿宋" w:eastAsia="仿宋" w:cs="仿宋"/>
          <w:color w:val="000007"/>
          <w:sz w:val="32"/>
          <w:szCs w:val="32"/>
        </w:rPr>
        <w:t>30</w:t>
      </w:r>
      <w:r>
        <w:rPr>
          <w:rFonts w:hint="eastAsia" w:ascii="仿宋" w:hAnsi="仿宋" w:eastAsia="仿宋" w:cs="仿宋"/>
          <w:color w:val="000007"/>
          <w:spacing w:val="-2"/>
          <w:sz w:val="32"/>
          <w:szCs w:val="32"/>
        </w:rPr>
        <w:t xml:space="preserve"> 万亩、</w:t>
      </w:r>
    </w:p>
    <w:p w14:paraId="15ECC601">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产值达到 10 亿元，全产业链产值达到 50 亿元。</w:t>
      </w:r>
    </w:p>
    <w:p w14:paraId="32D54975">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——推动农村一二三产业融合发展</w:t>
      </w:r>
    </w:p>
    <w:p w14:paraId="4859FBA5">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培育壮大乡村产业。突出农产品的加工度、包装度、标准化、品</w:t>
      </w:r>
      <w:r>
        <w:rPr>
          <w:rFonts w:hint="eastAsia" w:ascii="仿宋" w:hAnsi="仿宋" w:eastAsia="仿宋" w:cs="仿宋"/>
          <w:color w:val="000007"/>
          <w:spacing w:val="-11"/>
          <w:sz w:val="32"/>
          <w:szCs w:val="32"/>
        </w:rPr>
        <w:t>牌化，重点发展粮油、茶叶、笋竹、油茶、猕猴桃、小龙虾等农产品精深加工，重点打造赤壁砖茶产业园、粮油产业园、林产品加工园和小龙虾加工物流园。加快建设一批专业农产品交易批发市场、田间仓储保鲜设施。实施农产品电商工程，扩大电子商务进农村覆盖面，完</w:t>
      </w:r>
      <w:r>
        <w:rPr>
          <w:rFonts w:hint="eastAsia" w:ascii="仿宋" w:hAnsi="仿宋" w:eastAsia="仿宋" w:cs="仿宋"/>
          <w:color w:val="000007"/>
          <w:spacing w:val="-10"/>
          <w:sz w:val="32"/>
          <w:szCs w:val="32"/>
        </w:rPr>
        <w:t>善电商产品品质控制和质量可追溯系统平台，构建电商产品多渠道展</w:t>
      </w:r>
      <w:r>
        <w:rPr>
          <w:rFonts w:hint="eastAsia" w:ascii="仿宋" w:hAnsi="仿宋" w:eastAsia="仿宋" w:cs="仿宋"/>
          <w:color w:val="000007"/>
          <w:spacing w:val="-3"/>
          <w:sz w:val="32"/>
          <w:szCs w:val="32"/>
        </w:rPr>
        <w:t>示窗口。建设一批设施完备、功能多样的休闲观光园区、乡村民宿、</w:t>
      </w:r>
      <w:r>
        <w:rPr>
          <w:rFonts w:hint="eastAsia" w:ascii="仿宋" w:hAnsi="仿宋" w:eastAsia="仿宋" w:cs="仿宋"/>
          <w:color w:val="000007"/>
          <w:spacing w:val="-11"/>
          <w:sz w:val="32"/>
          <w:szCs w:val="32"/>
        </w:rPr>
        <w:t>农耕体验、康养基地等，培育一批“一村一景”“一村一韵”美丽休</w:t>
      </w:r>
      <w:r>
        <w:rPr>
          <w:rFonts w:hint="eastAsia" w:ascii="仿宋" w:hAnsi="仿宋" w:eastAsia="仿宋" w:cs="仿宋"/>
          <w:color w:val="000007"/>
          <w:spacing w:val="-12"/>
          <w:sz w:val="32"/>
          <w:szCs w:val="32"/>
        </w:rPr>
        <w:t>闲乡村，打造特色突出、主题鲜明的休闲农业和乡村旅游精品。因地</w:t>
      </w:r>
      <w:r>
        <w:rPr>
          <w:rFonts w:hint="eastAsia" w:ascii="仿宋" w:hAnsi="仿宋" w:eastAsia="仿宋" w:cs="仿宋"/>
          <w:color w:val="000007"/>
          <w:spacing w:val="-11"/>
          <w:sz w:val="32"/>
          <w:szCs w:val="32"/>
        </w:rPr>
        <w:t>制宜发展小宗类、多样性特色种养，支持观赏鱼养殖业发展。大力培育消费者“后备箱商品”和“伴手礼礼品”，推动鱼糕、竹笋等赤壁</w:t>
      </w:r>
      <w:r>
        <w:rPr>
          <w:rFonts w:hint="eastAsia" w:ascii="仿宋" w:hAnsi="仿宋" w:eastAsia="仿宋" w:cs="仿宋"/>
          <w:color w:val="000007"/>
          <w:spacing w:val="-3"/>
          <w:sz w:val="32"/>
          <w:szCs w:val="32"/>
        </w:rPr>
        <w:t>传统食品产业，以及竹编、莼浦苎麻、诸葛香枕等传统手工业发展， 创响一批“土字号”“乡字号”特色产品品牌。</w:t>
      </w:r>
    </w:p>
    <w:p w14:paraId="10810303">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3"/>
          <w:sz w:val="32"/>
          <w:szCs w:val="32"/>
        </w:rPr>
        <w:t>培育农村产业多元融合载体。建设赤壁青砖茶现代农业示范园、</w:t>
      </w:r>
      <w:r>
        <w:rPr>
          <w:rFonts w:hint="eastAsia" w:ascii="仿宋" w:hAnsi="仿宋" w:eastAsia="仿宋" w:cs="仿宋"/>
          <w:color w:val="000007"/>
          <w:spacing w:val="-9"/>
          <w:sz w:val="32"/>
          <w:szCs w:val="32"/>
        </w:rPr>
        <w:t>猕猴桃现代农业示范园，努力把赤壁镇、柳山湖镇、黄盖湖镇、沧湖</w:t>
      </w:r>
      <w:r>
        <w:rPr>
          <w:rFonts w:hint="eastAsia" w:ascii="仿宋" w:hAnsi="仿宋" w:eastAsia="仿宋" w:cs="仿宋"/>
          <w:color w:val="000007"/>
          <w:spacing w:val="-8"/>
          <w:sz w:val="32"/>
          <w:szCs w:val="32"/>
        </w:rPr>
        <w:t>开发区建设成为全省一流的现代农业产业园。鼓励产业特色鲜明、融合模式新颖、建设水平领先的乡镇</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街办</w:t>
      </w:r>
      <w:r>
        <w:rPr>
          <w:rFonts w:hint="eastAsia" w:ascii="仿宋" w:hAnsi="仿宋" w:eastAsia="仿宋" w:cs="仿宋"/>
          <w:color w:val="000007"/>
          <w:spacing w:val="-27"/>
          <w:sz w:val="32"/>
          <w:szCs w:val="32"/>
        </w:rPr>
        <w:t>）</w:t>
      </w:r>
      <w:r>
        <w:rPr>
          <w:rFonts w:hint="eastAsia" w:ascii="仿宋" w:hAnsi="仿宋" w:eastAsia="仿宋" w:cs="仿宋"/>
          <w:color w:val="000007"/>
          <w:spacing w:val="-6"/>
          <w:sz w:val="32"/>
          <w:szCs w:val="32"/>
        </w:rPr>
        <w:t>、园区争创国家或省级农</w:t>
      </w:r>
      <w:r>
        <w:rPr>
          <w:rFonts w:hint="eastAsia" w:ascii="仿宋" w:hAnsi="仿宋" w:eastAsia="仿宋" w:cs="仿宋"/>
          <w:color w:val="000007"/>
          <w:spacing w:val="-10"/>
          <w:sz w:val="32"/>
          <w:szCs w:val="32"/>
        </w:rPr>
        <w:t>村产业融合发展示范园。建设赵李桥砖茶产业强镇、柳山湖小龙虾产</w:t>
      </w:r>
    </w:p>
    <w:p w14:paraId="7B2164A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68" w:name="_bookmark33"/>
      <w:bookmarkEnd w:id="68"/>
      <w:bookmarkStart w:id="69" w:name="2、积极打造华润·赤壁长江经济带乡村振兴示范区"/>
      <w:bookmarkEnd w:id="69"/>
      <w:r>
        <w:rPr>
          <w:rFonts w:hint="eastAsia" w:ascii="仿宋" w:hAnsi="仿宋" w:eastAsia="仿宋" w:cs="仿宋"/>
          <w:color w:val="000007"/>
          <w:sz w:val="32"/>
          <w:szCs w:val="32"/>
        </w:rPr>
        <w:t>业强镇、官塘驿猕猴桃产业强镇等 10 个农业产业强镇。支持赤壁汤茶康养小镇暨五龙山田园综合体建设。推动龙头企业、农民合作社、家庭农场和专业大户等新型农业经营主体构建农业产业化联合体。</w:t>
      </w:r>
    </w:p>
    <w:p w14:paraId="09F15A6A">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完善现代农业经营管理体系。推进重点龙头企业培育工程，打造</w:t>
      </w:r>
      <w:r>
        <w:rPr>
          <w:rFonts w:hint="eastAsia" w:ascii="仿宋" w:hAnsi="仿宋" w:eastAsia="仿宋" w:cs="仿宋"/>
          <w:color w:val="000007"/>
          <w:spacing w:val="-3"/>
          <w:sz w:val="32"/>
          <w:szCs w:val="32"/>
        </w:rPr>
        <w:t xml:space="preserve">一批全省乃至全国知名的农业企业。开展农民合作社规范提升行动， </w:t>
      </w:r>
      <w:r>
        <w:rPr>
          <w:rFonts w:hint="eastAsia" w:ascii="仿宋" w:hAnsi="仿宋" w:eastAsia="仿宋" w:cs="仿宋"/>
          <w:color w:val="000007"/>
          <w:spacing w:val="-11"/>
          <w:sz w:val="32"/>
          <w:szCs w:val="32"/>
        </w:rPr>
        <w:t>加快联合社发展，启动家庭农场培育计划，加快完善以公共服务机构为主体、农民合作经济组织为基础、农业龙头企业为骨干、其他社会力量为补充的“一主多元”现代农业生产全程社会化服务网络。采取</w:t>
      </w:r>
      <w:r>
        <w:rPr>
          <w:rFonts w:hint="eastAsia" w:ascii="仿宋" w:hAnsi="仿宋" w:eastAsia="仿宋" w:cs="仿宋"/>
          <w:color w:val="000007"/>
          <w:spacing w:val="-3"/>
          <w:sz w:val="32"/>
          <w:szCs w:val="32"/>
        </w:rPr>
        <w:t>代耕、托管、订单等服务方式，探索推广全生产过程、全产业链条、</w:t>
      </w:r>
      <w:r>
        <w:rPr>
          <w:rFonts w:hint="eastAsia" w:ascii="仿宋" w:hAnsi="仿宋" w:eastAsia="仿宋" w:cs="仿宋"/>
          <w:color w:val="000007"/>
          <w:spacing w:val="-8"/>
          <w:sz w:val="32"/>
          <w:szCs w:val="32"/>
        </w:rPr>
        <w:t>全要素供给的线上线下一体化服务模式。发展土地股份合作社，引导农户以土地经营权入股农民合作社、农业企业和供销实体，实现利益</w:t>
      </w:r>
      <w:r>
        <w:rPr>
          <w:rFonts w:hint="eastAsia" w:ascii="仿宋" w:hAnsi="仿宋" w:eastAsia="仿宋" w:cs="仿宋"/>
          <w:color w:val="000007"/>
          <w:spacing w:val="-11"/>
          <w:sz w:val="32"/>
          <w:szCs w:val="32"/>
        </w:rPr>
        <w:t>联合。深化供销合作社综合改革，拓展服务内容，增强供销合作社社</w:t>
      </w:r>
      <w:r>
        <w:rPr>
          <w:rFonts w:hint="eastAsia" w:ascii="仿宋" w:hAnsi="仿宋" w:eastAsia="仿宋" w:cs="仿宋"/>
          <w:color w:val="000007"/>
          <w:spacing w:val="-5"/>
          <w:sz w:val="32"/>
          <w:szCs w:val="32"/>
        </w:rPr>
        <w:t>会化服务能力。</w:t>
      </w:r>
    </w:p>
    <w:p w14:paraId="7E2A5930">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2、积极打造华润·赤壁长江经济带乡村振兴示范区</w:t>
      </w:r>
    </w:p>
    <w:p w14:paraId="442BDF12">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——构建“中心-外围”组团布局</w:t>
      </w:r>
    </w:p>
    <w:p w14:paraId="1BACE0C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 xml:space="preserve">采用“中心城镇建设+外围特色产业板块”的模式，在城镇建设区域将建设用地集中连片发展，以生活服务为主，快速集聚 </w:t>
      </w:r>
      <w:r>
        <w:rPr>
          <w:rFonts w:hint="eastAsia" w:ascii="仿宋" w:hAnsi="仿宋" w:eastAsia="仿宋" w:cs="仿宋"/>
          <w:color w:val="000007"/>
          <w:sz w:val="32"/>
          <w:szCs w:val="32"/>
        </w:rPr>
        <w:t>20</w:t>
      </w:r>
      <w:r>
        <w:rPr>
          <w:rFonts w:hint="eastAsia" w:ascii="仿宋" w:hAnsi="仿宋" w:eastAsia="仿宋" w:cs="仿宋"/>
          <w:color w:val="000007"/>
          <w:spacing w:val="7"/>
          <w:sz w:val="32"/>
          <w:szCs w:val="32"/>
        </w:rPr>
        <w:t xml:space="preserve"> 万人</w:t>
      </w:r>
      <w:r>
        <w:rPr>
          <w:rFonts w:hint="eastAsia" w:ascii="仿宋" w:hAnsi="仿宋" w:eastAsia="仿宋" w:cs="仿宋"/>
          <w:color w:val="000007"/>
          <w:spacing w:val="-10"/>
          <w:sz w:val="32"/>
          <w:szCs w:val="32"/>
        </w:rPr>
        <w:t>口，形成产业人口规模居住；外围特色产业板块发展现代农业、康养</w:t>
      </w:r>
      <w:r>
        <w:rPr>
          <w:rFonts w:hint="eastAsia" w:ascii="仿宋" w:hAnsi="仿宋" w:eastAsia="仿宋" w:cs="仿宋"/>
          <w:color w:val="000007"/>
          <w:spacing w:val="-4"/>
          <w:w w:val="105"/>
          <w:sz w:val="32"/>
          <w:szCs w:val="32"/>
        </w:rPr>
        <w:t>产业、文旅服务、食品加工、能源服务等特色产业。</w:t>
      </w:r>
    </w:p>
    <w:p w14:paraId="2FB43810">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——推动产业“三化”发展</w:t>
      </w:r>
    </w:p>
    <w:p w14:paraId="3AAFC0C1">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1"/>
          <w:sz w:val="32"/>
          <w:szCs w:val="32"/>
        </w:rPr>
        <w:t>按照“蓝绿为基、产业为核、文化为魂、智慧多元”的思路，推</w:t>
      </w:r>
      <w:r>
        <w:rPr>
          <w:rFonts w:hint="eastAsia" w:ascii="仿宋" w:hAnsi="仿宋" w:eastAsia="仿宋" w:cs="仿宋"/>
          <w:color w:val="000007"/>
          <w:spacing w:val="-10"/>
          <w:sz w:val="32"/>
          <w:szCs w:val="32"/>
        </w:rPr>
        <w:t>动示范区产业融合化、高端化、智慧化发展。依托示范区农业资源优</w:t>
      </w:r>
    </w:p>
    <w:p w14:paraId="134B15AC">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1"/>
          <w:sz w:val="32"/>
          <w:szCs w:val="32"/>
        </w:rPr>
        <w:t>势，推动种养殖业与农产品加工、农业观光、农业教育体验、现代农</w:t>
      </w:r>
      <w:r>
        <w:rPr>
          <w:rFonts w:hint="eastAsia" w:ascii="仿宋" w:hAnsi="仿宋" w:eastAsia="仿宋" w:cs="仿宋"/>
          <w:color w:val="000007"/>
          <w:spacing w:val="-5"/>
          <w:sz w:val="32"/>
          <w:szCs w:val="32"/>
        </w:rPr>
        <w:t>业物流等二三产业深度融合，建设农村三产融合高质量发展新高地。</w:t>
      </w:r>
      <w:r>
        <w:rPr>
          <w:rFonts w:hint="eastAsia" w:ascii="仿宋" w:hAnsi="仿宋" w:eastAsia="仿宋" w:cs="仿宋"/>
          <w:color w:val="000007"/>
          <w:spacing w:val="-9"/>
          <w:sz w:val="32"/>
          <w:szCs w:val="32"/>
        </w:rPr>
        <w:t>立足华润集团业务范畴，围绕华润大消费、华润健康、华润医药、华</w:t>
      </w:r>
      <w:r>
        <w:rPr>
          <w:rFonts w:hint="eastAsia" w:ascii="仿宋" w:hAnsi="仿宋" w:eastAsia="仿宋" w:cs="仿宋"/>
          <w:color w:val="000007"/>
          <w:spacing w:val="-11"/>
          <w:sz w:val="32"/>
          <w:szCs w:val="32"/>
        </w:rPr>
        <w:t>润医疗、华润生命科学开展上下游产业配套建设，依托华润品牌优势</w:t>
      </w:r>
      <w:r>
        <w:rPr>
          <w:rFonts w:hint="eastAsia" w:ascii="仿宋" w:hAnsi="仿宋" w:eastAsia="仿宋" w:cs="仿宋"/>
          <w:color w:val="000007"/>
          <w:spacing w:val="-12"/>
          <w:sz w:val="32"/>
          <w:szCs w:val="32"/>
        </w:rPr>
        <w:t>实现产业高端化发展；推动三国文化与时尚潮流文化结合，开展沉浸</w:t>
      </w:r>
      <w:r>
        <w:rPr>
          <w:rFonts w:hint="eastAsia" w:ascii="仿宋" w:hAnsi="仿宋" w:eastAsia="仿宋" w:cs="仿宋"/>
          <w:color w:val="000007"/>
          <w:spacing w:val="-17"/>
          <w:sz w:val="32"/>
          <w:szCs w:val="32"/>
        </w:rPr>
        <w:t>式文化体验，打造高端综合性一站式旅游度假目的地。依托华润电力， 构建“1+2+N”示范区智慧体系</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"_bookmark34" </w:instrText>
      </w:r>
      <w:r>
        <w:rPr>
          <w:rFonts w:hint="eastAsia" w:ascii="仿宋" w:hAnsi="仿宋" w:eastAsia="仿宋" w:cs="仿宋"/>
          <w:sz w:val="32"/>
          <w:szCs w:val="32"/>
        </w:rPr>
        <w:fldChar w:fldCharType="separate"/>
      </w:r>
      <w:r>
        <w:rPr>
          <w:rFonts w:hint="eastAsia" w:ascii="仿宋" w:hAnsi="仿宋" w:eastAsia="仿宋" w:cs="仿宋"/>
          <w:color w:val="000007"/>
          <w:spacing w:val="-17"/>
          <w:sz w:val="32"/>
          <w:szCs w:val="32"/>
        </w:rPr>
        <w:t>5</w:t>
      </w:r>
      <w:r>
        <w:rPr>
          <w:rFonts w:hint="eastAsia" w:ascii="仿宋" w:hAnsi="仿宋" w:eastAsia="仿宋" w:cs="仿宋"/>
          <w:color w:val="000007"/>
          <w:spacing w:val="-17"/>
          <w:sz w:val="32"/>
          <w:szCs w:val="32"/>
        </w:rPr>
        <w:fldChar w:fldCharType="end"/>
      </w:r>
      <w:r>
        <w:rPr>
          <w:rFonts w:hint="eastAsia" w:ascii="仿宋" w:hAnsi="仿宋" w:eastAsia="仿宋" w:cs="仿宋"/>
          <w:color w:val="000007"/>
          <w:spacing w:val="-17"/>
          <w:sz w:val="32"/>
          <w:szCs w:val="32"/>
        </w:rPr>
        <w:t xml:space="preserve">，推动产业智慧化发展，打造创新 </w:t>
      </w:r>
      <w:r>
        <w:rPr>
          <w:rFonts w:hint="eastAsia" w:ascii="仿宋" w:hAnsi="仿宋" w:eastAsia="仿宋" w:cs="仿宋"/>
          <w:color w:val="000007"/>
          <w:spacing w:val="-5"/>
          <w:sz w:val="32"/>
          <w:szCs w:val="32"/>
        </w:rPr>
        <w:t>能源发展的智慧样板区。</w:t>
      </w:r>
    </w:p>
    <w:p w14:paraId="6DA855C6">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——筑牢绿色发展基石</w:t>
      </w:r>
    </w:p>
    <w:p w14:paraId="16E059C8">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7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7"/>
          <w:sz w:val="32"/>
          <w:szCs w:val="32"/>
        </w:rPr>
        <w:t>从生态底线约束出发，综合考虑湿地恢复、林地保护、生态保护、洪涝灾害等区域重要生态要素，构建“一廊八湖”</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"_bookmark35" </w:instrText>
      </w:r>
      <w:r>
        <w:rPr>
          <w:rFonts w:hint="eastAsia" w:ascii="仿宋" w:hAnsi="仿宋" w:eastAsia="仿宋" w:cs="仿宋"/>
          <w:sz w:val="32"/>
          <w:szCs w:val="32"/>
        </w:rPr>
        <w:fldChar w:fldCharType="separate"/>
      </w:r>
      <w:r>
        <w:rPr>
          <w:rFonts w:hint="eastAsia" w:ascii="仿宋" w:hAnsi="仿宋" w:eastAsia="仿宋" w:cs="仿宋"/>
          <w:color w:val="000007"/>
          <w:spacing w:val="-17"/>
          <w:sz w:val="32"/>
          <w:szCs w:val="32"/>
        </w:rPr>
        <w:t>6</w:t>
      </w:r>
      <w:r>
        <w:rPr>
          <w:rFonts w:hint="eastAsia" w:ascii="仿宋" w:hAnsi="仿宋" w:eastAsia="仿宋" w:cs="仿宋"/>
          <w:color w:val="000007"/>
          <w:spacing w:val="-17"/>
          <w:sz w:val="32"/>
          <w:szCs w:val="32"/>
        </w:rPr>
        <w:fldChar w:fldCharType="end"/>
      </w:r>
      <w:r>
        <w:rPr>
          <w:rFonts w:hint="eastAsia" w:ascii="仿宋" w:hAnsi="仿宋" w:eastAsia="仿宋" w:cs="仿宋"/>
          <w:color w:val="000007"/>
          <w:spacing w:val="-17"/>
          <w:sz w:val="32"/>
          <w:szCs w:val="32"/>
        </w:rPr>
        <w:t>生态安全格局。</w:t>
      </w:r>
      <w:r>
        <w:rPr>
          <w:rFonts w:hint="eastAsia" w:ascii="仿宋" w:hAnsi="仿宋" w:eastAsia="仿宋" w:cs="仿宋"/>
          <w:color w:val="000007"/>
          <w:spacing w:val="-11"/>
          <w:sz w:val="32"/>
          <w:szCs w:val="32"/>
        </w:rPr>
        <w:t>明确湿地生态恢复区域范围，恢复洪涝调蓄功能和生态系统，结合恢复湿地支岔布局景观绿地。高敏感区严格管控生态保护红线，在不破</w:t>
      </w:r>
      <w:r>
        <w:rPr>
          <w:rFonts w:hint="eastAsia" w:ascii="仿宋" w:hAnsi="仿宋" w:eastAsia="仿宋" w:cs="仿宋"/>
          <w:color w:val="000007"/>
          <w:spacing w:val="-5"/>
          <w:sz w:val="32"/>
          <w:szCs w:val="32"/>
        </w:rPr>
        <w:t xml:space="preserve">坏生态的情况下可开展生态旅游观光；中敏感区恢复自然生态功能， </w:t>
      </w:r>
      <w:r>
        <w:rPr>
          <w:rFonts w:hint="eastAsia" w:ascii="仿宋" w:hAnsi="仿宋" w:eastAsia="仿宋" w:cs="仿宋"/>
          <w:color w:val="000007"/>
          <w:spacing w:val="-8"/>
          <w:sz w:val="32"/>
          <w:szCs w:val="32"/>
        </w:rPr>
        <w:t>适度发展生态友好型产业和低碳经济及高端产业；低敏感区在保护利</w:t>
      </w:r>
      <w:r>
        <w:rPr>
          <w:rFonts w:hint="eastAsia" w:ascii="仿宋" w:hAnsi="仿宋" w:eastAsia="仿宋" w:cs="仿宋"/>
          <w:color w:val="000007"/>
          <w:spacing w:val="-3"/>
          <w:sz w:val="32"/>
          <w:szCs w:val="32"/>
        </w:rPr>
        <w:t>用原有生态景观的基础上进行低密度开发。</w:t>
      </w:r>
    </w:p>
    <w:p w14:paraId="4559B546">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——创新政企合作体制机制</w:t>
      </w:r>
    </w:p>
    <w:p w14:paraId="1836DCC0">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2336" behindDoc="1" locked="0" layoutInCell="1" allowOverlap="1">
                <wp:simplePos x="0" y="0"/>
                <wp:positionH relativeFrom="page">
                  <wp:posOffset>1143000</wp:posOffset>
                </wp:positionH>
                <wp:positionV relativeFrom="paragraph">
                  <wp:posOffset>1654175</wp:posOffset>
                </wp:positionV>
                <wp:extent cx="1828800" cy="0"/>
                <wp:effectExtent l="0" t="0" r="0" b="0"/>
                <wp:wrapNone/>
                <wp:docPr id="1" name="直线 5"/>
                <wp:cNvGraphicFramePr/>
                <a:graphic xmlns:a="http://schemas.openxmlformats.org/drawingml/2006/main">
                  <a:graphicData uri="http://schemas.microsoft.com/office/word/2010/wordprocessingShape">
                    <wps:wsp>
                      <wps:cNvCnPr/>
                      <wps:spPr>
                        <a:xfrm>
                          <a:off x="0" y="0"/>
                          <a:ext cx="1828800" cy="0"/>
                        </a:xfrm>
                        <a:prstGeom prst="line">
                          <a:avLst/>
                        </a:prstGeom>
                        <a:ln w="127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90pt;margin-top:130.25pt;height:0pt;width:144pt;mso-position-horizontal-relative:page;z-index:-251654144;mso-width-relative:page;mso-height-relative:page;" filled="f" stroked="t" coordsize="21600,21600" o:gfxdata="UEsDBAoAAAAAAIdO4kAAAAAAAAAAAAAAAAAEAAAAZHJzL1BLAwQUAAAACACHTuJAwd/dCtgAAAAL&#10;AQAADwAAAGRycy9kb3ducmV2LnhtbE2PwU7DMBBE70j8g7VI3KjdloYoxOkBiVZwQbT5ADfeJmnj&#10;dRS7aeHrWSSkcpzZ0eybfHlxnRhxCK0nDdOJAoFUedtSraHcvj6kIEI0ZE3nCTV8YYBlcXuTm8z6&#10;M33iuIm14BIKmdHQxNhnUoaqQWfCxPdIfNv7wZnIcqilHcyZy10nZ0ol0pmW+ENjenxpsDpuTk7D&#10;vFy8bfsnFder+WHcf6/G9Xv5ofX93VQ9g4h4idcw/OIzOhTMtPMnskF0rFPFW6KGWaIWIDjxmKTs&#10;7P4cWeTy/4biB1BLAwQUAAAACACHTuJA7oFj9+YBAADbAwAADgAAAGRycy9lMm9Eb2MueG1srVNL&#10;btswEN0X6B0I7mPJBtIaguUs4qabojXQ9gBjkpII8AcObdln6TW66qbHyTU6pBwnTTdeVAtqyBm+&#10;mfdmuLo7WsMOKqL2ruXzWc2ZcsJL7fqWf//2cLPkDBM4CcY71fKTQn63fvtmNYZGLfzgjVSREYjD&#10;ZgwtH1IKTVWhGJQFnPmgHDk7Hy0k2sa+khFGQremWtT1u2r0UYbohUKk083k5GfEeA2g7zot1MaL&#10;vVUuTahRGUhECQcdkK9LtV2nRPrSdagSMy0npqmslITsXV6r9QqaPkIYtDiXANeU8IqTBe0o6QVq&#10;AwnYPup/oKwW0aPv0kx4W01EiiLEYl6/0ubrAEEVLiQ1hovo+P9gxefDNjItaRI4c2Cp4Y8/fj7+&#10;+s1uszZjwIZC7t02nncYtjETPXbR5j9RYMei5+mipzomJuhwvlwslzVJLZ581fPFEDF9VN6ybLTc&#10;aJepQgOHT5goGYU+heRj49hIiIv3GQ5o7jrqN5k2UO3o+nIXvdHyQRuTb2Dsd/cmsgPk3pcvUyLc&#10;v8Jykg3gMMUV1zQVgwL5wUmWToFUcfQYeC7BKsmZUfR2skWA0CTQ5ppISm0cVZBVnXTM1s7LE/Vg&#10;H6LuB1JiXqrMHup5qfc8n3moXu4L0vObX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d/dCtgA&#10;AAALAQAADwAAAAAAAAABACAAAAAiAAAAZHJzL2Rvd25yZXYueG1sUEsBAhQAFAAAAAgAh07iQO6B&#10;Y/fmAQAA2wMAAA4AAAAAAAAAAQAgAAAAJwEAAGRycy9lMm9Eb2MueG1sUEsFBgAAAAAGAAYAWQEA&#10;AH8FAAAAAA==&#10;">
                <v:fill on="f" focussize="0,0"/>
                <v:stroke weight="0.1pt" color="#000000" joinstyle="round"/>
                <v:imagedata o:title=""/>
                <o:lock v:ext="edit" aspectratio="f"/>
              </v:line>
            </w:pict>
          </mc:Fallback>
        </mc:AlternateContent>
      </w:r>
      <w:r>
        <w:rPr>
          <w:rFonts w:hint="eastAsia" w:ascii="仿宋" w:hAnsi="仿宋" w:eastAsia="仿宋" w:cs="仿宋"/>
          <w:color w:val="000007"/>
          <w:spacing w:val="-8"/>
          <w:sz w:val="32"/>
          <w:szCs w:val="32"/>
        </w:rPr>
        <w:t>支持华润集团在符合法律法规和相关规划、尊重农民意愿的前提</w:t>
      </w:r>
      <w:r>
        <w:rPr>
          <w:rFonts w:hint="eastAsia" w:ascii="仿宋" w:hAnsi="仿宋" w:eastAsia="仿宋" w:cs="仿宋"/>
          <w:color w:val="000007"/>
          <w:spacing w:val="-11"/>
          <w:sz w:val="32"/>
          <w:szCs w:val="32"/>
        </w:rPr>
        <w:t>下，因地制宜探索区域整体开发模式，为赤壁农业农村发展提供区域性、系统性解决方案。创新政府和企业合作机制，鼓励信贷、保险机</w:t>
      </w:r>
      <w:r>
        <w:rPr>
          <w:rFonts w:hint="eastAsia" w:ascii="仿宋" w:hAnsi="仿宋" w:eastAsia="仿宋" w:cs="仿宋"/>
          <w:color w:val="000007"/>
          <w:spacing w:val="-10"/>
          <w:sz w:val="32"/>
          <w:szCs w:val="32"/>
        </w:rPr>
        <w:t>构加大金融产品和服务创新力度，配合财政支持农业农村重大项目实</w:t>
      </w:r>
      <w:bookmarkStart w:id="70" w:name="_bookmark36"/>
      <w:bookmarkEnd w:id="70"/>
      <w:bookmarkStart w:id="71" w:name="3、深入推进“四宜”美丽乡村建设"/>
      <w:bookmarkEnd w:id="71"/>
      <w:r>
        <w:rPr>
          <w:rFonts w:hint="eastAsia" w:ascii="仿宋" w:hAnsi="仿宋" w:eastAsia="仿宋" w:cs="仿宋"/>
          <w:color w:val="000007"/>
          <w:spacing w:val="-10"/>
          <w:sz w:val="32"/>
          <w:szCs w:val="32"/>
        </w:rPr>
        <w:t>施，加大投贷联动、投贷保贴一体化等投融资模式探索力度；全面梳</w:t>
      </w:r>
      <w:r>
        <w:rPr>
          <w:rFonts w:hint="eastAsia" w:ascii="仿宋" w:hAnsi="仿宋" w:eastAsia="仿宋" w:cs="仿宋"/>
          <w:color w:val="000007"/>
          <w:spacing w:val="13"/>
          <w:sz w:val="32"/>
          <w:szCs w:val="32"/>
        </w:rPr>
        <w:t>理示范区内有稳定收益的公益性项目，推广政府和社会资本合作</w:t>
      </w:r>
      <w:r>
        <w:rPr>
          <w:rFonts w:hint="eastAsia" w:ascii="仿宋" w:hAnsi="仿宋" w:eastAsia="仿宋" w:cs="仿宋"/>
          <w:color w:val="000007"/>
          <w:spacing w:val="-1"/>
          <w:sz w:val="32"/>
          <w:szCs w:val="32"/>
        </w:rPr>
        <w:t>（PPP）</w:t>
      </w:r>
      <w:r>
        <w:rPr>
          <w:rFonts w:hint="eastAsia" w:ascii="仿宋" w:hAnsi="仿宋" w:eastAsia="仿宋" w:cs="仿宋"/>
          <w:color w:val="000007"/>
          <w:spacing w:val="-3"/>
          <w:sz w:val="32"/>
          <w:szCs w:val="32"/>
        </w:rPr>
        <w:t>模式；鼓励企业探索通过资产证券化、股权转让等方式，盘</w:t>
      </w:r>
      <w:r>
        <w:rPr>
          <w:rFonts w:hint="eastAsia" w:ascii="仿宋" w:hAnsi="仿宋" w:eastAsia="仿宋" w:cs="仿宋"/>
          <w:color w:val="000007"/>
          <w:spacing w:val="-11"/>
          <w:sz w:val="32"/>
          <w:szCs w:val="32"/>
        </w:rPr>
        <w:t>活项目存量资产，丰富资本进入退出渠道。鼓励华润集团设立乡村振兴投资基金，通过直接股权投资和设立子基金等方式，充分发挥引导</w:t>
      </w:r>
      <w:r>
        <w:rPr>
          <w:rFonts w:hint="eastAsia" w:ascii="仿宋" w:hAnsi="仿宋" w:eastAsia="仿宋" w:cs="仿宋"/>
          <w:color w:val="000007"/>
          <w:spacing w:val="-12"/>
          <w:sz w:val="32"/>
          <w:szCs w:val="32"/>
        </w:rPr>
        <w:t>和资金撬动作用。建立紧密合作的利益共赢机制，鼓励农民以土地经营权、水域滩涂、劳动、技术等入股，支持农村集体经济组织通过股</w:t>
      </w:r>
      <w:r>
        <w:rPr>
          <w:rFonts w:hint="eastAsia" w:ascii="仿宋" w:hAnsi="仿宋" w:eastAsia="仿宋" w:cs="仿宋"/>
          <w:color w:val="000007"/>
          <w:spacing w:val="-5"/>
          <w:sz w:val="32"/>
          <w:szCs w:val="32"/>
        </w:rPr>
        <w:t>份合作、租赁等形式，创新村企合作模式。</w:t>
      </w:r>
    </w:p>
    <w:p w14:paraId="540F7530">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3、深入推进“四宜”美丽乡村建设</w:t>
      </w:r>
    </w:p>
    <w:p w14:paraId="758DBA55">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提升农村生态宜居水平。全面整治农村人居环境。持续巩固农村</w:t>
      </w:r>
      <w:r>
        <w:rPr>
          <w:rFonts w:hint="eastAsia" w:ascii="仿宋" w:hAnsi="仿宋" w:eastAsia="仿宋" w:cs="仿宋"/>
          <w:color w:val="000007"/>
          <w:spacing w:val="-11"/>
          <w:sz w:val="32"/>
          <w:szCs w:val="32"/>
        </w:rPr>
        <w:t>厕所革命成果，进一步提升农村改厕质量和成效，全面提升农村地区</w:t>
      </w:r>
      <w:r>
        <w:rPr>
          <w:rFonts w:hint="eastAsia" w:ascii="仿宋" w:hAnsi="仿宋" w:eastAsia="仿宋" w:cs="仿宋"/>
          <w:color w:val="000007"/>
          <w:spacing w:val="-12"/>
          <w:sz w:val="32"/>
          <w:szCs w:val="32"/>
        </w:rPr>
        <w:t>厕所精细化管理水平。持续推进农村生活垃圾无害化处理，开展农村</w:t>
      </w:r>
      <w:r>
        <w:rPr>
          <w:rFonts w:hint="eastAsia" w:ascii="仿宋" w:hAnsi="仿宋" w:eastAsia="仿宋" w:cs="仿宋"/>
          <w:color w:val="000007"/>
          <w:spacing w:val="-19"/>
          <w:sz w:val="32"/>
          <w:szCs w:val="32"/>
        </w:rPr>
        <w:t xml:space="preserve">生活垃圾分类，实现垃圾就地分类、源头减量，所有村庄实现“五有” </w:t>
      </w:r>
      <w:r>
        <w:rPr>
          <w:rFonts w:hint="eastAsia" w:ascii="仿宋" w:hAnsi="仿宋" w:eastAsia="仿宋" w:cs="仿宋"/>
          <w:color w:val="000007"/>
          <w:spacing w:val="-13"/>
          <w:sz w:val="32"/>
          <w:szCs w:val="32"/>
        </w:rPr>
        <w:t>标准。以行政村为基本单元，因地制宜采用污染治理与资源利用相结</w:t>
      </w:r>
      <w:r>
        <w:rPr>
          <w:rFonts w:hint="eastAsia" w:ascii="仿宋" w:hAnsi="仿宋" w:eastAsia="仿宋" w:cs="仿宋"/>
          <w:color w:val="000007"/>
          <w:spacing w:val="-10"/>
          <w:sz w:val="32"/>
          <w:szCs w:val="32"/>
        </w:rPr>
        <w:t>合的治理模式梯次推进农村污水处理。建立政府引导、社会参与、农</w:t>
      </w:r>
      <w:r>
        <w:rPr>
          <w:rFonts w:hint="eastAsia" w:ascii="仿宋" w:hAnsi="仿宋" w:eastAsia="仿宋" w:cs="仿宋"/>
          <w:color w:val="000007"/>
          <w:spacing w:val="-9"/>
          <w:sz w:val="32"/>
          <w:szCs w:val="32"/>
        </w:rPr>
        <w:t>民主体的农村人居环境整治工作机制，坚持建设与管护并重，从资金</w:t>
      </w:r>
      <w:r>
        <w:rPr>
          <w:rFonts w:hint="eastAsia" w:ascii="仿宋" w:hAnsi="仿宋" w:eastAsia="仿宋" w:cs="仿宋"/>
          <w:color w:val="000007"/>
          <w:spacing w:val="-12"/>
          <w:sz w:val="32"/>
          <w:szCs w:val="32"/>
        </w:rPr>
        <w:t>投入、使用付费、后期维护等方面健全农村人居环境综合整治长效机制。</w:t>
      </w:r>
    </w:p>
    <w:p w14:paraId="29AC2398">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sectPr>
          <w:footerReference r:id="rId12" w:type="default"/>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0"/>
          <w:sz w:val="32"/>
          <w:szCs w:val="32"/>
        </w:rPr>
        <w:t>大力推进美丽乡村建设。加强村庄规划统一管理，结合国土空间规划、美丽乡村建设等开展村庄规划编制，优化村庄功能布局。持续</w:t>
      </w:r>
      <w:r>
        <w:rPr>
          <w:rFonts w:hint="eastAsia" w:ascii="仿宋" w:hAnsi="仿宋" w:eastAsia="仿宋" w:cs="仿宋"/>
          <w:color w:val="000007"/>
          <w:spacing w:val="-1"/>
          <w:sz w:val="32"/>
          <w:szCs w:val="32"/>
        </w:rPr>
        <w:t xml:space="preserve">推进美丽乡村示范村、整治村建设，力争在 </w:t>
      </w:r>
      <w:r>
        <w:rPr>
          <w:rFonts w:hint="eastAsia" w:ascii="仿宋" w:hAnsi="仿宋" w:eastAsia="仿宋" w:cs="仿宋"/>
          <w:color w:val="000007"/>
          <w:sz w:val="32"/>
          <w:szCs w:val="32"/>
        </w:rPr>
        <w:t>2025</w:t>
      </w:r>
      <w:r>
        <w:rPr>
          <w:rFonts w:hint="eastAsia" w:ascii="仿宋" w:hAnsi="仿宋" w:eastAsia="仿宋" w:cs="仿宋"/>
          <w:color w:val="000007"/>
          <w:spacing w:val="3"/>
          <w:sz w:val="32"/>
          <w:szCs w:val="32"/>
        </w:rPr>
        <w:t xml:space="preserve"> 年实现全市 </w:t>
      </w:r>
      <w:r>
        <w:rPr>
          <w:rFonts w:hint="eastAsia" w:ascii="仿宋" w:hAnsi="仿宋" w:eastAsia="仿宋" w:cs="仿宋"/>
          <w:color w:val="000007"/>
          <w:sz w:val="32"/>
          <w:szCs w:val="32"/>
        </w:rPr>
        <w:t>142</w:t>
      </w:r>
      <w:r>
        <w:rPr>
          <w:rFonts w:hint="eastAsia" w:ascii="仿宋" w:hAnsi="仿宋" w:eastAsia="仿宋" w:cs="仿宋"/>
          <w:color w:val="000007"/>
          <w:spacing w:val="6"/>
          <w:sz w:val="32"/>
          <w:szCs w:val="32"/>
        </w:rPr>
        <w:t xml:space="preserve"> 个</w:t>
      </w:r>
      <w:r>
        <w:rPr>
          <w:rFonts w:hint="eastAsia" w:ascii="仿宋" w:hAnsi="仿宋" w:eastAsia="仿宋" w:cs="仿宋"/>
          <w:color w:val="000007"/>
          <w:spacing w:val="-9"/>
          <w:sz w:val="32"/>
          <w:szCs w:val="32"/>
        </w:rPr>
        <w:t>行政村美丽乡村建设全覆盖。积极推进生态村镇建设，充分发挥省级</w:t>
      </w:r>
    </w:p>
    <w:p w14:paraId="48F1125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72" w:name="4、持续提高农民综合收入"/>
      <w:bookmarkEnd w:id="72"/>
      <w:bookmarkStart w:id="73" w:name="_bookmark37"/>
      <w:bookmarkEnd w:id="73"/>
      <w:r>
        <w:rPr>
          <w:rFonts w:hint="eastAsia" w:ascii="仿宋" w:hAnsi="仿宋" w:eastAsia="仿宋" w:cs="仿宋"/>
          <w:color w:val="000007"/>
          <w:spacing w:val="-5"/>
          <w:sz w:val="32"/>
          <w:szCs w:val="32"/>
        </w:rPr>
        <w:t xml:space="preserve">生态乡镇、村示范效应，每年新增生态村镇 </w:t>
      </w:r>
      <w:r>
        <w:rPr>
          <w:rFonts w:hint="eastAsia" w:ascii="仿宋" w:hAnsi="仿宋" w:eastAsia="仿宋" w:cs="仿宋"/>
          <w:color w:val="000007"/>
          <w:sz w:val="32"/>
          <w:szCs w:val="32"/>
        </w:rPr>
        <w:t>3-5</w:t>
      </w:r>
      <w:r>
        <w:rPr>
          <w:rFonts w:hint="eastAsia" w:ascii="仿宋" w:hAnsi="仿宋" w:eastAsia="仿宋" w:cs="仿宋"/>
          <w:color w:val="000007"/>
          <w:spacing w:val="-3"/>
          <w:sz w:val="32"/>
          <w:szCs w:val="32"/>
        </w:rPr>
        <w:t xml:space="preserve"> 个。开展农村房屋立</w:t>
      </w:r>
      <w:r>
        <w:rPr>
          <w:rFonts w:hint="eastAsia" w:ascii="仿宋" w:hAnsi="仿宋" w:eastAsia="仿宋" w:cs="仿宋"/>
          <w:color w:val="000007"/>
          <w:spacing w:val="-18"/>
          <w:sz w:val="32"/>
          <w:szCs w:val="32"/>
        </w:rPr>
        <w:t xml:space="preserve">面整治，推广鄂南特色民居建筑风格。持续推进农村“四类重点对象” </w:t>
      </w:r>
      <w:r>
        <w:rPr>
          <w:rFonts w:hint="eastAsia" w:ascii="仿宋" w:hAnsi="仿宋" w:eastAsia="仿宋" w:cs="仿宋"/>
          <w:color w:val="000007"/>
          <w:spacing w:val="-11"/>
          <w:sz w:val="32"/>
          <w:szCs w:val="32"/>
        </w:rPr>
        <w:t>危房改造，推进农村废旧房屋清理。大力实施乡村增绿工程，统筹推</w:t>
      </w:r>
      <w:r>
        <w:rPr>
          <w:rFonts w:hint="eastAsia" w:ascii="仿宋" w:hAnsi="仿宋" w:eastAsia="仿宋" w:cs="仿宋"/>
          <w:color w:val="000007"/>
          <w:spacing w:val="-7"/>
          <w:sz w:val="32"/>
          <w:szCs w:val="32"/>
        </w:rPr>
        <w:t>进“四旁”</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"_bookmark38" </w:instrText>
      </w:r>
      <w:r>
        <w:rPr>
          <w:rFonts w:hint="eastAsia" w:ascii="仿宋" w:hAnsi="仿宋" w:eastAsia="仿宋" w:cs="仿宋"/>
          <w:sz w:val="32"/>
          <w:szCs w:val="32"/>
        </w:rPr>
        <w:fldChar w:fldCharType="separate"/>
      </w:r>
      <w:r>
        <w:rPr>
          <w:rFonts w:hint="eastAsia" w:ascii="仿宋" w:hAnsi="仿宋" w:eastAsia="仿宋" w:cs="仿宋"/>
          <w:color w:val="000007"/>
          <w:spacing w:val="-10"/>
          <w:sz w:val="32"/>
          <w:szCs w:val="32"/>
        </w:rPr>
        <w:t>7</w:t>
      </w:r>
      <w:r>
        <w:rPr>
          <w:rFonts w:hint="eastAsia" w:ascii="仿宋" w:hAnsi="仿宋" w:eastAsia="仿宋" w:cs="仿宋"/>
          <w:color w:val="000007"/>
          <w:spacing w:val="-10"/>
          <w:sz w:val="32"/>
          <w:szCs w:val="32"/>
        </w:rPr>
        <w:fldChar w:fldCharType="end"/>
      </w:r>
      <w:r>
        <w:rPr>
          <w:rFonts w:hint="eastAsia" w:ascii="仿宋" w:hAnsi="仿宋" w:eastAsia="仿宋" w:cs="仿宋"/>
          <w:color w:val="000007"/>
          <w:spacing w:val="-5"/>
          <w:sz w:val="32"/>
          <w:szCs w:val="32"/>
        </w:rPr>
        <w:t xml:space="preserve">及农村零星空闲地绿化，到 </w:t>
      </w:r>
      <w:r>
        <w:rPr>
          <w:rFonts w:hint="eastAsia" w:ascii="仿宋" w:hAnsi="仿宋" w:eastAsia="仿宋" w:cs="仿宋"/>
          <w:color w:val="000007"/>
          <w:sz w:val="32"/>
          <w:szCs w:val="32"/>
        </w:rPr>
        <w:t>2025</w:t>
      </w:r>
      <w:r>
        <w:rPr>
          <w:rFonts w:hint="eastAsia" w:ascii="仿宋" w:hAnsi="仿宋" w:eastAsia="仿宋" w:cs="仿宋"/>
          <w:color w:val="000007"/>
          <w:spacing w:val="-3"/>
          <w:sz w:val="32"/>
          <w:szCs w:val="32"/>
        </w:rPr>
        <w:t xml:space="preserve"> 年村庄绿化覆盖率达到60%。</w:t>
      </w:r>
    </w:p>
    <w:p w14:paraId="2825ECCC">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提高农民科技文化素质。按照生产经营型、专业技能型、社会服</w:t>
      </w:r>
      <w:r>
        <w:rPr>
          <w:rFonts w:hint="eastAsia" w:ascii="仿宋" w:hAnsi="仿宋" w:eastAsia="仿宋" w:cs="仿宋"/>
          <w:color w:val="000007"/>
          <w:spacing w:val="-9"/>
          <w:sz w:val="32"/>
          <w:szCs w:val="32"/>
        </w:rPr>
        <w:t>务型高素质农民制定有针对性的培育方案，分类开展订单式线上、线</w:t>
      </w:r>
      <w:r>
        <w:rPr>
          <w:rFonts w:hint="eastAsia" w:ascii="仿宋" w:hAnsi="仿宋" w:eastAsia="仿宋" w:cs="仿宋"/>
          <w:color w:val="000007"/>
          <w:spacing w:val="-11"/>
          <w:sz w:val="32"/>
          <w:szCs w:val="32"/>
        </w:rPr>
        <w:t>下培训，全面提升新型农民素养。从农业、水利、科技等部门抽调技</w:t>
      </w:r>
      <w:r>
        <w:rPr>
          <w:rFonts w:hint="eastAsia" w:ascii="仿宋" w:hAnsi="仿宋" w:eastAsia="仿宋" w:cs="仿宋"/>
          <w:color w:val="000007"/>
          <w:spacing w:val="-3"/>
          <w:sz w:val="32"/>
          <w:szCs w:val="32"/>
        </w:rPr>
        <w:t xml:space="preserve">术骨干组成专家团，充分发挥“土专家”“田秀才”示范引领作用， </w:t>
      </w:r>
      <w:r>
        <w:rPr>
          <w:rFonts w:hint="eastAsia" w:ascii="仿宋" w:hAnsi="仿宋" w:eastAsia="仿宋" w:cs="仿宋"/>
          <w:color w:val="000007"/>
          <w:spacing w:val="-10"/>
          <w:sz w:val="32"/>
          <w:szCs w:val="32"/>
        </w:rPr>
        <w:t>通过开展现场指导、集中培训等形式，培育和选树一批种田能手、养</w:t>
      </w:r>
      <w:r>
        <w:rPr>
          <w:rFonts w:hint="eastAsia" w:ascii="仿宋" w:hAnsi="仿宋" w:eastAsia="仿宋" w:cs="仿宋"/>
          <w:color w:val="000007"/>
          <w:spacing w:val="-11"/>
          <w:sz w:val="32"/>
          <w:szCs w:val="32"/>
        </w:rPr>
        <w:t>殖能手、农业经纪人等高素质新农人。建立高素质农民教育体系，进</w:t>
      </w:r>
      <w:r>
        <w:rPr>
          <w:rFonts w:hint="eastAsia" w:ascii="仿宋" w:hAnsi="仿宋" w:eastAsia="仿宋" w:cs="仿宋"/>
          <w:color w:val="000007"/>
          <w:spacing w:val="-9"/>
          <w:sz w:val="32"/>
          <w:szCs w:val="32"/>
        </w:rPr>
        <w:t>一步完善农民职业技能鉴定和专业职称评定评价体系，推进农民职业</w:t>
      </w:r>
      <w:r>
        <w:rPr>
          <w:rFonts w:hint="eastAsia" w:ascii="仿宋" w:hAnsi="仿宋" w:eastAsia="仿宋" w:cs="仿宋"/>
          <w:color w:val="000007"/>
          <w:spacing w:val="-10"/>
          <w:sz w:val="32"/>
          <w:szCs w:val="32"/>
        </w:rPr>
        <w:t>培训制度化。围绕乡村手工业、建筑业和民间文艺，培养一批乡村工</w:t>
      </w:r>
      <w:r>
        <w:rPr>
          <w:rFonts w:hint="eastAsia" w:ascii="仿宋" w:hAnsi="仿宋" w:eastAsia="仿宋" w:cs="仿宋"/>
          <w:color w:val="000007"/>
          <w:spacing w:val="-4"/>
          <w:sz w:val="32"/>
          <w:szCs w:val="32"/>
        </w:rPr>
        <w:t>匠、文化能人和非遗传承人。</w:t>
      </w:r>
    </w:p>
    <w:p w14:paraId="244355DD">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4、持续提高农民综合收入</w:t>
      </w:r>
    </w:p>
    <w:p w14:paraId="319CF88D">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——保障农民合法权益</w:t>
      </w:r>
    </w:p>
    <w:p w14:paraId="3814C5AC">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74624" behindDoc="1" locked="0" layoutInCell="1" allowOverlap="1">
                <wp:simplePos x="0" y="0"/>
                <wp:positionH relativeFrom="page">
                  <wp:posOffset>1143000</wp:posOffset>
                </wp:positionH>
                <wp:positionV relativeFrom="paragraph">
                  <wp:posOffset>2484120</wp:posOffset>
                </wp:positionV>
                <wp:extent cx="1828800" cy="0"/>
                <wp:effectExtent l="0" t="0" r="0" b="0"/>
                <wp:wrapTopAndBottom/>
                <wp:docPr id="5" name="直线 6"/>
                <wp:cNvGraphicFramePr/>
                <a:graphic xmlns:a="http://schemas.openxmlformats.org/drawingml/2006/main">
                  <a:graphicData uri="http://schemas.microsoft.com/office/word/2010/wordprocessingShape">
                    <wps:wsp>
                      <wps:cNvCnPr/>
                      <wps:spPr>
                        <a:xfrm>
                          <a:off x="0" y="0"/>
                          <a:ext cx="1828800" cy="0"/>
                        </a:xfrm>
                        <a:prstGeom prst="line">
                          <a:avLst/>
                        </a:prstGeom>
                        <a:ln w="127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90pt;margin-top:195.6pt;height:0pt;width:144pt;mso-position-horizontal-relative:page;mso-wrap-distance-bottom:0pt;mso-wrap-distance-top:0pt;z-index:-251641856;mso-width-relative:page;mso-height-relative:page;" filled="f" stroked="t" coordsize="21600,21600" o:gfxdata="UEsDBAoAAAAAAIdO4kAAAAAAAAAAAAAAAAAEAAAAZHJzL1BLAwQUAAAACACHTuJAzeFSQ9gAAAAL&#10;AQAADwAAAGRycy9kb3ducmV2LnhtbE2PwU7DMBBE70j8g7VI3KidFkpI4/SARCu4VLT5ADfeJinx&#10;OordtPD1LBISHGd2NPsmX15cJ0YcQutJQzJRIJAqb1uqNZS7l7sURIiGrOk8oYZPDLAsrq9yk1l/&#10;pncct7EWXEIhMxqaGPtMylA16EyY+B6Jbwc/OBNZDrW0gzlzuevkVKm5dKYl/tCYHp8brD62J6dh&#10;Vj687vpHFder2XE8fK3G9Vu50fr2JlELEBEv8S8MP/iMDgUz7f2JbBAd61TxlshlT8kUBCfu5yk7&#10;+19HFrn8v6H4BlBLAwQUAAAACACHTuJA8SVn4uYBAADbAwAADgAAAGRycy9lMm9Eb2MueG1srVNL&#10;btswEN0X6B0I7mvJBpIaguUs4qSbojXQ9gBjkpII8AcObdln6TW66qbHyTU6pBynTTdeVAtqyBm+&#10;mfdmuLo7WsMOKqL2ruXzWc2ZcsJL7fqWf/v6+G7JGSZwEox3quUnhfxu/fbNagyNWvjBG6kiIxCH&#10;zRhaPqQUmqpCMSgLOPNBOXJ2PlpItI19JSOMhG5Ntajr22r0UYbohUKk083k5GfEeA2g7zot1MaL&#10;vVUuTahRGUhECQcdkK9LtV2nRPrcdagSMy0npqmslITsXV6r9QqaPkIYtDiXANeU8IqTBe0o6QVq&#10;AwnYPup/oKwW0aPv0kx4W01EiiLEYl6/0ubLAEEVLiQ1hovo+P9gxafDNjItW37DmQNLDX/6/uPp&#10;5y92m7UZAzYUcu+28bzDsI2Z6LGLNv+JAjsWPU8XPdUxMUGH8+ViuaxJavHsq14uhojpg/KWZaPl&#10;RrtMFRo4fMREySj0OSQfG8dGQly8z3BAc9dRv8m0gWpH15e76I2Wj9qYfANjv7s3kR0g9758mRLh&#10;/hWWk2wAhymuuKapGBTIBydZOgVSxdFj4LkEqyRnRtHbyRYBQpNAm2siKbVxVEFWddIxWzsvT9SD&#10;fYi6H0iJeakye6jnpd7zfOah+nNfkF7e5P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eFSQ9gA&#10;AAALAQAADwAAAAAAAAABACAAAAAiAAAAZHJzL2Rvd25yZXYueG1sUEsBAhQAFAAAAAgAh07iQPEl&#10;Z+LmAQAA2wMAAA4AAAAAAAAAAQAgAAAAJwEAAGRycy9lMm9Eb2MueG1sUEsFBgAAAAAGAAYAWQEA&#10;AH8FAAAAAA==&#10;">
                <v:fill on="f" focussize="0,0"/>
                <v:stroke weight="0.1pt" color="#000000" joinstyle="round"/>
                <v:imagedata o:title=""/>
                <o:lock v:ext="edit" aspectratio="f"/>
                <w10:wrap type="topAndBottom"/>
              </v:line>
            </w:pict>
          </mc:Fallback>
        </mc:AlternateContent>
      </w:r>
      <w:r>
        <w:rPr>
          <w:rFonts w:hint="eastAsia" w:ascii="仿宋" w:hAnsi="仿宋" w:eastAsia="仿宋" w:cs="仿宋"/>
          <w:color w:val="000007"/>
          <w:spacing w:val="-8"/>
          <w:sz w:val="32"/>
          <w:szCs w:val="32"/>
        </w:rPr>
        <w:t>落实第二轮土地承包到期后再延长三十年政策，健全农村土地承</w:t>
      </w:r>
      <w:r>
        <w:rPr>
          <w:rFonts w:hint="eastAsia" w:ascii="仿宋" w:hAnsi="仿宋" w:eastAsia="仿宋" w:cs="仿宋"/>
          <w:color w:val="000007"/>
          <w:spacing w:val="-10"/>
          <w:sz w:val="32"/>
          <w:szCs w:val="32"/>
        </w:rPr>
        <w:t>包纠纷调解仲裁体系，全面实行流转管理的合同制和备案制，注重工</w:t>
      </w:r>
      <w:r>
        <w:rPr>
          <w:rFonts w:hint="eastAsia" w:ascii="仿宋" w:hAnsi="仿宋" w:eastAsia="仿宋" w:cs="仿宋"/>
          <w:color w:val="000007"/>
          <w:spacing w:val="-9"/>
          <w:sz w:val="32"/>
          <w:szCs w:val="32"/>
        </w:rPr>
        <w:t>商资本长时间大面积流转农户承包地风险防范。通过直接投资、参股</w:t>
      </w:r>
      <w:r>
        <w:rPr>
          <w:rFonts w:hint="eastAsia" w:ascii="仿宋" w:hAnsi="仿宋" w:eastAsia="仿宋" w:cs="仿宋"/>
          <w:color w:val="000007"/>
          <w:spacing w:val="-3"/>
          <w:sz w:val="32"/>
          <w:szCs w:val="32"/>
        </w:rPr>
        <w:t xml:space="preserve">经营、签订长期合同等方式，促进小农户和现代农业发展有机衔接， </w:t>
      </w:r>
      <w:r>
        <w:rPr>
          <w:rFonts w:hint="eastAsia" w:ascii="仿宋" w:hAnsi="仿宋" w:eastAsia="仿宋" w:cs="仿宋"/>
          <w:color w:val="000007"/>
          <w:spacing w:val="-8"/>
          <w:sz w:val="32"/>
          <w:szCs w:val="32"/>
        </w:rPr>
        <w:t>带动农户分享农业产业链和价值链增值收益。保障进城落户农民土地</w:t>
      </w:r>
      <w:r>
        <w:rPr>
          <w:rFonts w:hint="eastAsia" w:ascii="仿宋" w:hAnsi="仿宋" w:eastAsia="仿宋" w:cs="仿宋"/>
          <w:color w:val="000007"/>
          <w:spacing w:val="-11"/>
          <w:sz w:val="32"/>
          <w:szCs w:val="32"/>
        </w:rPr>
        <w:t>承包权、宅基地使用权、集体收益分配权。积极探索土地合作型、乡</w:t>
      </w:r>
      <w:bookmarkStart w:id="74" w:name="_bookmark38"/>
      <w:bookmarkEnd w:id="74"/>
      <w:bookmarkStart w:id="75" w:name="5、健全城乡融合发展体制机制"/>
      <w:bookmarkEnd w:id="75"/>
      <w:bookmarkStart w:id="76" w:name="_bookmark39"/>
      <w:bookmarkEnd w:id="76"/>
      <w:bookmarkStart w:id="77" w:name="_bookmark38"/>
      <w:bookmarkEnd w:id="77"/>
      <w:r>
        <w:rPr>
          <w:rFonts w:hint="eastAsia" w:ascii="仿宋" w:hAnsi="仿宋" w:eastAsia="仿宋" w:cs="仿宋"/>
          <w:color w:val="000007"/>
          <w:spacing w:val="-10"/>
          <w:sz w:val="32"/>
          <w:szCs w:val="32"/>
        </w:rPr>
        <w:t>村服务型、物业经营型、资源开发型、混合经营型、股权补偿型等多</w:t>
      </w:r>
      <w:r>
        <w:rPr>
          <w:rFonts w:hint="eastAsia" w:ascii="仿宋" w:hAnsi="仿宋" w:eastAsia="仿宋" w:cs="仿宋"/>
          <w:color w:val="000007"/>
          <w:spacing w:val="-4"/>
          <w:sz w:val="32"/>
          <w:szCs w:val="32"/>
        </w:rPr>
        <w:t>种集体经济发展形式，壮大新型农村集体经济。</w:t>
      </w:r>
    </w:p>
    <w:p w14:paraId="1DBDB8AD">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——提高农民就业创业能力</w:t>
      </w:r>
    </w:p>
    <w:p w14:paraId="0EC9EB65">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2"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2"/>
          <w:sz w:val="32"/>
          <w:szCs w:val="32"/>
        </w:rPr>
        <w:t>结合市场需求、返乡农民工资源特征，通过集中培训和专业培训相结合的方式，着力提升农民创业机会识别能力、风险抵御能力和经</w:t>
      </w:r>
      <w:r>
        <w:rPr>
          <w:rFonts w:hint="eastAsia" w:ascii="仿宋" w:hAnsi="仿宋" w:eastAsia="仿宋" w:cs="仿宋"/>
          <w:color w:val="000007"/>
          <w:spacing w:val="-11"/>
          <w:sz w:val="32"/>
          <w:szCs w:val="32"/>
        </w:rPr>
        <w:t>营能力。增强创业联农带农能力，将二三产业留在农村，就近吸纳本地农民就业。优化创业服务，设立农村创新创业服务窗口，培育市场</w:t>
      </w:r>
      <w:r>
        <w:rPr>
          <w:rFonts w:hint="eastAsia" w:ascii="仿宋" w:hAnsi="仿宋" w:eastAsia="仿宋" w:cs="仿宋"/>
          <w:color w:val="000007"/>
          <w:spacing w:val="-18"/>
          <w:sz w:val="32"/>
          <w:szCs w:val="32"/>
        </w:rPr>
        <w:t>化中介服务机构，组建农村创新创业联盟，实现信息共享、抱团创业。</w:t>
      </w:r>
      <w:r>
        <w:rPr>
          <w:rFonts w:hint="eastAsia" w:ascii="仿宋" w:hAnsi="仿宋" w:eastAsia="仿宋" w:cs="仿宋"/>
          <w:color w:val="000007"/>
          <w:spacing w:val="-11"/>
          <w:sz w:val="32"/>
          <w:szCs w:val="32"/>
        </w:rPr>
        <w:t>依托现有工业园区、农业产业园区、物流园区等，整合发展一批农民</w:t>
      </w:r>
      <w:r>
        <w:rPr>
          <w:rFonts w:hint="eastAsia" w:ascii="仿宋" w:hAnsi="仿宋" w:eastAsia="仿宋" w:cs="仿宋"/>
          <w:color w:val="000007"/>
          <w:spacing w:val="-12"/>
          <w:sz w:val="32"/>
          <w:szCs w:val="32"/>
        </w:rPr>
        <w:t>工返乡创业园，以三产融合发展推动返乡农民工创业。制定和落实农</w:t>
      </w:r>
      <w:r>
        <w:rPr>
          <w:rFonts w:hint="eastAsia" w:ascii="仿宋" w:hAnsi="仿宋" w:eastAsia="仿宋" w:cs="仿宋"/>
          <w:color w:val="000007"/>
          <w:spacing w:val="-5"/>
          <w:sz w:val="32"/>
          <w:szCs w:val="32"/>
        </w:rPr>
        <w:t>民创业支持政策，为农民自主创业保驾护航。</w:t>
      </w:r>
    </w:p>
    <w:p w14:paraId="72E41358">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5、健全城乡融合发展体制机制</w:t>
      </w:r>
    </w:p>
    <w:p w14:paraId="3CC691F9">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——推进土地制度改革创新实践</w:t>
      </w:r>
    </w:p>
    <w:p w14:paraId="0FFB4A58">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1"/>
          <w:sz w:val="32"/>
          <w:szCs w:val="32"/>
        </w:rPr>
        <w:t>完善农村土地“三权分置”配套政策体系和服务体系，强化土地</w:t>
      </w:r>
      <w:r>
        <w:rPr>
          <w:rFonts w:hint="eastAsia" w:ascii="仿宋" w:hAnsi="仿宋" w:eastAsia="仿宋" w:cs="仿宋"/>
          <w:color w:val="000007"/>
          <w:spacing w:val="-17"/>
          <w:sz w:val="32"/>
          <w:szCs w:val="32"/>
        </w:rPr>
        <w:t xml:space="preserve">确权信息化建设与应用。严格农村宅基地管理，加快推进“房地一体” </w:t>
      </w:r>
      <w:r>
        <w:rPr>
          <w:rFonts w:hint="eastAsia" w:ascii="仿宋" w:hAnsi="仿宋" w:eastAsia="仿宋" w:cs="仿宋"/>
          <w:color w:val="000007"/>
          <w:spacing w:val="-7"/>
          <w:sz w:val="32"/>
          <w:szCs w:val="32"/>
        </w:rPr>
        <w:t>的农村宅基地和集体建设用地确权登记颁证工作，到</w:t>
      </w:r>
      <w:r>
        <w:rPr>
          <w:rFonts w:hint="eastAsia" w:ascii="仿宋" w:hAnsi="仿宋" w:eastAsia="仿宋" w:cs="仿宋"/>
          <w:color w:val="000007"/>
          <w:sz w:val="32"/>
          <w:szCs w:val="32"/>
        </w:rPr>
        <w:t>2025</w:t>
      </w:r>
      <w:r>
        <w:rPr>
          <w:rFonts w:hint="eastAsia" w:ascii="仿宋" w:hAnsi="仿宋" w:eastAsia="仿宋" w:cs="仿宋"/>
          <w:color w:val="000007"/>
          <w:spacing w:val="-8"/>
          <w:sz w:val="32"/>
          <w:szCs w:val="32"/>
        </w:rPr>
        <w:t>年底，完成</w:t>
      </w:r>
      <w:r>
        <w:rPr>
          <w:rFonts w:hint="eastAsia" w:ascii="仿宋" w:hAnsi="仿宋" w:eastAsia="仿宋" w:cs="仿宋"/>
          <w:color w:val="000007"/>
          <w:spacing w:val="-11"/>
          <w:sz w:val="32"/>
          <w:szCs w:val="32"/>
        </w:rPr>
        <w:t>“房地一体”宅基地使用权确权登记颁证工作。稳慎探索宅基地所有</w:t>
      </w:r>
      <w:r>
        <w:rPr>
          <w:rFonts w:hint="eastAsia" w:ascii="仿宋" w:hAnsi="仿宋" w:eastAsia="仿宋" w:cs="仿宋"/>
          <w:color w:val="000007"/>
          <w:spacing w:val="-12"/>
          <w:sz w:val="32"/>
          <w:szCs w:val="32"/>
        </w:rPr>
        <w:t>权、资格权、使用权“三权分置”，开展盘活利用闲置宅基地和闲置住宅试点。健全城乡统一的建设用地市场，积极探索实施农村集体经</w:t>
      </w:r>
      <w:r>
        <w:rPr>
          <w:rFonts w:hint="eastAsia" w:ascii="仿宋" w:hAnsi="仿宋" w:eastAsia="仿宋" w:cs="仿宋"/>
          <w:color w:val="000007"/>
          <w:spacing w:val="-13"/>
          <w:sz w:val="32"/>
          <w:szCs w:val="32"/>
        </w:rPr>
        <w:t>营性建设用地入市制度，引导符合条件的集体经营性建设用地通过出</w:t>
      </w:r>
      <w:r>
        <w:rPr>
          <w:rFonts w:hint="eastAsia" w:ascii="仿宋" w:hAnsi="仿宋" w:eastAsia="仿宋" w:cs="仿宋"/>
          <w:color w:val="000007"/>
          <w:spacing w:val="-5"/>
          <w:sz w:val="32"/>
          <w:szCs w:val="32"/>
        </w:rPr>
        <w:t>让、出租等方式交由单位或者个人使用。</w:t>
      </w:r>
    </w:p>
    <w:p w14:paraId="13B86083">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——健全财政金融投入支持机制</w:t>
      </w:r>
    </w:p>
    <w:p w14:paraId="6EC0A96B">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z w:val="32"/>
          <w:szCs w:val="32"/>
        </w:rPr>
        <w:t>提高土地出让收入用于农业农村的比例。构建财政支农资金统筹</w:t>
      </w:r>
    </w:p>
    <w:p w14:paraId="4BCE1CF9">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平台。加大政府一般债券用于农业农村的力度，探索发行乡村产业专项债券。通过“资金改基金、拨款改股权、无偿改有偿”等方式，撬</w:t>
      </w:r>
      <w:r>
        <w:rPr>
          <w:rFonts w:hint="eastAsia" w:ascii="仿宋" w:hAnsi="仿宋" w:eastAsia="仿宋" w:cs="仿宋"/>
          <w:color w:val="000007"/>
          <w:spacing w:val="3"/>
          <w:sz w:val="32"/>
          <w:szCs w:val="32"/>
        </w:rPr>
        <w:t>动金融和社会资本投入赤壁农业农村现代化建设。研究和开发适合</w:t>
      </w:r>
      <w:r>
        <w:rPr>
          <w:rFonts w:hint="eastAsia" w:ascii="仿宋" w:hAnsi="仿宋" w:eastAsia="仿宋" w:cs="仿宋"/>
          <w:color w:val="000007"/>
          <w:spacing w:val="-10"/>
          <w:sz w:val="32"/>
          <w:szCs w:val="32"/>
        </w:rPr>
        <w:t>“三乡”工程和新型农业经营主体的金融产品和信贷模式，创新无形</w:t>
      </w:r>
      <w:r>
        <w:rPr>
          <w:rFonts w:hint="eastAsia" w:ascii="仿宋" w:hAnsi="仿宋" w:eastAsia="仿宋" w:cs="仿宋"/>
          <w:color w:val="000007"/>
          <w:spacing w:val="-12"/>
          <w:sz w:val="32"/>
          <w:szCs w:val="32"/>
        </w:rPr>
        <w:t>资产评估、有限资产抵押、企业信用评价等方式为农业经营主体提供</w:t>
      </w:r>
      <w:r>
        <w:rPr>
          <w:rFonts w:hint="eastAsia" w:ascii="仿宋" w:hAnsi="仿宋" w:eastAsia="仿宋" w:cs="仿宋"/>
          <w:color w:val="000007"/>
          <w:spacing w:val="-5"/>
          <w:sz w:val="32"/>
          <w:szCs w:val="32"/>
        </w:rPr>
        <w:t>贷款。支持发展农业供应链金融。</w:t>
      </w:r>
    </w:p>
    <w:p w14:paraId="40D97419">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——引导和鼓励社会资本投资农业农村</w:t>
      </w:r>
    </w:p>
    <w:p w14:paraId="011236F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支持社会资本依法依规拓展业务，发展规模化、标准化、品牌化和绿色化种养业，参与农产品加工流通业，发展农产品加工业，发展</w:t>
      </w:r>
      <w:r>
        <w:rPr>
          <w:rFonts w:hint="eastAsia" w:ascii="仿宋" w:hAnsi="仿宋" w:eastAsia="仿宋" w:cs="仿宋"/>
          <w:color w:val="000007"/>
          <w:spacing w:val="-11"/>
          <w:sz w:val="32"/>
          <w:szCs w:val="32"/>
        </w:rPr>
        <w:t>休闲农业、乡村旅游、乡村特色文化产业。创新投融资模式，通过独</w:t>
      </w:r>
      <w:r>
        <w:rPr>
          <w:rFonts w:hint="eastAsia" w:ascii="仿宋" w:hAnsi="仿宋" w:eastAsia="仿宋" w:cs="仿宋"/>
          <w:color w:val="000007"/>
          <w:spacing w:val="-12"/>
          <w:sz w:val="32"/>
          <w:szCs w:val="32"/>
        </w:rPr>
        <w:t>资、合资、合作、联营、租赁等途径，采取特许经营、公建民营、民办公助等方式，健全联农带农有效激励机制。打造社会资本投资农业</w:t>
      </w:r>
      <w:r>
        <w:rPr>
          <w:rFonts w:hint="eastAsia" w:ascii="仿宋" w:hAnsi="仿宋" w:eastAsia="仿宋" w:cs="仿宋"/>
          <w:color w:val="000007"/>
          <w:spacing w:val="-10"/>
          <w:sz w:val="32"/>
          <w:szCs w:val="32"/>
        </w:rPr>
        <w:t>农村的合作平台，为社会资本投向“三农”提供规划、项目信息、融</w:t>
      </w:r>
      <w:r>
        <w:rPr>
          <w:rFonts w:hint="eastAsia" w:ascii="仿宋" w:hAnsi="仿宋" w:eastAsia="仿宋" w:cs="仿宋"/>
          <w:color w:val="000007"/>
          <w:spacing w:val="-4"/>
          <w:sz w:val="32"/>
          <w:szCs w:val="32"/>
        </w:rPr>
        <w:t>资、土地、建设运营等一揽子、全方位投资服务。</w:t>
      </w:r>
    </w:p>
    <w:p w14:paraId="405B27A7">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——深化“三乡工程”拓面提质</w:t>
      </w:r>
    </w:p>
    <w:p w14:paraId="4DCF8E9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支持已经确权为农民家庭拥有的资产资源以出租、转让、入股、</w:t>
      </w:r>
      <w:r>
        <w:rPr>
          <w:rFonts w:hint="eastAsia" w:ascii="仿宋" w:hAnsi="仿宋" w:eastAsia="仿宋" w:cs="仿宋"/>
          <w:color w:val="000007"/>
          <w:spacing w:val="-9"/>
          <w:sz w:val="32"/>
          <w:szCs w:val="32"/>
        </w:rPr>
        <w:t>交由集体经济组织托管等多种形式，与“三乡”主体合作经营。探索</w:t>
      </w:r>
      <w:r>
        <w:rPr>
          <w:rFonts w:hint="eastAsia" w:ascii="仿宋" w:hAnsi="仿宋" w:eastAsia="仿宋" w:cs="仿宋"/>
          <w:color w:val="000007"/>
          <w:spacing w:val="-14"/>
          <w:sz w:val="32"/>
          <w:szCs w:val="32"/>
        </w:rPr>
        <w:t>将财政资金形成的资产折股量化为集体股份，参与“三乡”工程投资、</w:t>
      </w:r>
      <w:r>
        <w:rPr>
          <w:rFonts w:hint="eastAsia" w:ascii="仿宋" w:hAnsi="仿宋" w:eastAsia="仿宋" w:cs="仿宋"/>
          <w:color w:val="000007"/>
          <w:spacing w:val="-13"/>
          <w:sz w:val="32"/>
          <w:szCs w:val="32"/>
        </w:rPr>
        <w:t>经营分红的实现形式。鼓励“三乡”主体依法使用农村集体建设存量</w:t>
      </w:r>
      <w:r>
        <w:rPr>
          <w:rFonts w:hint="eastAsia" w:ascii="仿宋" w:hAnsi="仿宋" w:eastAsia="仿宋" w:cs="仿宋"/>
          <w:color w:val="000007"/>
          <w:spacing w:val="-11"/>
          <w:sz w:val="32"/>
          <w:szCs w:val="32"/>
        </w:rPr>
        <w:t>用地、通过村庄整治等方式节约的建设用地开展创新创业。择优选择</w:t>
      </w:r>
      <w:r>
        <w:rPr>
          <w:rFonts w:hint="eastAsia" w:ascii="仿宋" w:hAnsi="仿宋" w:eastAsia="仿宋" w:cs="仿宋"/>
          <w:color w:val="000007"/>
          <w:spacing w:val="-5"/>
          <w:sz w:val="32"/>
          <w:szCs w:val="32"/>
        </w:rPr>
        <w:t>一批有条件的村先行试点，逐步推开。</w:t>
      </w:r>
    </w:p>
    <w:p w14:paraId="79F8C75E">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——推进城乡公共服务资源合理配置</w:t>
      </w:r>
    </w:p>
    <w:p w14:paraId="491A8390">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扎实推进城乡融合发展，推动城乡公共服务、基础设施建设一体</w:t>
      </w:r>
    </w:p>
    <w:p w14:paraId="43BE4D79">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7869D72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78" w:name="6、推进脱贫攻坚成果同乡村振兴有效衔接"/>
      <w:bookmarkEnd w:id="78"/>
      <w:bookmarkStart w:id="79" w:name="_bookmark40"/>
      <w:bookmarkEnd w:id="79"/>
      <w:r>
        <w:rPr>
          <w:rFonts w:hint="eastAsia" w:ascii="仿宋" w:hAnsi="仿宋" w:eastAsia="仿宋" w:cs="仿宋"/>
          <w:color w:val="000007"/>
          <w:spacing w:val="-3"/>
          <w:sz w:val="32"/>
          <w:szCs w:val="32"/>
        </w:rPr>
        <w:t xml:space="preserve">化发展。统筹推进城乡义务教育均衡发展，在办学条件、师资配备、教育质量、经费保障等方面努力缩小城乡差距。改善乡村医疗条件， </w:t>
      </w:r>
      <w:r>
        <w:rPr>
          <w:rFonts w:hint="eastAsia" w:ascii="仿宋" w:hAnsi="仿宋" w:eastAsia="仿宋" w:cs="仿宋"/>
          <w:color w:val="000007"/>
          <w:spacing w:val="-9"/>
          <w:sz w:val="32"/>
          <w:szCs w:val="32"/>
        </w:rPr>
        <w:t>推进乡镇卫生院标准化建设，增强农村医疗信息化水平，稳定基层医</w:t>
      </w:r>
      <w:r>
        <w:rPr>
          <w:rFonts w:hint="eastAsia" w:ascii="仿宋" w:hAnsi="仿宋" w:eastAsia="仿宋" w:cs="仿宋"/>
          <w:color w:val="000007"/>
          <w:spacing w:val="-3"/>
          <w:sz w:val="32"/>
          <w:szCs w:val="32"/>
        </w:rPr>
        <w:t xml:space="preserve">疗队伍，增强农村疾病预防控制能力。加强农村医养结合机构建设， </w:t>
      </w:r>
      <w:r>
        <w:rPr>
          <w:rFonts w:hint="eastAsia" w:ascii="仿宋" w:hAnsi="仿宋" w:eastAsia="仿宋" w:cs="仿宋"/>
          <w:color w:val="000007"/>
          <w:spacing w:val="-11"/>
          <w:sz w:val="32"/>
          <w:szCs w:val="32"/>
        </w:rPr>
        <w:t>推行智慧养老、互助养老。提高农村社会保障水平，推进城乡统一的基本养老保险制度建设，健全被征地农民养老保障制度，逐步提高农</w:t>
      </w:r>
      <w:r>
        <w:rPr>
          <w:rFonts w:hint="eastAsia" w:ascii="仿宋" w:hAnsi="仿宋" w:eastAsia="仿宋" w:cs="仿宋"/>
          <w:color w:val="000007"/>
          <w:spacing w:val="-5"/>
          <w:sz w:val="32"/>
          <w:szCs w:val="32"/>
        </w:rPr>
        <w:t>村居民医保人均财政补助水平和农村社会救助兜底保障水平。</w:t>
      </w:r>
    </w:p>
    <w:p w14:paraId="756CA113">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6、推进脱贫攻坚成果同乡村振兴有效衔接</w:t>
      </w:r>
    </w:p>
    <w:p w14:paraId="24FA4906">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b/>
          <w:color w:val="000007"/>
          <w:sz w:val="32"/>
          <w:szCs w:val="32"/>
        </w:rPr>
        <w:t>——进一步巩固提升脱贫成效</w:t>
      </w:r>
    </w:p>
    <w:p w14:paraId="22DBA50A">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4"/>
          <w:sz w:val="32"/>
          <w:szCs w:val="32"/>
        </w:rPr>
        <w:t>严格落实“四个不摘”要求，5</w:t>
      </w:r>
      <w:r>
        <w:rPr>
          <w:rFonts w:hint="eastAsia" w:ascii="仿宋" w:hAnsi="仿宋" w:eastAsia="仿宋" w:cs="仿宋"/>
          <w:color w:val="000007"/>
          <w:spacing w:val="-3"/>
          <w:sz w:val="32"/>
          <w:szCs w:val="32"/>
        </w:rPr>
        <w:t xml:space="preserve"> 年过渡期内保持主要帮扶政策总体稳定，持续跟踪脱贫人口收入变化和“两不愁三保障”巩固情况， </w:t>
      </w:r>
      <w:r>
        <w:rPr>
          <w:rFonts w:hint="eastAsia" w:ascii="仿宋" w:hAnsi="仿宋" w:eastAsia="仿宋" w:cs="仿宋"/>
          <w:color w:val="000007"/>
          <w:spacing w:val="-11"/>
          <w:sz w:val="32"/>
          <w:szCs w:val="32"/>
        </w:rPr>
        <w:t>实行动态清零。抓好产业、就业和消费扶贫工作，强化易地搬迁后续扶持，完善集中安置区公共服务和配套基础设施，因地制宜在搬迁地</w:t>
      </w:r>
      <w:r>
        <w:rPr>
          <w:rFonts w:hint="eastAsia" w:ascii="仿宋" w:hAnsi="仿宋" w:eastAsia="仿宋" w:cs="仿宋"/>
          <w:color w:val="000007"/>
          <w:spacing w:val="-5"/>
          <w:sz w:val="32"/>
          <w:szCs w:val="32"/>
        </w:rPr>
        <w:t>发展产业，确保搬迁群众稳得住、有就业、逐步能致富。</w:t>
      </w:r>
    </w:p>
    <w:p w14:paraId="2A57BFC2">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——建立健全防止返贫机制</w:t>
      </w:r>
    </w:p>
    <w:p w14:paraId="69FFF245">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聚焦农村低收入人口，在扶贫思路、规划、方法、资源配置上对</w:t>
      </w:r>
      <w:r>
        <w:rPr>
          <w:rFonts w:hint="eastAsia" w:ascii="仿宋" w:hAnsi="仿宋" w:eastAsia="仿宋" w:cs="仿宋"/>
          <w:color w:val="000007"/>
          <w:spacing w:val="-11"/>
          <w:sz w:val="32"/>
          <w:szCs w:val="32"/>
        </w:rPr>
        <w:t>标国家要求，健全防止返贫监测和帮扶机制，推动扶贫工作从超常举</w:t>
      </w:r>
      <w:r>
        <w:rPr>
          <w:rFonts w:hint="eastAsia" w:ascii="仿宋" w:hAnsi="仿宋" w:eastAsia="仿宋" w:cs="仿宋"/>
          <w:color w:val="000007"/>
          <w:spacing w:val="-12"/>
          <w:sz w:val="32"/>
          <w:szCs w:val="32"/>
        </w:rPr>
        <w:t>措向常态化帮扶转变，从集中攻坚向长效机制转变。保持现有帮扶政策、资金支持、帮扶力量总体稳定，接续推进贫困地区发展和群众生</w:t>
      </w:r>
      <w:r>
        <w:rPr>
          <w:rFonts w:hint="eastAsia" w:ascii="仿宋" w:hAnsi="仿宋" w:eastAsia="仿宋" w:cs="仿宋"/>
          <w:color w:val="000007"/>
          <w:spacing w:val="-3"/>
          <w:sz w:val="32"/>
          <w:szCs w:val="32"/>
        </w:rPr>
        <w:t>活改善。坚持把开发式帮扶与保障性措施相结合，用好养老、医疗、</w:t>
      </w:r>
      <w:r>
        <w:rPr>
          <w:rFonts w:hint="eastAsia" w:ascii="仿宋" w:hAnsi="仿宋" w:eastAsia="仿宋" w:cs="仿宋"/>
          <w:color w:val="000007"/>
          <w:spacing w:val="-12"/>
          <w:sz w:val="32"/>
          <w:szCs w:val="32"/>
        </w:rPr>
        <w:t>医保、低保、救助等综合保障措施，密织防止脱贫户返贫、边缘人口</w:t>
      </w:r>
      <w:r>
        <w:rPr>
          <w:rFonts w:hint="eastAsia" w:ascii="仿宋" w:hAnsi="仿宋" w:eastAsia="仿宋" w:cs="仿宋"/>
          <w:color w:val="000007"/>
          <w:spacing w:val="-4"/>
          <w:sz w:val="32"/>
          <w:szCs w:val="32"/>
        </w:rPr>
        <w:t>致贫的“社会保障安全网”。</w:t>
      </w:r>
    </w:p>
    <w:p w14:paraId="4406535B">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7DC7BABA">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bookmarkStart w:id="80" w:name="——实现脱贫攻坚与乡村振兴有效衔接"/>
      <w:bookmarkEnd w:id="80"/>
      <w:bookmarkStart w:id="81" w:name="（二）“十四五”时期推进乡村振兴的重点任务"/>
      <w:bookmarkEnd w:id="81"/>
      <w:bookmarkStart w:id="82" w:name="_bookmark41"/>
      <w:bookmarkEnd w:id="82"/>
      <w:r>
        <w:rPr>
          <w:rFonts w:hint="eastAsia" w:ascii="仿宋" w:hAnsi="仿宋" w:eastAsia="仿宋" w:cs="仿宋"/>
          <w:color w:val="000007"/>
          <w:sz w:val="32"/>
          <w:szCs w:val="32"/>
        </w:rPr>
        <w:t>——实现脱贫攻坚与乡村振兴有效衔接</w:t>
      </w:r>
    </w:p>
    <w:p w14:paraId="3C3D2551">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3"/>
          <w:sz w:val="32"/>
          <w:szCs w:val="32"/>
        </w:rPr>
        <w:t>对现有帮扶政策逐项分类优化调整，合理把握调整节奏、力度、</w:t>
      </w:r>
      <w:r>
        <w:rPr>
          <w:rFonts w:hint="eastAsia" w:ascii="仿宋" w:hAnsi="仿宋" w:eastAsia="仿宋" w:cs="仿宋"/>
          <w:color w:val="000007"/>
          <w:spacing w:val="-12"/>
          <w:sz w:val="32"/>
          <w:szCs w:val="32"/>
        </w:rPr>
        <w:t>时限，逐步实现由集中资源支持脱贫攻坚向全面推进乡村振兴平稳过渡。统筹乡村振兴、脱贫攻坚和农村综合改革，加强体制机制和政策</w:t>
      </w:r>
      <w:r>
        <w:rPr>
          <w:rFonts w:hint="eastAsia" w:ascii="仿宋" w:hAnsi="仿宋" w:eastAsia="仿宋" w:cs="仿宋"/>
          <w:color w:val="000007"/>
          <w:spacing w:val="-11"/>
          <w:sz w:val="32"/>
          <w:szCs w:val="32"/>
        </w:rPr>
        <w:t>的有效衔接。借鉴脱贫攻坚形成的领导体制和工作机制，建立健全乡村振兴的责任体系、监督体系、考核评估体系等制度体系，丰富和完</w:t>
      </w:r>
      <w:r>
        <w:rPr>
          <w:rFonts w:hint="eastAsia" w:ascii="仿宋" w:hAnsi="仿宋" w:eastAsia="仿宋" w:cs="仿宋"/>
          <w:color w:val="000007"/>
          <w:spacing w:val="-13"/>
          <w:sz w:val="32"/>
          <w:szCs w:val="32"/>
        </w:rPr>
        <w:t>善乡村振兴体制机制。以产业振兴为抓手，构建可持续的产业发展长</w:t>
      </w:r>
      <w:r>
        <w:rPr>
          <w:rFonts w:hint="eastAsia" w:ascii="仿宋" w:hAnsi="仿宋" w:eastAsia="仿宋" w:cs="仿宋"/>
          <w:color w:val="000007"/>
          <w:spacing w:val="-12"/>
          <w:sz w:val="32"/>
          <w:szCs w:val="32"/>
        </w:rPr>
        <w:t>效机制，采取有效措施提高产业带贫益贫能力。加强扶贫项目与农业</w:t>
      </w:r>
      <w:r>
        <w:rPr>
          <w:rFonts w:hint="eastAsia" w:ascii="仿宋" w:hAnsi="仿宋" w:eastAsia="仿宋" w:cs="仿宋"/>
          <w:color w:val="000007"/>
          <w:spacing w:val="-5"/>
          <w:sz w:val="32"/>
          <w:szCs w:val="32"/>
        </w:rPr>
        <w:t>项目统筹整合力度。</w:t>
      </w:r>
    </w:p>
    <w:p w14:paraId="7A1AA5BE">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11" w:firstLineChars="200"/>
        <w:jc w:val="both"/>
        <w:textAlignment w:val="auto"/>
        <w:rPr>
          <w:rFonts w:hint="eastAsia" w:ascii="仿宋" w:hAnsi="仿宋" w:eastAsia="仿宋" w:cs="仿宋"/>
          <w:b/>
          <w:sz w:val="32"/>
          <w:szCs w:val="32"/>
        </w:rPr>
      </w:pPr>
      <w:r>
        <w:rPr>
          <w:rFonts w:hint="eastAsia" w:ascii="仿宋" w:hAnsi="仿宋" w:eastAsia="仿宋" w:cs="仿宋"/>
          <w:color w:val="000007"/>
          <w:w w:val="95"/>
          <w:sz w:val="32"/>
          <w:szCs w:val="32"/>
        </w:rPr>
        <w:t>（二）“十四五”时期推进乡村振兴的重点任务</w:t>
      </w:r>
    </w:p>
    <w:p w14:paraId="0A46CCC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5"/>
          <w:sz w:val="32"/>
          <w:szCs w:val="32"/>
        </w:rPr>
        <w:t xml:space="preserve">数字农业建设工程：积极开展 </w:t>
      </w:r>
      <w:r>
        <w:rPr>
          <w:rFonts w:hint="eastAsia" w:ascii="仿宋" w:hAnsi="仿宋" w:eastAsia="仿宋" w:cs="仿宋"/>
          <w:color w:val="000007"/>
          <w:sz w:val="32"/>
          <w:szCs w:val="32"/>
        </w:rPr>
        <w:t>5G</w:t>
      </w:r>
      <w:r>
        <w:rPr>
          <w:rFonts w:hint="eastAsia" w:ascii="仿宋" w:hAnsi="仿宋" w:eastAsia="仿宋" w:cs="仿宋"/>
          <w:color w:val="000007"/>
          <w:spacing w:val="-3"/>
          <w:sz w:val="32"/>
          <w:szCs w:val="32"/>
        </w:rPr>
        <w:t xml:space="preserve"> 技术在农业领域的应用，结合5G</w:t>
      </w:r>
      <w:r>
        <w:rPr>
          <w:rFonts w:hint="eastAsia" w:ascii="仿宋" w:hAnsi="仿宋" w:eastAsia="仿宋" w:cs="仿宋"/>
          <w:color w:val="000007"/>
          <w:spacing w:val="-6"/>
          <w:sz w:val="32"/>
          <w:szCs w:val="32"/>
        </w:rPr>
        <w:t xml:space="preserve"> 网络部署，推进人工智能、大数据分析、区块链、</w:t>
      </w:r>
      <w:r>
        <w:rPr>
          <w:rFonts w:hint="eastAsia" w:ascii="仿宋" w:hAnsi="仿宋" w:eastAsia="仿宋" w:cs="仿宋"/>
          <w:color w:val="000007"/>
          <w:sz w:val="32"/>
          <w:szCs w:val="32"/>
        </w:rPr>
        <w:t>3S</w:t>
      </w:r>
      <w:r>
        <w:rPr>
          <w:rFonts w:hint="eastAsia" w:ascii="仿宋" w:hAnsi="仿宋" w:eastAsia="仿宋" w:cs="仿宋"/>
          <w:color w:val="000007"/>
          <w:spacing w:val="-5"/>
          <w:sz w:val="32"/>
          <w:szCs w:val="32"/>
        </w:rPr>
        <w:t>、智能感知、</w:t>
      </w:r>
      <w:r>
        <w:rPr>
          <w:rFonts w:hint="eastAsia" w:ascii="仿宋" w:hAnsi="仿宋" w:eastAsia="仿宋" w:cs="仿宋"/>
          <w:color w:val="000007"/>
          <w:spacing w:val="-10"/>
          <w:sz w:val="32"/>
          <w:szCs w:val="32"/>
        </w:rPr>
        <w:t>模型模拟、智能控制等信息技术及软硬件产品的集成应用和示范。实</w:t>
      </w:r>
      <w:r>
        <w:rPr>
          <w:rFonts w:hint="eastAsia" w:ascii="仿宋" w:hAnsi="仿宋" w:eastAsia="仿宋" w:cs="仿宋"/>
          <w:color w:val="000007"/>
          <w:spacing w:val="-11"/>
          <w:sz w:val="32"/>
          <w:szCs w:val="32"/>
        </w:rPr>
        <w:t xml:space="preserve">施物联网智慧农业建设项目，建设 </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 个市级数字农业综合服务平台和</w:t>
      </w:r>
    </w:p>
    <w:p w14:paraId="7EFB07C9">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1"/>
          <w:sz w:val="32"/>
          <w:szCs w:val="32"/>
        </w:rPr>
        <w:t xml:space="preserve">信息处理中心，建设 </w:t>
      </w:r>
      <w:r>
        <w:rPr>
          <w:rFonts w:hint="eastAsia" w:ascii="仿宋" w:hAnsi="仿宋" w:eastAsia="仿宋" w:cs="仿宋"/>
          <w:color w:val="000007"/>
          <w:sz w:val="32"/>
          <w:szCs w:val="32"/>
        </w:rPr>
        <w:t>150</w:t>
      </w:r>
      <w:r>
        <w:rPr>
          <w:rFonts w:hint="eastAsia" w:ascii="仿宋" w:hAnsi="仿宋" w:eastAsia="仿宋" w:cs="仿宋"/>
          <w:color w:val="000007"/>
          <w:spacing w:val="-14"/>
          <w:sz w:val="32"/>
          <w:szCs w:val="32"/>
        </w:rPr>
        <w:t xml:space="preserve"> 个镇、村级益农信息社，整合涉农数字信息， </w:t>
      </w:r>
      <w:r>
        <w:rPr>
          <w:rFonts w:hint="eastAsia" w:ascii="仿宋" w:hAnsi="仿宋" w:eastAsia="仿宋" w:cs="仿宋"/>
          <w:color w:val="000007"/>
          <w:spacing w:val="-11"/>
          <w:sz w:val="32"/>
          <w:szCs w:val="32"/>
        </w:rPr>
        <w:t xml:space="preserve">推动信息技术在农业生产、经营、管理和服务上广泛应用。加快推进北斗系统在农机作业上的应用，新安装农机北斗终端 </w:t>
      </w:r>
      <w:r>
        <w:rPr>
          <w:rFonts w:hint="eastAsia" w:ascii="仿宋" w:hAnsi="仿宋" w:eastAsia="仿宋" w:cs="仿宋"/>
          <w:color w:val="000007"/>
          <w:sz w:val="32"/>
          <w:szCs w:val="32"/>
        </w:rPr>
        <w:t>1000</w:t>
      </w:r>
      <w:r>
        <w:rPr>
          <w:rFonts w:hint="eastAsia" w:ascii="仿宋" w:hAnsi="仿宋" w:eastAsia="仿宋" w:cs="仿宋"/>
          <w:color w:val="000007"/>
          <w:spacing w:val="3"/>
          <w:sz w:val="32"/>
          <w:szCs w:val="32"/>
        </w:rPr>
        <w:t xml:space="preserve"> 套。开展</w:t>
      </w:r>
      <w:r>
        <w:rPr>
          <w:rFonts w:hint="eastAsia" w:ascii="仿宋" w:hAnsi="仿宋" w:eastAsia="仿宋" w:cs="仿宋"/>
          <w:color w:val="000007"/>
          <w:spacing w:val="-9"/>
          <w:sz w:val="32"/>
          <w:szCs w:val="32"/>
        </w:rPr>
        <w:t>茶产业智慧农业建设试点，通过“云、管、端、人”一体的多维数字</w:t>
      </w:r>
      <w:r>
        <w:rPr>
          <w:rFonts w:hint="eastAsia" w:ascii="仿宋" w:hAnsi="仿宋" w:eastAsia="仿宋" w:cs="仿宋"/>
          <w:color w:val="000007"/>
          <w:spacing w:val="-11"/>
          <w:sz w:val="32"/>
          <w:szCs w:val="32"/>
        </w:rPr>
        <w:t>化手段辐射羊楼洞茶厂，实现生产的计划性、管理的科学性和作业的</w:t>
      </w:r>
      <w:r>
        <w:rPr>
          <w:rFonts w:hint="eastAsia" w:ascii="仿宋" w:hAnsi="仿宋" w:eastAsia="仿宋" w:cs="仿宋"/>
          <w:color w:val="000007"/>
          <w:spacing w:val="-5"/>
          <w:sz w:val="32"/>
          <w:szCs w:val="32"/>
        </w:rPr>
        <w:t>精准性。实施“互联网+”现代畜牧发展项目，建设一套高效安全、</w:t>
      </w:r>
      <w:r>
        <w:rPr>
          <w:rFonts w:hint="eastAsia" w:ascii="仿宋" w:hAnsi="仿宋" w:eastAsia="仿宋" w:cs="仿宋"/>
          <w:color w:val="000007"/>
          <w:spacing w:val="-11"/>
          <w:sz w:val="32"/>
          <w:szCs w:val="32"/>
        </w:rPr>
        <w:t>适时监测、智能预警的互联互通监管体系，建立源头可追溯、全程可</w:t>
      </w:r>
      <w:r>
        <w:rPr>
          <w:rFonts w:hint="eastAsia" w:ascii="仿宋" w:hAnsi="仿宋" w:eastAsia="仿宋" w:cs="仿宋"/>
          <w:color w:val="000007"/>
          <w:spacing w:val="-5"/>
          <w:sz w:val="32"/>
          <w:szCs w:val="32"/>
        </w:rPr>
        <w:t>控制、风险可防范、责任可追究、公众可查询的监管机制。</w:t>
      </w:r>
    </w:p>
    <w:p w14:paraId="38EA4E7A">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3C040DC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优质粮工程：对接国家新一轮“优质粮食工程”要求，全面推进</w:t>
      </w:r>
      <w:r>
        <w:rPr>
          <w:rFonts w:hint="eastAsia" w:ascii="仿宋" w:hAnsi="仿宋" w:eastAsia="仿宋" w:cs="仿宋"/>
          <w:color w:val="000007"/>
          <w:spacing w:val="-13"/>
          <w:sz w:val="32"/>
          <w:szCs w:val="32"/>
        </w:rPr>
        <w:t>“中国好粮油”行动计划、粮食产后服务体系和粮食质量安全检验监</w:t>
      </w:r>
      <w:r>
        <w:rPr>
          <w:rFonts w:hint="eastAsia" w:ascii="仿宋" w:hAnsi="仿宋" w:eastAsia="仿宋" w:cs="仿宋"/>
          <w:color w:val="000007"/>
          <w:spacing w:val="-11"/>
          <w:sz w:val="32"/>
          <w:szCs w:val="32"/>
        </w:rPr>
        <w:t>测体系建设，实施水稻产业高质量发展行动、油菜绿色高质高效提升</w:t>
      </w:r>
      <w:r>
        <w:rPr>
          <w:rFonts w:hint="eastAsia" w:ascii="仿宋" w:hAnsi="仿宋" w:eastAsia="仿宋" w:cs="仿宋"/>
          <w:color w:val="000007"/>
          <w:spacing w:val="-20"/>
          <w:sz w:val="32"/>
          <w:szCs w:val="32"/>
        </w:rPr>
        <w:t xml:space="preserve">工程。支持粮食种植、收购、仓储、物流、加工、销售等一体化经营， </w:t>
      </w:r>
      <w:r>
        <w:rPr>
          <w:rFonts w:hint="eastAsia" w:ascii="仿宋" w:hAnsi="仿宋" w:eastAsia="仿宋" w:cs="仿宋"/>
          <w:color w:val="000007"/>
          <w:spacing w:val="-12"/>
          <w:sz w:val="32"/>
          <w:szCs w:val="32"/>
        </w:rPr>
        <w:t>实现优粮优产、优粮优购、优粮优储、优粮优加、优粮优销“五优联动”。围绕粮油流通、生产、消费环节，支持建设先进示范企业</w:t>
      </w:r>
      <w:r>
        <w:rPr>
          <w:rFonts w:hint="eastAsia" w:ascii="仿宋" w:hAnsi="仿宋" w:eastAsia="仿宋" w:cs="仿宋"/>
          <w:color w:val="000007"/>
          <w:sz w:val="32"/>
          <w:szCs w:val="32"/>
        </w:rPr>
        <w:t>（合</w:t>
      </w:r>
      <w:r>
        <w:rPr>
          <w:rFonts w:hint="eastAsia" w:ascii="仿宋" w:hAnsi="仿宋" w:eastAsia="仿宋" w:cs="仿宋"/>
          <w:color w:val="000007"/>
          <w:spacing w:val="-2"/>
          <w:sz w:val="32"/>
          <w:szCs w:val="32"/>
        </w:rPr>
        <w:t>作社</w:t>
      </w:r>
      <w:r>
        <w:rPr>
          <w:rFonts w:hint="eastAsia" w:ascii="仿宋" w:hAnsi="仿宋" w:eastAsia="仿宋" w:cs="仿宋"/>
          <w:color w:val="000007"/>
          <w:spacing w:val="-25"/>
          <w:sz w:val="32"/>
          <w:szCs w:val="32"/>
        </w:rPr>
        <w:t>）</w:t>
      </w:r>
      <w:r>
        <w:rPr>
          <w:rFonts w:hint="eastAsia" w:ascii="仿宋" w:hAnsi="仿宋" w:eastAsia="仿宋" w:cs="仿宋"/>
          <w:color w:val="000007"/>
          <w:spacing w:val="-9"/>
          <w:sz w:val="32"/>
          <w:szCs w:val="32"/>
        </w:rPr>
        <w:t xml:space="preserve">、样板店。实施粮食产业化龙头企业培植计划，培育省级粮食产业化重点龙头企业 </w:t>
      </w:r>
      <w:r>
        <w:rPr>
          <w:rFonts w:hint="eastAsia" w:ascii="仿宋" w:hAnsi="仿宋" w:eastAsia="仿宋" w:cs="仿宋"/>
          <w:color w:val="000007"/>
          <w:sz w:val="32"/>
          <w:szCs w:val="32"/>
        </w:rPr>
        <w:t>1-2</w:t>
      </w:r>
      <w:r>
        <w:rPr>
          <w:rFonts w:hint="eastAsia" w:ascii="仿宋" w:hAnsi="仿宋" w:eastAsia="仿宋" w:cs="仿宋"/>
          <w:color w:val="000007"/>
          <w:spacing w:val="-2"/>
          <w:sz w:val="32"/>
          <w:szCs w:val="32"/>
        </w:rPr>
        <w:t xml:space="preserve"> 家，建设年加工能力 </w:t>
      </w:r>
      <w:r>
        <w:rPr>
          <w:rFonts w:hint="eastAsia" w:ascii="仿宋" w:hAnsi="仿宋" w:eastAsia="仿宋" w:cs="仿宋"/>
          <w:color w:val="000007"/>
          <w:sz w:val="32"/>
          <w:szCs w:val="32"/>
        </w:rPr>
        <w:t>10000</w:t>
      </w:r>
      <w:r>
        <w:rPr>
          <w:rFonts w:hint="eastAsia" w:ascii="仿宋" w:hAnsi="仿宋" w:eastAsia="仿宋" w:cs="仿宋"/>
          <w:color w:val="000007"/>
          <w:spacing w:val="-2"/>
          <w:sz w:val="32"/>
          <w:szCs w:val="32"/>
        </w:rPr>
        <w:t xml:space="preserve"> 吨的粮食加工生</w:t>
      </w:r>
      <w:r>
        <w:rPr>
          <w:rFonts w:hint="eastAsia" w:ascii="仿宋" w:hAnsi="仿宋" w:eastAsia="仿宋" w:cs="仿宋"/>
          <w:color w:val="000007"/>
          <w:spacing w:val="-10"/>
          <w:sz w:val="32"/>
          <w:szCs w:val="32"/>
        </w:rPr>
        <w:t>产线；引导支持粮食加工园区建设；支持“虾稻”精品大米、胚芽米</w:t>
      </w:r>
      <w:r>
        <w:rPr>
          <w:rFonts w:hint="eastAsia" w:ascii="仿宋" w:hAnsi="仿宋" w:eastAsia="仿宋" w:cs="仿宋"/>
          <w:color w:val="000007"/>
          <w:spacing w:val="-4"/>
          <w:sz w:val="32"/>
          <w:szCs w:val="32"/>
        </w:rPr>
        <w:t>和有机米等高端优质稻米加工，提升粮食精深加工和综合利用水平。</w:t>
      </w:r>
      <w:r>
        <w:rPr>
          <w:rFonts w:hint="eastAsia" w:ascii="仿宋" w:hAnsi="仿宋" w:eastAsia="仿宋" w:cs="仿宋"/>
          <w:color w:val="000007"/>
          <w:spacing w:val="-3"/>
          <w:sz w:val="32"/>
          <w:szCs w:val="32"/>
        </w:rPr>
        <w:t>加强品牌创建，培育一个荆楚农优粮食品牌。</w:t>
      </w:r>
    </w:p>
    <w:p w14:paraId="656E2675">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青砖茶产业壮大工程：一、茶企培育工程，在茶叶初加工、精加</w:t>
      </w:r>
      <w:r>
        <w:rPr>
          <w:rFonts w:hint="eastAsia" w:ascii="仿宋" w:hAnsi="仿宋" w:eastAsia="仿宋" w:cs="仿宋"/>
          <w:color w:val="000007"/>
          <w:spacing w:val="-11"/>
          <w:sz w:val="32"/>
          <w:szCs w:val="32"/>
        </w:rPr>
        <w:t>工、深加工各坏节，新建一批现代加工企业，力争新投产规模茶叶企</w:t>
      </w:r>
      <w:r>
        <w:rPr>
          <w:rFonts w:hint="eastAsia" w:ascii="仿宋" w:hAnsi="仿宋" w:eastAsia="仿宋" w:cs="仿宋"/>
          <w:color w:val="000007"/>
          <w:spacing w:val="-7"/>
          <w:sz w:val="32"/>
          <w:szCs w:val="32"/>
        </w:rPr>
        <w:t xml:space="preserve">业 </w:t>
      </w:r>
      <w:r>
        <w:rPr>
          <w:rFonts w:hint="eastAsia" w:ascii="仿宋" w:hAnsi="仿宋" w:eastAsia="仿宋" w:cs="仿宋"/>
          <w:color w:val="000007"/>
          <w:sz w:val="32"/>
          <w:szCs w:val="32"/>
        </w:rPr>
        <w:t>4</w:t>
      </w:r>
      <w:r>
        <w:rPr>
          <w:rFonts w:hint="eastAsia" w:ascii="仿宋" w:hAnsi="仿宋" w:eastAsia="仿宋" w:cs="仿宋"/>
          <w:color w:val="000007"/>
          <w:spacing w:val="-10"/>
          <w:sz w:val="32"/>
          <w:szCs w:val="32"/>
        </w:rPr>
        <w:t xml:space="preserve"> 家；对现有企业实施倍增计划，新增亿元企业 </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 家，</w:t>
      </w:r>
      <w:r>
        <w:rPr>
          <w:rFonts w:hint="eastAsia" w:ascii="仿宋" w:hAnsi="仿宋" w:eastAsia="仿宋" w:cs="仿宋"/>
          <w:color w:val="000007"/>
          <w:spacing w:val="-9"/>
          <w:sz w:val="32"/>
          <w:szCs w:val="32"/>
        </w:rPr>
        <w:t>5000</w:t>
      </w:r>
      <w:r>
        <w:rPr>
          <w:rFonts w:hint="eastAsia" w:ascii="仿宋" w:hAnsi="仿宋" w:eastAsia="仿宋" w:cs="仿宋"/>
          <w:color w:val="000007"/>
          <w:spacing w:val="-1"/>
          <w:sz w:val="32"/>
          <w:szCs w:val="32"/>
        </w:rPr>
        <w:t xml:space="preserve"> 万元企</w:t>
      </w:r>
      <w:r>
        <w:rPr>
          <w:rFonts w:hint="eastAsia" w:ascii="仿宋" w:hAnsi="仿宋" w:eastAsia="仿宋" w:cs="仿宋"/>
          <w:color w:val="000007"/>
          <w:spacing w:val="1"/>
          <w:sz w:val="32"/>
          <w:szCs w:val="32"/>
        </w:rPr>
        <w:t xml:space="preserve">业 </w:t>
      </w:r>
      <w:r>
        <w:rPr>
          <w:rFonts w:hint="eastAsia" w:ascii="仿宋" w:hAnsi="仿宋" w:eastAsia="仿宋" w:cs="仿宋"/>
          <w:color w:val="000007"/>
          <w:sz w:val="32"/>
          <w:szCs w:val="32"/>
        </w:rPr>
        <w:t>1</w:t>
      </w:r>
      <w:r>
        <w:rPr>
          <w:rFonts w:hint="eastAsia" w:ascii="仿宋" w:hAnsi="仿宋" w:eastAsia="仿宋" w:cs="仿宋"/>
          <w:color w:val="000007"/>
          <w:spacing w:val="-10"/>
          <w:sz w:val="32"/>
          <w:szCs w:val="32"/>
        </w:rPr>
        <w:t xml:space="preserve"> 家。二、加工物流壮大工程，建设茶叶分级管理房、原料清洁仓</w:t>
      </w:r>
      <w:r>
        <w:rPr>
          <w:rFonts w:hint="eastAsia" w:ascii="仿宋" w:hAnsi="仿宋" w:eastAsia="仿宋" w:cs="仿宋"/>
          <w:color w:val="000007"/>
          <w:spacing w:val="16"/>
          <w:sz w:val="32"/>
          <w:szCs w:val="32"/>
        </w:rPr>
        <w:t xml:space="preserve">库 </w:t>
      </w:r>
      <w:r>
        <w:rPr>
          <w:rFonts w:hint="eastAsia" w:ascii="仿宋" w:hAnsi="仿宋" w:eastAsia="仿宋" w:cs="仿宋"/>
          <w:color w:val="000007"/>
          <w:sz w:val="32"/>
          <w:szCs w:val="32"/>
        </w:rPr>
        <w:t>1330 平方米；创新赤壁青砖茶精深加工孵化器生产开发生产线；</w:t>
      </w:r>
      <w:r>
        <w:rPr>
          <w:rFonts w:hint="eastAsia" w:ascii="仿宋" w:hAnsi="仿宋" w:eastAsia="仿宋" w:cs="仿宋"/>
          <w:color w:val="000007"/>
          <w:spacing w:val="-4"/>
          <w:sz w:val="32"/>
          <w:szCs w:val="32"/>
        </w:rPr>
        <w:t xml:space="preserve">新建茶叶加工车间 </w:t>
      </w:r>
      <w:r>
        <w:rPr>
          <w:rFonts w:hint="eastAsia" w:ascii="仿宋" w:hAnsi="仿宋" w:eastAsia="仿宋" w:cs="仿宋"/>
          <w:color w:val="000007"/>
          <w:sz w:val="32"/>
          <w:szCs w:val="32"/>
        </w:rPr>
        <w:t>25000</w:t>
      </w:r>
      <w:r>
        <w:rPr>
          <w:rFonts w:hint="eastAsia" w:ascii="仿宋" w:hAnsi="仿宋" w:eastAsia="仿宋" w:cs="仿宋"/>
          <w:color w:val="000007"/>
          <w:spacing w:val="-3"/>
          <w:sz w:val="32"/>
          <w:szCs w:val="32"/>
        </w:rPr>
        <w:t xml:space="preserve"> 平方米，新增自动化茶叶加工设备线 </w:t>
      </w:r>
      <w:r>
        <w:rPr>
          <w:rFonts w:hint="eastAsia" w:ascii="仿宋" w:hAnsi="仿宋" w:eastAsia="仿宋" w:cs="仿宋"/>
          <w:color w:val="000007"/>
          <w:sz w:val="32"/>
          <w:szCs w:val="32"/>
        </w:rPr>
        <w:t>5</w:t>
      </w:r>
      <w:r>
        <w:rPr>
          <w:rFonts w:hint="eastAsia" w:ascii="仿宋" w:hAnsi="仿宋" w:eastAsia="仿宋" w:cs="仿宋"/>
          <w:color w:val="000007"/>
          <w:spacing w:val="-2"/>
          <w:sz w:val="32"/>
          <w:szCs w:val="32"/>
        </w:rPr>
        <w:t xml:space="preserve"> 条；</w:t>
      </w:r>
      <w:r>
        <w:rPr>
          <w:rFonts w:hint="eastAsia" w:ascii="仿宋" w:hAnsi="仿宋" w:eastAsia="仿宋" w:cs="仿宋"/>
          <w:color w:val="000007"/>
          <w:spacing w:val="-3"/>
          <w:sz w:val="32"/>
          <w:szCs w:val="32"/>
        </w:rPr>
        <w:t xml:space="preserve">建设茶叶通风冷藏仓 </w:t>
      </w:r>
      <w:r>
        <w:rPr>
          <w:rFonts w:hint="eastAsia" w:ascii="仿宋" w:hAnsi="仿宋" w:eastAsia="仿宋" w:cs="仿宋"/>
          <w:color w:val="000007"/>
          <w:sz w:val="32"/>
          <w:szCs w:val="32"/>
        </w:rPr>
        <w:t>5000</w:t>
      </w:r>
      <w:r>
        <w:rPr>
          <w:rFonts w:hint="eastAsia" w:ascii="仿宋" w:hAnsi="仿宋" w:eastAsia="仿宋" w:cs="仿宋"/>
          <w:color w:val="000007"/>
          <w:spacing w:val="-4"/>
          <w:sz w:val="32"/>
          <w:szCs w:val="32"/>
        </w:rPr>
        <w:t xml:space="preserve"> 平方米，茶叶标准晒场 </w:t>
      </w:r>
      <w:r>
        <w:rPr>
          <w:rFonts w:hint="eastAsia" w:ascii="仿宋" w:hAnsi="仿宋" w:eastAsia="仿宋" w:cs="仿宋"/>
          <w:color w:val="000007"/>
          <w:sz w:val="32"/>
          <w:szCs w:val="32"/>
        </w:rPr>
        <w:t>15000</w:t>
      </w:r>
      <w:r>
        <w:rPr>
          <w:rFonts w:hint="eastAsia" w:ascii="仿宋" w:hAnsi="仿宋" w:eastAsia="仿宋" w:cs="仿宋"/>
          <w:color w:val="000007"/>
          <w:spacing w:val="-4"/>
          <w:sz w:val="32"/>
          <w:szCs w:val="32"/>
        </w:rPr>
        <w:t xml:space="preserve"> 平方米。三、</w:t>
      </w:r>
      <w:r>
        <w:rPr>
          <w:rFonts w:hint="eastAsia" w:ascii="仿宋" w:hAnsi="仿宋" w:eastAsia="仿宋" w:cs="仿宋"/>
          <w:color w:val="000007"/>
          <w:spacing w:val="-10"/>
          <w:sz w:val="32"/>
          <w:szCs w:val="32"/>
        </w:rPr>
        <w:t>质量提升工程，加强茶园安全管理，积极推进茶叶基地有机认证；推</w:t>
      </w:r>
      <w:r>
        <w:rPr>
          <w:rFonts w:hint="eastAsia" w:ascii="仿宋" w:hAnsi="仿宋" w:eastAsia="仿宋" w:cs="仿宋"/>
          <w:color w:val="000007"/>
          <w:spacing w:val="-4"/>
          <w:sz w:val="32"/>
          <w:szCs w:val="32"/>
        </w:rPr>
        <w:t xml:space="preserve">动连片 </w:t>
      </w:r>
      <w:r>
        <w:rPr>
          <w:rFonts w:hint="eastAsia" w:ascii="仿宋" w:hAnsi="仿宋" w:eastAsia="仿宋" w:cs="仿宋"/>
          <w:color w:val="000007"/>
          <w:sz w:val="32"/>
          <w:szCs w:val="32"/>
        </w:rPr>
        <w:t>1000 亩以上的老茶叶基地进行低产茶园改造，升级改造标准</w:t>
      </w:r>
      <w:r>
        <w:rPr>
          <w:rFonts w:hint="eastAsia" w:ascii="仿宋" w:hAnsi="仿宋" w:eastAsia="仿宋" w:cs="仿宋"/>
          <w:color w:val="000007"/>
          <w:spacing w:val="-2"/>
          <w:sz w:val="32"/>
          <w:szCs w:val="32"/>
        </w:rPr>
        <w:t xml:space="preserve">化原料基地 </w:t>
      </w:r>
      <w:r>
        <w:rPr>
          <w:rFonts w:hint="eastAsia" w:ascii="仿宋" w:hAnsi="仿宋" w:eastAsia="仿宋" w:cs="仿宋"/>
          <w:color w:val="000007"/>
          <w:sz w:val="32"/>
          <w:szCs w:val="32"/>
        </w:rPr>
        <w:t>1</w:t>
      </w:r>
      <w:r>
        <w:rPr>
          <w:rFonts w:hint="eastAsia" w:ascii="仿宋" w:hAnsi="仿宋" w:eastAsia="仿宋" w:cs="仿宋"/>
          <w:color w:val="000007"/>
          <w:spacing w:val="-17"/>
          <w:sz w:val="32"/>
          <w:szCs w:val="32"/>
        </w:rPr>
        <w:t xml:space="preserve"> 万亩；坚持标准引领，进一步完善赤壁青砖茶标准体系， </w:t>
      </w:r>
      <w:r>
        <w:rPr>
          <w:rFonts w:hint="eastAsia" w:ascii="仿宋" w:hAnsi="仿宋" w:eastAsia="仿宋" w:cs="仿宋"/>
          <w:color w:val="000007"/>
          <w:spacing w:val="-11"/>
          <w:sz w:val="32"/>
          <w:szCs w:val="32"/>
        </w:rPr>
        <w:t>实现国家标准、行业标准、企业标准相互衔接，相互促进，从茶园到</w:t>
      </w:r>
    </w:p>
    <w:p w14:paraId="6A0CF8BB">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2826540C">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茶杯全程标准化生产；建设黑茶检测中心，推行砖茶电子身份证；实</w:t>
      </w:r>
      <w:r>
        <w:rPr>
          <w:rFonts w:hint="eastAsia" w:ascii="仿宋" w:hAnsi="仿宋" w:eastAsia="仿宋" w:cs="仿宋"/>
          <w:color w:val="000007"/>
          <w:spacing w:val="-12"/>
          <w:sz w:val="32"/>
          <w:szCs w:val="32"/>
        </w:rPr>
        <w:t>施降氟工程。“赤壁青砖茶”公共品牌宣传推广工程，以服务外包的</w:t>
      </w:r>
      <w:r>
        <w:rPr>
          <w:rFonts w:hint="eastAsia" w:ascii="仿宋" w:hAnsi="仿宋" w:eastAsia="仿宋" w:cs="仿宋"/>
          <w:color w:val="000007"/>
          <w:spacing w:val="-9"/>
          <w:sz w:val="32"/>
          <w:szCs w:val="32"/>
        </w:rPr>
        <w:t>形式聘请专业公司对赤壁青砖茶进行专业化的品牌文化培育、品牌运</w:t>
      </w:r>
      <w:r>
        <w:rPr>
          <w:rFonts w:hint="eastAsia" w:ascii="仿宋" w:hAnsi="仿宋" w:eastAsia="仿宋" w:cs="仿宋"/>
          <w:color w:val="000007"/>
          <w:spacing w:val="-10"/>
          <w:sz w:val="32"/>
          <w:szCs w:val="32"/>
        </w:rPr>
        <w:t>营和品牌管理；推动赤壁青砖茶品牌上央视、上高铁。四、茶旅连接</w:t>
      </w:r>
      <w:r>
        <w:rPr>
          <w:rFonts w:hint="eastAsia" w:ascii="仿宋" w:hAnsi="仿宋" w:eastAsia="仿宋" w:cs="仿宋"/>
          <w:color w:val="000007"/>
          <w:spacing w:val="-4"/>
          <w:sz w:val="32"/>
          <w:szCs w:val="32"/>
        </w:rPr>
        <w:t xml:space="preserve">工程，改扩建 </w:t>
      </w:r>
      <w:r>
        <w:rPr>
          <w:rFonts w:hint="eastAsia" w:ascii="仿宋" w:hAnsi="仿宋" w:eastAsia="仿宋" w:cs="仿宋"/>
          <w:color w:val="000007"/>
          <w:sz w:val="32"/>
          <w:szCs w:val="32"/>
        </w:rPr>
        <w:t>300</w:t>
      </w:r>
      <w:r>
        <w:rPr>
          <w:rFonts w:hint="eastAsia" w:ascii="仿宋" w:hAnsi="仿宋" w:eastAsia="仿宋" w:cs="仿宋"/>
          <w:color w:val="000007"/>
          <w:spacing w:val="-3"/>
          <w:sz w:val="32"/>
          <w:szCs w:val="32"/>
        </w:rPr>
        <w:t xml:space="preserve"> 亩可视茶园，打造茶文化体验乐园 </w:t>
      </w:r>
      <w:r>
        <w:rPr>
          <w:rFonts w:hint="eastAsia" w:ascii="仿宋" w:hAnsi="仿宋" w:eastAsia="仿宋" w:cs="仿宋"/>
          <w:color w:val="000007"/>
          <w:sz w:val="32"/>
          <w:szCs w:val="32"/>
        </w:rPr>
        <w:t>10000</w:t>
      </w:r>
      <w:r>
        <w:rPr>
          <w:rFonts w:hint="eastAsia" w:ascii="仿宋" w:hAnsi="仿宋" w:eastAsia="仿宋" w:cs="仿宋"/>
          <w:color w:val="000007"/>
          <w:spacing w:val="-2"/>
          <w:sz w:val="32"/>
          <w:szCs w:val="32"/>
        </w:rPr>
        <w:t xml:space="preserve"> 平方米，</w:t>
      </w:r>
    </w:p>
    <w:p w14:paraId="789B1BDB">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
          <w:sz w:val="32"/>
          <w:szCs w:val="32"/>
        </w:rPr>
        <w:t xml:space="preserve">建设加工车间管护体验房，改扩建评茶室，建设 </w:t>
      </w:r>
      <w:r>
        <w:rPr>
          <w:rFonts w:hint="eastAsia" w:ascii="仿宋" w:hAnsi="仿宋" w:eastAsia="仿宋" w:cs="仿宋"/>
          <w:color w:val="000007"/>
          <w:sz w:val="32"/>
          <w:szCs w:val="32"/>
        </w:rPr>
        <w:t>3000</w:t>
      </w:r>
      <w:r>
        <w:rPr>
          <w:rFonts w:hint="eastAsia" w:ascii="仿宋" w:hAnsi="仿宋" w:eastAsia="仿宋" w:cs="仿宋"/>
          <w:color w:val="000007"/>
          <w:spacing w:val="4"/>
          <w:sz w:val="32"/>
          <w:szCs w:val="32"/>
        </w:rPr>
        <w:t xml:space="preserve"> 立方米青砖茶</w:t>
      </w:r>
      <w:r>
        <w:rPr>
          <w:rFonts w:hint="eastAsia" w:ascii="仿宋" w:hAnsi="仿宋" w:eastAsia="仿宋" w:cs="仿宋"/>
          <w:color w:val="000007"/>
          <w:spacing w:val="-10"/>
          <w:sz w:val="32"/>
          <w:szCs w:val="32"/>
        </w:rPr>
        <w:t>银行，规范建设一批茶叶示范店和茶馆，建设青砖茶文化广场；与旅</w:t>
      </w:r>
      <w:r>
        <w:rPr>
          <w:rFonts w:hint="eastAsia" w:ascii="仿宋" w:hAnsi="仿宋" w:eastAsia="仿宋" w:cs="仿宋"/>
          <w:color w:val="000007"/>
          <w:spacing w:val="-11"/>
          <w:sz w:val="32"/>
          <w:szCs w:val="32"/>
        </w:rPr>
        <w:t>游部门对接，形成茶园看景、茶厂体验、茶馆品茗、茶市探古、茶店</w:t>
      </w:r>
      <w:r>
        <w:rPr>
          <w:rFonts w:hint="eastAsia" w:ascii="仿宋" w:hAnsi="仿宋" w:eastAsia="仿宋" w:cs="仿宋"/>
          <w:color w:val="000007"/>
          <w:spacing w:val="-5"/>
          <w:sz w:val="32"/>
          <w:szCs w:val="32"/>
        </w:rPr>
        <w:t xml:space="preserve">购物的专业性茶旅模式，量身定制 </w:t>
      </w:r>
      <w:r>
        <w:rPr>
          <w:rFonts w:hint="eastAsia" w:ascii="仿宋" w:hAnsi="仿宋" w:eastAsia="仿宋" w:cs="仿宋"/>
          <w:color w:val="000007"/>
          <w:sz w:val="32"/>
          <w:szCs w:val="32"/>
        </w:rPr>
        <w:t>1-2</w:t>
      </w:r>
      <w:r>
        <w:rPr>
          <w:rFonts w:hint="eastAsia" w:ascii="仿宋" w:hAnsi="仿宋" w:eastAsia="仿宋" w:cs="仿宋"/>
          <w:color w:val="000007"/>
          <w:spacing w:val="-4"/>
          <w:sz w:val="32"/>
          <w:szCs w:val="32"/>
        </w:rPr>
        <w:t xml:space="preserve"> 条茶叶旅游线路。五、青砖茶</w:t>
      </w:r>
      <w:r>
        <w:rPr>
          <w:rFonts w:hint="eastAsia" w:ascii="仿宋" w:hAnsi="仿宋" w:eastAsia="仿宋" w:cs="仿宋"/>
          <w:color w:val="000007"/>
          <w:spacing w:val="-10"/>
          <w:sz w:val="32"/>
          <w:szCs w:val="32"/>
        </w:rPr>
        <w:t>市场体系建设工程，建设青砖茶交易市场、砖茶一条街；支持茶企在</w:t>
      </w:r>
      <w:r>
        <w:rPr>
          <w:rFonts w:hint="eastAsia" w:ascii="仿宋" w:hAnsi="仿宋" w:eastAsia="仿宋" w:cs="仿宋"/>
          <w:color w:val="000007"/>
          <w:spacing w:val="-1"/>
          <w:sz w:val="32"/>
          <w:szCs w:val="32"/>
        </w:rPr>
        <w:t>内蒙古、武汉、广东和咸宁等地与合作伙伴共同开设赤壁青(米)砖茶</w:t>
      </w:r>
      <w:r>
        <w:rPr>
          <w:rFonts w:hint="eastAsia" w:ascii="仿宋" w:hAnsi="仿宋" w:eastAsia="仿宋" w:cs="仿宋"/>
          <w:color w:val="000007"/>
          <w:sz w:val="32"/>
          <w:szCs w:val="32"/>
        </w:rPr>
        <w:t>体验窗口店；积极引导赤壁青砖茶内地消费,支持茶企为大型消费单</w:t>
      </w:r>
      <w:r>
        <w:rPr>
          <w:rFonts w:hint="eastAsia" w:ascii="仿宋" w:hAnsi="仿宋" w:eastAsia="仿宋" w:cs="仿宋"/>
          <w:color w:val="000007"/>
          <w:spacing w:val="-7"/>
          <w:sz w:val="32"/>
          <w:szCs w:val="32"/>
        </w:rPr>
        <w:t>位免费提供茶具及成本价青砖茶用于大众消费和社区消费；鼓励企业</w:t>
      </w:r>
      <w:r>
        <w:rPr>
          <w:rFonts w:hint="eastAsia" w:ascii="仿宋" w:hAnsi="仿宋" w:eastAsia="仿宋" w:cs="仿宋"/>
          <w:color w:val="000007"/>
          <w:spacing w:val="-3"/>
          <w:sz w:val="32"/>
          <w:szCs w:val="32"/>
        </w:rPr>
        <w:t>积极出口创汇。</w:t>
      </w:r>
    </w:p>
    <w:p w14:paraId="09487D17">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——特色农业产业培育壮大行动</w:t>
      </w:r>
      <w:r>
        <w:rPr>
          <w:rFonts w:hint="eastAsia" w:ascii="仿宋" w:hAnsi="仿宋" w:eastAsia="仿宋" w:cs="仿宋"/>
          <w:b w:val="0"/>
          <w:color w:val="000007"/>
          <w:sz w:val="32"/>
          <w:szCs w:val="32"/>
        </w:rPr>
        <w:t>：</w:t>
      </w:r>
    </w:p>
    <w:p w14:paraId="5768B7E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猕猴桃产业提升工程：实施龙头企业做大做强工程，支持企业开</w:t>
      </w:r>
      <w:r>
        <w:rPr>
          <w:rFonts w:hint="eastAsia" w:ascii="仿宋" w:hAnsi="仿宋" w:eastAsia="仿宋" w:cs="仿宋"/>
          <w:color w:val="000007"/>
          <w:spacing w:val="-11"/>
          <w:sz w:val="32"/>
          <w:szCs w:val="32"/>
        </w:rPr>
        <w:t xml:space="preserve">展土地平整、冷链物流、美丽乡村、一村一品等项目申报，配套完善水、电、路等基础设施，支持神山兴农公司种植基地达到 </w:t>
      </w:r>
      <w:r>
        <w:rPr>
          <w:rFonts w:hint="eastAsia" w:ascii="仿宋" w:hAnsi="仿宋" w:eastAsia="仿宋" w:cs="仿宋"/>
          <w:color w:val="000007"/>
          <w:sz w:val="32"/>
          <w:szCs w:val="32"/>
        </w:rPr>
        <w:t>3</w:t>
      </w:r>
      <w:r>
        <w:rPr>
          <w:rFonts w:hint="eastAsia" w:ascii="仿宋" w:hAnsi="仿宋" w:eastAsia="仿宋" w:cs="仿宋"/>
          <w:color w:val="000007"/>
          <w:spacing w:val="-6"/>
          <w:sz w:val="32"/>
          <w:szCs w:val="32"/>
        </w:rPr>
        <w:t xml:space="preserve"> 万亩、分</w:t>
      </w:r>
      <w:r>
        <w:rPr>
          <w:rFonts w:hint="eastAsia" w:ascii="仿宋" w:hAnsi="仿宋" w:eastAsia="仿宋" w:cs="仿宋"/>
          <w:color w:val="000007"/>
          <w:sz w:val="32"/>
          <w:szCs w:val="32"/>
        </w:rPr>
        <w:t>捡能力达到 6 万吨、加工能力达到 5 万吨、冷冻储藏能力达到 6 万吨。</w:t>
      </w:r>
    </w:p>
    <w:p w14:paraId="3B304C55">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8"/>
          <w:sz w:val="32"/>
          <w:szCs w:val="32"/>
        </w:rPr>
        <w:t xml:space="preserve">实施标准园建设工程，建设 </w:t>
      </w:r>
      <w:r>
        <w:rPr>
          <w:rFonts w:hint="eastAsia" w:ascii="仿宋" w:hAnsi="仿宋" w:eastAsia="仿宋" w:cs="仿宋"/>
          <w:color w:val="000007"/>
          <w:sz w:val="32"/>
          <w:szCs w:val="32"/>
        </w:rPr>
        <w:t>1</w:t>
      </w:r>
      <w:r>
        <w:rPr>
          <w:rFonts w:hint="eastAsia" w:ascii="仿宋" w:hAnsi="仿宋" w:eastAsia="仿宋" w:cs="仿宋"/>
          <w:color w:val="000007"/>
          <w:spacing w:val="-7"/>
          <w:sz w:val="32"/>
          <w:szCs w:val="32"/>
        </w:rPr>
        <w:t xml:space="preserve"> 万亩优质猕猴桃标准园，引进水肥一体</w:t>
      </w:r>
      <w:r>
        <w:rPr>
          <w:rFonts w:hint="eastAsia" w:ascii="仿宋" w:hAnsi="仿宋" w:eastAsia="仿宋" w:cs="仿宋"/>
          <w:color w:val="000007"/>
          <w:spacing w:val="-17"/>
          <w:sz w:val="32"/>
          <w:szCs w:val="32"/>
        </w:rPr>
        <w:t>化技术，园中推广病虫害绿色防控技术，完善标准化机耕道路、棚架、</w:t>
      </w:r>
      <w:r>
        <w:rPr>
          <w:rFonts w:hint="eastAsia" w:ascii="仿宋" w:hAnsi="仿宋" w:eastAsia="仿宋" w:cs="仿宋"/>
          <w:color w:val="000007"/>
          <w:spacing w:val="-11"/>
          <w:sz w:val="32"/>
          <w:szCs w:val="32"/>
        </w:rPr>
        <w:t>拉杆等设施建设，提升土壤有机质，园区实现数字化管理。实施物流</w:t>
      </w:r>
    </w:p>
    <w:p w14:paraId="652B01DA">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755E104B">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7"/>
          <w:sz w:val="32"/>
          <w:szCs w:val="32"/>
        </w:rPr>
        <w:t>加工培育工程，建设猕猴桃物流仓贮加工园，配套猕猴桃饮料、果酒、</w:t>
      </w:r>
      <w:r>
        <w:rPr>
          <w:rFonts w:hint="eastAsia" w:ascii="仿宋" w:hAnsi="仿宋" w:eastAsia="仿宋" w:cs="仿宋"/>
          <w:color w:val="000007"/>
          <w:spacing w:val="3"/>
          <w:sz w:val="32"/>
          <w:szCs w:val="32"/>
        </w:rPr>
        <w:t>果干等深加工项目。实施产业融合提速工程，在神山镇文清村新建1000</w:t>
      </w:r>
      <w:r>
        <w:rPr>
          <w:rFonts w:hint="eastAsia" w:ascii="仿宋" w:hAnsi="仿宋" w:eastAsia="仿宋" w:cs="仿宋"/>
          <w:color w:val="000007"/>
          <w:spacing w:val="-12"/>
          <w:sz w:val="32"/>
          <w:szCs w:val="32"/>
        </w:rPr>
        <w:t xml:space="preserve"> 亩试点基地，集猕猴桃种植、教学、科研、观光、采摘、产业示</w:t>
      </w:r>
      <w:r>
        <w:rPr>
          <w:rFonts w:hint="eastAsia" w:ascii="仿宋" w:hAnsi="仿宋" w:eastAsia="仿宋" w:cs="仿宋"/>
          <w:color w:val="000007"/>
          <w:spacing w:val="-11"/>
          <w:sz w:val="32"/>
          <w:szCs w:val="32"/>
        </w:rPr>
        <w:t>范为一体。实施新品种新技术培育推广工程，建立赤壁猕猴桃品种库和无病毒苗木繁育推广中心，优选猕猴桃新品种，将赤壁猕猴桃打造</w:t>
      </w:r>
      <w:r>
        <w:rPr>
          <w:rFonts w:hint="eastAsia" w:ascii="仿宋" w:hAnsi="仿宋" w:eastAsia="仿宋" w:cs="仿宋"/>
          <w:color w:val="000007"/>
          <w:spacing w:val="-5"/>
          <w:sz w:val="32"/>
          <w:szCs w:val="32"/>
        </w:rPr>
        <w:t>成为全国猕猴桃科研、产业联盟基地。</w:t>
      </w:r>
    </w:p>
    <w:p w14:paraId="5BE0A768">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0"/>
          <w:sz w:val="32"/>
          <w:szCs w:val="32"/>
        </w:rPr>
        <w:t>小龙虾产业培育工程：实施优质种苗培育工程，联合科研院所开</w:t>
      </w:r>
      <w:r>
        <w:rPr>
          <w:rFonts w:hint="eastAsia" w:ascii="仿宋" w:hAnsi="仿宋" w:eastAsia="仿宋" w:cs="仿宋"/>
          <w:color w:val="000007"/>
          <w:spacing w:val="-7"/>
          <w:sz w:val="32"/>
          <w:szCs w:val="32"/>
        </w:rPr>
        <w:t>展小龙虾良种选育和稻渔综合种养优质专用稻品种研发，建设工厂化</w:t>
      </w:r>
      <w:r>
        <w:rPr>
          <w:rFonts w:hint="eastAsia" w:ascii="仿宋" w:hAnsi="仿宋" w:eastAsia="仿宋" w:cs="仿宋"/>
          <w:color w:val="000007"/>
          <w:spacing w:val="-8"/>
          <w:sz w:val="32"/>
          <w:szCs w:val="32"/>
        </w:rPr>
        <w:t>设施育秧基地和小龙虾标准化繁育基地。实施小龙虾加工工程，支持</w:t>
      </w:r>
      <w:r>
        <w:rPr>
          <w:rFonts w:hint="eastAsia" w:ascii="仿宋" w:hAnsi="仿宋" w:eastAsia="仿宋" w:cs="仿宋"/>
          <w:color w:val="000007"/>
          <w:spacing w:val="-3"/>
          <w:sz w:val="32"/>
          <w:szCs w:val="32"/>
        </w:rPr>
        <w:t>建设小龙虾、优质虾稻米加工园区，培育小龙虾加工企业。</w:t>
      </w:r>
    </w:p>
    <w:p w14:paraId="0F1A3588">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1"/>
          <w:sz w:val="32"/>
          <w:szCs w:val="32"/>
        </w:rPr>
        <w:t>生猪供应保障工程：实施生猪养殖标准化规模化提升工程，推进</w:t>
      </w:r>
      <w:r>
        <w:rPr>
          <w:rFonts w:hint="eastAsia" w:ascii="仿宋" w:hAnsi="仿宋" w:eastAsia="仿宋" w:cs="仿宋"/>
          <w:color w:val="000007"/>
          <w:spacing w:val="-4"/>
          <w:sz w:val="32"/>
          <w:szCs w:val="32"/>
        </w:rPr>
        <w:t xml:space="preserve">双胞胎集团 </w:t>
      </w:r>
      <w:r>
        <w:rPr>
          <w:rFonts w:hint="eastAsia" w:ascii="仿宋" w:hAnsi="仿宋" w:eastAsia="仿宋" w:cs="仿宋"/>
          <w:color w:val="000007"/>
          <w:sz w:val="32"/>
          <w:szCs w:val="32"/>
        </w:rPr>
        <w:t>60</w:t>
      </w:r>
      <w:r>
        <w:rPr>
          <w:rFonts w:hint="eastAsia" w:ascii="仿宋" w:hAnsi="仿宋" w:eastAsia="仿宋" w:cs="仿宋"/>
          <w:color w:val="000007"/>
          <w:spacing w:val="-3"/>
          <w:sz w:val="32"/>
          <w:szCs w:val="32"/>
        </w:rPr>
        <w:t xml:space="preserve"> 万头生猪养殖产业链重大项目建设；新建年出栏 </w:t>
      </w:r>
      <w:r>
        <w:rPr>
          <w:rFonts w:hint="eastAsia" w:ascii="仿宋" w:hAnsi="仿宋" w:eastAsia="仿宋" w:cs="仿宋"/>
          <w:color w:val="000007"/>
          <w:sz w:val="32"/>
          <w:szCs w:val="32"/>
        </w:rPr>
        <w:t>5000</w:t>
      </w:r>
      <w:r>
        <w:rPr>
          <w:rFonts w:hint="eastAsia" w:ascii="仿宋" w:hAnsi="仿宋" w:eastAsia="仿宋" w:cs="仿宋"/>
          <w:color w:val="000007"/>
          <w:spacing w:val="19"/>
          <w:sz w:val="32"/>
          <w:szCs w:val="32"/>
        </w:rPr>
        <w:t xml:space="preserve">头以上的生猪标准化规模养殖场 </w:t>
      </w:r>
      <w:r>
        <w:rPr>
          <w:rFonts w:hint="eastAsia" w:ascii="仿宋" w:hAnsi="仿宋" w:eastAsia="仿宋" w:cs="仿宋"/>
          <w:color w:val="000007"/>
          <w:sz w:val="32"/>
          <w:szCs w:val="32"/>
        </w:rPr>
        <w:t>10</w:t>
      </w:r>
      <w:r>
        <w:rPr>
          <w:rFonts w:hint="eastAsia" w:ascii="仿宋" w:hAnsi="仿宋" w:eastAsia="仿宋" w:cs="仿宋"/>
          <w:color w:val="000007"/>
          <w:spacing w:val="19"/>
          <w:sz w:val="32"/>
          <w:szCs w:val="32"/>
        </w:rPr>
        <w:t xml:space="preserve"> 个以上；新建改扩建年出栏</w:t>
      </w:r>
      <w:r>
        <w:rPr>
          <w:rFonts w:hint="eastAsia" w:ascii="仿宋" w:hAnsi="仿宋" w:eastAsia="仿宋" w:cs="仿宋"/>
          <w:color w:val="000007"/>
          <w:sz w:val="32"/>
          <w:szCs w:val="32"/>
        </w:rPr>
        <w:t>1000-5000</w:t>
      </w:r>
      <w:r>
        <w:rPr>
          <w:rFonts w:hint="eastAsia" w:ascii="仿宋" w:hAnsi="仿宋" w:eastAsia="仿宋" w:cs="仿宋"/>
          <w:color w:val="000007"/>
          <w:spacing w:val="-3"/>
          <w:sz w:val="32"/>
          <w:szCs w:val="32"/>
        </w:rPr>
        <w:t xml:space="preserve"> 头以上的生猪标准化规模养殖场 </w:t>
      </w:r>
      <w:r>
        <w:rPr>
          <w:rFonts w:hint="eastAsia" w:ascii="仿宋" w:hAnsi="仿宋" w:eastAsia="仿宋" w:cs="仿宋"/>
          <w:color w:val="000007"/>
          <w:sz w:val="32"/>
          <w:szCs w:val="32"/>
        </w:rPr>
        <w:t>20</w:t>
      </w:r>
      <w:r>
        <w:rPr>
          <w:rFonts w:hint="eastAsia" w:ascii="仿宋" w:hAnsi="仿宋" w:eastAsia="仿宋" w:cs="仿宋"/>
          <w:color w:val="000007"/>
          <w:spacing w:val="-7"/>
          <w:sz w:val="32"/>
          <w:szCs w:val="32"/>
        </w:rPr>
        <w:t xml:space="preserve"> 个；鼓励和支持有条</w:t>
      </w:r>
      <w:r>
        <w:rPr>
          <w:rFonts w:hint="eastAsia" w:ascii="仿宋" w:hAnsi="仿宋" w:eastAsia="仿宋" w:cs="仿宋"/>
          <w:color w:val="000007"/>
          <w:spacing w:val="-9"/>
          <w:sz w:val="32"/>
          <w:szCs w:val="32"/>
        </w:rPr>
        <w:t>件的小农户稳步扩大规模，发展规模适度、生产集约、管理先进、效益明显的现代家庭牧场；重点支持养殖场(户)出猪台、清洗消毒间、</w:t>
      </w:r>
      <w:r>
        <w:rPr>
          <w:rFonts w:hint="eastAsia" w:ascii="仿宋" w:hAnsi="仿宋" w:eastAsia="仿宋" w:cs="仿宋"/>
          <w:color w:val="000007"/>
          <w:spacing w:val="-10"/>
          <w:sz w:val="32"/>
          <w:szCs w:val="32"/>
        </w:rPr>
        <w:t>生物隔离带、高温加压消毒设备等基础设施建设，改善防疫条件，提升养殖场(户)生物安全水平。屠宰产业布局优化工程，加快推进生猪</w:t>
      </w:r>
      <w:r>
        <w:rPr>
          <w:rFonts w:hint="eastAsia" w:ascii="仿宋" w:hAnsi="仿宋" w:eastAsia="仿宋" w:cs="仿宋"/>
          <w:color w:val="000007"/>
          <w:spacing w:val="-11"/>
          <w:sz w:val="32"/>
          <w:szCs w:val="32"/>
        </w:rPr>
        <w:t>屠宰标准化示范创建，形成养殖与屠宰相匹配、屠宰与消费相适应的</w:t>
      </w:r>
      <w:r>
        <w:rPr>
          <w:rFonts w:hint="eastAsia" w:ascii="仿宋" w:hAnsi="仿宋" w:eastAsia="仿宋" w:cs="仿宋"/>
          <w:color w:val="000007"/>
          <w:spacing w:val="-18"/>
          <w:sz w:val="32"/>
          <w:szCs w:val="32"/>
        </w:rPr>
        <w:t xml:space="preserve">产业布局。生猪生产监测预警工程，完善生猪生产监测预警工作方案， </w:t>
      </w:r>
      <w:r>
        <w:rPr>
          <w:rFonts w:hint="eastAsia" w:ascii="仿宋" w:hAnsi="仿宋" w:eastAsia="仿宋" w:cs="仿宋"/>
          <w:color w:val="000007"/>
          <w:spacing w:val="-11"/>
          <w:sz w:val="32"/>
          <w:szCs w:val="32"/>
        </w:rPr>
        <w:t>做好生猪生产监测采集工作，扩大淘汰能繁母猪情况监测范围，开展种猪场月度定点监测试点，加强生猪屠宰环节监测；加强生猪生产信</w:t>
      </w:r>
    </w:p>
    <w:p w14:paraId="1A64F48D">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pacing w:val="-12"/>
          <w:sz w:val="32"/>
          <w:szCs w:val="32"/>
        </w:rPr>
        <w:t>息分析预警和发布，做好市场调控，及时启动社会救助和保障标准与</w:t>
      </w:r>
      <w:r>
        <w:rPr>
          <w:rFonts w:hint="eastAsia" w:ascii="仿宋" w:hAnsi="仿宋" w:eastAsia="仿宋" w:cs="仿宋"/>
          <w:color w:val="000007"/>
          <w:spacing w:val="-10"/>
          <w:sz w:val="32"/>
          <w:szCs w:val="32"/>
        </w:rPr>
        <w:t>物价上涨挂钩联动机制。生猪良种体系建设工程，加快建设符合赤壁</w:t>
      </w:r>
      <w:r>
        <w:rPr>
          <w:rFonts w:hint="eastAsia" w:ascii="仿宋" w:hAnsi="仿宋" w:eastAsia="仿宋" w:cs="仿宋"/>
          <w:color w:val="000007"/>
          <w:spacing w:val="-9"/>
          <w:sz w:val="32"/>
          <w:szCs w:val="32"/>
        </w:rPr>
        <w:t>市实际的生猪良种繁育体系，提高生猪良种覆盖率，加大生猪良种推</w:t>
      </w:r>
      <w:r>
        <w:rPr>
          <w:rFonts w:hint="eastAsia" w:ascii="仿宋" w:hAnsi="仿宋" w:eastAsia="仿宋" w:cs="仿宋"/>
          <w:color w:val="000007"/>
          <w:spacing w:val="-3"/>
          <w:sz w:val="32"/>
          <w:szCs w:val="32"/>
        </w:rPr>
        <w:t>广力度，切实提高母猪繁殖率和仔猪成活率。</w:t>
      </w:r>
    </w:p>
    <w:p w14:paraId="57201CF3">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sectPr>
          <w:footerReference r:id="rId13" w:type="default"/>
          <w:pgSz w:w="11910" w:h="16840"/>
          <w:pgMar w:top="1440" w:right="1797" w:bottom="1440" w:left="1797" w:header="0" w:footer="1007" w:gutter="0"/>
          <w:pgNumType w:start="80"/>
          <w:cols w:space="0" w:num="1"/>
          <w:rtlGutter w:val="0"/>
          <w:docGrid w:linePitch="0" w:charSpace="0"/>
        </w:sectPr>
      </w:pPr>
      <w:r>
        <w:rPr>
          <w:rFonts w:hint="eastAsia" w:ascii="仿宋" w:hAnsi="仿宋" w:eastAsia="仿宋" w:cs="仿宋"/>
          <w:color w:val="000007"/>
          <w:spacing w:val="-9"/>
          <w:sz w:val="32"/>
          <w:szCs w:val="32"/>
        </w:rPr>
        <w:t>深入实施农业绿色发展行动：一是“两精两减一增效”项目。在</w:t>
      </w:r>
      <w:r>
        <w:rPr>
          <w:rFonts w:hint="eastAsia" w:ascii="仿宋" w:hAnsi="仿宋" w:eastAsia="仿宋" w:cs="仿宋"/>
          <w:color w:val="000007"/>
          <w:spacing w:val="-10"/>
          <w:sz w:val="32"/>
          <w:szCs w:val="32"/>
        </w:rPr>
        <w:t>赤壁镇九毫村、柳山湖镇吴家门村、沧湖开发区普安村、官塘驿镇御</w:t>
      </w:r>
      <w:r>
        <w:rPr>
          <w:rFonts w:hint="eastAsia" w:ascii="仿宋" w:hAnsi="仿宋" w:eastAsia="仿宋" w:cs="仿宋"/>
          <w:color w:val="000007"/>
          <w:spacing w:val="-11"/>
          <w:sz w:val="32"/>
          <w:szCs w:val="32"/>
        </w:rPr>
        <w:t>屏村等地试点的基础上，通过推广精准施肥、精准施药及绿色防控技</w:t>
      </w:r>
      <w:r>
        <w:rPr>
          <w:rFonts w:hint="eastAsia" w:ascii="仿宋" w:hAnsi="仿宋" w:eastAsia="仿宋" w:cs="仿宋"/>
          <w:color w:val="000007"/>
          <w:spacing w:val="-3"/>
          <w:sz w:val="32"/>
          <w:szCs w:val="32"/>
        </w:rPr>
        <w:t>术，实现减少化肥、减少化学农药用量，从而增加农业效益的目的。</w:t>
      </w:r>
      <w:r>
        <w:rPr>
          <w:rFonts w:hint="eastAsia" w:ascii="仿宋" w:hAnsi="仿宋" w:eastAsia="仿宋" w:cs="仿宋"/>
          <w:color w:val="000007"/>
          <w:spacing w:val="-9"/>
          <w:sz w:val="32"/>
          <w:szCs w:val="32"/>
        </w:rPr>
        <w:t>积极推广测土配方施肥技术，集成推广种肥同播、化肥深施、水肥一</w:t>
      </w:r>
      <w:r>
        <w:rPr>
          <w:rFonts w:hint="eastAsia" w:ascii="仿宋" w:hAnsi="仿宋" w:eastAsia="仿宋" w:cs="仿宋"/>
          <w:color w:val="000007"/>
          <w:spacing w:val="-11"/>
          <w:sz w:val="32"/>
          <w:szCs w:val="32"/>
        </w:rPr>
        <w:t>体化、叶面喷施等高效施肥技术，鼓励开展秸秆还田、种植绿肥、增施有机肥，减少化肥使用量。通过加强病虫害预测预报，开展农作物病虫害统防统治，推行农药经营处方制等措施，减少农药使用量。二</w:t>
      </w:r>
      <w:r>
        <w:rPr>
          <w:rFonts w:hint="eastAsia" w:ascii="仿宋" w:hAnsi="仿宋" w:eastAsia="仿宋" w:cs="仿宋"/>
          <w:color w:val="000007"/>
          <w:spacing w:val="-9"/>
          <w:sz w:val="32"/>
          <w:szCs w:val="32"/>
        </w:rPr>
        <w:t xml:space="preserve">是果、茶有机肥替代项目。精选 </w:t>
      </w:r>
      <w:r>
        <w:rPr>
          <w:rFonts w:hint="eastAsia" w:ascii="仿宋" w:hAnsi="仿宋" w:eastAsia="仿宋" w:cs="仿宋"/>
          <w:color w:val="000007"/>
          <w:sz w:val="32"/>
          <w:szCs w:val="32"/>
        </w:rPr>
        <w:t>5</w:t>
      </w:r>
      <w:r>
        <w:rPr>
          <w:rFonts w:hint="eastAsia" w:ascii="仿宋" w:hAnsi="仿宋" w:eastAsia="仿宋" w:cs="仿宋"/>
          <w:color w:val="000007"/>
          <w:spacing w:val="-7"/>
          <w:sz w:val="32"/>
          <w:szCs w:val="32"/>
        </w:rPr>
        <w:t xml:space="preserve"> 万亩建园条件好的茶园、果园，计</w:t>
      </w:r>
      <w:r>
        <w:rPr>
          <w:rFonts w:hint="eastAsia" w:ascii="仿宋" w:hAnsi="仿宋" w:eastAsia="仿宋" w:cs="仿宋"/>
          <w:color w:val="000007"/>
          <w:spacing w:val="-2"/>
          <w:sz w:val="32"/>
          <w:szCs w:val="32"/>
        </w:rPr>
        <w:t xml:space="preserve">划通过 </w:t>
      </w:r>
      <w:r>
        <w:rPr>
          <w:rFonts w:hint="eastAsia" w:ascii="仿宋" w:hAnsi="仿宋" w:eastAsia="仿宋" w:cs="仿宋"/>
          <w:color w:val="000007"/>
          <w:sz w:val="32"/>
          <w:szCs w:val="32"/>
        </w:rPr>
        <w:t>2-3</w:t>
      </w:r>
      <w:r>
        <w:rPr>
          <w:rFonts w:hint="eastAsia" w:ascii="仿宋" w:hAnsi="仿宋" w:eastAsia="仿宋" w:cs="仿宋"/>
          <w:color w:val="000007"/>
          <w:spacing w:val="-5"/>
          <w:sz w:val="32"/>
          <w:szCs w:val="32"/>
        </w:rPr>
        <w:t xml:space="preserve"> 年的改造，将茶园、果园以有机园的标准进行管理，全面</w:t>
      </w:r>
      <w:r>
        <w:rPr>
          <w:rFonts w:hint="eastAsia" w:ascii="仿宋" w:hAnsi="仿宋" w:eastAsia="仿宋" w:cs="仿宋"/>
          <w:color w:val="000007"/>
          <w:spacing w:val="-9"/>
          <w:sz w:val="32"/>
          <w:szCs w:val="32"/>
        </w:rPr>
        <w:t>提升园区土壤有机质含量。运用现代技术监管，为赤壁市有机青砖茶</w:t>
      </w:r>
      <w:r>
        <w:rPr>
          <w:rFonts w:hint="eastAsia" w:ascii="仿宋" w:hAnsi="仿宋" w:eastAsia="仿宋" w:cs="仿宋"/>
          <w:color w:val="000007"/>
          <w:spacing w:val="-10"/>
          <w:sz w:val="32"/>
          <w:szCs w:val="32"/>
        </w:rPr>
        <w:t>原料做长期储备，为赤壁特色猕猴桃出口奠定基础。三是耕地重金属</w:t>
      </w:r>
      <w:r>
        <w:rPr>
          <w:rFonts w:hint="eastAsia" w:ascii="仿宋" w:hAnsi="仿宋" w:eastAsia="仿宋" w:cs="仿宋"/>
          <w:color w:val="000007"/>
          <w:spacing w:val="-11"/>
          <w:sz w:val="32"/>
          <w:szCs w:val="32"/>
        </w:rPr>
        <w:t>污染治理项目。全面开展土壤污染状况调查，开展土壤治理与修复试</w:t>
      </w:r>
      <w:r>
        <w:rPr>
          <w:rFonts w:hint="eastAsia" w:ascii="仿宋" w:hAnsi="仿宋" w:eastAsia="仿宋" w:cs="仿宋"/>
          <w:color w:val="000007"/>
          <w:spacing w:val="-12"/>
          <w:sz w:val="32"/>
          <w:szCs w:val="32"/>
        </w:rPr>
        <w:t>点工作，实施耕地、污染场地等分类防治，耕地土壤环境质量达标率</w:t>
      </w:r>
      <w:r>
        <w:rPr>
          <w:rFonts w:hint="eastAsia" w:ascii="仿宋" w:hAnsi="仿宋" w:eastAsia="仿宋" w:cs="仿宋"/>
          <w:color w:val="000007"/>
          <w:spacing w:val="-2"/>
          <w:sz w:val="32"/>
          <w:szCs w:val="32"/>
        </w:rPr>
        <w:t xml:space="preserve">不低于 </w:t>
      </w:r>
      <w:r>
        <w:rPr>
          <w:rFonts w:hint="eastAsia" w:ascii="仿宋" w:hAnsi="仿宋" w:eastAsia="仿宋" w:cs="仿宋"/>
          <w:color w:val="000007"/>
          <w:sz w:val="32"/>
          <w:szCs w:val="32"/>
        </w:rPr>
        <w:t>90</w:t>
      </w:r>
      <w:r>
        <w:rPr>
          <w:rFonts w:hint="eastAsia" w:ascii="仿宋" w:hAnsi="仿宋" w:eastAsia="仿宋" w:cs="仿宋"/>
          <w:color w:val="000007"/>
          <w:spacing w:val="-18"/>
          <w:sz w:val="32"/>
          <w:szCs w:val="32"/>
        </w:rPr>
        <w:t>%。在轻度污染区，采取灌溉水源净化、推广低镉积累品种、</w:t>
      </w:r>
      <w:r>
        <w:rPr>
          <w:rFonts w:hint="eastAsia" w:ascii="仿宋" w:hAnsi="仿宋" w:eastAsia="仿宋" w:cs="仿宋"/>
          <w:color w:val="000007"/>
          <w:spacing w:val="-11"/>
          <w:sz w:val="32"/>
          <w:szCs w:val="32"/>
        </w:rPr>
        <w:t>加强水肥管理等农艺措施治理；在中、重度污染区，开展农艺措施修</w:t>
      </w:r>
      <w:r>
        <w:rPr>
          <w:rFonts w:hint="eastAsia" w:ascii="仿宋" w:hAnsi="仿宋" w:eastAsia="仿宋" w:cs="仿宋"/>
          <w:color w:val="000007"/>
          <w:spacing w:val="-13"/>
          <w:sz w:val="32"/>
          <w:szCs w:val="32"/>
        </w:rPr>
        <w:t>复治理，同时通过品种替代、粮油作物调整和改种非食用经济作物等</w:t>
      </w:r>
      <w:r>
        <w:rPr>
          <w:rFonts w:hint="eastAsia" w:ascii="仿宋" w:hAnsi="仿宋" w:eastAsia="仿宋" w:cs="仿宋"/>
          <w:color w:val="000007"/>
          <w:spacing w:val="-11"/>
          <w:sz w:val="32"/>
          <w:szCs w:val="32"/>
        </w:rPr>
        <w:t>方式，因地制宜调整种植结构；少数污染特别严重区域，划定为禁止</w:t>
      </w:r>
    </w:p>
    <w:p w14:paraId="594DB3A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1"/>
          <w:sz w:val="32"/>
          <w:szCs w:val="32"/>
        </w:rPr>
        <w:t>种植食用农产品区。建设重金属污染国控监测点，开展农产品产地土壤重金属污染动态监测与分级管理，选择重点区域开展土壤重金属污</w:t>
      </w:r>
      <w:r>
        <w:rPr>
          <w:rFonts w:hint="eastAsia" w:ascii="仿宋" w:hAnsi="仿宋" w:eastAsia="仿宋" w:cs="仿宋"/>
          <w:color w:val="000007"/>
          <w:spacing w:val="-5"/>
          <w:sz w:val="32"/>
          <w:szCs w:val="32"/>
        </w:rPr>
        <w:t>染治理修复示范。四是水产绿色健康养殖项目。以村、专业合作社、</w:t>
      </w:r>
      <w:r>
        <w:rPr>
          <w:rFonts w:hint="eastAsia" w:ascii="仿宋" w:hAnsi="仿宋" w:eastAsia="仿宋" w:cs="仿宋"/>
          <w:color w:val="000007"/>
          <w:spacing w:val="-22"/>
          <w:w w:val="100"/>
          <w:sz w:val="32"/>
          <w:szCs w:val="32"/>
        </w:rPr>
        <w:t>养殖场为单位，开展养殖尾水净化处理工程建设，建“三池两坝”</w:t>
      </w:r>
      <w:r>
        <w:rPr>
          <w:rFonts w:hint="eastAsia" w:ascii="仿宋" w:hAnsi="仿宋" w:eastAsia="仿宋" w:cs="仿宋"/>
          <w:color w:val="000007"/>
          <w:spacing w:val="-3"/>
          <w:w w:val="100"/>
          <w:sz w:val="32"/>
          <w:szCs w:val="32"/>
        </w:rPr>
        <w:t>（</w:t>
      </w:r>
      <w:r>
        <w:rPr>
          <w:rFonts w:hint="eastAsia" w:ascii="仿宋" w:hAnsi="仿宋" w:eastAsia="仿宋" w:cs="仿宋"/>
          <w:color w:val="000007"/>
          <w:w w:val="100"/>
          <w:sz w:val="32"/>
          <w:szCs w:val="32"/>
        </w:rPr>
        <w:t>沉</w:t>
      </w:r>
      <w:r>
        <w:rPr>
          <w:rFonts w:hint="eastAsia" w:ascii="仿宋" w:hAnsi="仿宋" w:eastAsia="仿宋" w:cs="仿宋"/>
          <w:color w:val="000007"/>
          <w:spacing w:val="-8"/>
          <w:sz w:val="32"/>
          <w:szCs w:val="32"/>
        </w:rPr>
        <w:t>淀池、曝气池、生物净化池、过滤坝</w:t>
      </w:r>
      <w:r>
        <w:rPr>
          <w:rFonts w:hint="eastAsia" w:ascii="仿宋" w:hAnsi="仿宋" w:eastAsia="仿宋" w:cs="仿宋"/>
          <w:color w:val="000007"/>
          <w:spacing w:val="-17"/>
          <w:sz w:val="32"/>
          <w:szCs w:val="32"/>
        </w:rPr>
        <w:t>），</w:t>
      </w:r>
      <w:r>
        <w:rPr>
          <w:rFonts w:hint="eastAsia" w:ascii="仿宋" w:hAnsi="仿宋" w:eastAsia="仿宋" w:cs="仿宋"/>
          <w:color w:val="000007"/>
          <w:spacing w:val="-5"/>
          <w:sz w:val="32"/>
          <w:szCs w:val="32"/>
        </w:rPr>
        <w:t>建循环水流道养殖水槽，减</w:t>
      </w:r>
      <w:r>
        <w:rPr>
          <w:rFonts w:hint="eastAsia" w:ascii="仿宋" w:hAnsi="仿宋" w:eastAsia="仿宋" w:cs="仿宋"/>
          <w:color w:val="000007"/>
          <w:spacing w:val="-11"/>
          <w:sz w:val="32"/>
          <w:szCs w:val="32"/>
        </w:rPr>
        <w:t>少养殖用水排放量，强化养殖尾水达标排放。五是畜牧业绿色发展长</w:t>
      </w:r>
      <w:r>
        <w:rPr>
          <w:rFonts w:hint="eastAsia" w:ascii="仿宋" w:hAnsi="仿宋" w:eastAsia="仿宋" w:cs="仿宋"/>
          <w:color w:val="000007"/>
          <w:spacing w:val="-10"/>
          <w:sz w:val="32"/>
          <w:szCs w:val="32"/>
        </w:rPr>
        <w:t xml:space="preserve">江大保护示范县创建项目。对全市 </w:t>
      </w:r>
      <w:r>
        <w:rPr>
          <w:rFonts w:hint="eastAsia" w:ascii="仿宋" w:hAnsi="仿宋" w:eastAsia="仿宋" w:cs="仿宋"/>
          <w:color w:val="000007"/>
          <w:sz w:val="32"/>
          <w:szCs w:val="32"/>
        </w:rPr>
        <w:t>91 个畜禽规模养殖场（小区）进行粪污无害化综合利用。其中，74 家建设“雨污分流</w:t>
      </w:r>
      <w:r>
        <w:rPr>
          <w:rFonts w:hint="eastAsia" w:ascii="仿宋" w:hAnsi="仿宋" w:eastAsia="仿宋" w:cs="仿宋"/>
          <w:color w:val="000007"/>
          <w:w w:val="120"/>
          <w:sz w:val="32"/>
          <w:szCs w:val="32"/>
        </w:rPr>
        <w:t>+</w:t>
      </w:r>
      <w:r>
        <w:rPr>
          <w:rFonts w:hint="eastAsia" w:ascii="仿宋" w:hAnsi="仿宋" w:eastAsia="仿宋" w:cs="仿宋"/>
          <w:color w:val="000007"/>
          <w:sz w:val="32"/>
          <w:szCs w:val="32"/>
        </w:rPr>
        <w:t>清污分流</w:t>
      </w:r>
      <w:r>
        <w:rPr>
          <w:rFonts w:hint="eastAsia" w:ascii="仿宋" w:hAnsi="仿宋" w:eastAsia="仿宋" w:cs="仿宋"/>
          <w:color w:val="000007"/>
          <w:w w:val="120"/>
          <w:sz w:val="32"/>
          <w:szCs w:val="32"/>
        </w:rPr>
        <w:t>+</w:t>
      </w:r>
      <w:r>
        <w:rPr>
          <w:rFonts w:hint="eastAsia" w:ascii="仿宋" w:hAnsi="仿宋" w:eastAsia="仿宋" w:cs="仿宋"/>
          <w:color w:val="000007"/>
          <w:sz w:val="32"/>
          <w:szCs w:val="32"/>
        </w:rPr>
        <w:t xml:space="preserve">自动刮粪（干清粪）+集粪池（厌氧沼气池）+发酵床生产有机肥”零 </w:t>
      </w:r>
      <w:r>
        <w:rPr>
          <w:rFonts w:hint="eastAsia" w:ascii="仿宋" w:hAnsi="仿宋" w:eastAsia="仿宋" w:cs="仿宋"/>
          <w:color w:val="000007"/>
          <w:spacing w:val="-8"/>
          <w:sz w:val="32"/>
          <w:szCs w:val="32"/>
        </w:rPr>
        <w:t>排放处理，</w:t>
      </w:r>
      <w:r>
        <w:rPr>
          <w:rFonts w:hint="eastAsia" w:ascii="仿宋" w:hAnsi="仿宋" w:eastAsia="仿宋" w:cs="仿宋"/>
          <w:color w:val="000007"/>
          <w:spacing w:val="-28"/>
          <w:sz w:val="32"/>
          <w:szCs w:val="32"/>
        </w:rPr>
        <w:t>4</w:t>
      </w:r>
      <w:r>
        <w:rPr>
          <w:rFonts w:hint="eastAsia" w:ascii="仿宋" w:hAnsi="仿宋" w:eastAsia="仿宋" w:cs="仿宋"/>
          <w:color w:val="000007"/>
          <w:spacing w:val="-8"/>
          <w:sz w:val="32"/>
          <w:szCs w:val="32"/>
        </w:rPr>
        <w:t xml:space="preserve"> 家建设“雨污分流</w:t>
      </w:r>
      <w:r>
        <w:rPr>
          <w:rFonts w:hint="eastAsia" w:ascii="仿宋" w:hAnsi="仿宋" w:eastAsia="仿宋" w:cs="仿宋"/>
          <w:color w:val="000007"/>
          <w:w w:val="120"/>
          <w:sz w:val="32"/>
          <w:szCs w:val="32"/>
        </w:rPr>
        <w:t>+</w:t>
      </w:r>
      <w:r>
        <w:rPr>
          <w:rFonts w:hint="eastAsia" w:ascii="仿宋" w:hAnsi="仿宋" w:eastAsia="仿宋" w:cs="仿宋"/>
          <w:color w:val="000007"/>
          <w:spacing w:val="-2"/>
          <w:sz w:val="32"/>
          <w:szCs w:val="32"/>
        </w:rPr>
        <w:t>干湿分离</w:t>
      </w:r>
      <w:r>
        <w:rPr>
          <w:rFonts w:hint="eastAsia" w:ascii="仿宋" w:hAnsi="仿宋" w:eastAsia="仿宋" w:cs="仿宋"/>
          <w:color w:val="000007"/>
          <w:w w:val="120"/>
          <w:sz w:val="32"/>
          <w:szCs w:val="32"/>
        </w:rPr>
        <w:t>+</w:t>
      </w:r>
      <w:r>
        <w:rPr>
          <w:rFonts w:hint="eastAsia" w:ascii="仿宋" w:hAnsi="仿宋" w:eastAsia="仿宋" w:cs="仿宋"/>
          <w:color w:val="000007"/>
          <w:spacing w:val="-3"/>
          <w:sz w:val="32"/>
          <w:szCs w:val="32"/>
        </w:rPr>
        <w:t xml:space="preserve">厌氧沼气池＋高效气浮＋ </w:t>
      </w:r>
      <w:r>
        <w:rPr>
          <w:rFonts w:hint="eastAsia" w:ascii="仿宋" w:hAnsi="仿宋" w:eastAsia="仿宋" w:cs="仿宋"/>
          <w:color w:val="000007"/>
          <w:spacing w:val="-3"/>
          <w:w w:val="120"/>
          <w:sz w:val="32"/>
          <w:szCs w:val="32"/>
        </w:rPr>
        <w:t xml:space="preserve">A/O </w:t>
      </w:r>
      <w:r>
        <w:rPr>
          <w:rFonts w:hint="eastAsia" w:ascii="仿宋" w:hAnsi="仿宋" w:eastAsia="仿宋" w:cs="仿宋"/>
          <w:color w:val="000007"/>
          <w:sz w:val="32"/>
          <w:szCs w:val="32"/>
        </w:rPr>
        <w:t>池</w:t>
      </w:r>
      <w:r>
        <w:rPr>
          <w:rFonts w:hint="eastAsia" w:ascii="仿宋" w:hAnsi="仿宋" w:eastAsia="仿宋" w:cs="仿宋"/>
          <w:color w:val="000007"/>
          <w:w w:val="120"/>
          <w:sz w:val="32"/>
          <w:szCs w:val="32"/>
        </w:rPr>
        <w:t>+</w:t>
      </w:r>
      <w:r>
        <w:rPr>
          <w:rFonts w:hint="eastAsia" w:ascii="仿宋" w:hAnsi="仿宋" w:eastAsia="仿宋" w:cs="仿宋"/>
          <w:color w:val="000007"/>
          <w:spacing w:val="-4"/>
          <w:sz w:val="32"/>
          <w:szCs w:val="32"/>
        </w:rPr>
        <w:t>生物塘”深度处理，5</w:t>
      </w:r>
      <w:r>
        <w:rPr>
          <w:rFonts w:hint="eastAsia" w:ascii="仿宋" w:hAnsi="仿宋" w:eastAsia="仿宋" w:cs="仿宋"/>
          <w:color w:val="000007"/>
          <w:spacing w:val="-2"/>
          <w:sz w:val="32"/>
          <w:szCs w:val="32"/>
        </w:rPr>
        <w:t xml:space="preserve"> 家建设“干清粪</w:t>
      </w:r>
      <w:r>
        <w:rPr>
          <w:rFonts w:hint="eastAsia" w:ascii="仿宋" w:hAnsi="仿宋" w:eastAsia="仿宋" w:cs="仿宋"/>
          <w:color w:val="000007"/>
          <w:w w:val="120"/>
          <w:sz w:val="32"/>
          <w:szCs w:val="32"/>
        </w:rPr>
        <w:t>+</w:t>
      </w:r>
      <w:r>
        <w:rPr>
          <w:rFonts w:hint="eastAsia" w:ascii="仿宋" w:hAnsi="仿宋" w:eastAsia="仿宋" w:cs="仿宋"/>
          <w:color w:val="000007"/>
          <w:spacing w:val="-4"/>
          <w:sz w:val="32"/>
          <w:szCs w:val="32"/>
        </w:rPr>
        <w:t>干粪堆积场”处理， 8</w:t>
      </w:r>
      <w:r>
        <w:rPr>
          <w:rFonts w:hint="eastAsia" w:ascii="仿宋" w:hAnsi="仿宋" w:eastAsia="仿宋" w:cs="仿宋"/>
          <w:color w:val="000007"/>
          <w:spacing w:val="-3"/>
          <w:sz w:val="32"/>
          <w:szCs w:val="32"/>
        </w:rPr>
        <w:t xml:space="preserve"> 家建设“垫草垫料</w:t>
      </w:r>
      <w:r>
        <w:rPr>
          <w:rFonts w:hint="eastAsia" w:ascii="仿宋" w:hAnsi="仿宋" w:eastAsia="仿宋" w:cs="仿宋"/>
          <w:color w:val="000007"/>
          <w:w w:val="120"/>
          <w:sz w:val="32"/>
          <w:szCs w:val="32"/>
        </w:rPr>
        <w:t>+</w:t>
      </w:r>
      <w:r>
        <w:rPr>
          <w:rFonts w:hint="eastAsia" w:ascii="仿宋" w:hAnsi="仿宋" w:eastAsia="仿宋" w:cs="仿宋"/>
          <w:color w:val="000007"/>
          <w:spacing w:val="-3"/>
          <w:sz w:val="32"/>
          <w:szCs w:val="32"/>
        </w:rPr>
        <w:t>干粪堆积场”处理。</w:t>
      </w:r>
    </w:p>
    <w:p w14:paraId="11B6E11D">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6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5"/>
          <w:sz w:val="32"/>
          <w:szCs w:val="32"/>
        </w:rPr>
        <w:t xml:space="preserve">赤壁市 </w:t>
      </w:r>
      <w:r>
        <w:rPr>
          <w:rFonts w:hint="eastAsia" w:ascii="仿宋" w:hAnsi="仿宋" w:eastAsia="仿宋" w:cs="仿宋"/>
          <w:color w:val="000007"/>
          <w:sz w:val="32"/>
          <w:szCs w:val="32"/>
        </w:rPr>
        <w:t>2400</w:t>
      </w:r>
      <w:r>
        <w:rPr>
          <w:rFonts w:hint="eastAsia" w:ascii="仿宋" w:hAnsi="仿宋" w:eastAsia="仿宋" w:cs="仿宋"/>
          <w:color w:val="000007"/>
          <w:spacing w:val="3"/>
          <w:sz w:val="32"/>
          <w:szCs w:val="32"/>
        </w:rPr>
        <w:t xml:space="preserve"> 头母猪基因资源联合育种科研基地项目：占地 </w:t>
      </w:r>
      <w:r>
        <w:rPr>
          <w:rFonts w:hint="eastAsia" w:ascii="仿宋" w:hAnsi="仿宋" w:eastAsia="仿宋" w:cs="仿宋"/>
          <w:color w:val="000007"/>
          <w:sz w:val="32"/>
          <w:szCs w:val="32"/>
        </w:rPr>
        <w:t>500</w:t>
      </w:r>
      <w:r>
        <w:rPr>
          <w:rFonts w:hint="eastAsia" w:ascii="仿宋" w:hAnsi="仿宋" w:eastAsia="仿宋" w:cs="仿宋"/>
          <w:color w:val="000007"/>
          <w:spacing w:val="-5"/>
          <w:sz w:val="32"/>
          <w:szCs w:val="32"/>
        </w:rPr>
        <w:t xml:space="preserve">亩，建筑面积 </w:t>
      </w:r>
      <w:r>
        <w:rPr>
          <w:rFonts w:hint="eastAsia" w:ascii="仿宋" w:hAnsi="仿宋" w:eastAsia="仿宋" w:cs="仿宋"/>
          <w:color w:val="000007"/>
          <w:sz w:val="32"/>
          <w:szCs w:val="32"/>
        </w:rPr>
        <w:t>60100</w:t>
      </w:r>
      <w:r>
        <w:rPr>
          <w:rFonts w:hint="eastAsia" w:ascii="仿宋" w:hAnsi="仿宋" w:eastAsia="仿宋" w:cs="仿宋"/>
          <w:color w:val="000007"/>
          <w:spacing w:val="-6"/>
          <w:sz w:val="32"/>
          <w:szCs w:val="32"/>
        </w:rPr>
        <w:t xml:space="preserve"> 平方米；引进种母猪 </w:t>
      </w:r>
      <w:r>
        <w:rPr>
          <w:rFonts w:hint="eastAsia" w:ascii="仿宋" w:hAnsi="仿宋" w:eastAsia="仿宋" w:cs="仿宋"/>
          <w:color w:val="000007"/>
          <w:sz w:val="32"/>
          <w:szCs w:val="32"/>
        </w:rPr>
        <w:t>2400</w:t>
      </w:r>
      <w:r>
        <w:rPr>
          <w:rFonts w:hint="eastAsia" w:ascii="仿宋" w:hAnsi="仿宋" w:eastAsia="仿宋" w:cs="仿宋"/>
          <w:color w:val="000007"/>
          <w:spacing w:val="-6"/>
          <w:sz w:val="32"/>
          <w:szCs w:val="32"/>
        </w:rPr>
        <w:t xml:space="preserve"> 头，年出栏种猪 </w:t>
      </w:r>
      <w:r>
        <w:rPr>
          <w:rFonts w:hint="eastAsia" w:ascii="仿宋" w:hAnsi="仿宋" w:eastAsia="仿宋" w:cs="仿宋"/>
          <w:color w:val="000007"/>
          <w:sz w:val="32"/>
          <w:szCs w:val="32"/>
        </w:rPr>
        <w:t>1.7</w:t>
      </w:r>
      <w:r>
        <w:rPr>
          <w:rFonts w:hint="eastAsia" w:ascii="仿宋" w:hAnsi="仿宋" w:eastAsia="仿宋" w:cs="仿宋"/>
          <w:color w:val="000007"/>
          <w:spacing w:val="-1"/>
          <w:sz w:val="32"/>
          <w:szCs w:val="32"/>
        </w:rPr>
        <w:t xml:space="preserve"> 万头,商品猪 </w:t>
      </w:r>
      <w:r>
        <w:rPr>
          <w:rFonts w:hint="eastAsia" w:ascii="仿宋" w:hAnsi="仿宋" w:eastAsia="仿宋" w:cs="仿宋"/>
          <w:color w:val="000007"/>
          <w:sz w:val="32"/>
          <w:szCs w:val="32"/>
        </w:rPr>
        <w:t>3.1</w:t>
      </w:r>
      <w:r>
        <w:rPr>
          <w:rFonts w:hint="eastAsia" w:ascii="仿宋" w:hAnsi="仿宋" w:eastAsia="仿宋" w:cs="仿宋"/>
          <w:color w:val="000007"/>
          <w:spacing w:val="-5"/>
          <w:sz w:val="32"/>
          <w:szCs w:val="32"/>
        </w:rPr>
        <w:t xml:space="preserve"> 万头；新建生产车间 </w:t>
      </w:r>
      <w:r>
        <w:rPr>
          <w:rFonts w:hint="eastAsia" w:ascii="仿宋" w:hAnsi="仿宋" w:eastAsia="仿宋" w:cs="仿宋"/>
          <w:color w:val="000007"/>
          <w:sz w:val="32"/>
          <w:szCs w:val="32"/>
        </w:rPr>
        <w:t>3</w:t>
      </w:r>
      <w:r>
        <w:rPr>
          <w:rFonts w:hint="eastAsia" w:ascii="仿宋" w:hAnsi="仿宋" w:eastAsia="仿宋" w:cs="仿宋"/>
          <w:color w:val="000007"/>
          <w:spacing w:val="-6"/>
          <w:sz w:val="32"/>
          <w:szCs w:val="32"/>
        </w:rPr>
        <w:t xml:space="preserve"> 套、公猪站、仓库各 </w:t>
      </w:r>
      <w:r>
        <w:rPr>
          <w:rFonts w:hint="eastAsia" w:ascii="仿宋" w:hAnsi="仿宋" w:eastAsia="仿宋" w:cs="仿宋"/>
          <w:color w:val="000007"/>
          <w:sz w:val="32"/>
          <w:szCs w:val="32"/>
        </w:rPr>
        <w:t>1</w:t>
      </w:r>
      <w:r>
        <w:rPr>
          <w:rFonts w:hint="eastAsia" w:ascii="仿宋" w:hAnsi="仿宋" w:eastAsia="仿宋" w:cs="仿宋"/>
          <w:color w:val="000007"/>
          <w:spacing w:val="-4"/>
          <w:sz w:val="32"/>
          <w:szCs w:val="32"/>
        </w:rPr>
        <w:t xml:space="preserve"> 座；门卫</w:t>
      </w:r>
      <w:r>
        <w:rPr>
          <w:rFonts w:hint="eastAsia" w:ascii="仿宋" w:hAnsi="仿宋" w:eastAsia="仿宋" w:cs="仿宋"/>
          <w:color w:val="000007"/>
          <w:sz w:val="32"/>
          <w:szCs w:val="32"/>
        </w:rPr>
        <w:t>消毒室、员工宿舍、办公楼各 1 栋；污水处理站 1 处以及饲料加工、有机肥发酵、沼气发电等配套设施。</w:t>
      </w:r>
    </w:p>
    <w:p w14:paraId="20F171A6">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2"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2"/>
          <w:sz w:val="32"/>
          <w:szCs w:val="32"/>
        </w:rPr>
        <w:t>赤壁“长江十年禁渔”项目：组织渔民开展相关技能培训，为渔</w:t>
      </w:r>
      <w:r>
        <w:rPr>
          <w:rFonts w:hint="eastAsia" w:ascii="仿宋" w:hAnsi="仿宋" w:eastAsia="仿宋" w:cs="仿宋"/>
          <w:color w:val="000007"/>
          <w:spacing w:val="-18"/>
          <w:sz w:val="32"/>
          <w:szCs w:val="32"/>
        </w:rPr>
        <w:t>民转移就业创造条件，在就业创业、劳务输出、托底安置、社会养老、</w:t>
      </w:r>
      <w:r>
        <w:rPr>
          <w:rFonts w:hint="eastAsia" w:ascii="仿宋" w:hAnsi="仿宋" w:eastAsia="仿宋" w:cs="仿宋"/>
          <w:color w:val="000007"/>
          <w:spacing w:val="-11"/>
          <w:sz w:val="32"/>
          <w:szCs w:val="32"/>
        </w:rPr>
        <w:t>技能培训、失业救助、住房保障等方面继续落实扶持政策。加强禁渔执法巡查，成立禁渔期联合执法队，建设执法码头和趸船，并配备相</w:t>
      </w:r>
      <w:r>
        <w:rPr>
          <w:rFonts w:hint="eastAsia" w:ascii="仿宋" w:hAnsi="仿宋" w:eastAsia="仿宋" w:cs="仿宋"/>
          <w:color w:val="000007"/>
          <w:spacing w:val="-13"/>
          <w:sz w:val="32"/>
          <w:szCs w:val="32"/>
        </w:rPr>
        <w:t>应船艇，在禁捕水域实施监控系统全覆盖，实现全天候全时段实时监</w:t>
      </w:r>
    </w:p>
    <w:p w14:paraId="22FA6CA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r>
        <w:rPr>
          <w:rFonts w:hint="eastAsia" w:ascii="仿宋" w:hAnsi="仿宋" w:eastAsia="仿宋" w:cs="仿宋"/>
          <w:color w:val="000007"/>
          <w:sz w:val="32"/>
          <w:szCs w:val="32"/>
        </w:rPr>
        <w:t>测。合理确定增殖放流的区域、物种、规格和数量，每年在陆水河、西凉湖、黄盖湖开展水生生物人工增殖放流活动，放流鱼苗 2 亿尾。动物疫病防控体系建设工程：建设赤壁市标准化兽医实验室，在</w:t>
      </w:r>
      <w:r>
        <w:rPr>
          <w:rFonts w:hint="eastAsia" w:ascii="仿宋" w:hAnsi="仿宋" w:eastAsia="仿宋" w:cs="仿宋"/>
          <w:color w:val="000007"/>
          <w:spacing w:val="6"/>
          <w:sz w:val="32"/>
          <w:szCs w:val="32"/>
        </w:rPr>
        <w:t xml:space="preserve">全市 </w:t>
      </w:r>
      <w:r>
        <w:rPr>
          <w:rFonts w:hint="eastAsia" w:ascii="仿宋" w:hAnsi="仿宋" w:eastAsia="仿宋" w:cs="仿宋"/>
          <w:color w:val="000007"/>
          <w:sz w:val="32"/>
          <w:szCs w:val="32"/>
        </w:rPr>
        <w:t>14 个乡镇畜牧兽医技术服务中心和动物卫生监督分所，建设动</w:t>
      </w:r>
      <w:r>
        <w:rPr>
          <w:rFonts w:hint="eastAsia" w:ascii="仿宋" w:hAnsi="仿宋" w:eastAsia="仿宋" w:cs="仿宋"/>
          <w:color w:val="000007"/>
          <w:spacing w:val="-4"/>
          <w:sz w:val="32"/>
          <w:szCs w:val="32"/>
        </w:rPr>
        <w:t xml:space="preserve">物疫情信息测报点 </w:t>
      </w:r>
      <w:r>
        <w:rPr>
          <w:rFonts w:hint="eastAsia" w:ascii="仿宋" w:hAnsi="仿宋" w:eastAsia="仿宋" w:cs="仿宋"/>
          <w:color w:val="000007"/>
          <w:sz w:val="32"/>
          <w:szCs w:val="32"/>
        </w:rPr>
        <w:t>14</w:t>
      </w:r>
      <w:r>
        <w:rPr>
          <w:rFonts w:hint="eastAsia" w:ascii="仿宋" w:hAnsi="仿宋" w:eastAsia="仿宋" w:cs="仿宋"/>
          <w:color w:val="000007"/>
          <w:spacing w:val="-15"/>
          <w:sz w:val="32"/>
          <w:szCs w:val="32"/>
        </w:rPr>
        <w:t xml:space="preserve"> 个，在 </w:t>
      </w:r>
      <w:r>
        <w:rPr>
          <w:rFonts w:hint="eastAsia" w:ascii="仿宋" w:hAnsi="仿宋" w:eastAsia="仿宋" w:cs="仿宋"/>
          <w:color w:val="000007"/>
          <w:sz w:val="32"/>
          <w:szCs w:val="32"/>
        </w:rPr>
        <w:t>5</w:t>
      </w:r>
      <w:r>
        <w:rPr>
          <w:rFonts w:hint="eastAsia" w:ascii="仿宋" w:hAnsi="仿宋" w:eastAsia="仿宋" w:cs="仿宋"/>
          <w:color w:val="000007"/>
          <w:spacing w:val="-10"/>
          <w:sz w:val="32"/>
          <w:szCs w:val="32"/>
        </w:rPr>
        <w:t xml:space="preserve"> 个畜禽定点屠宰场、</w:t>
      </w:r>
      <w:r>
        <w:rPr>
          <w:rFonts w:hint="eastAsia" w:ascii="仿宋" w:hAnsi="仿宋" w:eastAsia="仿宋" w:cs="仿宋"/>
          <w:color w:val="000007"/>
          <w:sz w:val="32"/>
          <w:szCs w:val="32"/>
        </w:rPr>
        <w:t>2</w:t>
      </w:r>
      <w:r>
        <w:rPr>
          <w:rFonts w:hint="eastAsia" w:ascii="仿宋" w:hAnsi="仿宋" w:eastAsia="仿宋" w:cs="仿宋"/>
          <w:color w:val="000007"/>
          <w:spacing w:val="-3"/>
          <w:sz w:val="32"/>
          <w:szCs w:val="32"/>
        </w:rPr>
        <w:t xml:space="preserve"> 个畜禽交易市场</w:t>
      </w:r>
      <w:r>
        <w:rPr>
          <w:rFonts w:hint="eastAsia" w:ascii="仿宋" w:hAnsi="仿宋" w:eastAsia="仿宋" w:cs="仿宋"/>
          <w:color w:val="000007"/>
          <w:spacing w:val="-2"/>
          <w:sz w:val="32"/>
          <w:szCs w:val="32"/>
        </w:rPr>
        <w:t xml:space="preserve">和 </w:t>
      </w:r>
      <w:r>
        <w:rPr>
          <w:rFonts w:hint="eastAsia" w:ascii="仿宋" w:hAnsi="仿宋" w:eastAsia="仿宋" w:cs="仿宋"/>
          <w:color w:val="000007"/>
          <w:sz w:val="32"/>
          <w:szCs w:val="32"/>
        </w:rPr>
        <w:t>10</w:t>
      </w:r>
      <w:r>
        <w:rPr>
          <w:rFonts w:hint="eastAsia" w:ascii="仿宋" w:hAnsi="仿宋" w:eastAsia="仿宋" w:cs="仿宋"/>
          <w:color w:val="000007"/>
          <w:spacing w:val="-5"/>
          <w:sz w:val="32"/>
          <w:szCs w:val="32"/>
        </w:rPr>
        <w:t xml:space="preserve"> 个乡镇建设动物防疫检疫信息系统</w:t>
      </w:r>
      <w:r>
        <w:rPr>
          <w:rFonts w:hint="eastAsia" w:ascii="仿宋" w:hAnsi="仿宋" w:eastAsia="仿宋" w:cs="仿宋"/>
          <w:color w:val="000007"/>
          <w:spacing w:val="-3"/>
          <w:sz w:val="32"/>
          <w:szCs w:val="32"/>
        </w:rPr>
        <w:t>（</w:t>
      </w:r>
      <w:r>
        <w:rPr>
          <w:rFonts w:hint="eastAsia" w:ascii="仿宋" w:hAnsi="仿宋" w:eastAsia="仿宋" w:cs="仿宋"/>
          <w:color w:val="000007"/>
          <w:spacing w:val="-11"/>
          <w:sz w:val="32"/>
          <w:szCs w:val="32"/>
        </w:rPr>
        <w:t>采集、汇总、分析）10</w:t>
      </w:r>
      <w:r>
        <w:rPr>
          <w:rFonts w:hint="eastAsia" w:ascii="仿宋" w:hAnsi="仿宋" w:eastAsia="仿宋" w:cs="仿宋"/>
          <w:color w:val="000007"/>
          <w:spacing w:val="-1"/>
          <w:sz w:val="32"/>
          <w:szCs w:val="32"/>
        </w:rPr>
        <w:t xml:space="preserve"> 套； </w:t>
      </w:r>
      <w:r>
        <w:rPr>
          <w:rFonts w:hint="eastAsia" w:ascii="仿宋" w:hAnsi="仿宋" w:eastAsia="仿宋" w:cs="仿宋"/>
          <w:color w:val="000007"/>
          <w:spacing w:val="3"/>
          <w:sz w:val="32"/>
          <w:szCs w:val="32"/>
        </w:rPr>
        <w:t xml:space="preserve">在全市重点畜禽生产基地乡镇和规模养殖基地建设畜禽地理定位及疫情控制系统 </w:t>
      </w:r>
      <w:r>
        <w:rPr>
          <w:rFonts w:hint="eastAsia" w:ascii="仿宋" w:hAnsi="仿宋" w:eastAsia="仿宋" w:cs="仿宋"/>
          <w:color w:val="000007"/>
          <w:sz w:val="32"/>
          <w:szCs w:val="32"/>
        </w:rPr>
        <w:t>10 套。建设村级动物防疫冷链设施。建设畜牧兽医服</w:t>
      </w:r>
      <w:r>
        <w:rPr>
          <w:rFonts w:hint="eastAsia" w:ascii="仿宋" w:hAnsi="仿宋" w:eastAsia="仿宋" w:cs="仿宋"/>
          <w:color w:val="000007"/>
          <w:spacing w:val="-7"/>
          <w:sz w:val="32"/>
          <w:szCs w:val="32"/>
        </w:rPr>
        <w:t xml:space="preserve">务体系，新建 </w:t>
      </w:r>
      <w:r>
        <w:rPr>
          <w:rFonts w:hint="eastAsia" w:ascii="仿宋" w:hAnsi="仿宋" w:eastAsia="仿宋" w:cs="仿宋"/>
          <w:color w:val="000007"/>
          <w:sz w:val="32"/>
          <w:szCs w:val="32"/>
        </w:rPr>
        <w:t>14</w:t>
      </w:r>
      <w:r>
        <w:rPr>
          <w:rFonts w:hint="eastAsia" w:ascii="仿宋" w:hAnsi="仿宋" w:eastAsia="仿宋" w:cs="仿宋"/>
          <w:color w:val="000007"/>
          <w:spacing w:val="-2"/>
          <w:sz w:val="32"/>
          <w:szCs w:val="32"/>
        </w:rPr>
        <w:t xml:space="preserve"> 个乡镇 </w:t>
      </w:r>
      <w:r>
        <w:rPr>
          <w:rFonts w:hint="eastAsia" w:ascii="仿宋" w:hAnsi="仿宋" w:eastAsia="仿宋" w:cs="仿宋"/>
          <w:color w:val="000007"/>
          <w:sz w:val="32"/>
          <w:szCs w:val="32"/>
        </w:rPr>
        <w:t>37</w:t>
      </w:r>
      <w:r>
        <w:rPr>
          <w:rFonts w:hint="eastAsia" w:ascii="仿宋" w:hAnsi="仿宋" w:eastAsia="仿宋" w:cs="仿宋"/>
          <w:color w:val="000007"/>
          <w:spacing w:val="-6"/>
          <w:sz w:val="32"/>
          <w:szCs w:val="32"/>
        </w:rPr>
        <w:t xml:space="preserve"> 个村的业务用房。建设赤壁市京珠高速公</w:t>
      </w:r>
      <w:r>
        <w:rPr>
          <w:rFonts w:hint="eastAsia" w:ascii="仿宋" w:hAnsi="仿宋" w:eastAsia="仿宋" w:cs="仿宋"/>
          <w:color w:val="000007"/>
          <w:spacing w:val="-11"/>
          <w:sz w:val="32"/>
          <w:szCs w:val="32"/>
        </w:rPr>
        <w:t>路鄂南动物卫生监督检查站，控制染疫动物及其产品通过京珠高速公</w:t>
      </w:r>
      <w:r>
        <w:rPr>
          <w:rFonts w:hint="eastAsia" w:ascii="仿宋" w:hAnsi="仿宋" w:eastAsia="仿宋" w:cs="仿宋"/>
          <w:color w:val="000007"/>
          <w:spacing w:val="-5"/>
          <w:sz w:val="32"/>
          <w:szCs w:val="32"/>
        </w:rPr>
        <w:t>路流入赤壁，防止动物流行性传染病蔓延至湖北。</w:t>
      </w:r>
    </w:p>
    <w:p w14:paraId="03FB4D5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农产品加工提档升级工程：以“大园区、大龙头、大产业、大品</w:t>
      </w:r>
      <w:r>
        <w:rPr>
          <w:rFonts w:hint="eastAsia" w:ascii="仿宋" w:hAnsi="仿宋" w:eastAsia="仿宋" w:cs="仿宋"/>
          <w:color w:val="000007"/>
          <w:spacing w:val="-6"/>
          <w:sz w:val="32"/>
          <w:szCs w:val="32"/>
        </w:rPr>
        <w:t xml:space="preserve">牌”四轮驱动，补齐农产品精深加工短板，农产品精深加工率提高 </w:t>
      </w:r>
      <w:r>
        <w:rPr>
          <w:rFonts w:hint="eastAsia" w:ascii="仿宋" w:hAnsi="仿宋" w:eastAsia="仿宋" w:cs="仿宋"/>
          <w:color w:val="000007"/>
          <w:sz w:val="32"/>
          <w:szCs w:val="32"/>
        </w:rPr>
        <w:t xml:space="preserve">5 </w:t>
      </w:r>
      <w:r>
        <w:rPr>
          <w:rFonts w:hint="eastAsia" w:ascii="仿宋" w:hAnsi="仿宋" w:eastAsia="仿宋" w:cs="仿宋"/>
          <w:color w:val="000007"/>
          <w:spacing w:val="-9"/>
          <w:sz w:val="32"/>
          <w:szCs w:val="32"/>
        </w:rPr>
        <w:t>个百分点。引进高新技术进行茶微粉、茶多酚、速溶茶、茶饮品、茶</w:t>
      </w:r>
      <w:r>
        <w:rPr>
          <w:rFonts w:hint="eastAsia" w:ascii="仿宋" w:hAnsi="仿宋" w:eastAsia="仿宋" w:cs="仿宋"/>
          <w:color w:val="000007"/>
          <w:spacing w:val="-11"/>
          <w:sz w:val="32"/>
          <w:szCs w:val="32"/>
        </w:rPr>
        <w:t>食品、茶印染、茶化工和茶医药等系列产品的精深加工；全力推动砖</w:t>
      </w:r>
      <w:r>
        <w:rPr>
          <w:rFonts w:hint="eastAsia" w:ascii="仿宋" w:hAnsi="仿宋" w:eastAsia="仿宋" w:cs="仿宋"/>
          <w:color w:val="000007"/>
          <w:spacing w:val="-12"/>
          <w:sz w:val="32"/>
          <w:szCs w:val="32"/>
        </w:rPr>
        <w:t>茶工业化，开发办公茶、酒店茶、居家生活茶、年轻时尚茶等四类砖</w:t>
      </w:r>
      <w:r>
        <w:rPr>
          <w:rFonts w:hint="eastAsia" w:ascii="仿宋" w:hAnsi="仿宋" w:eastAsia="仿宋" w:cs="仿宋"/>
          <w:color w:val="000007"/>
          <w:spacing w:val="-11"/>
          <w:sz w:val="32"/>
          <w:szCs w:val="32"/>
        </w:rPr>
        <w:t>茶产品。以高压吸尘无损伤去毛清洁、自动控制精准分级为重点，建</w:t>
      </w:r>
      <w:r>
        <w:rPr>
          <w:rFonts w:hint="eastAsia" w:ascii="仿宋" w:hAnsi="仿宋" w:eastAsia="仿宋" w:cs="仿宋"/>
          <w:color w:val="000007"/>
          <w:spacing w:val="-5"/>
          <w:sz w:val="32"/>
          <w:szCs w:val="32"/>
        </w:rPr>
        <w:t>设高标准果品商品化处理中心；开发果汁饮料、果酱、果脯、果干、</w:t>
      </w:r>
      <w:r>
        <w:rPr>
          <w:rFonts w:hint="eastAsia" w:ascii="仿宋" w:hAnsi="仿宋" w:eastAsia="仿宋" w:cs="仿宋"/>
          <w:color w:val="000007"/>
          <w:spacing w:val="-10"/>
          <w:sz w:val="32"/>
          <w:szCs w:val="32"/>
        </w:rPr>
        <w:t xml:space="preserve">糖水罐头等系列加工产品，重点开发酵母、果粉、保健胶囊等深加工产品。在赤壁镇、柳山湖镇等地建设 </w:t>
      </w:r>
      <w:r>
        <w:rPr>
          <w:rFonts w:hint="eastAsia" w:ascii="仿宋" w:hAnsi="仿宋" w:eastAsia="仿宋" w:cs="仿宋"/>
          <w:color w:val="000007"/>
          <w:sz w:val="32"/>
          <w:szCs w:val="32"/>
        </w:rPr>
        <w:t>3</w:t>
      </w:r>
      <w:r>
        <w:rPr>
          <w:rFonts w:hint="eastAsia" w:ascii="仿宋" w:hAnsi="仿宋" w:eastAsia="仿宋" w:cs="仿宋"/>
          <w:color w:val="000007"/>
          <w:spacing w:val="-5"/>
          <w:sz w:val="32"/>
          <w:szCs w:val="32"/>
        </w:rPr>
        <w:t xml:space="preserve"> 个小龙虾加工车间，生产速冻</w:t>
      </w:r>
      <w:r>
        <w:rPr>
          <w:rFonts w:hint="eastAsia" w:ascii="仿宋" w:hAnsi="仿宋" w:eastAsia="仿宋" w:cs="仿宋"/>
          <w:color w:val="000007"/>
          <w:spacing w:val="-18"/>
          <w:sz w:val="32"/>
          <w:szCs w:val="32"/>
        </w:rPr>
        <w:t>小龙虾、虾仁、小龙虾调味品、小龙虾罐头等深加工产品。提高莲藕、</w:t>
      </w:r>
      <w:r>
        <w:rPr>
          <w:rFonts w:hint="eastAsia" w:ascii="仿宋" w:hAnsi="仿宋" w:eastAsia="仿宋" w:cs="仿宋"/>
          <w:color w:val="000007"/>
          <w:spacing w:val="-12"/>
          <w:sz w:val="32"/>
          <w:szCs w:val="32"/>
        </w:rPr>
        <w:t>莲子、藕带、荷叶精深加工水平，发展藕粉、荷叶茶、莲子茶等特色</w:t>
      </w:r>
    </w:p>
    <w:p w14:paraId="1C8C83CD">
      <w:pPr>
        <w:keepNext w:val="0"/>
        <w:keepLines w:val="0"/>
        <w:pageBreakBefore w:val="0"/>
        <w:widowControl w:val="0"/>
        <w:tabs>
          <w:tab w:val="left" w:pos="7700"/>
        </w:tabs>
        <w:kinsoku/>
        <w:wordWrap/>
        <w:overflowPunct/>
        <w:topLinePunct w:val="0"/>
        <w:autoSpaceDE w:val="0"/>
        <w:autoSpaceDN w:val="0"/>
        <w:bidi w:val="0"/>
        <w:adjustRightInd/>
        <w:snapToGrid/>
        <w:spacing w:before="0" w:after="0" w:line="540" w:lineRule="exact"/>
        <w:ind w:left="0" w:leftChars="0" w:right="0" w:firstLine="64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p>
    <w:p w14:paraId="49912AA0">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83" w:name="六、推动规划实施的好经验"/>
      <w:bookmarkEnd w:id="83"/>
      <w:bookmarkStart w:id="84" w:name="_bookmark42"/>
      <w:bookmarkEnd w:id="84"/>
      <w:r>
        <w:rPr>
          <w:rFonts w:hint="eastAsia" w:ascii="仿宋" w:hAnsi="仿宋" w:eastAsia="仿宋" w:cs="仿宋"/>
          <w:color w:val="000007"/>
          <w:sz w:val="32"/>
          <w:szCs w:val="32"/>
        </w:rPr>
        <w:t>饮品。</w:t>
      </w:r>
    </w:p>
    <w:p w14:paraId="4B7BF73D">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596"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11"/>
          <w:sz w:val="32"/>
          <w:szCs w:val="32"/>
        </w:rPr>
        <w:t>冷链物流现代化提升工程：实施赤壁市青砖茶特优区仓储冷链物</w:t>
      </w:r>
      <w:r>
        <w:rPr>
          <w:rFonts w:hint="eastAsia" w:ascii="仿宋" w:hAnsi="仿宋" w:eastAsia="仿宋" w:cs="仿宋"/>
          <w:color w:val="000007"/>
          <w:spacing w:val="-10"/>
          <w:sz w:val="32"/>
          <w:szCs w:val="32"/>
        </w:rPr>
        <w:t>流项目，在全市茶产业园区和茶叶主产区新建仓储、冷链、物流及质</w:t>
      </w:r>
      <w:r>
        <w:rPr>
          <w:rFonts w:hint="eastAsia" w:ascii="仿宋" w:hAnsi="仿宋" w:eastAsia="仿宋" w:cs="仿宋"/>
          <w:color w:val="000007"/>
          <w:spacing w:val="-5"/>
          <w:sz w:val="32"/>
          <w:szCs w:val="32"/>
        </w:rPr>
        <w:t xml:space="preserve">量控制中心设施，建设 </w:t>
      </w:r>
      <w:r>
        <w:rPr>
          <w:rFonts w:hint="eastAsia" w:ascii="仿宋" w:hAnsi="仿宋" w:eastAsia="仿宋" w:cs="仿宋"/>
          <w:color w:val="000007"/>
          <w:sz w:val="32"/>
          <w:szCs w:val="32"/>
        </w:rPr>
        <w:t>1</w:t>
      </w:r>
      <w:r>
        <w:rPr>
          <w:rFonts w:hint="eastAsia" w:ascii="仿宋" w:hAnsi="仿宋" w:eastAsia="仿宋" w:cs="仿宋"/>
          <w:color w:val="000007"/>
          <w:spacing w:val="-3"/>
          <w:sz w:val="32"/>
          <w:szCs w:val="32"/>
        </w:rPr>
        <w:t xml:space="preserve"> 万吨砖茶仓储及交易市场、</w:t>
      </w:r>
      <w:r>
        <w:rPr>
          <w:rFonts w:hint="eastAsia" w:ascii="仿宋" w:hAnsi="仿宋" w:eastAsia="仿宋" w:cs="仿宋"/>
          <w:color w:val="000007"/>
          <w:sz w:val="32"/>
          <w:szCs w:val="32"/>
        </w:rPr>
        <w:t>2</w:t>
      </w:r>
      <w:r>
        <w:rPr>
          <w:rFonts w:hint="eastAsia" w:ascii="仿宋" w:hAnsi="仿宋" w:eastAsia="仿宋" w:cs="仿宋"/>
          <w:color w:val="000007"/>
          <w:spacing w:val="-3"/>
          <w:sz w:val="32"/>
          <w:szCs w:val="32"/>
        </w:rPr>
        <w:t xml:space="preserve"> 万吨仓库、展</w:t>
      </w:r>
      <w:r>
        <w:rPr>
          <w:rFonts w:hint="eastAsia" w:ascii="仿宋" w:hAnsi="仿宋" w:eastAsia="仿宋" w:cs="仿宋"/>
          <w:color w:val="000007"/>
          <w:spacing w:val="-12"/>
          <w:sz w:val="32"/>
          <w:szCs w:val="32"/>
        </w:rPr>
        <w:t>示中心、控制中心、质检中心、品鉴中心和砖茶物流系统，新建改建</w:t>
      </w:r>
      <w:r>
        <w:rPr>
          <w:rFonts w:hint="eastAsia" w:ascii="仿宋" w:hAnsi="仿宋" w:eastAsia="仿宋" w:cs="仿宋"/>
          <w:color w:val="000007"/>
          <w:spacing w:val="-11"/>
          <w:sz w:val="32"/>
          <w:szCs w:val="32"/>
        </w:rPr>
        <w:t>第三方砖茶专用存储仓库。实施赤壁市水产品冷链物流中心项目，建</w:t>
      </w:r>
      <w:r>
        <w:rPr>
          <w:rFonts w:hint="eastAsia" w:ascii="仿宋" w:hAnsi="仿宋" w:eastAsia="仿宋" w:cs="仿宋"/>
          <w:color w:val="000007"/>
          <w:spacing w:val="-7"/>
          <w:sz w:val="32"/>
          <w:szCs w:val="32"/>
        </w:rPr>
        <w:t xml:space="preserve">设 </w:t>
      </w:r>
      <w:r>
        <w:rPr>
          <w:rFonts w:hint="eastAsia" w:ascii="仿宋" w:hAnsi="仿宋" w:eastAsia="仿宋" w:cs="仿宋"/>
          <w:color w:val="000007"/>
          <w:sz w:val="32"/>
          <w:szCs w:val="32"/>
        </w:rPr>
        <w:t>10000</w:t>
      </w:r>
      <w:r>
        <w:rPr>
          <w:rFonts w:hint="eastAsia" w:ascii="仿宋" w:hAnsi="仿宋" w:eastAsia="仿宋" w:cs="仿宋"/>
          <w:color w:val="000007"/>
          <w:spacing w:val="-7"/>
          <w:sz w:val="32"/>
          <w:szCs w:val="32"/>
        </w:rPr>
        <w:t xml:space="preserve"> 吨冷库和冷链物流服务机构，建设集冷冻、冷藏、保鲜功能</w:t>
      </w:r>
      <w:r>
        <w:rPr>
          <w:rFonts w:hint="eastAsia" w:ascii="仿宋" w:hAnsi="仿宋" w:eastAsia="仿宋" w:cs="仿宋"/>
          <w:color w:val="000007"/>
          <w:spacing w:val="-8"/>
          <w:sz w:val="32"/>
          <w:szCs w:val="32"/>
        </w:rPr>
        <w:t>水产品冷冻库和小龙虾冷链物流配送中心。实施农产品产地冷链仓储</w:t>
      </w:r>
      <w:r>
        <w:rPr>
          <w:rFonts w:hint="eastAsia" w:ascii="仿宋" w:hAnsi="仿宋" w:eastAsia="仿宋" w:cs="仿宋"/>
          <w:color w:val="000007"/>
          <w:spacing w:val="-9"/>
          <w:sz w:val="32"/>
          <w:szCs w:val="32"/>
        </w:rPr>
        <w:t>设施建设工程，支持新型经营主体新建产地农产品冷藏、通风库、烘</w:t>
      </w:r>
      <w:r>
        <w:rPr>
          <w:rFonts w:hint="eastAsia" w:ascii="仿宋" w:hAnsi="仿宋" w:eastAsia="仿宋" w:cs="仿宋"/>
          <w:color w:val="000007"/>
          <w:spacing w:val="-8"/>
          <w:sz w:val="32"/>
          <w:szCs w:val="32"/>
        </w:rPr>
        <w:t xml:space="preserve">干库 </w:t>
      </w:r>
      <w:r>
        <w:rPr>
          <w:rFonts w:hint="eastAsia" w:ascii="仿宋" w:hAnsi="仿宋" w:eastAsia="仿宋" w:cs="仿宋"/>
          <w:color w:val="000007"/>
          <w:sz w:val="32"/>
          <w:szCs w:val="32"/>
        </w:rPr>
        <w:t>100</w:t>
      </w:r>
      <w:r>
        <w:rPr>
          <w:rFonts w:hint="eastAsia" w:ascii="仿宋" w:hAnsi="仿宋" w:eastAsia="仿宋" w:cs="仿宋"/>
          <w:color w:val="000007"/>
          <w:spacing w:val="-4"/>
          <w:sz w:val="32"/>
          <w:szCs w:val="32"/>
        </w:rPr>
        <w:t xml:space="preserve"> 座，冷藏、存储烘干能力达到 </w:t>
      </w:r>
      <w:r>
        <w:rPr>
          <w:rFonts w:hint="eastAsia" w:ascii="仿宋" w:hAnsi="仿宋" w:eastAsia="仿宋" w:cs="仿宋"/>
          <w:color w:val="000007"/>
          <w:sz w:val="32"/>
          <w:szCs w:val="32"/>
        </w:rPr>
        <w:t>5000</w:t>
      </w:r>
      <w:r>
        <w:rPr>
          <w:rFonts w:hint="eastAsia" w:ascii="仿宋" w:hAnsi="仿宋" w:eastAsia="仿宋" w:cs="仿宋"/>
          <w:color w:val="000007"/>
          <w:spacing w:val="-1"/>
          <w:sz w:val="32"/>
          <w:szCs w:val="32"/>
        </w:rPr>
        <w:t xml:space="preserve"> 吨。</w:t>
      </w:r>
    </w:p>
    <w:p w14:paraId="7A0A6200">
      <w:pPr>
        <w:pStyle w:val="3"/>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lang w:eastAsia="zh-CN"/>
        </w:rPr>
        <w:t>六</w:t>
      </w:r>
      <w:r>
        <w:rPr>
          <w:rFonts w:hint="eastAsia" w:ascii="仿宋" w:hAnsi="仿宋" w:eastAsia="仿宋" w:cs="仿宋"/>
          <w:color w:val="000007"/>
          <w:sz w:val="32"/>
          <w:szCs w:val="32"/>
        </w:rPr>
        <w:t>、对策建议</w:t>
      </w:r>
    </w:p>
    <w:p w14:paraId="54E483A2">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（一）进一步加强党的领导</w:t>
      </w:r>
    </w:p>
    <w:p w14:paraId="298E1AA9">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8" w:firstLineChars="200"/>
        <w:jc w:val="both"/>
        <w:textAlignment w:val="auto"/>
        <w:rPr>
          <w:rFonts w:hint="eastAsia" w:ascii="仿宋" w:hAnsi="仿宋" w:eastAsia="仿宋" w:cs="仿宋"/>
          <w:sz w:val="32"/>
          <w:szCs w:val="32"/>
        </w:rPr>
        <w:sectPr>
          <w:footerReference r:id="rId14" w:type="default"/>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8"/>
          <w:sz w:val="32"/>
          <w:szCs w:val="32"/>
        </w:rPr>
        <w:t>充分认识深入实施乡村振兴战略的重要意义，发挥党的领导的政</w:t>
      </w:r>
      <w:r>
        <w:rPr>
          <w:rFonts w:hint="eastAsia" w:ascii="仿宋" w:hAnsi="仿宋" w:eastAsia="仿宋" w:cs="仿宋"/>
          <w:color w:val="000007"/>
          <w:spacing w:val="-11"/>
          <w:sz w:val="32"/>
          <w:szCs w:val="32"/>
        </w:rPr>
        <w:t>治优势，进一步压实责任，完善机制，强化考核，把实施乡村振兴战</w:t>
      </w:r>
      <w:r>
        <w:rPr>
          <w:rFonts w:hint="eastAsia" w:ascii="仿宋" w:hAnsi="仿宋" w:eastAsia="仿宋" w:cs="仿宋"/>
          <w:color w:val="000007"/>
          <w:spacing w:val="-12"/>
          <w:sz w:val="32"/>
          <w:szCs w:val="32"/>
        </w:rPr>
        <w:t>略作为共同意志、共同行动，做到认识统一、步调一致，把农业农村</w:t>
      </w:r>
      <w:r>
        <w:rPr>
          <w:rFonts w:hint="eastAsia" w:ascii="仿宋" w:hAnsi="仿宋" w:eastAsia="仿宋" w:cs="仿宋"/>
          <w:color w:val="000007"/>
          <w:spacing w:val="-16"/>
          <w:sz w:val="32"/>
          <w:szCs w:val="32"/>
        </w:rPr>
        <w:t>优先发展原则体现到各个方面，坚持县乡联动、部门协同，统筹指导、</w:t>
      </w:r>
      <w:r>
        <w:rPr>
          <w:rFonts w:hint="eastAsia" w:ascii="仿宋" w:hAnsi="仿宋" w:eastAsia="仿宋" w:cs="仿宋"/>
          <w:color w:val="000007"/>
          <w:spacing w:val="-12"/>
          <w:sz w:val="32"/>
          <w:szCs w:val="32"/>
        </w:rPr>
        <w:t>协调、推动“十四五”农业农村建设和发展。建立负责规划实施推进</w:t>
      </w:r>
      <w:r>
        <w:rPr>
          <w:rFonts w:hint="eastAsia" w:ascii="仿宋" w:hAnsi="仿宋" w:eastAsia="仿宋" w:cs="仿宋"/>
          <w:color w:val="000007"/>
          <w:spacing w:val="-5"/>
          <w:sz w:val="32"/>
          <w:szCs w:val="32"/>
        </w:rPr>
        <w:t>领导小组，负责农业农村现代化发展的总体指导和协调。各级党委、</w:t>
      </w:r>
    </w:p>
    <w:p w14:paraId="011B0ED3">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85" w:name="_bookmark50"/>
      <w:bookmarkEnd w:id="85"/>
      <w:bookmarkStart w:id="86" w:name="（二）推进巩固拓展脱贫攻坚成果同乡村振兴有效衔接"/>
      <w:bookmarkEnd w:id="86"/>
      <w:bookmarkStart w:id="87" w:name="（三）健全乡村社会治理体系"/>
      <w:bookmarkEnd w:id="87"/>
      <w:r>
        <w:rPr>
          <w:rFonts w:hint="eastAsia" w:ascii="仿宋" w:hAnsi="仿宋" w:eastAsia="仿宋" w:cs="仿宋"/>
          <w:color w:val="000007"/>
          <w:spacing w:val="-8"/>
          <w:sz w:val="32"/>
          <w:szCs w:val="32"/>
        </w:rPr>
        <w:t>政府和市直相关部门根据任务分工，制定规划实施方案，分解规划相</w:t>
      </w:r>
      <w:r>
        <w:rPr>
          <w:rFonts w:hint="eastAsia" w:ascii="仿宋" w:hAnsi="仿宋" w:eastAsia="仿宋" w:cs="仿宋"/>
          <w:color w:val="000007"/>
          <w:spacing w:val="-10"/>
          <w:sz w:val="32"/>
          <w:szCs w:val="32"/>
        </w:rPr>
        <w:t>关目标任务，纳入年度工作计划，细化工作措施，明确工作进度，确</w:t>
      </w:r>
      <w:r>
        <w:rPr>
          <w:rFonts w:hint="eastAsia" w:ascii="仿宋" w:hAnsi="仿宋" w:eastAsia="仿宋" w:cs="仿宋"/>
          <w:color w:val="000007"/>
          <w:spacing w:val="-11"/>
          <w:sz w:val="32"/>
          <w:szCs w:val="32"/>
        </w:rPr>
        <w:t>保工作质量。建立完善领导小组联席会议制度，加强综合协调，强化</w:t>
      </w:r>
      <w:r>
        <w:rPr>
          <w:rFonts w:hint="eastAsia" w:ascii="仿宋" w:hAnsi="仿宋" w:eastAsia="仿宋" w:cs="仿宋"/>
          <w:color w:val="000007"/>
          <w:spacing w:val="-8"/>
          <w:sz w:val="32"/>
          <w:szCs w:val="32"/>
        </w:rPr>
        <w:t>部门之间的信息交流与会商制度，搞好协调配合，提高服务意识，形</w:t>
      </w:r>
      <w:r>
        <w:rPr>
          <w:rFonts w:hint="eastAsia" w:ascii="仿宋" w:hAnsi="仿宋" w:eastAsia="仿宋" w:cs="仿宋"/>
          <w:color w:val="000007"/>
          <w:spacing w:val="-3"/>
          <w:sz w:val="32"/>
          <w:szCs w:val="32"/>
        </w:rPr>
        <w:t>成部门间协同推进农业农村发展的工作合力。</w:t>
      </w:r>
    </w:p>
    <w:p w14:paraId="2D27EDA5">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（二）推进巩固拓展脱贫攻坚成果同乡村振兴有效衔接</w:t>
      </w:r>
    </w:p>
    <w:p w14:paraId="381D0FF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0"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5"/>
          <w:sz w:val="32"/>
          <w:szCs w:val="32"/>
        </w:rPr>
        <w:t>持续巩固提升脱贫攻坚成果，严格落实“四个不摘”要求，</w:t>
      </w:r>
      <w:r>
        <w:rPr>
          <w:rFonts w:hint="eastAsia" w:ascii="仿宋" w:hAnsi="仿宋" w:eastAsia="仿宋" w:cs="仿宋"/>
          <w:color w:val="000007"/>
          <w:spacing w:val="-3"/>
          <w:sz w:val="32"/>
          <w:szCs w:val="32"/>
        </w:rPr>
        <w:t>5</w:t>
      </w:r>
      <w:r>
        <w:rPr>
          <w:rFonts w:hint="eastAsia" w:ascii="仿宋" w:hAnsi="仿宋" w:eastAsia="仿宋" w:cs="仿宋"/>
          <w:color w:val="000007"/>
          <w:spacing w:val="2"/>
          <w:sz w:val="32"/>
          <w:szCs w:val="32"/>
        </w:rPr>
        <w:t xml:space="preserve"> 年</w:t>
      </w:r>
      <w:r>
        <w:rPr>
          <w:rFonts w:hint="eastAsia" w:ascii="仿宋" w:hAnsi="仿宋" w:eastAsia="仿宋" w:cs="仿宋"/>
          <w:color w:val="000007"/>
          <w:spacing w:val="-9"/>
          <w:sz w:val="32"/>
          <w:szCs w:val="32"/>
        </w:rPr>
        <w:t>过渡期内保持主要帮扶政策总体稳定，持续跟踪脱贫人口收入变化和</w:t>
      </w:r>
      <w:r>
        <w:rPr>
          <w:rFonts w:hint="eastAsia" w:ascii="仿宋" w:hAnsi="仿宋" w:eastAsia="仿宋" w:cs="仿宋"/>
          <w:color w:val="000007"/>
          <w:spacing w:val="-11"/>
          <w:sz w:val="32"/>
          <w:szCs w:val="32"/>
        </w:rPr>
        <w:t>“两不愁三保障”巩固情况。进一步完善扶持政策体系，建立健全防止返贫机制，建立健全防止返贫致贫监测和帮扶机制，守住防止规模性返贫底线。坚持把开发式帮扶与保障性措施相结合。推进持续减贫与乡村振兴有效衔接，统筹乡村振兴、脱贫攻坚和农村综合改革，对</w:t>
      </w:r>
      <w:r>
        <w:rPr>
          <w:rFonts w:hint="eastAsia" w:ascii="仿宋" w:hAnsi="仿宋" w:eastAsia="仿宋" w:cs="仿宋"/>
          <w:color w:val="000007"/>
          <w:spacing w:val="-10"/>
          <w:sz w:val="32"/>
          <w:szCs w:val="32"/>
        </w:rPr>
        <w:t>现有帮扶政策逐项分类优化调整，建立健全乡村振兴的责任体系、监</w:t>
      </w:r>
      <w:r>
        <w:rPr>
          <w:rFonts w:hint="eastAsia" w:ascii="仿宋" w:hAnsi="仿宋" w:eastAsia="仿宋" w:cs="仿宋"/>
          <w:color w:val="000007"/>
          <w:spacing w:val="-3"/>
          <w:sz w:val="32"/>
          <w:szCs w:val="32"/>
        </w:rPr>
        <w:t xml:space="preserve">督体系、考核评估体系等制度体系，丰富和完善乡村振兴体制机制， </w:t>
      </w:r>
      <w:r>
        <w:rPr>
          <w:rFonts w:hint="eastAsia" w:ascii="仿宋" w:hAnsi="仿宋" w:eastAsia="仿宋" w:cs="仿宋"/>
          <w:color w:val="000007"/>
          <w:spacing w:val="-10"/>
          <w:sz w:val="32"/>
          <w:szCs w:val="32"/>
        </w:rPr>
        <w:t>构建可持续的产业发展长效机制，采取有效措施提高产业带贫益贫能力。</w:t>
      </w:r>
    </w:p>
    <w:p w14:paraId="367F2A37">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（三）健全乡村社会治理体系</w:t>
      </w:r>
    </w:p>
    <w:p w14:paraId="5A917B0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sectPr>
          <w:pgSz w:w="11910" w:h="16840"/>
          <w:pgMar w:top="1440" w:right="1797" w:bottom="1440" w:left="1797" w:header="0" w:footer="1007" w:gutter="0"/>
          <w:cols w:space="0" w:num="1"/>
          <w:rtlGutter w:val="0"/>
          <w:docGrid w:linePitch="0" w:charSpace="0"/>
        </w:sectPr>
      </w:pPr>
      <w:r>
        <w:rPr>
          <w:rFonts w:hint="eastAsia" w:ascii="仿宋" w:hAnsi="仿宋" w:eastAsia="仿宋" w:cs="仿宋"/>
          <w:color w:val="000007"/>
          <w:spacing w:val="-10"/>
          <w:sz w:val="32"/>
          <w:szCs w:val="32"/>
        </w:rPr>
        <w:t>持续整顿软弱涣散村党组织，坚持和完善向重点村选派驻村第一</w:t>
      </w:r>
      <w:r>
        <w:rPr>
          <w:rFonts w:hint="eastAsia" w:ascii="仿宋" w:hAnsi="仿宋" w:eastAsia="仿宋" w:cs="仿宋"/>
          <w:color w:val="000007"/>
          <w:spacing w:val="-11"/>
          <w:sz w:val="32"/>
          <w:szCs w:val="32"/>
        </w:rPr>
        <w:t>书记和工作队制度，完善村“两委”成员县级联审常态化机制。建强</w:t>
      </w:r>
      <w:r>
        <w:rPr>
          <w:rFonts w:hint="eastAsia" w:ascii="仿宋" w:hAnsi="仿宋" w:eastAsia="仿宋" w:cs="仿宋"/>
          <w:color w:val="000007"/>
          <w:spacing w:val="-9"/>
          <w:sz w:val="32"/>
          <w:szCs w:val="32"/>
        </w:rPr>
        <w:t>基层党组织战斗堡垒，深入强化基层党组织政治引领、思想引领、组</w:t>
      </w:r>
      <w:r>
        <w:rPr>
          <w:rFonts w:hint="eastAsia" w:ascii="仿宋" w:hAnsi="仿宋" w:eastAsia="仿宋" w:cs="仿宋"/>
          <w:color w:val="000007"/>
          <w:spacing w:val="-10"/>
          <w:sz w:val="32"/>
          <w:szCs w:val="32"/>
        </w:rPr>
        <w:t>织引领作用，夯实党的执政根基。加强党支部书记队伍建设。强化基</w:t>
      </w:r>
    </w:p>
    <w:p w14:paraId="4BC00363">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88" w:name="（四）深化农业农村改革"/>
      <w:bookmarkEnd w:id="88"/>
      <w:bookmarkStart w:id="89" w:name="_bookmark51"/>
      <w:bookmarkEnd w:id="89"/>
      <w:r>
        <w:rPr>
          <w:rFonts w:hint="eastAsia" w:ascii="仿宋" w:hAnsi="仿宋" w:eastAsia="仿宋" w:cs="仿宋"/>
          <w:color w:val="000007"/>
          <w:spacing w:val="-19"/>
          <w:sz w:val="32"/>
          <w:szCs w:val="32"/>
        </w:rPr>
        <w:t xml:space="preserve">层党组织先锋模范作用，增强典型示范引领。加强基层党员队伍建设， </w:t>
      </w:r>
      <w:r>
        <w:rPr>
          <w:rFonts w:hint="eastAsia" w:ascii="仿宋" w:hAnsi="仿宋" w:eastAsia="仿宋" w:cs="仿宋"/>
          <w:color w:val="000007"/>
          <w:spacing w:val="-10"/>
          <w:sz w:val="32"/>
          <w:szCs w:val="32"/>
        </w:rPr>
        <w:t>强化农村党员干部素质水平提升，建立农村党员定期培训制度。加强</w:t>
      </w:r>
      <w:r>
        <w:rPr>
          <w:rFonts w:hint="eastAsia" w:ascii="仿宋" w:hAnsi="仿宋" w:eastAsia="仿宋" w:cs="仿宋"/>
          <w:color w:val="000007"/>
          <w:spacing w:val="-11"/>
          <w:sz w:val="32"/>
          <w:szCs w:val="32"/>
        </w:rPr>
        <w:t>基层党员队伍建设，实施农村带头人队伍优化提升行动。完善自治制</w:t>
      </w:r>
      <w:r>
        <w:rPr>
          <w:rFonts w:hint="eastAsia" w:ascii="仿宋" w:hAnsi="仿宋" w:eastAsia="仿宋" w:cs="仿宋"/>
          <w:color w:val="000007"/>
          <w:spacing w:val="-18"/>
          <w:sz w:val="32"/>
          <w:szCs w:val="32"/>
        </w:rPr>
        <w:t>度，不断完善党委领导、政府负责、社会协同、公众参与、法治保障、</w:t>
      </w:r>
      <w:r>
        <w:rPr>
          <w:rFonts w:hint="eastAsia" w:ascii="仿宋" w:hAnsi="仿宋" w:eastAsia="仿宋" w:cs="仿宋"/>
          <w:color w:val="000007"/>
          <w:spacing w:val="-17"/>
          <w:sz w:val="32"/>
          <w:szCs w:val="32"/>
        </w:rPr>
        <w:t xml:space="preserve">科技支撑的现代治理体系，增强基层党组织治理能力。创建法治乡村， </w:t>
      </w:r>
      <w:r>
        <w:rPr>
          <w:rFonts w:hint="eastAsia" w:ascii="仿宋" w:hAnsi="仿宋" w:eastAsia="仿宋" w:cs="仿宋"/>
          <w:color w:val="000007"/>
          <w:spacing w:val="-12"/>
          <w:sz w:val="32"/>
          <w:szCs w:val="32"/>
        </w:rPr>
        <w:t>深入践行新时代“枫桥经验”，深化完善“公民诚信守法档案”建设</w:t>
      </w:r>
      <w:r>
        <w:rPr>
          <w:rFonts w:hint="eastAsia" w:ascii="仿宋" w:hAnsi="仿宋" w:eastAsia="仿宋" w:cs="仿宋"/>
          <w:color w:val="000007"/>
          <w:spacing w:val="-5"/>
          <w:sz w:val="32"/>
          <w:szCs w:val="32"/>
        </w:rPr>
        <w:t xml:space="preserve">工作，提升依法治理水平。推行以德治村，深化村规民约建设工程， </w:t>
      </w:r>
      <w:r>
        <w:rPr>
          <w:rFonts w:hint="eastAsia" w:ascii="仿宋" w:hAnsi="仿宋" w:eastAsia="仿宋" w:cs="仿宋"/>
          <w:color w:val="000007"/>
          <w:spacing w:val="-10"/>
          <w:sz w:val="32"/>
          <w:szCs w:val="32"/>
        </w:rPr>
        <w:t>推动德治精神融入乡规民约、家规家训，建立健全村规民约监督和奖</w:t>
      </w:r>
      <w:r>
        <w:rPr>
          <w:rFonts w:hint="eastAsia" w:ascii="仿宋" w:hAnsi="仿宋" w:eastAsia="仿宋" w:cs="仿宋"/>
          <w:color w:val="000007"/>
          <w:spacing w:val="-12"/>
          <w:sz w:val="32"/>
          <w:szCs w:val="32"/>
        </w:rPr>
        <w:t>惩机制。深入开展“文明家庭”“好邻里”等系列评比活动，增强模</w:t>
      </w:r>
      <w:r>
        <w:rPr>
          <w:rFonts w:hint="eastAsia" w:ascii="仿宋" w:hAnsi="仿宋" w:eastAsia="仿宋" w:cs="仿宋"/>
          <w:color w:val="000007"/>
          <w:spacing w:val="-5"/>
          <w:sz w:val="32"/>
          <w:szCs w:val="32"/>
        </w:rPr>
        <w:t>范榜样示范带动作用。</w:t>
      </w:r>
    </w:p>
    <w:p w14:paraId="36F9B7D5">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（四）深化农业农村改革</w:t>
      </w:r>
    </w:p>
    <w:p w14:paraId="27E34FC4">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0" w:firstLineChars="200"/>
        <w:jc w:val="both"/>
        <w:textAlignment w:val="auto"/>
        <w:rPr>
          <w:rFonts w:hint="eastAsia" w:ascii="仿宋" w:hAnsi="仿宋" w:eastAsia="仿宋" w:cs="仿宋"/>
          <w:sz w:val="32"/>
          <w:szCs w:val="32"/>
        </w:rPr>
        <w:sectPr>
          <w:footerReference r:id="rId15" w:type="default"/>
          <w:pgSz w:w="11910" w:h="16840"/>
          <w:pgMar w:top="1440" w:right="1797" w:bottom="1440" w:left="1797" w:header="0" w:footer="927" w:gutter="0"/>
          <w:pgNumType w:start="170"/>
          <w:cols w:space="0" w:num="1"/>
          <w:rtlGutter w:val="0"/>
          <w:docGrid w:linePitch="0" w:charSpace="0"/>
        </w:sectPr>
      </w:pPr>
      <w:r>
        <w:rPr>
          <w:rFonts w:hint="eastAsia" w:ascii="仿宋" w:hAnsi="仿宋" w:eastAsia="仿宋" w:cs="仿宋"/>
          <w:color w:val="000007"/>
          <w:spacing w:val="-10"/>
          <w:sz w:val="32"/>
          <w:szCs w:val="32"/>
        </w:rPr>
        <w:t>推进土地制度改革创新实践，完善农村土地“三权分置”配套政</w:t>
      </w:r>
      <w:r>
        <w:rPr>
          <w:rFonts w:hint="eastAsia" w:ascii="仿宋" w:hAnsi="仿宋" w:eastAsia="仿宋" w:cs="仿宋"/>
          <w:color w:val="000007"/>
          <w:spacing w:val="-11"/>
          <w:sz w:val="32"/>
          <w:szCs w:val="32"/>
        </w:rPr>
        <w:t>策体系和服务体系，强化土地确权信息化建设与应用，健全农村土地承包纠纷调解仲裁体系，健全和规范土地流转管理，全面实行流转管</w:t>
      </w:r>
      <w:r>
        <w:rPr>
          <w:rFonts w:hint="eastAsia" w:ascii="仿宋" w:hAnsi="仿宋" w:eastAsia="仿宋" w:cs="仿宋"/>
          <w:color w:val="000007"/>
          <w:spacing w:val="-12"/>
          <w:sz w:val="32"/>
          <w:szCs w:val="32"/>
        </w:rPr>
        <w:t>理的合同制和备案制，建立流转合同规范化网签机制，注重工商资本</w:t>
      </w:r>
      <w:r>
        <w:rPr>
          <w:rFonts w:hint="eastAsia" w:ascii="仿宋" w:hAnsi="仿宋" w:eastAsia="仿宋" w:cs="仿宋"/>
          <w:color w:val="000007"/>
          <w:spacing w:val="-17"/>
          <w:sz w:val="32"/>
          <w:szCs w:val="32"/>
        </w:rPr>
        <w:t xml:space="preserve">长时间大面积流转农户承包地风险防范。稳慎探索宅基地“三权分置” </w:t>
      </w:r>
      <w:r>
        <w:rPr>
          <w:rFonts w:hint="eastAsia" w:ascii="仿宋" w:hAnsi="仿宋" w:eastAsia="仿宋" w:cs="仿宋"/>
          <w:color w:val="000007"/>
          <w:spacing w:val="-12"/>
          <w:sz w:val="32"/>
          <w:szCs w:val="32"/>
        </w:rPr>
        <w:t>改革，严格农村宅基地管理，加快推进“房地一体”的农村宅基地和</w:t>
      </w:r>
      <w:r>
        <w:rPr>
          <w:rFonts w:hint="eastAsia" w:ascii="仿宋" w:hAnsi="仿宋" w:eastAsia="仿宋" w:cs="仿宋"/>
          <w:color w:val="000007"/>
          <w:spacing w:val="-11"/>
          <w:sz w:val="32"/>
          <w:szCs w:val="32"/>
        </w:rPr>
        <w:t>集体建设用地确权登记颁证工作。在尊重农民意愿并符合规划的前提</w:t>
      </w:r>
      <w:r>
        <w:rPr>
          <w:rFonts w:hint="eastAsia" w:ascii="仿宋" w:hAnsi="仿宋" w:eastAsia="仿宋" w:cs="仿宋"/>
          <w:color w:val="000007"/>
          <w:spacing w:val="-10"/>
          <w:sz w:val="32"/>
          <w:szCs w:val="32"/>
        </w:rPr>
        <w:t>下，鼓励村集体积极稳妥开展闲置宅基地整治，与集体经营性建设用</w:t>
      </w:r>
      <w:r>
        <w:rPr>
          <w:rFonts w:hint="eastAsia" w:ascii="仿宋" w:hAnsi="仿宋" w:eastAsia="仿宋" w:cs="仿宋"/>
          <w:color w:val="000007"/>
          <w:spacing w:val="-11"/>
          <w:sz w:val="32"/>
          <w:szCs w:val="32"/>
        </w:rPr>
        <w:t>地入市形成统筹衔接。巩固和深化农村集体产权制度改革，深化集体</w:t>
      </w:r>
      <w:r>
        <w:rPr>
          <w:rFonts w:hint="eastAsia" w:ascii="仿宋" w:hAnsi="仿宋" w:eastAsia="仿宋" w:cs="仿宋"/>
          <w:color w:val="000007"/>
          <w:spacing w:val="-13"/>
          <w:sz w:val="32"/>
          <w:szCs w:val="32"/>
        </w:rPr>
        <w:t xml:space="preserve">经营性资产股份合作制改革，引导经营性资产 </w:t>
      </w:r>
      <w:r>
        <w:rPr>
          <w:rFonts w:hint="eastAsia" w:ascii="仿宋" w:hAnsi="仿宋" w:eastAsia="仿宋" w:cs="仿宋"/>
          <w:color w:val="000007"/>
          <w:sz w:val="32"/>
          <w:szCs w:val="32"/>
        </w:rPr>
        <w:t>100</w:t>
      </w:r>
      <w:r>
        <w:rPr>
          <w:rFonts w:hint="eastAsia" w:ascii="仿宋" w:hAnsi="仿宋" w:eastAsia="仿宋" w:cs="仿宋"/>
          <w:color w:val="000007"/>
          <w:spacing w:val="-17"/>
          <w:sz w:val="32"/>
          <w:szCs w:val="32"/>
        </w:rPr>
        <w:t xml:space="preserve"> 万元以上的村</w:t>
      </w:r>
      <w:r>
        <w:rPr>
          <w:rFonts w:hint="eastAsia" w:ascii="仿宋" w:hAnsi="仿宋" w:eastAsia="仿宋" w:cs="仿宋"/>
          <w:color w:val="000007"/>
          <w:spacing w:val="-3"/>
          <w:sz w:val="32"/>
          <w:szCs w:val="32"/>
        </w:rPr>
        <w:t>（</w:t>
      </w:r>
      <w:r>
        <w:rPr>
          <w:rFonts w:hint="eastAsia" w:ascii="仿宋" w:hAnsi="仿宋" w:eastAsia="仿宋" w:cs="仿宋"/>
          <w:color w:val="000007"/>
          <w:sz w:val="32"/>
          <w:szCs w:val="32"/>
        </w:rPr>
        <w:t xml:space="preserve">社） </w:t>
      </w:r>
      <w:r>
        <w:rPr>
          <w:rFonts w:hint="eastAsia" w:ascii="仿宋" w:hAnsi="仿宋" w:eastAsia="仿宋" w:cs="仿宋"/>
          <w:color w:val="000007"/>
          <w:spacing w:val="-10"/>
          <w:sz w:val="32"/>
          <w:szCs w:val="32"/>
        </w:rPr>
        <w:t>折资配股，成立股份经济合作社，完善农民对集体资产股份占有、收</w:t>
      </w:r>
    </w:p>
    <w:p w14:paraId="02031B6E">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90" w:name="（五）深入实施乡村建设行动"/>
      <w:bookmarkEnd w:id="90"/>
      <w:bookmarkStart w:id="91" w:name="（六）补齐农业农村发展短板"/>
      <w:bookmarkEnd w:id="91"/>
      <w:bookmarkStart w:id="92" w:name="_bookmark52"/>
      <w:bookmarkEnd w:id="92"/>
      <w:r>
        <w:rPr>
          <w:rFonts w:hint="eastAsia" w:ascii="仿宋" w:hAnsi="仿宋" w:eastAsia="仿宋" w:cs="仿宋"/>
          <w:color w:val="000007"/>
          <w:sz w:val="32"/>
          <w:szCs w:val="32"/>
        </w:rPr>
        <w:t>益、有偿退出及抵押、担保、继承等权能。</w:t>
      </w:r>
    </w:p>
    <w:p w14:paraId="0E8A3B9C">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（五）深入实施乡村建设行动</w:t>
      </w:r>
    </w:p>
    <w:p w14:paraId="69211080">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pPr>
      <w:r>
        <w:rPr>
          <w:rFonts w:hint="eastAsia" w:ascii="仿宋" w:hAnsi="仿宋" w:eastAsia="仿宋" w:cs="仿宋"/>
          <w:color w:val="000007"/>
          <w:spacing w:val="-9"/>
          <w:sz w:val="32"/>
          <w:szCs w:val="32"/>
        </w:rPr>
        <w:t>优化美丽乡村示范带布局，持续改善农村人居环境，制定美丽乡</w:t>
      </w:r>
      <w:r>
        <w:rPr>
          <w:rFonts w:hint="eastAsia" w:ascii="仿宋" w:hAnsi="仿宋" w:eastAsia="仿宋" w:cs="仿宋"/>
          <w:color w:val="000007"/>
          <w:spacing w:val="-11"/>
          <w:sz w:val="32"/>
          <w:szCs w:val="32"/>
        </w:rPr>
        <w:t>村示范村、整治村建设标准和考核体系。深入挖掘赤壁田园风光资源和历史文化、特色景观资源禀赋，努力打造一批山清水秀地绿、安居</w:t>
      </w:r>
      <w:r>
        <w:rPr>
          <w:rFonts w:hint="eastAsia" w:ascii="仿宋" w:hAnsi="仿宋" w:eastAsia="仿宋" w:cs="仿宋"/>
          <w:color w:val="000007"/>
          <w:spacing w:val="-12"/>
          <w:sz w:val="32"/>
          <w:szCs w:val="32"/>
        </w:rPr>
        <w:t xml:space="preserve">宜居美居的乡村，形成“一村一景”“一村一特”美丽乡村格局。结合乡村振兴战略实施，科学规划，统筹建设，每年重点创建 </w:t>
      </w:r>
      <w:r>
        <w:rPr>
          <w:rFonts w:hint="eastAsia" w:ascii="仿宋" w:hAnsi="仿宋" w:eastAsia="仿宋" w:cs="仿宋"/>
          <w:color w:val="000007"/>
          <w:sz w:val="32"/>
          <w:szCs w:val="32"/>
        </w:rPr>
        <w:t>1—2</w:t>
      </w:r>
      <w:r>
        <w:rPr>
          <w:rFonts w:hint="eastAsia" w:ascii="仿宋" w:hAnsi="仿宋" w:eastAsia="仿宋" w:cs="仿宋"/>
          <w:color w:val="000007"/>
          <w:spacing w:val="4"/>
          <w:sz w:val="32"/>
          <w:szCs w:val="32"/>
        </w:rPr>
        <w:t xml:space="preserve"> 个</w:t>
      </w:r>
      <w:r>
        <w:rPr>
          <w:rFonts w:hint="eastAsia" w:ascii="仿宋" w:hAnsi="仿宋" w:eastAsia="仿宋" w:cs="仿宋"/>
          <w:color w:val="000007"/>
          <w:spacing w:val="-9"/>
          <w:sz w:val="32"/>
          <w:szCs w:val="32"/>
        </w:rPr>
        <w:t>美丽乡村示范带，推进美丽乡村连点成线、成片建设。分类推进乡村规划建设综合考虑土地利用、产业发展、居民点布局、生态保护和历</w:t>
      </w:r>
      <w:r>
        <w:rPr>
          <w:rFonts w:hint="eastAsia" w:ascii="仿宋" w:hAnsi="仿宋" w:eastAsia="仿宋" w:cs="仿宋"/>
          <w:color w:val="000007"/>
          <w:spacing w:val="-10"/>
          <w:sz w:val="32"/>
          <w:szCs w:val="32"/>
        </w:rPr>
        <w:t>史文化传承等因素，科学布局乡村生产、生活、生态空间。全面整治</w:t>
      </w:r>
      <w:r>
        <w:rPr>
          <w:rFonts w:hint="eastAsia" w:ascii="仿宋" w:hAnsi="仿宋" w:eastAsia="仿宋" w:cs="仿宋"/>
          <w:color w:val="000007"/>
          <w:spacing w:val="-19"/>
          <w:sz w:val="32"/>
          <w:szCs w:val="32"/>
        </w:rPr>
        <w:t xml:space="preserve">农村人居环境，持续巩固农村厕所革命成果，梯次推进农村污水处理， </w:t>
      </w:r>
      <w:r>
        <w:rPr>
          <w:rFonts w:hint="eastAsia" w:ascii="仿宋" w:hAnsi="仿宋" w:eastAsia="仿宋" w:cs="仿宋"/>
          <w:color w:val="000007"/>
          <w:spacing w:val="-10"/>
          <w:sz w:val="32"/>
          <w:szCs w:val="32"/>
        </w:rPr>
        <w:t>持续推进农村生活垃圾无害化处理，建立政府引导、社会参与、农民</w:t>
      </w:r>
      <w:r>
        <w:rPr>
          <w:rFonts w:hint="eastAsia" w:ascii="仿宋" w:hAnsi="仿宋" w:eastAsia="仿宋" w:cs="仿宋"/>
          <w:color w:val="000007"/>
          <w:spacing w:val="-9"/>
          <w:sz w:val="32"/>
          <w:szCs w:val="32"/>
        </w:rPr>
        <w:t>主体的农村人居环境整治工作机制。提升村容村貌水平，持续推进农</w:t>
      </w:r>
      <w:r>
        <w:rPr>
          <w:rFonts w:hint="eastAsia" w:ascii="仿宋" w:hAnsi="仿宋" w:eastAsia="仿宋" w:cs="仿宋"/>
          <w:color w:val="000007"/>
          <w:spacing w:val="-12"/>
          <w:sz w:val="32"/>
          <w:szCs w:val="32"/>
        </w:rPr>
        <w:t>村“四类重点对象”危房改造，推进农村废旧房屋清理，大力实施乡</w:t>
      </w:r>
      <w:r>
        <w:rPr>
          <w:rFonts w:hint="eastAsia" w:ascii="仿宋" w:hAnsi="仿宋" w:eastAsia="仿宋" w:cs="仿宋"/>
          <w:color w:val="000007"/>
          <w:spacing w:val="-5"/>
          <w:sz w:val="32"/>
          <w:szCs w:val="32"/>
        </w:rPr>
        <w:t>村增绿工程。</w:t>
      </w:r>
    </w:p>
    <w:p w14:paraId="73A16F31">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（六）补齐农业农村发展短板</w:t>
      </w:r>
    </w:p>
    <w:p w14:paraId="3C485AFF">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04" w:firstLineChars="200"/>
        <w:jc w:val="both"/>
        <w:textAlignment w:val="auto"/>
        <w:rPr>
          <w:rFonts w:hint="eastAsia" w:ascii="仿宋" w:hAnsi="仿宋" w:eastAsia="仿宋" w:cs="仿宋"/>
          <w:sz w:val="32"/>
          <w:szCs w:val="32"/>
        </w:rPr>
        <w:sectPr>
          <w:pgSz w:w="11910" w:h="16840"/>
          <w:pgMar w:top="1440" w:right="1797" w:bottom="1440" w:left="1797" w:header="0" w:footer="927" w:gutter="0"/>
          <w:cols w:space="0" w:num="1"/>
          <w:rtlGutter w:val="0"/>
          <w:docGrid w:linePitch="0" w:charSpace="0"/>
        </w:sectPr>
      </w:pPr>
      <w:r>
        <w:rPr>
          <w:rFonts w:hint="eastAsia" w:ascii="仿宋" w:hAnsi="仿宋" w:eastAsia="仿宋" w:cs="仿宋"/>
          <w:color w:val="000007"/>
          <w:spacing w:val="-9"/>
          <w:sz w:val="32"/>
          <w:szCs w:val="32"/>
        </w:rPr>
        <w:t>加强农业生产基础设施建设，实施新一轮高标准农田建设，实施</w:t>
      </w:r>
      <w:r>
        <w:rPr>
          <w:rFonts w:hint="eastAsia" w:ascii="仿宋" w:hAnsi="仿宋" w:eastAsia="仿宋" w:cs="仿宋"/>
          <w:color w:val="000007"/>
          <w:spacing w:val="-18"/>
          <w:sz w:val="32"/>
          <w:szCs w:val="32"/>
        </w:rPr>
        <w:t>耕地质量保护提升行动，大力推动中低产田改造，打造绿色田园样板。</w:t>
      </w:r>
      <w:r>
        <w:rPr>
          <w:rFonts w:hint="eastAsia" w:ascii="仿宋" w:hAnsi="仿宋" w:eastAsia="仿宋" w:cs="仿宋"/>
          <w:color w:val="000007"/>
          <w:spacing w:val="-11"/>
          <w:sz w:val="32"/>
          <w:szCs w:val="32"/>
        </w:rPr>
        <w:t>推进农田水利设施提档升级，积极开展防汛抗旱基础设施建设。加强</w:t>
      </w:r>
      <w:r>
        <w:rPr>
          <w:rFonts w:hint="eastAsia" w:ascii="仿宋" w:hAnsi="仿宋" w:eastAsia="仿宋" w:cs="仿宋"/>
          <w:color w:val="000007"/>
          <w:spacing w:val="-10"/>
          <w:sz w:val="32"/>
          <w:szCs w:val="32"/>
        </w:rPr>
        <w:t>排灌渠道配套工程建设和排灌设施改造，提高蓄水保水能力，加强生</w:t>
      </w:r>
      <w:r>
        <w:rPr>
          <w:rFonts w:hint="eastAsia" w:ascii="仿宋" w:hAnsi="仿宋" w:eastAsia="仿宋" w:cs="仿宋"/>
          <w:color w:val="000007"/>
          <w:spacing w:val="-4"/>
          <w:sz w:val="32"/>
          <w:szCs w:val="32"/>
        </w:rPr>
        <w:t>产基地改造升级。加快乡村基础设施提档升级，完善农村交通物流，</w:t>
      </w:r>
    </w:p>
    <w:p w14:paraId="4145BC87">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93" w:name="（七）推动农村一二三产业深度融合"/>
      <w:bookmarkEnd w:id="93"/>
      <w:bookmarkStart w:id="94" w:name="_bookmark53"/>
      <w:bookmarkEnd w:id="94"/>
      <w:r>
        <w:rPr>
          <w:rFonts w:hint="eastAsia" w:ascii="仿宋" w:hAnsi="仿宋" w:eastAsia="仿宋" w:cs="仿宋"/>
          <w:color w:val="000007"/>
          <w:spacing w:val="-12"/>
          <w:sz w:val="32"/>
          <w:szCs w:val="32"/>
        </w:rPr>
        <w:t>完善市、乡镇、村三级农村物流网络服务体系，推动农村物流网点全覆盖。加强农村水利基础设施建设，积极推进水系连通及农村水系综</w:t>
      </w:r>
      <w:r>
        <w:rPr>
          <w:rFonts w:hint="eastAsia" w:ascii="仿宋" w:hAnsi="仿宋" w:eastAsia="仿宋" w:cs="仿宋"/>
          <w:color w:val="000007"/>
          <w:spacing w:val="-11"/>
          <w:sz w:val="32"/>
          <w:szCs w:val="32"/>
        </w:rPr>
        <w:t>合整治试点市建设。加强农村饮水基础设施建设和运行管护。升级农</w:t>
      </w:r>
      <w:r>
        <w:rPr>
          <w:rFonts w:hint="eastAsia" w:ascii="仿宋" w:hAnsi="仿宋" w:eastAsia="仿宋" w:cs="仿宋"/>
          <w:color w:val="000007"/>
          <w:spacing w:val="-12"/>
          <w:sz w:val="32"/>
          <w:szCs w:val="32"/>
        </w:rPr>
        <w:t>村信息网络，加快推进赤壁“数字乡村”建设，优化升级乡村网络基</w:t>
      </w:r>
      <w:r>
        <w:rPr>
          <w:rFonts w:hint="eastAsia" w:ascii="仿宋" w:hAnsi="仿宋" w:eastAsia="仿宋" w:cs="仿宋"/>
          <w:color w:val="000007"/>
          <w:spacing w:val="-10"/>
          <w:sz w:val="32"/>
          <w:szCs w:val="32"/>
        </w:rPr>
        <w:t>础设施。构建现代农村能源体系，着力推进农村能源结构调整。提升</w:t>
      </w:r>
      <w:r>
        <w:rPr>
          <w:rFonts w:hint="eastAsia" w:ascii="仿宋" w:hAnsi="仿宋" w:eastAsia="仿宋" w:cs="仿宋"/>
          <w:color w:val="000007"/>
          <w:spacing w:val="-2"/>
          <w:sz w:val="32"/>
          <w:szCs w:val="32"/>
        </w:rPr>
        <w:t>乡村公共服务水平，   改善农村教育办学条件，加快推进健康乡村</w:t>
      </w:r>
      <w:r>
        <w:rPr>
          <w:rFonts w:hint="eastAsia" w:ascii="仿宋" w:hAnsi="仿宋" w:eastAsia="仿宋" w:cs="仿宋"/>
          <w:color w:val="000007"/>
          <w:spacing w:val="-3"/>
          <w:sz w:val="32"/>
          <w:szCs w:val="32"/>
        </w:rPr>
        <w:t>建设，提高农村社会保障水平，完善乡村公共文化服务体系。</w:t>
      </w:r>
    </w:p>
    <w:p w14:paraId="6D187BCB">
      <w:pPr>
        <w:pStyle w:val="5"/>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43" w:firstLineChars="200"/>
        <w:jc w:val="both"/>
        <w:textAlignment w:val="auto"/>
        <w:rPr>
          <w:rFonts w:hint="eastAsia" w:ascii="仿宋" w:hAnsi="仿宋" w:eastAsia="仿宋" w:cs="仿宋"/>
          <w:b/>
          <w:sz w:val="32"/>
          <w:szCs w:val="32"/>
        </w:rPr>
      </w:pPr>
      <w:r>
        <w:rPr>
          <w:rFonts w:hint="eastAsia" w:ascii="仿宋" w:hAnsi="仿宋" w:eastAsia="仿宋" w:cs="仿宋"/>
          <w:color w:val="000007"/>
          <w:sz w:val="32"/>
          <w:szCs w:val="32"/>
        </w:rPr>
        <w:t>（七）推动农村一二三产业深度融合</w:t>
      </w:r>
    </w:p>
    <w:p w14:paraId="30AD365B">
      <w:pPr>
        <w:pStyle w:val="8"/>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left="0" w:leftChars="0" w:right="0" w:firstLine="628" w:firstLineChars="200"/>
        <w:jc w:val="both"/>
        <w:textAlignment w:val="auto"/>
        <w:rPr>
          <w:rFonts w:hint="eastAsia" w:ascii="仿宋" w:hAnsi="仿宋" w:eastAsia="仿宋" w:cs="仿宋"/>
          <w:sz w:val="32"/>
          <w:szCs w:val="32"/>
        </w:rPr>
        <w:sectPr>
          <w:pgSz w:w="11910" w:h="16840"/>
          <w:pgMar w:top="1440" w:right="1797" w:bottom="1440" w:left="1797" w:header="0" w:footer="927" w:gutter="0"/>
          <w:cols w:space="0" w:num="1"/>
          <w:rtlGutter w:val="0"/>
          <w:docGrid w:linePitch="0" w:charSpace="0"/>
        </w:sectPr>
      </w:pPr>
      <w:r>
        <w:rPr>
          <w:rFonts w:hint="eastAsia" w:ascii="仿宋" w:hAnsi="仿宋" w:eastAsia="仿宋" w:cs="仿宋"/>
          <w:color w:val="000007"/>
          <w:spacing w:val="-3"/>
          <w:sz w:val="32"/>
          <w:szCs w:val="32"/>
        </w:rPr>
        <w:t>优化三产融合布局，立足赤壁农业生产资源优势，以农村二产、</w:t>
      </w:r>
      <w:r>
        <w:rPr>
          <w:rFonts w:hint="eastAsia" w:ascii="仿宋" w:hAnsi="仿宋" w:eastAsia="仿宋" w:cs="仿宋"/>
          <w:color w:val="000007"/>
          <w:spacing w:val="-9"/>
          <w:sz w:val="32"/>
          <w:szCs w:val="32"/>
        </w:rPr>
        <w:t>三产为重点，不断优化农村三产融合布局，促进农村生产、加工、旅</w:t>
      </w:r>
      <w:r>
        <w:rPr>
          <w:rFonts w:hint="eastAsia" w:ascii="仿宋" w:hAnsi="仿宋" w:eastAsia="仿宋" w:cs="仿宋"/>
          <w:color w:val="000007"/>
          <w:spacing w:val="-3"/>
          <w:sz w:val="32"/>
          <w:szCs w:val="32"/>
        </w:rPr>
        <w:t xml:space="preserve">游、生态等聚集。培育壮大乡村产业，推进农产品加工业提档升级， 储备培育一批农业产业化重点龙头企业。提升冷链物流现代化水平， </w:t>
      </w:r>
      <w:r>
        <w:rPr>
          <w:rFonts w:hint="eastAsia" w:ascii="仿宋" w:hAnsi="仿宋" w:eastAsia="仿宋" w:cs="仿宋"/>
          <w:color w:val="000007"/>
          <w:spacing w:val="-8"/>
          <w:sz w:val="32"/>
          <w:szCs w:val="32"/>
        </w:rPr>
        <w:t>加快建设一批专业农产品交易批发市场，鼓励发展物流配送、农超对</w:t>
      </w:r>
      <w:r>
        <w:rPr>
          <w:rFonts w:hint="eastAsia" w:ascii="仿宋" w:hAnsi="仿宋" w:eastAsia="仿宋" w:cs="仿宋"/>
          <w:color w:val="000007"/>
          <w:spacing w:val="-11"/>
          <w:sz w:val="32"/>
          <w:szCs w:val="32"/>
        </w:rPr>
        <w:t>接、连锁经营、电子商务等新型业态。大力发展农产品电子商务，完</w:t>
      </w:r>
      <w:r>
        <w:rPr>
          <w:rFonts w:hint="eastAsia" w:ascii="仿宋" w:hAnsi="仿宋" w:eastAsia="仿宋" w:cs="仿宋"/>
          <w:color w:val="000007"/>
          <w:spacing w:val="3"/>
          <w:sz w:val="32"/>
          <w:szCs w:val="32"/>
        </w:rPr>
        <w:t>善电商产品品质控制和质量可追溯系统平台。积极发展乡村休闲旅</w:t>
      </w:r>
      <w:r>
        <w:rPr>
          <w:rFonts w:hint="eastAsia" w:ascii="仿宋" w:hAnsi="仿宋" w:eastAsia="仿宋" w:cs="仿宋"/>
          <w:color w:val="000007"/>
          <w:spacing w:val="-9"/>
          <w:sz w:val="32"/>
          <w:szCs w:val="32"/>
        </w:rPr>
        <w:t>游，加快推进现代农业与农耕体验、餐饮、教育、文化、康养、体育</w:t>
      </w:r>
      <w:r>
        <w:rPr>
          <w:rFonts w:hint="eastAsia" w:ascii="仿宋" w:hAnsi="仿宋" w:eastAsia="仿宋" w:cs="仿宋"/>
          <w:color w:val="000007"/>
          <w:spacing w:val="-3"/>
          <w:sz w:val="32"/>
          <w:szCs w:val="32"/>
        </w:rPr>
        <w:t xml:space="preserve">等产业融合发展。做精做优乡土特色产业，建设特色农产品优势区， </w:t>
      </w:r>
      <w:r>
        <w:rPr>
          <w:rFonts w:hint="eastAsia" w:ascii="仿宋" w:hAnsi="仿宋" w:eastAsia="仿宋" w:cs="仿宋"/>
          <w:color w:val="000007"/>
          <w:spacing w:val="-9"/>
          <w:sz w:val="32"/>
          <w:szCs w:val="32"/>
        </w:rPr>
        <w:t>推进特色农产品基地建设。打造国内外知名品牌，加强农业品牌体系</w:t>
      </w:r>
      <w:r>
        <w:rPr>
          <w:rFonts w:hint="eastAsia" w:ascii="仿宋" w:hAnsi="仿宋" w:eastAsia="仿宋" w:cs="仿宋"/>
          <w:color w:val="000007"/>
          <w:spacing w:val="-11"/>
          <w:sz w:val="32"/>
          <w:szCs w:val="32"/>
        </w:rPr>
        <w:t>建设，实施农业品牌提升行动，加强农产品品牌建设，加强农业品牌管理保护，加强农业品牌宣传推介。完善现代农业经营管理体系，壮</w:t>
      </w:r>
      <w:r>
        <w:rPr>
          <w:rFonts w:hint="eastAsia" w:ascii="仿宋" w:hAnsi="仿宋" w:eastAsia="仿宋" w:cs="仿宋"/>
          <w:color w:val="000007"/>
          <w:spacing w:val="-5"/>
          <w:sz w:val="32"/>
          <w:szCs w:val="32"/>
        </w:rPr>
        <w:t>大新型农业经营主体。</w:t>
      </w:r>
    </w:p>
    <w:p w14:paraId="1401007C">
      <w:pPr>
        <w:keepNext w:val="0"/>
        <w:keepLines w:val="0"/>
        <w:pageBreakBefore w:val="0"/>
        <w:widowControl w:val="0"/>
        <w:tabs>
          <w:tab w:val="left" w:pos="7700"/>
        </w:tabs>
        <w:kinsoku/>
        <w:wordWrap/>
        <w:overflowPunct/>
        <w:topLinePunct w:val="0"/>
        <w:autoSpaceDE w:val="0"/>
        <w:autoSpaceDN w:val="0"/>
        <w:bidi w:val="0"/>
        <w:adjustRightInd/>
        <w:snapToGrid/>
        <w:spacing w:before="0" w:line="540" w:lineRule="exact"/>
        <w:ind w:right="0"/>
        <w:jc w:val="both"/>
        <w:textAlignment w:val="auto"/>
        <w:rPr>
          <w:rFonts w:hint="eastAsia" w:ascii="仿宋" w:hAnsi="仿宋" w:eastAsia="仿宋" w:cs="仿宋"/>
          <w:sz w:val="32"/>
          <w:szCs w:val="32"/>
        </w:rPr>
      </w:pPr>
      <w:bookmarkStart w:id="95" w:name="_bookmark54"/>
      <w:bookmarkEnd w:id="95"/>
      <w:bookmarkStart w:id="96" w:name="1、主要指标目标完成情况"/>
      <w:bookmarkEnd w:id="96"/>
      <w:bookmarkStart w:id="97" w:name="附件"/>
      <w:bookmarkEnd w:id="97"/>
    </w:p>
    <w:sectPr>
      <w:footerReference r:id="rId16" w:type="default"/>
      <w:pgSz w:w="11910" w:h="16840"/>
      <w:pgMar w:top="1440" w:right="1797" w:bottom="1440" w:left="1797" w:header="0" w:footer="1007"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70AFF">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3735705</wp:posOffset>
              </wp:positionH>
              <wp:positionV relativeFrom="page">
                <wp:posOffset>9912350</wp:posOffset>
              </wp:positionV>
              <wp:extent cx="88265" cy="114935"/>
              <wp:effectExtent l="0" t="0" r="0" b="0"/>
              <wp:wrapNone/>
              <wp:docPr id="6" name="文本框 1"/>
              <wp:cNvGraphicFramePr/>
              <a:graphic xmlns:a="http://schemas.openxmlformats.org/drawingml/2006/main">
                <a:graphicData uri="http://schemas.microsoft.com/office/word/2010/wordprocessingShape">
                  <wps:wsp>
                    <wps:cNvSpPr txBox="1"/>
                    <wps:spPr>
                      <a:xfrm>
                        <a:off x="0" y="0"/>
                        <a:ext cx="88265" cy="114935"/>
                      </a:xfrm>
                      <a:prstGeom prst="rect">
                        <a:avLst/>
                      </a:prstGeom>
                      <a:noFill/>
                      <a:ln w="9525">
                        <a:noFill/>
                      </a:ln>
                    </wps:spPr>
                    <wps:txbx>
                      <w:txbxContent>
                        <w:p w14:paraId="1E30CDE8">
                          <w:pPr>
                            <w:spacing w:before="24"/>
                            <w:ind w:left="40" w:right="0" w:firstLine="0"/>
                            <w:jc w:val="left"/>
                            <w:rPr>
                              <w:rFonts w:ascii="Calibri"/>
                              <w:sz w:val="11"/>
                            </w:rPr>
                          </w:pPr>
                          <w:r>
                            <w:fldChar w:fldCharType="begin"/>
                          </w:r>
                          <w:r>
                            <w:rPr>
                              <w:rFonts w:ascii="Calibri"/>
                              <w:color w:val="000007"/>
                              <w:w w:val="104"/>
                              <w:sz w:val="11"/>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4.15pt;margin-top:780.5pt;height:9.05pt;width:6.95pt;mso-position-horizontal-relative:page;mso-position-vertical-relative:page;z-index:-251657216;mso-width-relative:page;mso-height-relative:page;" filled="f" stroked="f" coordsize="21600,21600" o:gfxdata="UEsDBAoAAAAAAIdO4kAAAAAAAAAAAAAAAAAEAAAAZHJzL1BLAwQUAAAACACHTuJAOYWjSdoAAAAN&#10;AQAADwAAAGRycy9kb3ducmV2LnhtbE2PzU7DMBCE70i8g7WVuFE7QQ1pGqdCCE5IiDQcODqxm1iN&#10;1yF2f3h7tic47syn2Zlye3EjO5k5WI8SkqUAZrDz2mIv4bN5vc+BhahQq9GjkfBjAmyr25tSFdqf&#10;sTanXewZhWAolIQhxqngPHSDcSos/WSQvL2fnYp0zj3XszpTuBt5KkTGnbJIHwY1mefBdIfd0Ul4&#10;+sL6xX6/tx/1vrZNsxb4lh2kvFskYgMsmkv8g+Fan6pDRZ1af0Qd2ChhlecPhJKxyhJaRUgm0hRY&#10;e5Ue1wnwquT/V1S/UEsDBBQAAAAIAIdO4kAxCkHQwgEAAHkDAAAOAAAAZHJzL2Uyb0RvYy54bWyt&#10;U0tu2zAQ3RfIHQjua1lubTiC5QCBkaBA0BZIewCaIi0C/IFDW/IF0ht01U33PZfP0SFlOUW6ySIb&#10;ajgzfDPvzWh10xtNDiKAcram5WRKibDcNcruavr92937JSUQmW2YdlbU9CiA3qyv3q06X4mZa51u&#10;RCAIYqHqfE3bGH1VFMBbYRhMnBcWg9IFwyJew65oAusQ3ehiNp0uis6FxgfHBQB6N0OQnhHDawCd&#10;lIqLjeN7I2wcUIPQLCIlaJUHus7dSil4/CIliEh0TZFpzCcWQXubzmK9YtUuMN8qfm6BvaaFF5wM&#10;UxaLXqA2LDKyD+o/KKN4cOBknHBnioFIVgRZlNMX2jy2zIvMBaUGfxEd3g6Wfz58DUQ1NV1QYpnB&#10;gZ9+/jj9+nP6/UTKJE/nocKsR495sb91PS7N6Ad0Jta9DCZ9kQ/BOIp7vIgr+kg4OpfL2WJOCcdI&#10;WX68/jBPIMXzWx8g3gtnSDJqGnB0WVF2eIA4pI4pqZR1d0rrPD5tSVfT6/lsnh9cIgiuLdZIDIZO&#10;kxX7bX+mtXXNEVnpTxYVTdsxGmE0tqOx90HtWuwrc8+QOJFM4Lw9aeT/3nPh5z9m/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5haNJ2gAAAA0BAAAPAAAAAAAAAAEAIAAAACIAAABkcnMvZG93bnJl&#10;di54bWxQSwECFAAUAAAACACHTuJAMQpB0MIBAAB5AwAADgAAAAAAAAABACAAAAApAQAAZHJzL2Uy&#10;b0RvYy54bWxQSwUGAAAAAAYABgBZAQAAXQUAAAAA&#10;">
              <v:fill on="f" focussize="0,0"/>
              <v:stroke on="f"/>
              <v:imagedata o:title=""/>
              <o:lock v:ext="edit" aspectratio="f"/>
              <v:textbox inset="0mm,0mm,0mm,0mm">
                <w:txbxContent>
                  <w:p w14:paraId="1E30CDE8">
                    <w:pPr>
                      <w:spacing w:before="24"/>
                      <w:ind w:left="40" w:right="0" w:firstLine="0"/>
                      <w:jc w:val="left"/>
                      <w:rPr>
                        <w:rFonts w:ascii="Calibri"/>
                        <w:sz w:val="11"/>
                      </w:rPr>
                    </w:pPr>
                    <w:r>
                      <w:fldChar w:fldCharType="begin"/>
                    </w:r>
                    <w:r>
                      <w:rPr>
                        <w:rFonts w:ascii="Calibri"/>
                        <w:color w:val="000007"/>
                        <w:w w:val="104"/>
                        <w:sz w:val="11"/>
                      </w:rPr>
                      <w:instrText xml:space="preserve"> PAGE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5861B">
    <w:pPr>
      <w:pStyle w:val="8"/>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3698875</wp:posOffset>
              </wp:positionH>
              <wp:positionV relativeFrom="page">
                <wp:posOffset>9912350</wp:posOffset>
              </wp:positionV>
              <wp:extent cx="162560" cy="114935"/>
              <wp:effectExtent l="0" t="0" r="0" b="0"/>
              <wp:wrapNone/>
              <wp:docPr id="15" name="文本框 17"/>
              <wp:cNvGraphicFramePr/>
              <a:graphic xmlns:a="http://schemas.openxmlformats.org/drawingml/2006/main">
                <a:graphicData uri="http://schemas.microsoft.com/office/word/2010/wordprocessingShape">
                  <wps:wsp>
                    <wps:cNvSpPr txBox="1"/>
                    <wps:spPr>
                      <a:xfrm>
                        <a:off x="0" y="0"/>
                        <a:ext cx="162560" cy="114935"/>
                      </a:xfrm>
                      <a:prstGeom prst="rect">
                        <a:avLst/>
                      </a:prstGeom>
                      <a:noFill/>
                      <a:ln w="9525">
                        <a:noFill/>
                      </a:ln>
                    </wps:spPr>
                    <wps:txbx>
                      <w:txbxContent>
                        <w:p w14:paraId="223E53EC">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160</w:t>
                          </w:r>
                          <w:r>
                            <w:fldChar w:fldCharType="end"/>
                          </w:r>
                        </w:p>
                      </w:txbxContent>
                    </wps:txbx>
                    <wps:bodyPr lIns="0" tIns="0" rIns="0" bIns="0" upright="1"/>
                  </wps:wsp>
                </a:graphicData>
              </a:graphic>
            </wp:anchor>
          </w:drawing>
        </mc:Choice>
        <mc:Fallback>
          <w:pict>
            <v:shape id="文本框 17" o:spid="_x0000_s1026" o:spt="202" type="#_x0000_t202" style="position:absolute;left:0pt;margin-left:291.25pt;margin-top:780.5pt;height:9.05pt;width:12.8pt;mso-position-horizontal-relative:page;mso-position-vertical-relative:page;z-index:-251648000;mso-width-relative:page;mso-height-relative:page;" filled="f" stroked="f" coordsize="21600,21600" o:gfxdata="UEsDBAoAAAAAAIdO4kAAAAAAAAAAAAAAAAAEAAAAZHJzL1BLAwQUAAAACACHTuJA9WmeRdoAAAAN&#10;AQAADwAAAGRycy9kb3ducmV2LnhtbE2PzU7DMBCE70i8g7VI3KidSglpiFOhCk5IiDQcODqxm1iN&#10;12ns/vD2bE/0uDOfZmfK9cWN7GTmYD1KSBYCmMHOa4u9hO/m/SkHFqJCrUaPRsKvCbCu7u9KVWh/&#10;xtqctrFnFIKhUBKGGKeC89ANxqmw8JNB8nZ+dirSOfdcz+pM4W7kSyEy7pRF+jCoyWwG0+23Ryfh&#10;9QfrN3v4bL/qXW2bZiXwI9tL+fiQiBdg0VziPwzX+lQdKurU+iPqwEYJab5MCSUjzRJaRUgm8gRY&#10;e5WeVwnwquS3K6o/UEsDBBQAAAAIAIdO4kAzHZ8JwgEAAHwDAAAOAAAAZHJzL2Uyb0RvYy54bWyt&#10;U0tu2zAQ3RfIHQjua1lu5DaC5QCFkaJA0BZIewCaIi0C/GFIW/IF0ht01U33PZfP0SFlOUW6yaIb&#10;ajifN/PeUKvbwWhyEBCUsw0tZ3NKhOWuVXbX0G9f716/oyREZlumnRUNPYpAb9dXr1a9r8XCdU63&#10;AgiC2FD3vqFdjL4uisA7YViYOS8sBqUDwyJeYVe0wHpEN7pYzOfLonfQenBchIDezRikZ0R4CaCT&#10;UnGxcXxvhI0jKgjNIlIKnfKBrvO0UgoeP0sZRCS6ocg05hOboL1NZ7FesXoHzHeKn0dgLxnhGSfD&#10;lMWmF6gNi4zsQf0DZRQHF5yMM+5MMRLJiiCLcv5Mm4eOeZG5oNTBX0QP/w+Wfzp8AaJafAkVJZYZ&#10;3Pjpx/fTz9+nX4+kfJsE6n2oMe/BY2Yc3rsBkyd/QGfiPUgw6YuMCMZR3uNFXjFEwlPRclEtMcIx&#10;VJbXN2+qhFI8FXsI8YNwhiSjoYDby6Kyw32IY+qUknpZd6e0zhvUlvQNvakWVS64RBBcW+yRKIyj&#10;JisO2+HMa+vaI9LSHy2Kmh7IZMBkbCdj70HtOpwrk8+QuJRM4PyA0tb/vufGTz/N+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1aZ5F2gAAAA0BAAAPAAAAAAAAAAEAIAAAACIAAABkcnMvZG93bnJl&#10;di54bWxQSwECFAAUAAAACACHTuJAMx2fCcIBAAB8AwAADgAAAAAAAAABACAAAAApAQAAZHJzL2Uy&#10;b0RvYy54bWxQSwUGAAAAAAYABgBZAQAAXQUAAAAA&#10;">
              <v:fill on="f" focussize="0,0"/>
              <v:stroke on="f"/>
              <v:imagedata o:title=""/>
              <o:lock v:ext="edit" aspectratio="f"/>
              <v:textbox inset="0mm,0mm,0mm,0mm">
                <w:txbxContent>
                  <w:p w14:paraId="223E53EC">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160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31146">
    <w:pPr>
      <w:pStyle w:val="8"/>
      <w:spacing w:line="14" w:lineRule="auto"/>
      <w:rPr>
        <w:sz w:val="12"/>
      </w:rPr>
    </w:pPr>
    <w:r>
      <mc:AlternateContent>
        <mc:Choice Requires="wps">
          <w:drawing>
            <wp:anchor distT="0" distB="0" distL="114300" distR="114300" simplePos="0" relativeHeight="251669504" behindDoc="1" locked="0" layoutInCell="1" allowOverlap="1">
              <wp:simplePos x="0" y="0"/>
              <wp:positionH relativeFrom="page">
                <wp:posOffset>3698875</wp:posOffset>
              </wp:positionH>
              <wp:positionV relativeFrom="page">
                <wp:posOffset>9912350</wp:posOffset>
              </wp:positionV>
              <wp:extent cx="162560" cy="114935"/>
              <wp:effectExtent l="0" t="0" r="0" b="0"/>
              <wp:wrapNone/>
              <wp:docPr id="16" name="文本框 18"/>
              <wp:cNvGraphicFramePr/>
              <a:graphic xmlns:a="http://schemas.openxmlformats.org/drawingml/2006/main">
                <a:graphicData uri="http://schemas.microsoft.com/office/word/2010/wordprocessingShape">
                  <wps:wsp>
                    <wps:cNvSpPr txBox="1"/>
                    <wps:spPr>
                      <a:xfrm>
                        <a:off x="0" y="0"/>
                        <a:ext cx="162560" cy="114935"/>
                      </a:xfrm>
                      <a:prstGeom prst="rect">
                        <a:avLst/>
                      </a:prstGeom>
                      <a:noFill/>
                      <a:ln w="9525">
                        <a:noFill/>
                      </a:ln>
                    </wps:spPr>
                    <wps:txbx>
                      <w:txbxContent>
                        <w:p w14:paraId="6DF499EC">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174</w:t>
                          </w:r>
                          <w:r>
                            <w:fldChar w:fldCharType="end"/>
                          </w:r>
                        </w:p>
                      </w:txbxContent>
                    </wps:txbx>
                    <wps:bodyPr lIns="0" tIns="0" rIns="0" bIns="0" upright="1"/>
                  </wps:wsp>
                </a:graphicData>
              </a:graphic>
            </wp:anchor>
          </w:drawing>
        </mc:Choice>
        <mc:Fallback>
          <w:pict>
            <v:shape id="文本框 18" o:spid="_x0000_s1026" o:spt="202" type="#_x0000_t202" style="position:absolute;left:0pt;margin-left:291.25pt;margin-top:780.5pt;height:9.05pt;width:12.8pt;mso-position-horizontal-relative:page;mso-position-vertical-relative:page;z-index:-251646976;mso-width-relative:page;mso-height-relative:page;" filled="f" stroked="f" coordsize="21600,21600" o:gfxdata="UEsDBAoAAAAAAIdO4kAAAAAAAAAAAAAAAAAEAAAAZHJzL1BLAwQUAAAACACHTuJA9WmeRdoAAAAN&#10;AQAADwAAAGRycy9kb3ducmV2LnhtbE2PzU7DMBCE70i8g7VI3KidSglpiFOhCk5IiDQcODqxm1iN&#10;12ns/vD2bE/0uDOfZmfK9cWN7GTmYD1KSBYCmMHOa4u9hO/m/SkHFqJCrUaPRsKvCbCu7u9KVWh/&#10;xtqctrFnFIKhUBKGGKeC89ANxqmw8JNB8nZ+dirSOfdcz+pM4W7kSyEy7pRF+jCoyWwG0+23Ryfh&#10;9QfrN3v4bL/qXW2bZiXwI9tL+fiQiBdg0VziPwzX+lQdKurU+iPqwEYJab5MCSUjzRJaRUgm8gRY&#10;e5WeVwnwquS3K6o/UEsDBBQAAAAIAIdO4kAIJUnIwgEAAHwDAAAOAAAAZHJzL2Uyb0RvYy54bWyt&#10;U82O0zAQviPxDpbvNE2h1W7UdCVULUJCgLTwAK7jNJZsjzV2m/QF4A04ceHOc/U5GDtNFy2XPXBx&#10;xvPzzXzfOOu7wRp2VBg0uJqXszlnyklotNvX/OuX+1c3nIUoXCMMOFXzkwr8bvPyxbr3lVpAB6ZR&#10;yAjEhar3Ne9i9FVRBNkpK8IMvHIUbAGtiHTFfdGg6AndmmIxn6+KHrDxCFKFQN7tGOQXRHwOILSt&#10;lmoL8mCViyMqKiMiUQqd9oFv8rRtq2T81LZBRWZqTkxjPqkJ2bt0Fpu1qPYofKflZQTxnBGecLJC&#10;O2p6hdqKKNgB9T9QVkuEAG2cSbDFSCQrQizK+RNtHjrhVeZCUgd/FT38P1j58fgZmW7oJaw4c8LS&#10;xs8/vp9//j7/+sbKmyRQ70NFeQ+eMuPwFgZKnvyBnIn30KJNX2LEKE7ynq7yqiEymYpWi+WKIpJC&#10;Zfnm9vUyoRSPxR5DfKfAsmTUHGl7WVRx/BDimDqlpF4O7rUxeYPGsb7mt8vFMhdcIwRuHPVIFMZR&#10;kxWH3XDhtYPmRLTMe0eipgcyGTgZu8k4eNT7jubK5DMkLSUTuDygtPW/77nx40+z+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1aZ5F2gAAAA0BAAAPAAAAAAAAAAEAIAAAACIAAABkcnMvZG93bnJl&#10;di54bWxQSwECFAAUAAAACACHTuJACCVJyMIBAAB8AwAADgAAAAAAAAABACAAAAApAQAAZHJzL2Uy&#10;b0RvYy54bWxQSwUGAAAAAAYABgBZAQAAXQUAAAAA&#10;">
              <v:fill on="f" focussize="0,0"/>
              <v:stroke on="f"/>
              <v:imagedata o:title=""/>
              <o:lock v:ext="edit" aspectratio="f"/>
              <v:textbox inset="0mm,0mm,0mm,0mm">
                <w:txbxContent>
                  <w:p w14:paraId="6DF499EC">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174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00AD7">
    <w:pPr>
      <w:pStyle w:val="8"/>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3735705</wp:posOffset>
              </wp:positionH>
              <wp:positionV relativeFrom="page">
                <wp:posOffset>9912350</wp:posOffset>
              </wp:positionV>
              <wp:extent cx="88265" cy="114935"/>
              <wp:effectExtent l="0" t="0" r="0" b="0"/>
              <wp:wrapNone/>
              <wp:docPr id="17" name="文本框 37"/>
              <wp:cNvGraphicFramePr/>
              <a:graphic xmlns:a="http://schemas.openxmlformats.org/drawingml/2006/main">
                <a:graphicData uri="http://schemas.microsoft.com/office/word/2010/wordprocessingShape">
                  <wps:wsp>
                    <wps:cNvSpPr txBox="1"/>
                    <wps:spPr>
                      <a:xfrm>
                        <a:off x="0" y="0"/>
                        <a:ext cx="88265" cy="114935"/>
                      </a:xfrm>
                      <a:prstGeom prst="rect">
                        <a:avLst/>
                      </a:prstGeom>
                      <a:noFill/>
                      <a:ln w="9525">
                        <a:noFill/>
                      </a:ln>
                    </wps:spPr>
                    <wps:txbx>
                      <w:txbxContent>
                        <w:p w14:paraId="1F3AB25B">
                          <w:pPr>
                            <w:spacing w:before="24"/>
                            <w:ind w:left="40" w:right="0" w:firstLine="0"/>
                            <w:jc w:val="left"/>
                            <w:rPr>
                              <w:rFonts w:ascii="Calibri"/>
                              <w:sz w:val="11"/>
                            </w:rPr>
                          </w:pPr>
                          <w:r>
                            <w:fldChar w:fldCharType="begin"/>
                          </w:r>
                          <w:r>
                            <w:rPr>
                              <w:rFonts w:ascii="Calibri"/>
                              <w:color w:val="000007"/>
                              <w:w w:val="104"/>
                              <w:sz w:val="11"/>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37" o:spid="_x0000_s1026" o:spt="202" type="#_x0000_t202" style="position:absolute;left:0pt;margin-left:294.15pt;margin-top:780.5pt;height:9.05pt;width:6.95pt;mso-position-horizontal-relative:page;mso-position-vertical-relative:page;z-index:-251645952;mso-width-relative:page;mso-height-relative:page;" filled="f" stroked="f" coordsize="21600,21600" o:gfxdata="UEsDBAoAAAAAAIdO4kAAAAAAAAAAAAAAAAAEAAAAZHJzL1BLAwQUAAAACACHTuJAOYWjSdoAAAAN&#10;AQAADwAAAGRycy9kb3ducmV2LnhtbE2PzU7DMBCE70i8g7WVuFE7QQ1pGqdCCE5IiDQcODqxm1iN&#10;1yF2f3h7tic47syn2Zlye3EjO5k5WI8SkqUAZrDz2mIv4bN5vc+BhahQq9GjkfBjAmyr25tSFdqf&#10;sTanXewZhWAolIQhxqngPHSDcSos/WSQvL2fnYp0zj3XszpTuBt5KkTGnbJIHwY1mefBdIfd0Ul4&#10;+sL6xX6/tx/1vrZNsxb4lh2kvFskYgMsmkv8g+Fan6pDRZ1af0Qd2ChhlecPhJKxyhJaRUgm0hRY&#10;e5Ue1wnwquT/V1S/UEsDBBQAAAAIAIdO4kC74QoCxAEAAHsDAAAOAAAAZHJzL2Uyb0RvYy54bWyt&#10;U81u2zAMvg/YOwi6L07SpU2NOAWGoMOAYRvQ7QEUWY4F6A+kEjsvsL3BTrvsvufKc5SS43ToLj3s&#10;IlMk9ZHfR3p111vDDgpQe1fx2WTKmXLS19rtKv7t6/2bJWcYhauF8U5V/KiQ361fv1p1oVRz33pT&#10;K2AE4rDsQsXbGENZFChbZQVOfFCOgo0HKyJdYVfUIDpCt6aYT6fXReehDuClQiTvZgjyMyK8BNA3&#10;jZZq4+XeKhcHVFBGRKKErQ7I17nbplEyfm4aVJGZihPTmE8qQvY2ncV6JcodiNBqeW5BvKSFZ5ys&#10;0I6KXqA2Igq2B/0PlNUSPPomTqS3xUAkK0IsZtNn2jy0IqjMhaTGcBEd/x+s/HT4AkzXtAk3nDlh&#10;aeKnnz9Ov/6cfn9nVzdJoC5gSXkPgTJj/873lDz6kZyJd9+ATV9ixChO8h4v8qo+MknO5XJ+veBM&#10;UmQ2e3t7tUggxdPbABjfK29ZMioONLysqTh8xDikjimplPP32pg8QONYV/HbxXyRH1wiBG4c1UgM&#10;hk6TFfttf6a19fWRWJkPjjRN+zEaMBrb0dgH0LuW+srcMyTNJBM4708a+t/3XPjpn1k/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mFo0naAAAADQEAAA8AAAAAAAAAAQAgAAAAIgAAAGRycy9kb3du&#10;cmV2LnhtbFBLAQIUABQAAAAIAIdO4kC74QoCxAEAAHsDAAAOAAAAAAAAAAEAIAAAACkBAABkcnMv&#10;ZTJvRG9jLnhtbFBLBQYAAAAABgAGAFkBAABfBQAAAAA=&#10;">
              <v:fill on="f" focussize="0,0"/>
              <v:stroke on="f"/>
              <v:imagedata o:title=""/>
              <o:lock v:ext="edit" aspectratio="f"/>
              <v:textbox inset="0mm,0mm,0mm,0mm">
                <w:txbxContent>
                  <w:p w14:paraId="1F3AB25B">
                    <w:pPr>
                      <w:spacing w:before="24"/>
                      <w:ind w:left="40" w:right="0" w:firstLine="0"/>
                      <w:jc w:val="left"/>
                      <w:rPr>
                        <w:rFonts w:ascii="Calibri"/>
                        <w:sz w:val="11"/>
                      </w:rPr>
                    </w:pPr>
                    <w:r>
                      <w:fldChar w:fldCharType="begin"/>
                    </w:r>
                    <w:r>
                      <w:rPr>
                        <w:rFonts w:ascii="Calibri"/>
                        <w:color w:val="000007"/>
                        <w:w w:val="104"/>
                        <w:sz w:val="11"/>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62EEB">
    <w:pPr>
      <w:pStyle w:val="8"/>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3717290</wp:posOffset>
              </wp:positionH>
              <wp:positionV relativeFrom="page">
                <wp:posOffset>9912350</wp:posOffset>
              </wp:positionV>
              <wp:extent cx="125730" cy="114935"/>
              <wp:effectExtent l="0" t="0" r="0" b="0"/>
              <wp:wrapNone/>
              <wp:docPr id="7" name="文本框 2"/>
              <wp:cNvGraphicFramePr/>
              <a:graphic xmlns:a="http://schemas.openxmlformats.org/drawingml/2006/main">
                <a:graphicData uri="http://schemas.microsoft.com/office/word/2010/wordprocessingShape">
                  <wps:wsp>
                    <wps:cNvSpPr txBox="1"/>
                    <wps:spPr>
                      <a:xfrm>
                        <a:off x="0" y="0"/>
                        <a:ext cx="125730" cy="114935"/>
                      </a:xfrm>
                      <a:prstGeom prst="rect">
                        <a:avLst/>
                      </a:prstGeom>
                      <a:noFill/>
                      <a:ln w="9525">
                        <a:noFill/>
                      </a:ln>
                    </wps:spPr>
                    <wps:txbx>
                      <w:txbxContent>
                        <w:p w14:paraId="173783BB">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2.7pt;margin-top:780.5pt;height:9.05pt;width:9.9pt;mso-position-horizontal-relative:page;mso-position-vertical-relative:page;z-index:-251656192;mso-width-relative:page;mso-height-relative:page;" filled="f" stroked="f" coordsize="21600,21600" o:gfxdata="UEsDBAoAAAAAAIdO4kAAAAAAAAAAAAAAAAAEAAAAZHJzL1BLAwQUAAAACACHTuJAl17YMt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pIV+k9o2ykWcKrGMlUugTR&#10;XKSHdQKyLOT/FeUvUEsDBBQAAAAIAIdO4kB+uP7lwQEAAHoDAAAOAAAAZHJzL2Uyb0RvYy54bWyt&#10;U82O0zAQviPxDpbvNG2WsmzUdCVULUJCgLTwAK7jNJb8pxm3SV8A3oATF+48V59jx07TRctlD1yc&#10;8fx8M983zup2sIYdFKD2ruaL2Zwz5aRvtNvV/NvXu1dvOcMoXCOMd6rmR4X8dv3yxaoPlSp9502j&#10;gBGIw6oPNe9iDFVRoOyUFTjzQTkKth6siHSFXdGA6AndmqKcz98UvYcmgJcKkbybMcjPiPAcQN+2&#10;WqqNl3urXBxRQRkRiRJ2OiBf52nbVsn4uW1RRWZqTkxjPqkJ2dt0FuuVqHYgQqfleQTxnBGecLJC&#10;O2p6gdqIKNge9D9QVkvw6Ns4k94WI5GsCLFYzJ9oc9+JoDIXkhrDRXT8f7Dy0+ELMN3U/JozJywt&#10;/PTzx+nXn9Pv76xM8vQBK8q6D5QXh3d+oEcz+ZGcifXQgk1f4sMoTuIeL+KqITKZisrl9RVFJIUW&#10;i9c3V8uEUjwWB8D4XnnLklFzoN1lScXhI8YxdUpJvZy/08bk/RnH+prfLMtlLrhECNw46pEojKMm&#10;Kw7b4cxr65sj0TIfHEmansdkwGRsJ2MfQO86miuTz5C0kkzg/HzSzv++58aPv8z6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de2DLaAAAADQEAAA8AAAAAAAAAAQAgAAAAIgAAAGRycy9kb3ducmV2&#10;LnhtbFBLAQIUABQAAAAIAIdO4kB+uP7lwQEAAHoDAAAOAAAAAAAAAAEAIAAAACkBAABkcnMvZTJv&#10;RG9jLnhtbFBLBQYAAAAABgAGAFkBAABcBQAAAAA=&#10;">
              <v:fill on="f" focussize="0,0"/>
              <v:stroke on="f"/>
              <v:imagedata o:title=""/>
              <o:lock v:ext="edit" aspectratio="f"/>
              <v:textbox inset="0mm,0mm,0mm,0mm">
                <w:txbxContent>
                  <w:p w14:paraId="173783BB">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0D36B">
    <w:pPr>
      <w:pStyle w:val="8"/>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3717290</wp:posOffset>
              </wp:positionH>
              <wp:positionV relativeFrom="page">
                <wp:posOffset>9912350</wp:posOffset>
              </wp:positionV>
              <wp:extent cx="125730" cy="114935"/>
              <wp:effectExtent l="0" t="0" r="0" b="0"/>
              <wp:wrapNone/>
              <wp:docPr id="8" name="文本框 3"/>
              <wp:cNvGraphicFramePr/>
              <a:graphic xmlns:a="http://schemas.openxmlformats.org/drawingml/2006/main">
                <a:graphicData uri="http://schemas.microsoft.com/office/word/2010/wordprocessingShape">
                  <wps:wsp>
                    <wps:cNvSpPr txBox="1"/>
                    <wps:spPr>
                      <a:xfrm>
                        <a:off x="0" y="0"/>
                        <a:ext cx="125730" cy="114935"/>
                      </a:xfrm>
                      <a:prstGeom prst="rect">
                        <a:avLst/>
                      </a:prstGeom>
                      <a:noFill/>
                      <a:ln w="9525">
                        <a:noFill/>
                      </a:ln>
                    </wps:spPr>
                    <wps:txbx>
                      <w:txbxContent>
                        <w:p w14:paraId="1D23C70A">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2.7pt;margin-top:780.5pt;height:9.05pt;width:9.9pt;mso-position-horizontal-relative:page;mso-position-vertical-relative:page;z-index:-251655168;mso-width-relative:page;mso-height-relative:page;" filled="f" stroked="f" coordsize="21600,21600" o:gfxdata="UEsDBAoAAAAAAIdO4kAAAAAAAAAAAAAAAAAEAAAAZHJzL1BLAwQUAAAACACHTuJAl17YMt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pIV+k9o2ykWcKrGMlUugTR&#10;XKSHdQKyLOT/FeUvUEsDBBQAAAAIAIdO4kBfgCBOwQEAAHoDAAAOAAAAZHJzL2Uyb0RvYy54bWyt&#10;U0tu2zAQ3RfoHQjua/kTt41gOUBhJAhQtAXSHoCmKIsAf5ihLfkC6Q266qb7nsvn6JCynCLdZNEN&#10;NZzPm3lvqNVNbw07KEDtXcVnkylnyklfa7er+Levt2/ec4ZRuFoY71TFjwr5zfr1q1UXSjX3rTe1&#10;AkYgDssuVLyNMZRFgbJVVuDEB+Uo2HiwItIVdkUNoiN0a4r5dPq26DzUAbxUiOTdDEF+RoSXAPqm&#10;0VJtvNxb5eKACsqISJSw1QH5Ok/bNErGz02DKjJTcWIa80lNyN6ms1ivRLkDEVotzyOIl4zwjJMV&#10;2lHTC9RGRMH2oP+BslqCR9/EifS2GIhkRYjFbPpMm4dWBJW5kNQYLqLj/4OVnw5fgOm64rR2Jywt&#10;/PTj++nn79OvR7ZI8nQBS8p6CJQX+w++p0cz+pGciXXfgE1f4sMoTuIeL+KqPjKZiubLdwuKSArN&#10;ZlfXi2VCKZ6KA2C8U96yZFQcaHdZUnH4iHFIHVNSL+dvtTF5f8axruLXy/kyF1wiBG4c9UgUhlGT&#10;Ffttf+a19fWRaJl7R5Km5zEaMBrb0dgH0LuW5srkMyStJBM4P5+087/vufHTL7P+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de2DLaAAAADQEAAA8AAAAAAAAAAQAgAAAAIgAAAGRycy9kb3ducmV2&#10;LnhtbFBLAQIUABQAAAAIAIdO4kBfgCBOwQEAAHoDAAAOAAAAAAAAAAEAIAAAACkBAABkcnMvZTJv&#10;RG9jLnhtbFBLBQYAAAAABgAGAFkBAABcBQAAAAA=&#10;">
              <v:fill on="f" focussize="0,0"/>
              <v:stroke on="f"/>
              <v:imagedata o:title=""/>
              <o:lock v:ext="edit" aspectratio="f"/>
              <v:textbox inset="0mm,0mm,0mm,0mm">
                <w:txbxContent>
                  <w:p w14:paraId="1D23C70A">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F5C2">
    <w:pPr>
      <w:pStyle w:val="8"/>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3717290</wp:posOffset>
              </wp:positionH>
              <wp:positionV relativeFrom="page">
                <wp:posOffset>9912350</wp:posOffset>
              </wp:positionV>
              <wp:extent cx="125730" cy="1149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25730" cy="114935"/>
                      </a:xfrm>
                      <a:prstGeom prst="rect">
                        <a:avLst/>
                      </a:prstGeom>
                      <a:noFill/>
                      <a:ln w="9525">
                        <a:noFill/>
                      </a:ln>
                    </wps:spPr>
                    <wps:txbx>
                      <w:txbxContent>
                        <w:p w14:paraId="65B3D296">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2.7pt;margin-top:780.5pt;height:9.05pt;width:9.9pt;mso-position-horizontal-relative:page;mso-position-vertical-relative:page;z-index:-251654144;mso-width-relative:page;mso-height-relative:page;" filled="f" stroked="f" coordsize="21600,21600" o:gfxdata="UEsDBAoAAAAAAIdO4kAAAAAAAAAAAAAAAAAEAAAAZHJzL1BLAwQUAAAACACHTuJAl17YMt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pIV+k9o2ykWcKrGMlUugTR&#10;XKSHdQKyLOT/FeUvUEsDBBQAAAAIAIdO4kCT0pcMwQEAAHoDAAAOAAAAZHJzL2Uyb0RvYy54bWyt&#10;U0tu2zAQ3RfoHQjua9lO3CaC5QCFkSJA0RZIegCaoiwC/GGGtuQLpDfoqpvuey6fI0PKcop0k0U3&#10;1HA+b+a9oZY3vTVsrwC1dxWfTaacKSd9rd224t8fbt9dcYZRuFoY71TFDwr5zertm2UXSjX3rTe1&#10;AkYgDssuVLyNMZRFgbJVVuDEB+Uo2HiwItIVtkUNoiN0a4r5dPq+6DzUAbxUiORdD0F+QoTXAPqm&#10;0VKtvdxZ5eKACsqISJSw1QH5Kk/bNErGr02DKjJTcWIa80lNyN6ks1gtRbkFEVotTyOI14zwgpMV&#10;2lHTM9RaRMF2oP+BslqCR9/EifS2GIhkRYjFbPpCm/tWBJW5kNQYzqLj/4OVX/bfgOm64tecOWFp&#10;4cefP46//hx/P7LLJE8XsKSs+0B5sf/oe3o0ox/JmVj3Ddj0JT6M4iTu4Syu6iOTqWi++HBBEUmh&#10;2ezy+mKRUIrn4gAYPylvWTIqDrS7LKnYf8Y4pI4pqZfzt9qYvD/jWEcEFvNFLjhHCNw46pEoDKMm&#10;K/ab/sRr4+sD0TJ3jiRNz2M0YDQ2o7ELoLctzZXJZ0haSSZwej5p53/fc+PnX2b1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de2DLaAAAADQEAAA8AAAAAAAAAAQAgAAAAIgAAAGRycy9kb3ducmV2&#10;LnhtbFBLAQIUABQAAAAIAIdO4kCT0pcMwQEAAHoDAAAOAAAAAAAAAAEAIAAAACkBAABkcnMvZTJv&#10;RG9jLnhtbFBLBQYAAAAABgAGAFkBAABcBQAAAAA=&#10;">
              <v:fill on="f" focussize="0,0"/>
              <v:stroke on="f"/>
              <v:imagedata o:title=""/>
              <o:lock v:ext="edit" aspectratio="f"/>
              <v:textbox inset="0mm,0mm,0mm,0mm">
                <w:txbxContent>
                  <w:p w14:paraId="65B3D296">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6A1AA">
    <w:pPr>
      <w:pStyle w:val="8"/>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3717290</wp:posOffset>
              </wp:positionH>
              <wp:positionV relativeFrom="page">
                <wp:posOffset>9912350</wp:posOffset>
              </wp:positionV>
              <wp:extent cx="125730" cy="114935"/>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25730" cy="114935"/>
                      </a:xfrm>
                      <a:prstGeom prst="rect">
                        <a:avLst/>
                      </a:prstGeom>
                      <a:noFill/>
                      <a:ln w="9525">
                        <a:noFill/>
                      </a:ln>
                    </wps:spPr>
                    <wps:txbx>
                      <w:txbxContent>
                        <w:p w14:paraId="0EE0716F">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2.7pt;margin-top:780.5pt;height:9.05pt;width:9.9pt;mso-position-horizontal-relative:page;mso-position-vertical-relative:page;z-index:-251653120;mso-width-relative:page;mso-height-relative:page;" filled="f" stroked="f" coordsize="21600,21600" o:gfxdata="UEsDBAoAAAAAAIdO4kAAAAAAAAAAAAAAAAAEAAAAZHJzL1BLAwQUAAAACACHTuJAl17YMt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pIV+k9o2ykWcKrGMlUugTR&#10;XKSHdQKyLOT/FeUvUEsDBBQAAAAIAIdO4kAKuoOAwgEAAHsDAAAOAAAAZHJzL2Uyb0RvYy54bWyt&#10;U0GOEzEQvCPxB8t3MkmWADvKZCUULUJCgLTwAMdjZyzZbqvtZCYfgB9w4sKdd+UdtJ1MdrV72QMX&#10;T9vdXa6q9ixvBmfZXmE04Bs+m0w5U15Ca/y24d+/3b56x1lMwrfCglcNP6jIb1YvXyz7UKs5dGBb&#10;hYxAfKz70PAupVBXVZSdciJOIChPSQ3oRKItbqsWRU/ozlbz6fRN1QO2AUGqGOl0fUryMyI+BxC0&#10;NlKtQe6c8umEisqKRJJiZ0Lkq8JWayXTF62jSsw2nJSmstIlFG/yWq2Wot6iCJ2RZwriORQeaXLC&#10;eLr0ArUWSbAdmidQzkiECDpNJLjqJKQ4Qipm00fe3HUiqKKFrI7hYnr8f7Dy8/4rMtPSSyBLvHA0&#10;8eOvn8fff49/frBF9qcPsaayu0CFaXgPA9WO55EOs+xBo8tfEsQoT1CHi7tqSEzmpvni7RVlJKVm&#10;s9fXVwW9um8OGNMHBY7loOFIwyueiv2nmIgIlY4l+S4Pt8baMkDrWd/w68V8URouGeqwnhqzhBPV&#10;HKVhM5x1baA9kCz70ZOnxC2NAY7BZgx2Ac22I15FfIGkmRRW5/eTh/5wXy6+/2dW/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Xtgy2gAAAA0BAAAPAAAAAAAAAAEAIAAAACIAAABkcnMvZG93bnJl&#10;di54bWxQSwECFAAUAAAACACHTuJACrqDgMIBAAB7AwAADgAAAAAAAAABACAAAAApAQAAZHJzL2Uy&#10;b0RvYy54bWxQSwUGAAAAAAYABgBZAQAAXQUAAAAA&#10;">
              <v:fill on="f" focussize="0,0"/>
              <v:stroke on="f"/>
              <v:imagedata o:title=""/>
              <o:lock v:ext="edit" aspectratio="f"/>
              <v:textbox inset="0mm,0mm,0mm,0mm">
                <w:txbxContent>
                  <w:p w14:paraId="0EE0716F">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C1C9E">
    <w:pPr>
      <w:pStyle w:val="8"/>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3717290</wp:posOffset>
              </wp:positionH>
              <wp:positionV relativeFrom="page">
                <wp:posOffset>9912350</wp:posOffset>
              </wp:positionV>
              <wp:extent cx="125730" cy="114935"/>
              <wp:effectExtent l="0" t="0" r="0" b="0"/>
              <wp:wrapNone/>
              <wp:docPr id="11" name="文本框 6"/>
              <wp:cNvGraphicFramePr/>
              <a:graphic xmlns:a="http://schemas.openxmlformats.org/drawingml/2006/main">
                <a:graphicData uri="http://schemas.microsoft.com/office/word/2010/wordprocessingShape">
                  <wps:wsp>
                    <wps:cNvSpPr txBox="1"/>
                    <wps:spPr>
                      <a:xfrm>
                        <a:off x="0" y="0"/>
                        <a:ext cx="125730" cy="114935"/>
                      </a:xfrm>
                      <a:prstGeom prst="rect">
                        <a:avLst/>
                      </a:prstGeom>
                      <a:noFill/>
                      <a:ln w="9525">
                        <a:noFill/>
                      </a:ln>
                    </wps:spPr>
                    <wps:txbx>
                      <w:txbxContent>
                        <w:p w14:paraId="3EBED869">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2.7pt;margin-top:780.5pt;height:9.05pt;width:9.9pt;mso-position-horizontal-relative:page;mso-position-vertical-relative:page;z-index:-251652096;mso-width-relative:page;mso-height-relative:page;" filled="f" stroked="f" coordsize="21600,21600" o:gfxdata="UEsDBAoAAAAAAIdO4kAAAAAAAAAAAAAAAAAEAAAAZHJzL1BLAwQUAAAACACHTuJAl17YMt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pIV+k9o2ykWcKrGMlUugTR&#10;XKSHdQKyLOT/FeUvUEsDBBQAAAAIAIdO4kC6fRiNwQEAAHsDAAAOAAAAZHJzL2Uyb0RvYy54bWyt&#10;U82O0zAQviPxDpbvNE2XLmzUdCVULUJCgLTwAK7jNJb8pxm3SV8A3oATF+48V59jx07TRctlD1yc&#10;8fx8M983zup2sIYdFKD2rublbM6ZctI32u1q/u3r3au3nGEUrhHGO1Xzo0J+u375YtWHSi18502j&#10;gBGIw6oPNe9iDFVRoOyUFTjzQTkKth6siHSFXdGA6AndmmIxn18XvYcmgJcKkbybMcjPiPAcQN+2&#10;WqqNl3urXBxRQRkRiRJ2OiBf52nbVsn4uW1RRWZqTkxjPqkJ2dt0FuuVqHYgQqfleQTxnBGecLJC&#10;O2p6gdqIKNge9D9QVkvw6Ns4k94WI5GsCLEo50+0ue9EUJkLSY3hIjr+P1j56fAFmG7oJZScOWFp&#10;46efP06//px+f2fXSZ8+YEVp94ES4/DOD5Q7+ZGcifbQgk1fIsQoTuoeL+qqITKZihbLN1cUkRQq&#10;y9c3V8uEUjwWB8D4XnnLklFzoOVlTcXhI8YxdUpJvZy/08bkBRrH+prfLBfLXHCJELhx1CNRGEdN&#10;Vhy2w5nX1jdHomU+ONI0vY/JgMnYTsY+gN51NFcmnyFpJ5nA+f2kpf99z40f/5n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de2DLaAAAADQEAAA8AAAAAAAAAAQAgAAAAIgAAAGRycy9kb3ducmV2&#10;LnhtbFBLAQIUABQAAAAIAIdO4kC6fRiNwQEAAHsDAAAOAAAAAAAAAAEAIAAAACkBAABkcnMvZTJv&#10;RG9jLnhtbFBLBQYAAAAABgAGAFkBAABcBQAAAAA=&#10;">
              <v:fill on="f" focussize="0,0"/>
              <v:stroke on="f"/>
              <v:imagedata o:title=""/>
              <o:lock v:ext="edit" aspectratio="f"/>
              <v:textbox inset="0mm,0mm,0mm,0mm">
                <w:txbxContent>
                  <w:p w14:paraId="3EBED869">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DED6">
    <w:pPr>
      <w:pStyle w:val="8"/>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3717290</wp:posOffset>
              </wp:positionH>
              <wp:positionV relativeFrom="page">
                <wp:posOffset>9912350</wp:posOffset>
              </wp:positionV>
              <wp:extent cx="125730" cy="114935"/>
              <wp:effectExtent l="0" t="0" r="0" b="0"/>
              <wp:wrapNone/>
              <wp:docPr id="12" name="文本框 7"/>
              <wp:cNvGraphicFramePr/>
              <a:graphic xmlns:a="http://schemas.openxmlformats.org/drawingml/2006/main">
                <a:graphicData uri="http://schemas.microsoft.com/office/word/2010/wordprocessingShape">
                  <wps:wsp>
                    <wps:cNvSpPr txBox="1"/>
                    <wps:spPr>
                      <a:xfrm>
                        <a:off x="0" y="0"/>
                        <a:ext cx="125730" cy="114935"/>
                      </a:xfrm>
                      <a:prstGeom prst="rect">
                        <a:avLst/>
                      </a:prstGeom>
                      <a:noFill/>
                      <a:ln w="9525">
                        <a:noFill/>
                      </a:ln>
                    </wps:spPr>
                    <wps:txbx>
                      <w:txbxContent>
                        <w:p w14:paraId="3B9BD948">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2.7pt;margin-top:780.5pt;height:9.05pt;width:9.9pt;mso-position-horizontal-relative:page;mso-position-vertical-relative:page;z-index:-251651072;mso-width-relative:page;mso-height-relative:page;" filled="f" stroked="f" coordsize="21600,21600" o:gfxdata="UEsDBAoAAAAAAIdO4kAAAAAAAAAAAAAAAAAEAAAAZHJzL1BLAwQUAAAACACHTuJAl17YMt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pIV+k9o2ykWcKrGMlUugTR&#10;XKSHdQKyLOT/FeUvUEsDBBQAAAAIAIdO4kAWoJjUwgEAAHsDAAAOAAAAZHJzL2Uyb0RvYy54bWyt&#10;U82O0zAQviPxDpbvNG2WsmzUdCVULUJCgLTwAK7jNJZsj+Vxm/QF4A04ceHOc/U5duw0XbRc9sDF&#10;Gc/PN/N946xuB2vYQQXU4Gq+mM05U05Co92u5t++3r16yxlG4RphwKmaHxXy2/XLF6veV6qEDkyj&#10;AiMQh1Xva97F6KuiQNkpK3AGXjkKthCsiHQNu6IJoid0a4pyPn9T9BAaH0AqRPJuxiA/I4bnAELb&#10;aqk2IPdWuTiiBmVEJErYaY98nadtWyXj57ZFFZmpOTGN+aQmZG/TWaxXotoF4TstzyOI54zwhJMV&#10;2lHTC9RGRMH2Qf8DZbUMgNDGmQRbjESyIsRiMX+izX0nvMpcSGr0F9Hx/8HKT4cvgemGXkLJmROW&#10;Nn76+eP068/p93d2nfTpPVaUdu8pMQ7vYKDcyY/kTLSHNtj0JUKM4qTu8aKuGiKTqahcXl9RRFJo&#10;sXh9c7VMKMVjsQ8Y3yuwLBk1D7S8rKk4fMQ4pk4pqZeDO21MXqBxrK/5zbJc5oJLhMCNox6Jwjhq&#10;suKwHc68ttAciZb54EjT9D4mI0zGdjL2PuhdR3Nl8hmSdpIJnN9PWvrf99z48Z9Z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Xtgy2gAAAA0BAAAPAAAAAAAAAAEAIAAAACIAAABkcnMvZG93bnJl&#10;di54bWxQSwECFAAUAAAACACHTuJAFqCY1MIBAAB7AwAADgAAAAAAAAABACAAAAApAQAAZHJzL2Uy&#10;b0RvYy54bWxQSwUGAAAAAAYABgBZAQAAXQUAAAAA&#10;">
              <v:fill on="f" focussize="0,0"/>
              <v:stroke on="f"/>
              <v:imagedata o:title=""/>
              <o:lock v:ext="edit" aspectratio="f"/>
              <v:textbox inset="0mm,0mm,0mm,0mm">
                <w:txbxContent>
                  <w:p w14:paraId="3B9BD948">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884C">
    <w:pPr>
      <w:pStyle w:val="8"/>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3717290</wp:posOffset>
              </wp:positionH>
              <wp:positionV relativeFrom="page">
                <wp:posOffset>9912350</wp:posOffset>
              </wp:positionV>
              <wp:extent cx="125730" cy="114935"/>
              <wp:effectExtent l="0" t="0" r="0" b="0"/>
              <wp:wrapNone/>
              <wp:docPr id="13" name="文本框 8"/>
              <wp:cNvGraphicFramePr/>
              <a:graphic xmlns:a="http://schemas.openxmlformats.org/drawingml/2006/main">
                <a:graphicData uri="http://schemas.microsoft.com/office/word/2010/wordprocessingShape">
                  <wps:wsp>
                    <wps:cNvSpPr txBox="1"/>
                    <wps:spPr>
                      <a:xfrm>
                        <a:off x="0" y="0"/>
                        <a:ext cx="125730" cy="114935"/>
                      </a:xfrm>
                      <a:prstGeom prst="rect">
                        <a:avLst/>
                      </a:prstGeom>
                      <a:noFill/>
                      <a:ln w="9525">
                        <a:noFill/>
                      </a:ln>
                    </wps:spPr>
                    <wps:txbx>
                      <w:txbxContent>
                        <w:p w14:paraId="11FBAC0A">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8" o:spid="_x0000_s1026" o:spt="202" type="#_x0000_t202" style="position:absolute;left:0pt;margin-left:292.7pt;margin-top:780.5pt;height:9.05pt;width:9.9pt;mso-position-horizontal-relative:page;mso-position-vertical-relative:page;z-index:-251650048;mso-width-relative:page;mso-height-relative:page;" filled="f" stroked="f" coordsize="21600,21600" o:gfxdata="UEsDBAoAAAAAAIdO4kAAAAAAAAAAAAAAAAAEAAAAZHJzL1BLAwQUAAAACACHTuJAl17YMt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pIV+k9o2ykWcKrGMlUugTR&#10;XKSHdQKyLOT/FeUvUEsDBBQAAAAIAIdO4kAi2HYIwQEAAHsDAAAOAAAAZHJzL2Uyb0RvYy54bWyt&#10;U0tu2zAQ3RfoHQjua/lTt4lgOUBhpChQtAXSHoCmKIsAf5ihLfkC7Q266qb7nsvnyJCynCDZZNEN&#10;NZzPm3lvqNVNbw07KEDtXcVnkylnyklfa7er+I/vt2+uOMMoXC2Md6riR4X8Zv361aoLpZr71pta&#10;ASMQh2UXKt7GGMqiQNkqK3Dig3IUbDxYEekKu6IG0RG6NcV8On1XdB7qAF4qRPJuhiA/I8JLAH3T&#10;aKk2Xu6tcnFABWVEJErY6oB8nadtGiXj16ZBFZmpODGN+aQmZG/TWaxXotyBCK2W5xHES0Z4wskK&#10;7ajpBWojomB70M+grJbg0TdxIr0tBiJZEWIxmz7R5q4VQWUuJDWGi+j4/2Dll8M3YLqml7DgzAlL&#10;Gz/9/nX68+/09ye7Svp0AUtKuwuUGPsPvqfc0Y/kTLT7Bmz6EiFGcVL3eFFX9ZHJVDRfvl9QRFJo&#10;Nnt7vVgmlOKhOADGj8pbloyKAy0vayoOnzEOqWNK6uX8rTYmL9A41lX8ejlf5oJLhMCNox6JwjBq&#10;smK/7c+8tr4+Ei3zyZGm6X2MBozGdjT2AfSupbky+QxJO8kEzu8nLf3xPTd++GfW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de2DLaAAAADQEAAA8AAAAAAAAAAQAgAAAAIgAAAGRycy9kb3ducmV2&#10;LnhtbFBLAQIUABQAAAAIAIdO4kAi2HYIwQEAAHsDAAAOAAAAAAAAAAEAIAAAACkBAABkcnMvZTJv&#10;RG9jLnhtbFBLBQYAAAAABgAGAFkBAABcBQAAAAA=&#10;">
              <v:fill on="f" focussize="0,0"/>
              <v:stroke on="f"/>
              <v:imagedata o:title=""/>
              <o:lock v:ext="edit" aspectratio="f"/>
              <v:textbox inset="0mm,0mm,0mm,0mm">
                <w:txbxContent>
                  <w:p w14:paraId="11FBAC0A">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70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A2122">
    <w:pPr>
      <w:pStyle w:val="8"/>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3717290</wp:posOffset>
              </wp:positionH>
              <wp:positionV relativeFrom="page">
                <wp:posOffset>9912350</wp:posOffset>
              </wp:positionV>
              <wp:extent cx="125730" cy="114935"/>
              <wp:effectExtent l="0" t="0" r="0" b="0"/>
              <wp:wrapNone/>
              <wp:docPr id="14" name="文本框 9"/>
              <wp:cNvGraphicFramePr/>
              <a:graphic xmlns:a="http://schemas.openxmlformats.org/drawingml/2006/main">
                <a:graphicData uri="http://schemas.microsoft.com/office/word/2010/wordprocessingShape">
                  <wps:wsp>
                    <wps:cNvSpPr txBox="1"/>
                    <wps:spPr>
                      <a:xfrm>
                        <a:off x="0" y="0"/>
                        <a:ext cx="125730" cy="114935"/>
                      </a:xfrm>
                      <a:prstGeom prst="rect">
                        <a:avLst/>
                      </a:prstGeom>
                      <a:noFill/>
                      <a:ln w="9525">
                        <a:noFill/>
                      </a:ln>
                    </wps:spPr>
                    <wps:txbx>
                      <w:txbxContent>
                        <w:p w14:paraId="78409D22">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2.7pt;margin-top:780.5pt;height:9.05pt;width:9.9pt;mso-position-horizontal-relative:page;mso-position-vertical-relative:page;z-index:-251649024;mso-width-relative:page;mso-height-relative:page;" filled="f" stroked="f" coordsize="21600,21600" o:gfxdata="UEsDBAoAAAAAAIdO4kAAAAAAAAAAAAAAAAAEAAAAZHJzL1BLAwQUAAAACACHTuJAl17YMtoAAAAN&#10;AQAADwAAAGRycy9kb3ducmV2LnhtbE2PzU7DMBCE70i8g7VI3KidioQ2xKkQghMSIg0Hjk68TaLG&#10;6xC7P7w92xMcd+bT7EyxObtRHHEOgycNyUKBQGq9HajT8Fm/3q1AhGjImtETavjBAJvy+qowufUn&#10;qvC4jZ3gEAq50dDHOOVShrZHZ8LCT0js7fzsTORz7qSdzYnD3SiXSmXSmYH4Q28mfO6x3W8PTsPT&#10;F1Uvw/d781HtqqGu14resr3WtzeJegQR8Rz/YLjU5+pQcqfGH8gGMWpIV+k9o2ykWcKrGMlUugTR&#10;XKSHdQKyLOT/FeUvUEsDBBQAAAAIAIdO4kDKpOy2wgEAAHsDAAAOAAAAZHJzL2Uyb0RvYy54bWyt&#10;U82O0zAQviPxDpbvNG13CzRquhKqFiEhQFp4ANdxGku2xxq7TfoC8AacuHDnufocO3aaLtq97GEv&#10;znh+vpnvG2d101vDDgqDBlfx2WTKmXISau12Ff/x/fbNe85CFK4WBpyq+FEFfrN+/WrV+VLNoQVT&#10;K2QE4kLZ+Yq3MfqyKIJslRVhAl45CjaAVkS64q6oUXSEbk0xn07fFh1g7RGkCoG8myHIz4j4HEBo&#10;Gi3VBuTeKhcHVFRGRKIUWu0DX+dpm0bJ+LVpgorMVJyYxnxSE7K36SzWK1HuUPhWy/MI4jkjPOJk&#10;hXbU9AK1EVGwPeonUFZLhABNnEiwxUAkK0IsZtNH2ty1wqvMhaQO/iJ6eDlY+eXwDZmu6SVcc+aE&#10;pY2ffv86/fl3+vuTLZM+nQ8lpd15Soz9B+gpd/QHcibafYM2fYkQozipe7yoq/rIZCqaL95dUURS&#10;aDa7Xl4tEkrxUOwxxI8KLEtGxZGWlzUVh88hDqljSurl4FYbkxdoHOsqvlzMF7ngEiFw46hHojCM&#10;mqzYb/szry3UR6JlPjnSNL2P0cDR2I7G3qPetTRXJp8haSeZwPn9pKX/f8+NH/6Z9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Xtgy2gAAAA0BAAAPAAAAAAAAAAEAIAAAACIAAABkcnMvZG93bnJl&#10;di54bWxQSwECFAAUAAAACACHTuJAyqTstsIBAAB7AwAADgAAAAAAAAABACAAAAApAQAAZHJzL2Uy&#10;b0RvYy54bWxQSwUGAAAAAAYABgBZAQAAXQUAAAAA&#10;">
              <v:fill on="f" focussize="0,0"/>
              <v:stroke on="f"/>
              <v:imagedata o:title=""/>
              <o:lock v:ext="edit" aspectratio="f"/>
              <v:textbox inset="0mm,0mm,0mm,0mm">
                <w:txbxContent>
                  <w:p w14:paraId="78409D22">
                    <w:pPr>
                      <w:spacing w:before="24"/>
                      <w:ind w:left="40" w:right="0" w:firstLine="0"/>
                      <w:jc w:val="left"/>
                      <w:rPr>
                        <w:rFonts w:ascii="Calibri"/>
                        <w:sz w:val="11"/>
                      </w:rPr>
                    </w:pPr>
                    <w:r>
                      <w:fldChar w:fldCharType="begin"/>
                    </w:r>
                    <w:r>
                      <w:rPr>
                        <w:rFonts w:ascii="Calibri"/>
                        <w:color w:val="000007"/>
                        <w:w w:val="105"/>
                        <w:sz w:val="11"/>
                      </w:rPr>
                      <w:instrText xml:space="preserve"> PAGE </w:instrText>
                    </w:r>
                    <w:r>
                      <w:fldChar w:fldCharType="separate"/>
                    </w:r>
                    <w:r>
                      <w:t>80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NzMxNDA5NTcyODY0MjM5MzM1MjJkY2YzM2RkMzIifQ=="/>
  </w:docVars>
  <w:rsids>
    <w:rsidRoot w:val="00000000"/>
    <w:rsid w:val="2710706B"/>
    <w:rsid w:val="2DFF5248"/>
    <w:rsid w:val="397F1F99"/>
    <w:rsid w:val="4F9B45DC"/>
    <w:rsid w:val="52B24044"/>
    <w:rsid w:val="5AF81DA5"/>
    <w:rsid w:val="5BC313FF"/>
    <w:rsid w:val="67483E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2">
    <w:name w:val="heading 1"/>
    <w:basedOn w:val="1"/>
    <w:next w:val="1"/>
    <w:qFormat/>
    <w:uiPriority w:val="1"/>
    <w:pPr>
      <w:spacing w:line="774" w:lineRule="exact"/>
      <w:ind w:left="2"/>
      <w:jc w:val="center"/>
      <w:outlineLvl w:val="1"/>
    </w:pPr>
    <w:rPr>
      <w:rFonts w:ascii="微软雅黑" w:hAnsi="微软雅黑" w:eastAsia="微软雅黑" w:cs="微软雅黑"/>
      <w:b/>
      <w:bCs/>
      <w:sz w:val="48"/>
      <w:szCs w:val="48"/>
      <w:lang w:val="zh-CN" w:eastAsia="zh-CN" w:bidi="zh-CN"/>
    </w:rPr>
  </w:style>
  <w:style w:type="paragraph" w:styleId="3">
    <w:name w:val="heading 2"/>
    <w:basedOn w:val="1"/>
    <w:next w:val="1"/>
    <w:qFormat/>
    <w:uiPriority w:val="1"/>
    <w:pPr>
      <w:ind w:left="820"/>
      <w:outlineLvl w:val="2"/>
    </w:pPr>
    <w:rPr>
      <w:rFonts w:ascii="宋体" w:hAnsi="宋体" w:eastAsia="宋体" w:cs="宋体"/>
      <w:b/>
      <w:bCs/>
      <w:sz w:val="44"/>
      <w:szCs w:val="44"/>
      <w:lang w:val="zh-CN" w:eastAsia="zh-CN" w:bidi="zh-CN"/>
    </w:rPr>
  </w:style>
  <w:style w:type="paragraph" w:styleId="4">
    <w:name w:val="heading 3"/>
    <w:basedOn w:val="1"/>
    <w:next w:val="1"/>
    <w:qFormat/>
    <w:uiPriority w:val="1"/>
    <w:pPr>
      <w:spacing w:line="586" w:lineRule="exact"/>
      <w:ind w:left="820"/>
      <w:outlineLvl w:val="3"/>
    </w:pPr>
    <w:rPr>
      <w:rFonts w:ascii="微软雅黑" w:hAnsi="微软雅黑" w:eastAsia="微软雅黑" w:cs="微软雅黑"/>
      <w:b/>
      <w:bCs/>
      <w:sz w:val="36"/>
      <w:szCs w:val="36"/>
      <w:lang w:val="zh-CN" w:eastAsia="zh-CN" w:bidi="zh-CN"/>
    </w:rPr>
  </w:style>
  <w:style w:type="paragraph" w:styleId="5">
    <w:name w:val="heading 4"/>
    <w:basedOn w:val="1"/>
    <w:next w:val="1"/>
    <w:qFormat/>
    <w:uiPriority w:val="1"/>
    <w:pPr>
      <w:ind w:left="1460"/>
      <w:outlineLvl w:val="4"/>
    </w:pPr>
    <w:rPr>
      <w:rFonts w:ascii="宋体" w:hAnsi="宋体" w:eastAsia="宋体" w:cs="宋体"/>
      <w:b/>
      <w:bCs/>
      <w:sz w:val="32"/>
      <w:szCs w:val="32"/>
      <w:lang w:val="zh-CN" w:eastAsia="zh-CN" w:bidi="zh-CN"/>
    </w:rPr>
  </w:style>
  <w:style w:type="paragraph" w:styleId="6">
    <w:name w:val="heading 5"/>
    <w:basedOn w:val="1"/>
    <w:next w:val="1"/>
    <w:qFormat/>
    <w:uiPriority w:val="1"/>
    <w:pPr>
      <w:ind w:left="280" w:right="178"/>
      <w:outlineLvl w:val="5"/>
    </w:pPr>
    <w:rPr>
      <w:rFonts w:ascii="PMingLiU" w:hAnsi="PMingLiU" w:eastAsia="PMingLiU" w:cs="PMingLiU"/>
      <w:sz w:val="32"/>
      <w:szCs w:val="32"/>
      <w:lang w:val="zh-CN" w:eastAsia="zh-CN" w:bidi="zh-CN"/>
    </w:rPr>
  </w:style>
  <w:style w:type="paragraph" w:styleId="7">
    <w:name w:val="heading 6"/>
    <w:basedOn w:val="1"/>
    <w:next w:val="1"/>
    <w:qFormat/>
    <w:uiPriority w:val="1"/>
    <w:pPr>
      <w:ind w:left="1460"/>
      <w:outlineLvl w:val="6"/>
    </w:pPr>
    <w:rPr>
      <w:rFonts w:ascii="宋体" w:hAnsi="宋体" w:eastAsia="宋体" w:cs="宋体"/>
      <w:b/>
      <w:bCs/>
      <w:sz w:val="30"/>
      <w:szCs w:val="30"/>
      <w:lang w:val="zh-CN" w:eastAsia="zh-CN" w:bidi="zh-CN"/>
    </w:rPr>
  </w:style>
  <w:style w:type="character" w:default="1" w:styleId="16">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8">
    <w:name w:val="Body Text"/>
    <w:basedOn w:val="1"/>
    <w:qFormat/>
    <w:uiPriority w:val="1"/>
    <w:rPr>
      <w:rFonts w:ascii="PMingLiU" w:hAnsi="PMingLiU" w:eastAsia="PMingLiU" w:cs="PMingLiU"/>
      <w:sz w:val="28"/>
      <w:szCs w:val="28"/>
      <w:lang w:val="zh-CN" w:eastAsia="zh-CN" w:bidi="zh-CN"/>
    </w:rPr>
  </w:style>
  <w:style w:type="paragraph" w:styleId="9">
    <w:name w:val="toc 5"/>
    <w:basedOn w:val="1"/>
    <w:next w:val="1"/>
    <w:qFormat/>
    <w:uiPriority w:val="1"/>
    <w:pPr>
      <w:spacing w:before="214"/>
      <w:ind w:left="1460"/>
    </w:pPr>
    <w:rPr>
      <w:rFonts w:ascii="宋体" w:hAnsi="宋体" w:eastAsia="宋体" w:cs="宋体"/>
      <w:sz w:val="32"/>
      <w:szCs w:val="32"/>
      <w:lang w:val="zh-CN" w:eastAsia="zh-CN" w:bidi="zh-CN"/>
    </w:rPr>
  </w:style>
  <w:style w:type="paragraph" w:styleId="10">
    <w:name w:val="toc 3"/>
    <w:basedOn w:val="1"/>
    <w:next w:val="1"/>
    <w:qFormat/>
    <w:uiPriority w:val="1"/>
    <w:pPr>
      <w:spacing w:before="214"/>
      <w:ind w:right="817"/>
      <w:jc w:val="right"/>
    </w:pPr>
    <w:rPr>
      <w:rFonts w:ascii="宋体" w:hAnsi="宋体" w:eastAsia="宋体" w:cs="宋体"/>
      <w:b/>
      <w:bCs/>
      <w:i/>
      <w:lang w:val="zh-CN" w:eastAsia="zh-CN" w:bidi="zh-CN"/>
    </w:rPr>
  </w:style>
  <w:style w:type="paragraph" w:styleId="11">
    <w:name w:val="toc 1"/>
    <w:basedOn w:val="1"/>
    <w:next w:val="1"/>
    <w:qFormat/>
    <w:uiPriority w:val="1"/>
    <w:pPr>
      <w:spacing w:before="214"/>
      <w:ind w:right="819"/>
      <w:jc w:val="right"/>
    </w:pPr>
    <w:rPr>
      <w:rFonts w:ascii="宋体" w:hAnsi="宋体" w:eastAsia="宋体" w:cs="宋体"/>
      <w:b/>
      <w:bCs/>
      <w:sz w:val="32"/>
      <w:szCs w:val="32"/>
      <w:lang w:val="zh-CN" w:eastAsia="zh-CN" w:bidi="zh-CN"/>
    </w:rPr>
  </w:style>
  <w:style w:type="paragraph" w:styleId="12">
    <w:name w:val="toc 4"/>
    <w:basedOn w:val="1"/>
    <w:next w:val="1"/>
    <w:qFormat/>
    <w:uiPriority w:val="1"/>
    <w:pPr>
      <w:spacing w:before="216"/>
      <w:ind w:left="820"/>
    </w:pPr>
    <w:rPr>
      <w:rFonts w:ascii="宋体" w:hAnsi="宋体" w:eastAsia="宋体" w:cs="宋体"/>
      <w:b/>
      <w:bCs/>
      <w:i/>
      <w:lang w:val="zh-CN" w:eastAsia="zh-CN" w:bidi="zh-CN"/>
    </w:rPr>
  </w:style>
  <w:style w:type="paragraph" w:styleId="13">
    <w:name w:val="toc 6"/>
    <w:basedOn w:val="1"/>
    <w:next w:val="1"/>
    <w:qFormat/>
    <w:uiPriority w:val="1"/>
    <w:pPr>
      <w:spacing w:before="228"/>
      <w:ind w:left="1460"/>
    </w:pPr>
    <w:rPr>
      <w:rFonts w:ascii="Times New Roman" w:hAnsi="Times New Roman" w:eastAsia="Times New Roman" w:cs="Times New Roman"/>
      <w:sz w:val="20"/>
      <w:szCs w:val="20"/>
      <w:lang w:val="zh-CN" w:eastAsia="zh-CN" w:bidi="zh-CN"/>
    </w:rPr>
  </w:style>
  <w:style w:type="paragraph" w:styleId="14">
    <w:name w:val="toc 2"/>
    <w:basedOn w:val="1"/>
    <w:next w:val="1"/>
    <w:qFormat/>
    <w:uiPriority w:val="1"/>
    <w:pPr>
      <w:spacing w:before="214"/>
      <w:ind w:right="817"/>
      <w:jc w:val="right"/>
    </w:pPr>
    <w:rPr>
      <w:rFonts w:ascii="宋体" w:hAnsi="宋体" w:eastAsia="宋体" w:cs="宋体"/>
      <w:sz w:val="32"/>
      <w:szCs w:val="32"/>
      <w:lang w:val="zh-CN" w:eastAsia="zh-CN" w:bidi="zh-CN"/>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spacing w:before="92"/>
      <w:ind w:left="455" w:hanging="176"/>
    </w:pPr>
    <w:rPr>
      <w:rFonts w:ascii="宋体" w:hAnsi="宋体" w:eastAsia="宋体" w:cs="宋体"/>
      <w:lang w:val="zh-CN" w:eastAsia="zh-CN" w:bidi="zh-CN"/>
    </w:rPr>
  </w:style>
  <w:style w:type="paragraph" w:customStyle="1" w:styleId="1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112</Pages>
  <Words>4316</Words>
  <Characters>4553</Characters>
  <TotalTime>216</TotalTime>
  <ScaleCrop>false</ScaleCrop>
  <LinksUpToDate>false</LinksUpToDate>
  <CharactersWithSpaces>4736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2021-11-25T03:23:00Z</dcterms:created>
  <dc:creator>wangweiwei</dc:creator>
  <cp:lastModifiedBy>丁瑞</cp:lastModifiedBy>
  <dcterms:modified xsi:type="dcterms:W3CDTF">2025-02-26T02:33:33Z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WPS Office</vt:lpwstr>
  </property>
  <property fmtid="{D5CDD505-2E9C-101B-9397-08002B2CF9AE}" pid="4" name="LastSaved">
    <vt:filetime>2021-11-25T00:00:00Z</vt:filetime>
  </property>
  <property fmtid="{D5CDD505-2E9C-101B-9397-08002B2CF9AE}" pid="5" name="KSOProductBuildVer">
    <vt:lpwstr>2052-12.1.0.20305</vt:lpwstr>
  </property>
  <property fmtid="{D5CDD505-2E9C-101B-9397-08002B2CF9AE}" pid="6" name="ICV">
    <vt:lpwstr>C2C3CF8094DD4A43BF50C07B9264D5C7_13</vt:lpwstr>
  </property>
  <property fmtid="{D5CDD505-2E9C-101B-9397-08002B2CF9AE}" pid="7" name="KSOTemplateDocerSaveRecord">
    <vt:lpwstr>eyJoZGlkIjoiNGQwYTAwZmI4YTZlMmUxOTBlOWZiMWFmZTc4ZjI5YWYifQ==</vt:lpwstr>
  </property>
</Properties>
</file>