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12C" w:rsidRDefault="00CE3945">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赤壁市应急管理局重大执法决定法制审核目录清单</w:t>
      </w:r>
      <w:bookmarkStart w:id="0" w:name="_GoBack"/>
      <w:bookmarkEnd w:id="0"/>
    </w:p>
    <w:tbl>
      <w:tblPr>
        <w:tblW w:w="1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5"/>
        <w:gridCol w:w="1410"/>
        <w:gridCol w:w="3720"/>
        <w:gridCol w:w="1935"/>
        <w:gridCol w:w="6840"/>
      </w:tblGrid>
      <w:tr w:rsidR="0020612C">
        <w:trPr>
          <w:trHeight w:val="795"/>
          <w:jc w:val="center"/>
        </w:trPr>
        <w:tc>
          <w:tcPr>
            <w:tcW w:w="735" w:type="dxa"/>
            <w:shd w:val="clear" w:color="auto" w:fill="auto"/>
            <w:vAlign w:val="center"/>
          </w:tcPr>
          <w:p w:rsidR="0020612C" w:rsidRDefault="0020612C">
            <w:pPr>
              <w:widowControl/>
              <w:spacing w:line="300" w:lineRule="exact"/>
              <w:jc w:val="center"/>
              <w:rPr>
                <w:rFonts w:ascii="楷体_GB2312" w:eastAsia="楷体_GB2312" w:hAnsi="楷体_GB2312" w:cs="楷体_GB2312"/>
                <w:szCs w:val="21"/>
              </w:rPr>
            </w:pPr>
          </w:p>
          <w:p w:rsidR="0020612C" w:rsidRDefault="0020612C">
            <w:pPr>
              <w:widowControl/>
              <w:spacing w:line="300" w:lineRule="exact"/>
              <w:jc w:val="center"/>
              <w:rPr>
                <w:rFonts w:ascii="楷体_GB2312" w:eastAsia="楷体_GB2312" w:hAnsi="楷体_GB2312" w:cs="楷体_GB2312"/>
                <w:szCs w:val="21"/>
              </w:rPr>
            </w:pP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执法主体</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项目名称</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执法类别</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执法依据</w:t>
            </w:r>
          </w:p>
        </w:tc>
      </w:tr>
      <w:tr w:rsidR="0020612C">
        <w:trPr>
          <w:trHeight w:val="480"/>
          <w:jc w:val="center"/>
        </w:trPr>
        <w:tc>
          <w:tcPr>
            <w:tcW w:w="735" w:type="dxa"/>
            <w:shd w:val="clear" w:color="auto" w:fill="auto"/>
            <w:vAlign w:val="center"/>
          </w:tcPr>
          <w:p w:rsidR="0020612C" w:rsidRDefault="0020612C">
            <w:pPr>
              <w:widowControl/>
              <w:spacing w:line="300" w:lineRule="exact"/>
              <w:jc w:val="center"/>
              <w:rPr>
                <w:rFonts w:ascii="楷体_GB2312" w:eastAsia="楷体_GB2312" w:hAnsi="楷体_GB2312" w:cs="楷体_GB2312"/>
                <w:kern w:val="0"/>
                <w:szCs w:val="21"/>
                <w:lang/>
              </w:rPr>
            </w:pPr>
          </w:p>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危险化学品经营（无储存）许可</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行政许可</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《危险化学品安全管理条例》（国务院令第591号）第33条、第35条</w:t>
            </w:r>
          </w:p>
        </w:tc>
      </w:tr>
      <w:tr w:rsidR="0020612C">
        <w:trPr>
          <w:trHeight w:val="48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2</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烟花爆竹经营（零售）许可</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行政许可</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《烟花爆竹经营许可实施办法》（国家安监总局令第65号）第三条、第五条第五款</w:t>
            </w:r>
          </w:p>
        </w:tc>
      </w:tr>
      <w:tr w:rsidR="0020612C">
        <w:trPr>
          <w:trHeight w:val="24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3</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未按照本办法规定对建设项目进行安全评价的；</w:t>
            </w:r>
            <w:r>
              <w:rPr>
                <w:rFonts w:ascii="楷体_GB2312" w:eastAsia="楷体_GB2312" w:hAnsi="楷体_GB2312" w:cs="楷体_GB2312" w:hint="eastAsia"/>
                <w:kern w:val="0"/>
                <w:szCs w:val="21"/>
                <w:lang/>
              </w:rPr>
              <w:br/>
              <w:t>    没有安全设施设计或者安全设施设计未按照规定报经安全生产监督管理部门审查同意，擅自开工的；</w:t>
            </w:r>
            <w:r>
              <w:rPr>
                <w:rFonts w:ascii="楷体_GB2312" w:eastAsia="楷体_GB2312" w:hAnsi="楷体_GB2312" w:cs="楷体_GB2312" w:hint="eastAsia"/>
                <w:kern w:val="0"/>
                <w:szCs w:val="21"/>
                <w:lang/>
              </w:rPr>
              <w:br/>
              <w:t>    施工单位未按照批准的安全设施设计施工的；</w:t>
            </w:r>
            <w:r>
              <w:rPr>
                <w:rFonts w:ascii="楷体_GB2312" w:eastAsia="楷体_GB2312" w:hAnsi="楷体_GB2312" w:cs="楷体_GB2312" w:hint="eastAsia"/>
                <w:kern w:val="0"/>
                <w:szCs w:val="21"/>
                <w:lang/>
              </w:rPr>
              <w:br/>
              <w:t>    投入生产或者使用前，安全设施未经验收合格的。</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建设项目安全设施“三同时”监督管理办法》(国家安监总局令第36号总局令77号修正)第二十八条: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r>
              <w:rPr>
                <w:rFonts w:ascii="楷体_GB2312" w:eastAsia="楷体_GB2312" w:hAnsi="楷体_GB2312" w:cs="楷体_GB2312" w:hint="eastAsia"/>
                <w:kern w:val="0"/>
                <w:szCs w:val="21"/>
                <w:lang/>
              </w:rPr>
              <w:br/>
              <w:t>   </w:t>
            </w:r>
          </w:p>
        </w:tc>
      </w:tr>
      <w:tr w:rsidR="0020612C">
        <w:trPr>
          <w:trHeight w:val="120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4</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经批准的建设项目安全设施设计发生重大变更，生产经营单位未报原批准部门审查同意擅自开工建设的</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建设项目安全设施“三同时”监督管理办法》(国家安监总局令第36号总局令77号修正)第二十九条:已经批准的建设项目安全设施设计发生重大变更，生产经营单位未报原批准部门审查同意擅自开工建设的，责令限期改正，可以并处1万元以上3万元以下的罚款。</w:t>
            </w:r>
          </w:p>
        </w:tc>
      </w:tr>
      <w:tr w:rsidR="0020612C">
        <w:trPr>
          <w:trHeight w:val="19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5</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没有安全设施设计的；安全设施设计未组织审查，并形成书面审查报告的；施工单位未按照安全设施设计施工的；投入生产或者使用前，安全设施未经竣工验收合格，并形成书面报告的</w:t>
            </w:r>
            <w:r>
              <w:rPr>
                <w:rFonts w:ascii="楷体_GB2312" w:eastAsia="楷体_GB2312" w:hAnsi="楷体_GB2312" w:cs="楷体_GB2312" w:hint="eastAsia"/>
                <w:kern w:val="0"/>
                <w:szCs w:val="21"/>
                <w:lang/>
              </w:rPr>
              <w:br/>
              <w:t>   </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建设项目安全设施“三同时”监督管理办法》（国家安监总局令第36号总局令77号修正)第三十条:本办法第七条第（一）项、第（二）项、第（三）项和第（四）项规定以外的建设项目有下列情形之一的，对有关生产经营单位责令限期改正，可以并处5000元以上3万元以下的罚款：</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6</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不具备安全培训条件的，未按照统一的培训大纲组织教学培训的，未建立培训档案或者培训档案管理不规范的，安全培训机构采取不正当竞争手段，故意贬低、诋毁其他安全培训机构的</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《安全生产培训管理办法》（国家安监总局第44号令总局80号令修正)第三十四条:安全培训机构有下列情形之一的，责令限期改正，处1万元以下的罚款；逾期未改正的，给予警告，处1万元以上3万元以下的罚款</w:t>
            </w:r>
          </w:p>
        </w:tc>
      </w:tr>
      <w:tr w:rsidR="0020612C">
        <w:trPr>
          <w:trHeight w:val="24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7</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从业人员安全培训的时间少于《生产经营单位安全培训规定》或者有关标准规定,矿山新招的井下作业人员和危险物品生产经营单位新招的危险工艺操作岗位人员,未经实习期满独立上岗作业,相关人员未按按照本办法第十二规定重新参加安全培训的</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《安全生产培训管理办法》（国家安监总局令第44号总局80号令修正)第三十六条:生产经营单位有下列情形之一的，责令改正，处3万元以下的罚款</w:t>
            </w:r>
          </w:p>
        </w:tc>
      </w:tr>
      <w:tr w:rsidR="0020612C">
        <w:trPr>
          <w:trHeight w:val="120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8</w:t>
            </w:r>
          </w:p>
        </w:tc>
        <w:tc>
          <w:tcPr>
            <w:tcW w:w="1410" w:type="dxa"/>
            <w:shd w:val="clear" w:color="auto" w:fill="auto"/>
            <w:vAlign w:val="center"/>
          </w:tcPr>
          <w:p w:rsidR="0020612C" w:rsidRDefault="00CE3945" w:rsidP="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未将安全培训工作纳入本单位工作计划并保证安全培训工作所需资金；从业人员进行安全培训期间未支付工资并承担安全培训费用的</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《生产经营单位安全培训规定》（国家安监总局令第3号总局80号令修正)第二十九条   生产经营单位有下列行为之一的，由安全生产监管监察部门责令其限期改正，可以处1万元以上3万元以下的罚款</w:t>
            </w:r>
          </w:p>
        </w:tc>
      </w:tr>
      <w:tr w:rsidR="0020612C">
        <w:trPr>
          <w:trHeight w:val="336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9</w:t>
            </w:r>
          </w:p>
        </w:tc>
        <w:tc>
          <w:tcPr>
            <w:tcW w:w="1410" w:type="dxa"/>
            <w:shd w:val="clear" w:color="auto" w:fill="auto"/>
            <w:vAlign w:val="center"/>
          </w:tcPr>
          <w:p w:rsidR="0020612C" w:rsidRDefault="00CE3945" w:rsidP="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《生产经营单位安全培训规定》（国家安监总局令第3号总局80号令修正)第三十条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p>
        </w:tc>
      </w:tr>
      <w:tr w:rsidR="0020612C">
        <w:trPr>
          <w:trHeight w:val="14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10</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未经注册擅自以注册安全工程师名义执业的处罚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注册安全工程师管理规定》（国家安监总局令第11号)第三十条:“未经注册擅自以注册安全工程师名义执业的，由县级以上安全生产监督管理部门、有关主管部门或者煤矿安全监察机构责令其停止违法活动，没收违法所得，并处三万元以下的罚款；造成损失的，依法承担赔偿责任。”</w:t>
            </w:r>
          </w:p>
        </w:tc>
      </w:tr>
      <w:tr w:rsidR="0020612C">
        <w:trPr>
          <w:trHeight w:val="14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11</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权限内对注册安全工程师以欺骗、贿赂等不正当手段取得执业证的处罚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注册安全工程师管理规定》（国家安监总局令第11号)第三十一条:“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tc>
      </w:tr>
      <w:tr w:rsidR="0020612C">
        <w:trPr>
          <w:trHeight w:val="336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12</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注册安全工程师准许他人以本人名义执业;以个人名义承接业务、收取费用;出租、出借、涂改、变造执业证和执业印章;泄漏执业过程中应当保守的秘密并造成严重后果;利用执业之便,贪污、索贿、受贿或者谋取不正当利益;提供虚假执业活动成果;超出执业范围或者聘用单位业务范围从事执业活动及法律、法规、规章规定的其他违法行为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注册安全工程师管理规定》（国家安监总局令第11号)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一)准许他人以本人名义执业的;(二)以个人名义承接业务、收取费用的;(三)出租、出借、涂改、变造执业证和执业印章的;(四)泄漏执业过程中应当保守的秘密并造成严重后果的;(五)利用执业之便,贪污、索贿、受贿或者谋取不正当利益的;(六)提供虚假执业活动成果的;(七)超出执业范围或者聘用单位业务范围从事执业活动的;(八)法律、法规、规章规定的其他违法行为。”</w:t>
            </w:r>
          </w:p>
        </w:tc>
      </w:tr>
      <w:tr w:rsidR="0020612C">
        <w:trPr>
          <w:trHeight w:val="48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13</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权限内对生产经营单位违反应急预案管理规定的处罚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安全事故应急预案管理办法》（国家安全生产监督管理总局令第88号)第四十四条：生产经营单位有下列情形之一的，由县级以上安全生产监督管理部门依照《中华人民共和国安全生产法》第九十四条的规定，责令限期改正，可以处5万元以下罚款；逾期未改正的，责令停产停业整顿，并处5万元以上10万元以下罚款，对直接负责的主管人员和其他直接责任人员处1万元以上2万元以下的罚款：（一）未按照规定编制应急预案的；（二）未按照规定定期组织应急预案演练的。   第四十五条：生产经营单位有下列情形之一的，由县级以上安全生产监督管理部门责令限期改正，可以处1万元以上3万元以下罚款：（一）在应急预案编制前未按照规定开展风险评估和应急资源调查的；（二）未按照规定开展应急预案评审或者论证的；（三）未按照规定进行应急预案备案的；（四）事故风险可能影响周边单位、人员的，未将事故风险的性质、影响范围和应急防范措施告知周边单位和人员的；（五）未按照规定开展应急预案评估的；（六）未按照规定进行应急预案修订并重新备案的；（七）未落实应急预案规定的应急物资及装备的。</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14</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对生产经营单位使用未取得特种作业操作证的特种作业人员上岗作业的</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《特种作业人员安全技术培训考核管理规定》（国家安监总局第30号令总局80号令修正)第三十九条   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tc>
      </w:tr>
      <w:tr w:rsidR="0020612C">
        <w:trPr>
          <w:trHeight w:val="14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15</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生产经营单位非法印制、伪造、倒卖特种作业操作证，或者使用非法印制、伪造、倒卖的特种作业操作证的处罚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特种作业人员安全技术培训考核管理规定》（国家安监总局第30号令总局80号令修正)第四十条：生产经营单位非法印制、伪造、倒卖特种作业操作证，或者使用非法印制、伪造、倒卖的特种作业操作证的，给予警告，并处1万元以上3万元以下的罚款；构成犯罪的，依法追究刑事责任。</w:t>
            </w:r>
          </w:p>
        </w:tc>
      </w:tr>
      <w:tr w:rsidR="0020612C">
        <w:trPr>
          <w:trHeight w:val="120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16</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特种作业人员伪造、涂改特种作业操作证或者使用伪造的特种作业操作证的</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特种作业人员安全技术培训考核管理规定》（国家安监总局第30号令总局80号令修正)第四十一条第一款:特种作业人员伪造、涂改特种作业操作证或者使用伪造的特种作业操作证的，给予警告，并处1000元以上5000元以下的罚款。</w:t>
            </w:r>
          </w:p>
        </w:tc>
      </w:tr>
      <w:tr w:rsidR="0020612C">
        <w:trPr>
          <w:trHeight w:val="96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17</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特种作业人员转借、转让、冒用特种作业操作证的</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《特种作业人员安全技术培训考核管理规定》（国家安监总局第30号令总局80号令修正)第四十一条第二款:特种作业人员转借、转让、冒用特种作业操作证的，给予警告，并处2000元以上1万元以下的罚款。</w:t>
            </w:r>
          </w:p>
        </w:tc>
      </w:tr>
      <w:tr w:rsidR="0020612C">
        <w:trPr>
          <w:trHeight w:val="24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18</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生产经营单位违反安全生产事故隐患排查治理相关规定的处罚。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安全生产事故隐患排查治理暂行规定》(国家安监总局令第16号)第二十六条:“生产经营单位违反本规定,有下列行为之一的,由安全监管监察部门给予警告,并处三万元以下的罚款:(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r>
      <w:tr w:rsidR="0020612C">
        <w:trPr>
          <w:trHeight w:val="24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19</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生产经营单位的决策机构、主要负责人、个人经营的投资人（包括实际控制人）未依法保证安全生产所必需的资金投入，致使生产经营单位不具备安全生产条件的</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《安全生产违法行为行政处罚办法》（国家安监总局令第15号总局77号令修正)第四十三条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tc>
      </w:tr>
      <w:tr w:rsidR="0020612C">
        <w:trPr>
          <w:trHeight w:val="48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20</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违反操作规程或者安全管理规定作业;违章指挥从业人员或者强令从业人员违章、冒险作业;发现从业人员违章作业不加制止;超过核定的生产能力、强度或者定员进行生产;对被查封或者扣押的设施、设备、器材,擅自启封或者使用;故意提供虚假情况或者隐瞒存在的事故隐患以及其他安全问题;对事故预兆或者已发现的事故隐患不及时采取措施;拒绝、阻碍安全生产行政执法人员监督检查;拒绝、阻碍安全监管监察部门聘请的专家进行现场检查;拒不执行安全监管监察部门及其行政执法人员的安全监管监察指令的</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《安全生产违法行为行政处罚办法》（国家安监总局令第15号总局77号令修正)第四十五条　生产经营单位及其主要负责人或者其他人员有下列行为之一的，给予警告，并可以对生产经营单位处1万元以上3万元以下罚款，对其主要负责人、其他有关人员处1000元以上1万元以下的罚款</w:t>
            </w:r>
          </w:p>
        </w:tc>
      </w:tr>
      <w:tr w:rsidR="0020612C">
        <w:trPr>
          <w:trHeight w:val="216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21</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物品的生产、经营、储存单位以及矿山、金属冶炼单位未建立应急救援组织或者生产经营规模较小、未指定兼职应急救援人员的；未配备必要的应急救援器材、设备和物资，并进行经常性维护、保养，保证正常运转的</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《安全生产违法行为行政处罚办法》（国家安监总局令第15号总局77号令修正)第四十六条　危险物品的生产、经营、储存单位以及矿山、金属冶炼单位有下列行为之一的，责令改正，并可以处1万元以上3万元以下的罚款：</w:t>
            </w:r>
          </w:p>
        </w:tc>
      </w:tr>
      <w:tr w:rsidR="0020612C">
        <w:trPr>
          <w:trHeight w:val="24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22</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生产经营单位与从业人员订立协议，免除或者减轻其对从业人员因生产安全事故伤亡依法应承担的责任的处罚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《安全生产违法行为行政处罚办法》（国家安监总局令第15号总局77号令修正)第四十七条　生产经营单位与从业人员订立协议，免除或者减轻其对从业人员因生产安全事故伤亡依法应承担的责任的，该协议无效；对生产经营单位的主要负责人、个人经营的投资人按照下列规定处以罚款：（一）在协议中减轻因生产安全事故伤亡对从业人员依法应承担的责任的，处2万元以上5万元以下的罚款；（二）在协议中免除因生产安全事故伤亡对从业人员依法应承担的责任的，处5万元以上10万元以下的罚款。</w:t>
            </w:r>
          </w:p>
        </w:tc>
      </w:tr>
      <w:tr w:rsidR="0020612C">
        <w:trPr>
          <w:trHeight w:val="24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23</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生产经营单位转让安全生产许可证的处罚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安全生产违法行为行政处罚办法》（国家安监总局令第15号总局77号令修正)第四十九条:生产经营单位转让安全生产许可证的，没收违法所得，吊销安全生产许可证，并按照下列规定处以罚款：（一）接受转让的单位和个人未发生生产安全事故的，处10万元以上30万元以下的罚款；（二）接受转让的单位和个人发生生产安全事故但没有造成人员死亡的，处30万元以上40万元以下的罚款；（三）接受转让的单位和个人发生人员死亡生产安全事故的，处40万元以上50万元以下的罚款。</w:t>
            </w:r>
          </w:p>
        </w:tc>
      </w:tr>
      <w:tr w:rsidR="0020612C">
        <w:trPr>
          <w:trHeight w:val="19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24</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知道或者应当知道生产经营单位未取得安全生产许可证或者其他批准文件擅自从事生产经营活动，仍为其提供生产经营场所、运输、保管、仓储等条件的处罚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《安全生产违法行为行政处罚办法》（国家安监总局令第15号总局77号令修正)第五十条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r>
      <w:tr w:rsidR="0020612C">
        <w:trPr>
          <w:trHeight w:val="36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25</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生产经营单位及其有关人员弄虚作假，骗取或者勾结、串通行政审批工作人员取得安全生产许可证书及其他批准文件的处罚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《安全生产违法行为行政处罚办法》（国家安监总局令第15号总局77号令修正)第五十一条　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1倍以上3倍以下的罚款，但是最高不得超过3万元；没有违法所得的，并处5000元以上1万元以下的罚款；（二）对有关人员处1000元以上1万元以下的罚款。有前款规定违法行为的生产经营单位及其有关人员在3年内不得再次申请该行政许可。生产经营单位及其有关人员未依法办理安全生产许可证书变更手续的，责令限期改正，并对生产经营单位处1万元以上3万元以下的罚款，对有关人员处1000元以上5000元以下的罚款。</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26</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权限内对未经许可生产经营、超许可范围经营、许可证过期继续经营烟花爆竹制品,或者向未取得烟花爆竹安全生产许可的单位或者个人销售黑火药、烟火药、引火线的处罚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烟花爆竹安全管理条例》(国务院令第455号)第三十六条第一款：“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tc>
      </w:tr>
      <w:tr w:rsidR="0020612C">
        <w:trPr>
          <w:trHeight w:val="31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27</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从事烟花爆竹批发的企业向从事烟花爆竹零售的经营者供应非法生产、经营的烟花爆竹,或者供应按照国家标准规定应由专业燃放人员燃放的烟花爆竹;从事烟花爆竹零售的经营者销售非法生产、经营的烟花爆竹,或者销售按照国家标准规定应由专业燃放人员燃放的烟花爆竹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烟花爆竹安全管理条例》(国务院令第455号)第三十八条:“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tc>
      </w:tr>
      <w:tr w:rsidR="0020612C">
        <w:trPr>
          <w:trHeight w:val="120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28</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未经许可经营、超许可范围经营、许可证过期继续经营烟花爆竹的处罚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烟花爆竹经营许可实施办法》（国家安监总局令第65号）第三十一条：对未经许可经营、超许可范围经营、许可证过期继续经营烟花爆竹的，责令其停止非法经营活动，处2万元以上10万元以下的罚款，并没收非法经营的物品及违法所得。</w:t>
            </w:r>
          </w:p>
        </w:tc>
      </w:tr>
      <w:tr w:rsidR="0020612C">
        <w:trPr>
          <w:trHeight w:val="624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29</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批发企业在城市建成区内设立烟花爆竹储存仓库,或者在批发(展示)场所摆放有药样品,采购和销售质量不符合国家标准或者行业标准规定的烟花爆竹,在仓库内违反国家标准或者行业标准规定储存烟花爆竹,在烟花爆竹经营许可证载明的仓库以外储存烟花爆竹,对假冒伪劣、过期、含有超量、违禁药物以及其他存在严重质量问题的烟花爆竹未及时销毁,未执行合同管理、流向登记制度或者未按照规定应用烟花爆竹流向管理信息系统,未将黑火药、引火线的采购、销售记录报所在地县级安全监管局备案,仓储设施新建、改建、扩建后,未重新申请办理许可手续的,变更企业名称、主要负责人、注册地址,未申请办理许可证变更手续,向未取得零售许可证的单位或者个人销售烟花爆竹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《烟花爆竹经营许可实施办法》（国家安监总局令第65号）第三十二条：批发企业有下列行为之一的，责令其限期改正，   处5000元以上3万元以下的罚款：（一）在城市建成区内设立烟花爆竹储存仓库，或者在批发（展示）场所摆放有药样品的；（二）采购和销售质量不符合国家标准或者行业标准规定的烟花爆竹的；（三）在仓库内违反国家标准或者行业标准规定储存烟花爆竹的；（四）在烟花爆竹经营许可证载明的仓库以外储存烟花爆竹的；（五）对假冒伪劣、过期、含有超量、违禁药物以及其他存在严重质量问题的烟花爆竹未及时销毁的；（六）未执行合同管理、流向登记制度或者未按照规定应用烟花爆竹流向管理信息系统的；（七）未将黑火药、引火线的采购、销售记录报所在地县级安全监管局备案的；（八）仓储设施新建、改建、扩建后，未重新申请办理许可手续的；（九）变更企业名称、主要负责人、注册地址，未申请办理许可证变更手续的；（十）向未取得零售许可证的单位或者个人销售烟花爆竹的。</w:t>
            </w:r>
          </w:p>
        </w:tc>
      </w:tr>
      <w:tr w:rsidR="0020612C">
        <w:trPr>
          <w:trHeight w:val="216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30</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批发企业向未取得烟花爆竹安全生产许可证的单位或者个人销售烟火药、黑火药、引火线,向零售经营者供应非法生产、经营的烟花爆竹,向零售经营者供应礼花弹等按照国家标准规定应当由专业人员燃放的烟花爆竹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烟花爆竹经营许可实施办法》（国家安监总局令第65号）第三十三条:“批发企业有下列行为之一的,责令其停业整顿,依法暂扣批发许可证,处2万元以上10万元以下的罚款,并没收非法经营的物品及违法所得;情节严重的,依法吊销批发许可证:(一)向未取得烟花爆竹安全生产许可证的单位或者个人销售烟火药、黑火药、引火线的;(二)向零售经营者供应非法生产、经营的烟花爆竹的;(三)向零售经营者供应礼花弹等按照国家标准规定应当由专业人员燃放的烟花爆竹的。”</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31</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零售经营者销售非法生产、经营的烟花爆竹,销售礼花弹等按照国家标准规定应当由专业人员燃放的烟花爆竹的处罚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烟花爆竹经营许可实施办法》（国家安监总局令第65号）第三十四条:“零售经营者有下列行为之一的,责令其停止违法行为,处1000元以上5000元以下的罚款,并没收非法经营的物品及违法所得;情节严重的,依法吊销零售许可证:(一)销售非法生产、经营的烟花爆竹的;(二)销售礼花弹等按照国家标准规定应当由专业人员燃放的烟花爆竹的。”</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32</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零售经营者变更零售点名称、主要负责人或者经营场所,未重新办理零售许可证,存放的烟花爆竹数量超过零售许可证载明范围的处罚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烟花爆竹经营许可实施办法》（国家安监总局令第65号）第三十五条:“零售经营者有下列行为之一的,责令其限期改正,处1000元以上5000元以下的罚款;情节严重的,处5000元以上30000元以下的罚款:(一)变更零售点名称、主要负责人或者经营场所,未重新办理零售许可证的;(二)存放的烟花爆竹数量超过零售许可证载明范围的。”</w:t>
            </w:r>
          </w:p>
        </w:tc>
      </w:tr>
      <w:tr w:rsidR="0020612C">
        <w:trPr>
          <w:trHeight w:val="14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33</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烟花爆竹经营单位出租、出借、转让、买卖烟花爆竹经营许可证,冒用或者使用伪造的烟花爆竹经营许可证的处罚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烟花爆竹经营许可实施办法》（国家安监总局令第65号）第三十六条:“烟花爆竹经营单位出租、出借、转让、买卖烟花爆竹经营许可证的,责令其停止违法行为,处1万元以上3万元以下的罚款,并依法撤销烟花爆竹经营许可证。冒用或者使用伪造的烟花爆竹经营许可证的,依照本办法第三十一条的规定处罚。”</w:t>
            </w:r>
          </w:p>
        </w:tc>
      </w:tr>
      <w:tr w:rsidR="0020612C">
        <w:trPr>
          <w:trHeight w:val="14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34</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不按规定购进、批发烟花爆竹及其原材料;不及时办理许可证变更、注销手续的处罚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江西省烟花爆竹安全管理办法》(江西省人民政府令第104号)第三十九条第(二)不按规定购进、批发烟花爆竹及其原材料的,责令限期改正,可以并处2千元以上1万元以下罚款。(四)违反本办法第九条规定,不及时办理许可证变更、注销手续的,责令其限期改正;逾期不改正的,处1万元以上3万元以下罚款。”</w:t>
            </w:r>
          </w:p>
        </w:tc>
      </w:tr>
      <w:tr w:rsidR="0020612C">
        <w:trPr>
          <w:trHeight w:val="216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35</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对生产经营单位的决策机构、主要负责人或者个人经营的投资人不依照规定保证安全生产所必需的资金投入致使生产经营单位不具备安全生产条件的处罚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九十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p>
        </w:tc>
      </w:tr>
      <w:tr w:rsidR="0020612C">
        <w:trPr>
          <w:trHeight w:val="50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36</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生产经营单位主要负责人未依法履行法律规定的安全生产管理职责的处罚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九十一条：“生产经营单位的主要负责人未履行本法规定的安全生产管理职责的，责令限期改正；逾期未改正的，处二万元以上五万元以下的罚款，责令生产经营单位停产停业整顿。   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中华人民共和国安全生产法》第九十二条：“生产经营单位的主要负责人未履行本法规定的安全生产管理职责，导致发生生产安全事故的，由安全生产监督管理部门依照下列规定处以罚款：（一）发生一般事故的，处上一年年收入百分之三十的罚款；（二）发生较大事故的，处上一年年收入百分之四十的罚款；（三）发生重大事故的，处上一年年收入百分之六十的罚款；（四）发生特别重大事故的，处上一年年收入百分之八十的罚款。”</w:t>
            </w:r>
          </w:p>
        </w:tc>
      </w:tr>
      <w:tr w:rsidR="0020612C">
        <w:trPr>
          <w:trHeight w:val="120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37</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权限内对生产经营单位的安全生产管理人员未履行本法规定的安全生产管理职责的处罚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九十三条：“生产经营单位的安全生产管理人员未履行本法规定的安全生产管理职责的，责令限期改正；导致发生生产安全事故的，暂停或者撤销其与安全生产有关的资格；构成犯罪的，依照刑法有关规定追究刑事责任。”</w:t>
            </w:r>
          </w:p>
        </w:tc>
      </w:tr>
      <w:tr w:rsidR="0020612C">
        <w:trPr>
          <w:trHeight w:val="528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38</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单位未按照规定设置安全生产管理机构或者配备安全生产管理人员;危险物品的生产、经营、储存单位以及矿山、金属冶炼、建筑施工、道路运输单位的主要负责人和安全生产管理人员未按照规定经考核合格;未按照规定对从业人员、被派遣劳动者、实习学生进行安全生产教育和培训,或者未按照规定如实告知有关的安全生产事项;未如实记录安全生产教育和培训情况;未将事故隐患排查治理情况如实记录或者未向从业人员通报;未按照规定制定生产安全事故应急救援预案或者未定期组织演练;特种作业人员未按照规定经专门的安全作业培训并取得相应资格上岗作业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tc>
      </w:tr>
      <w:tr w:rsidR="0020612C">
        <w:trPr>
          <w:trHeight w:val="456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39</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权限内对生产经营单位未按照规定对矿山、金属冶炼建设项目或者用于生产、储存、装卸危险物品的建设项目进行安全评价;矿山、金属冶炼建设项目或者用于生产、储存、装卸危险物品的建设项目没有安全设施设计或者安全设施设计未按照规定报经有关部门审查同意;矿山、金属冶炼建设项目或者用于生产、储存、装卸危险物品的建设项目的施工单位未按照批准的安全设施设计施工;矿山、金属冶炼建设项目或者用于生产、储存危险物品的建设项目竣工投入生产或者使用前,安全设施未经验收合格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一）未按照规定对矿山、金属冶炼建设项目或者用于生产、储存、装卸危险物品的建设项目进行安全评价的；（二）矿山、金属冶炼建设项目或者用于生产、储存、装卸危险物品的建设项目没有安全设施设计或者安全设施设计未按照规定报经有关部门审查同意的； （三）矿山、金属冶炼建设项目或者用于生产、储存、装卸危险物品的建设项目的施工单位未按照批准的安全设施设计施工的；（四）矿山、金属冶炼建设项目或者用于生产、储存危险物品的建设项目竣工投入生产或者使用前，安全设施未经验收合格的。”</w:t>
            </w:r>
          </w:p>
        </w:tc>
      </w:tr>
      <w:tr w:rsidR="0020612C">
        <w:trPr>
          <w:trHeight w:val="48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40</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单位未在有较大危险因素的生产经营场所和有关设施、设备上设置明显的安全警示标志;安全设备的安装、使用、检测、改造和报废不符合国家标准或者行业标准;未对安全设备进行经常性维护、保养和定期检测;未为从业人员提供符合国家标准或者行业标准的劳动防护用品;危险物品的容器、运输工具,以及涉及人身安全、危险性较大的海洋石油开采特种设备和矿山井下特种设备未经具有专业资质的机构检测、检验合格,取得安全使用证或者安全标志,投入使用;使用应当淘汰的危及生产安全的工艺、设备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九十六条:“生产经营单位有下列行为之一的,责令限期改正,可以处五万元以下的罚款;逾期未改正的,处五万元以上二十万元以下的罚款,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未为从业人员提供符合国家标准或者行业标准的劳动防护用品的;(五)危险物品的容器、运输工具,以及涉及人身安全、危险性较大的海洋石油开采特种设备和矿山井下特种设备未经具有专业资质的机构检测、检验合格,取得安全使用证或者安全标志,投入使用的;(六)使用应当淘汰的危及生产安全的工艺、设备的。”</w:t>
            </w:r>
          </w:p>
        </w:tc>
      </w:tr>
      <w:tr w:rsidR="0020612C">
        <w:trPr>
          <w:trHeight w:val="336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41</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单位生产、经营、运输、储存、使用危险物品或者处置废弃危险物品,未建立专门安全管理制度、未采取可靠的安全措施;对重大危险源未登记建档,或者未进行评估、监控,或者未制定应急预案的;进行爆破、吊装以及国务院安全生产监督管理部门会同国务院有关部门规定的其他危险作业,未安排专门人员进行现场安全管理;未建立事故隐患排查治理制度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或者未进行评估、监控,或者未制定应急预案的;(三)进行爆破、吊装以及国务院安全生产监督管理部门会同国务院有关部门规定的其他危险作业,未安排专门人员进行现场安全管理的;(四)未建立事故隐患排查治理制度的。”</w:t>
            </w:r>
          </w:p>
        </w:tc>
      </w:tr>
      <w:tr w:rsidR="0020612C">
        <w:trPr>
          <w:trHeight w:val="14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42</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权限内对生产经营单位未采取措施消除事故隐患的处罚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rsidR="0020612C">
        <w:trPr>
          <w:trHeight w:val="38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43</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单位将生产经营项目、场所、设备发包或者出租给不具备安全生产条件或者相应资质的单位或者个人,未与承包单位、承租单位签订专门的安全生产管理协议或者未在承包合同、租赁合同中明确各自的安全生产管理职责,或者未对承包单位、承租单位的安全生产统一协调、管理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一百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44</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两个以上生产经营单位在同一作业区域内进行可能危及对方安全生产的生产经营活动,未签订安全生产管理协议或者未指定专职安全生产管理人员进行安全检查与协调的处罚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一百零一条:“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r>
      <w:tr w:rsidR="0020612C">
        <w:trPr>
          <w:trHeight w:val="26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45</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单位生产、经营、储存、使用危险物品的车间、商店、仓库与员工宿舍在同一座建筑内,或者与员工宿舍的距离不符合安全要求的;生产经营场所和员工宿舍未设有符合紧急疏散需要、标志明显、保持畅通的出口,或者锁闭、封堵生产经营场所或者员工宿舍出口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一百零二条:“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或者锁闭、封堵生产经营场所或者员工宿舍出口的。”</w:t>
            </w:r>
          </w:p>
        </w:tc>
      </w:tr>
      <w:tr w:rsidR="0020612C">
        <w:trPr>
          <w:trHeight w:val="120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46</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生产经营单位与从业人员订立协议,免除或者减轻其对从业人员因生产安全事故伤亡依法应承担的责任的处罚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一百零三条:“生产经营单位与从业人员订立协议,免除或者减轻其对从业人员因生产安全事故伤亡依法应承担的责任的,该协议无效;对生产经营单位的主要负责人、个人经营的投资人处二万元以上十万元以下的罚款。”</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47</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权限内对生产经营单位违反本法规定,拒绝、阻碍县安监部门依法实施监督检查的处罚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一百零五条:“违反本法规定,生产经营单位拒绝、阻碍负有安全生产监督管理职责的部门依法实施监督检查的,责令改正;拒不改正的,处二万元以上二十万元以下的罚款;对其直接负责的主管人员其他直接责任人员处一万元以上二万元以下的罚款;构成犯罪的,依照刑法有关规定追究刑事责任。”</w:t>
            </w:r>
          </w:p>
        </w:tc>
      </w:tr>
      <w:tr w:rsidR="0020612C">
        <w:trPr>
          <w:trHeight w:val="216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48</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权限内对生产经营单位的主要负责人在本单位发生生产安全事故时，不立即组织抢救或者在事故调查处理期间擅离职守或者逃匿，对安全生产事故隐瞒不报、谎报或者迟报的处罚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一百零六条：“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生产经营单位的主要负责人对生产安全事故隐瞒不报、谎报或者迟报的，依照前款规定处罚。”</w:t>
            </w:r>
          </w:p>
        </w:tc>
      </w:tr>
      <w:tr w:rsidR="0020612C">
        <w:trPr>
          <w:trHeight w:val="120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49</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权限内对生产经营单位不具备法律法规和国家标准或者行业标准规定的安全生产条件,经停产停业整顿仍不具备安全生产条件的处罚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《中华人民共和国安全生产法》第一百零八条   ：“生产经营单位不具备本法和其他有关法律、行政法规和国家标准或者行业标准规定的安全生产条件，经停产停业整顿仍不具备安全生产条件的，予以关闭；有关部门应当依法吊销其有关证照。”</w:t>
            </w:r>
          </w:p>
        </w:tc>
      </w:tr>
      <w:tr w:rsidR="0020612C">
        <w:trPr>
          <w:trHeight w:val="24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50</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发生生产安全事故的处罚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一百零九条：发生生产安全事故，对负有责任的生产经营单位除要求其依法承担相应的赔偿等责任外，由安全生产监督管理部门依照下列规定处以罚款:（一）发生一般事故的，处二十万元以上五十万元以下的罚款；（二）发生较大事故的，处五十万元以上一百万元以下的罚款；（三）发生重大事故的，处一百万元以上五百万元以下的罚款；（四）发生特别重大事故的，处五百万元以上一千万元以下的罚款；情节特别严重的，处一千万元以上二千万元以下的罚款。</w:t>
            </w:r>
          </w:p>
        </w:tc>
      </w:tr>
      <w:tr w:rsidR="0020612C">
        <w:trPr>
          <w:trHeight w:val="31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51</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权限内对企业取得安全生产许可证后降低安全生产条件、不再具备安全生产条件的处罚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安全生产许可证条例》(国务院令第397号)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危险化学品生产企业安全生产许可证实施办法》(国家安监总局令第41号)第四十三条:“企业取得安全生产许可证后发现其不具备本办法规定的安全生产条件的,依法暂扣其安全生产许可证1个月以上6个月以下;暂扣期满仍不具备本办法规定的安全生产条件的,依法吊销其安全生产许可证。”</w:t>
            </w:r>
          </w:p>
        </w:tc>
      </w:tr>
      <w:tr w:rsidR="0020612C">
        <w:trPr>
          <w:trHeight w:val="31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52</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权限内对未取得安全生产许可证擅自进行生产的处罚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安全生产许可证条例》（国务院令第397号）第十九条:“违反本条例规定,未取得安全生产许可证擅自进行生产的,责令停止生产,没收违法所得,并处10万元以上50万元以下的罚款;造成重大事故或者其他严重后果,构成犯罪的,依法追究刑事责任。” </w:t>
            </w:r>
            <w:r>
              <w:rPr>
                <w:rFonts w:ascii="楷体_GB2312" w:eastAsia="楷体_GB2312" w:hAnsi="楷体_GB2312" w:cs="楷体_GB2312" w:hint="eastAsia"/>
                <w:kern w:val="0"/>
                <w:szCs w:val="21"/>
                <w:lang/>
              </w:rPr>
              <w:br/>
              <w:t>      《非煤矿矿山企业安全生产许可证实施办法》第四十二条：“非煤矿矿山企业有下列行为之一的，责令停止生产，没收违法所得，并处10万元以上50万元以下的罚款：（一）未取得安全生产许可证，擅自进行生产的；（二）接受转让的安全生产许可证的；（三）冒用安全生产许可证的；（四）使用伪造的安全生产许可证的。”  </w:t>
            </w:r>
            <w:r>
              <w:rPr>
                <w:rFonts w:ascii="楷体_GB2312" w:eastAsia="楷体_GB2312" w:hAnsi="楷体_GB2312" w:cs="楷体_GB2312" w:hint="eastAsia"/>
                <w:kern w:val="0"/>
                <w:szCs w:val="21"/>
                <w:lang/>
              </w:rPr>
              <w:br/>
              <w:t>     </w:t>
            </w:r>
          </w:p>
        </w:tc>
      </w:tr>
      <w:tr w:rsidR="0020612C">
        <w:trPr>
          <w:trHeight w:val="456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53</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权限内对在安全生产许可证有效期满未办理延期手续，继续进行生产的处罚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《安全生产许可证条例》（国务院令第397号）第二十条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   《危险化学品生产企业安全生产许可证实施办法》(国家安全生产监督管理总局令第41号）第四十六条：“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非煤矿矿山企业安全生产许可证实施办法》第四十五条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p>
        </w:tc>
      </w:tr>
      <w:tr w:rsidR="0020612C">
        <w:trPr>
          <w:trHeight w:val="31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54</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权限内对违法转让、接受转让、冒用安全生产许可证或者使用伪造的安全生产许可证行为的处罚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《安全生产许可证条例》（国务院令第397号）第二十一条   ：“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   《危险化学品生产企业安全生产许可证实施办法》(国家安全生产监督管理总局令第41号）第四十四条：“   企业出租、出借或者以其他形式转让安全生产许可证的，没收违法所得，处10万元以上50万元以下的罚款，并吊销安全生产许可证；构成犯罪的，依法追究刑事责任。”</w:t>
            </w:r>
          </w:p>
        </w:tc>
      </w:tr>
      <w:tr w:rsidR="0020612C">
        <w:trPr>
          <w:trHeight w:val="648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55</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易制毒化学品生产、经营、购买、运输或者进口、出口单位未按规定建立安全管理制度;将许可证或者备案证明转借他人使用;超出许可的品种、数量生产、经营、购买易制毒化学品;生产、经营、购买单位不记录或者不如实记录交易情况、不按规定保存交易记录或者不如实、不及时向公安机关和有关行政主管部门备案销售情况;易制毒化学品丢失、被盗、被抢后未及时报告,造成严重后果;除个人合法购买第一类中的药品类易制毒化学品药品制剂以及第三类易制毒化学品外,使用现金或者实物进行易制毒化学品交易;易制毒化学品的产品包装和使用说明书不符合本条例规定要求;生产、经营易制毒化学品的单位不如实或者不按时向有关行政主管部门和公安机关报告年度生产、经销和库存等情况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易制毒化学品管理条例》(国务院令第445号)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企业的易制毒化学品生产经营许可被依法吊销后,未及时到工商行政管理部门办理经营范围变更或者企业注销登记的,依照前款规定,对易制毒化学品予以没收,并处罚款。”</w:t>
            </w:r>
          </w:p>
        </w:tc>
      </w:tr>
      <w:tr w:rsidR="0020612C">
        <w:trPr>
          <w:trHeight w:val="24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56</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生产、经营、购买、运输或者进口、出口易制毒化学品的单位或者个人拒不接受安监部门监督检查的处罚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易制毒化学品管理条例》(国务院令第445号)第四十二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r>
      <w:tr w:rsidR="0020612C">
        <w:trPr>
          <w:trHeight w:val="26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57</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危险化学品单位未在构成重大危险源的场所设置明显的安全警示标志;未对重大危险源中的设备、设施等进行定期检测、检验的处罚。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重大危险源监督管理暂行规定》(国家安监总局令第40号)第三十三条:危险化学品单位有下列行为之一的，由县级以上人民政府安全生产监督管理部门责令限期改正，可以处５万元以下的罚款；逾期未改正的，处５万元以上２０万元以下的罚款，对其直接负责的主管人员和其他直接责任人员处１万元以上２万元以下的罚款；情节严重的，责令停产停业整顿；构成犯罪的，依照刑法有关规定追究刑事责任：（一）未在构成重大危险源的场所设置明显的安全警示标志的；（二）未对重大危险源中的设备、设施等进行定期检测、检验的。</w:t>
            </w:r>
          </w:p>
        </w:tc>
      </w:tr>
      <w:tr w:rsidR="0020612C">
        <w:trPr>
          <w:trHeight w:val="40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58</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单位未按照标准对重大危险源进行辨识的；未按照本规定明确重大危险源中关键装置、重点部位的责任人或者责任机构的；未按照本规定建立应急救援组织或者配备应急救援人员，以及配备必要的防护装备及器材、设备、物资，并保障其完好的；未按照本规定进行重大危险源备案或者核销的；未将重大危险源可能引发的事故后果、应急措施等信息告知可能受影响的单位、区域及人员的；未按照本规定要求开展重大危险源事故应急预案演练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重大危险源监督管理暂行规定》(国家安监总局令第40号总局79号令修正)第三十四条：危险化学品单位有下列情形之一的，由县级以上人民政府安全生产监督管理部门给予警告，可以并处5000元以上3万元以下的罚款：（一）未按照标准对重大危险源进行辨识的；（二）未按照本规定明确重大危险源中关键装置、重点部位的责任人或者责任机构的；（三）未按照本规定建立应急救援组织或者配备应急救援人员，以及配备必要的防护装备及器材、设备、物资，并保障其完好的；（四）未按照本规定进行重大危险源备案或者核销的；（五）未将重大危险源可能引发的事故后果、应急措施等信息告知可能受影响的单位、区域及人员的；（六）未按照本规定要求开展重大危险源事故应急预案演练的。</w:t>
            </w:r>
          </w:p>
        </w:tc>
      </w:tr>
      <w:tr w:rsidR="0020612C">
        <w:trPr>
          <w:trHeight w:val="19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59</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危险化学品单位未按照规定对重大危险源的安全生产状况进行定期检查，采取措施消除事故隐患的处罚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重大危险源监督管理暂行规定》(国家安监总局令第40号总局79号令修正)第三十五条：危险化学品单位未按照本规定对重大危险源的安全生产状况进行定期检查，采取措施消除事故隐患的，责令立即消除或者限期消除；危险化学品单位拒不执行的，责令停产停业整顿，并处１０万元以上５０万元以下的罚款，对其直接负责的主管人员和其他直接责任人员处２万元以上５万元以下的罚款。</w:t>
            </w:r>
          </w:p>
        </w:tc>
      </w:tr>
      <w:tr w:rsidR="0020612C">
        <w:trPr>
          <w:trHeight w:val="2446"/>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60</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生产、经营、使用国家禁止生产、经营、使用的危险化学品以及违反国家关于危险化学品使用的限制性规定使用危险化学品的处罚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安全管理条例》(国务院令第591号)第七十五条:“生产、经营、使用国家禁止生产、经营、使用的危险化学品的,由安全生产监督管理部门责令停止生产、经营、使用活动,处20万元以上50万元以下的罚款,有违法所得的,没收违法所得;构成犯罪的,依法追究刑事责任。有前款规定行为的,安全生产监督管理部门还应当责令其对所生产、经营、使用的危险化学品进行无害化处理。违反国家关于危险化学品使用的限制性规定使用危险化学品的,依照本条第一款的规定处理。”</w:t>
            </w:r>
          </w:p>
        </w:tc>
      </w:tr>
      <w:tr w:rsidR="0020612C">
        <w:trPr>
          <w:trHeight w:val="14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61</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未经安全条件审查，新建、改建、扩建生产、储存危险化学品的建设项目的处罚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《危险化学品安全管理条例》(国务院令第591号)第七十六条　未经安全条件审查，新建、改建、扩建生产、储存危险化学品的建设项目的，由安全生产监督管理部门责令停止建设，限期改正；逾期不改正的，处50万元以上100万元以下的罚款；构成犯罪的，依法追究刑事责任。</w:t>
            </w:r>
          </w:p>
        </w:tc>
      </w:tr>
      <w:tr w:rsidR="0020612C">
        <w:trPr>
          <w:trHeight w:val="23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62</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未依法取得危险化学品安全使用、经营许可证从事危险化学品生产、使用、经营,或者未依法取得工业产品生产许可证从事危险化学品及其包装物、容器生产的处罚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安全管理条例》(国务院令第591号)第七十七条第二、三款:“违反本条例规定,化工企业未取得危险化学品安全使用许可证,使用危险化学品从事生产的,由安全生产监督管理部门责令限期改正,处10万元以上20万元以下的罚款;逾期不改正的,责令停产整顿。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r>
      <w:tr w:rsidR="0020612C">
        <w:trPr>
          <w:trHeight w:val="819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63</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储存危险化学品的单位未对其铺设的危险化学品管道设置明显的标志,或者未对危险化学品管道定期检查、检测;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危险化学品生产企业未提供化学品安全技术说明书,或者未在包装(包括外包装件)上粘贴、拴挂化学品安全标签;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危险化学品生产企业发现其生产的危险化学品有新的危险特性不立即公告,或者不及时修订其化学品安全技术说明书和化学品安全标签;危险化学品经营企业经营没有化学品安全技术说明书和化学品安全标签的危险化学品;危险化学品包装物、容器的材质以及包装的型式、规格、方法和单件质量(重量)与所包装的危险化学品的性质和用途不相适应;生产、储存危险化学品</w:t>
            </w:r>
            <w:r>
              <w:rPr>
                <w:rFonts w:ascii="楷体_GB2312" w:eastAsia="楷体_GB2312" w:hAnsi="楷体_GB2312" w:cs="楷体_GB2312" w:hint="eastAsia"/>
                <w:kern w:val="0"/>
                <w:szCs w:val="21"/>
                <w:lang/>
              </w:rPr>
              <w:lastRenderedPageBreak/>
              <w:t>的单位未在作业场所和安全设施、设备上设置明显的安全警示标志,或者未在作业场所设置通信、报警装置;危险化学品专用仓库未设专人负责管理,或者对储存的剧毒化学品以及储存数量构成重大危险源的其他危险化学品未实行双人收发、双人保管制度;储存危险化学品的单位未建立危险化学品出入库核查、登记制度;危险化学品专用仓库未设置明显标志;危险化学品生产企业、进口企业不办理危险化学品登记,或者发现其生产、进口的危险化学品有新的危险特性不办理危险化学品登记内容变更手续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安全管理条例》(国务院令第591号)第七十八条第一款:“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八)生产、储存危险化学品的单位未在作业场所和安全设施、设备上设置明显的安全警示标志,或者未在作业场所设置通信、报警装置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十二)危险化学品生产企业、进口企业不办理危险化学品登记,或者发现其生产、进口的危险化学品有新的危险特性不办理危险化学品登记内容变更手续的。”</w:t>
            </w:r>
          </w:p>
        </w:tc>
      </w:tr>
      <w:tr w:rsidR="0020612C">
        <w:trPr>
          <w:trHeight w:val="624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64</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储存、使用危险化学品的单位对重复使用的危险化学品包装物、容器,在重复使用前不进行检查;未根据其生产、储存的危险化学品的种类和危险特性,在作业场所设置相关安全设施、设备,或者未按照国家标准、行业标准或者国家有关规定对安全设施、设备进行经常性维护、保养;未依照本条例规定对其安全生产条件定期进行安全评价;未将危险化学品储存在专用仓库内,或者未将剧毒化学品以及储存数量构成重大危险源的其他危险化学品在专用仓库内单独存放;危险化学品的储存方式、方法或者储存数量不符合国家标准或者国家有关规定;危险化学品专用仓库不符合国家标准、行业标准的要求;未对危险化学品专用仓库的安全设施、设备定期进行检测、检验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安全管理条例》(国务院令第591号)第八十条第一款:“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w:t>
            </w:r>
          </w:p>
        </w:tc>
      </w:tr>
      <w:tr w:rsidR="0020612C">
        <w:trPr>
          <w:trHeight w:val="31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65</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对生产、储存、使用危险化学品的单位转产、停产、停业或者解散,未采取有效措施及时、妥善处置其危险化学品生产装置、储存设施以及库存的危险化学品,或者丢弃危险化学品;未依照规定将其危险化学品生产装置、储存设施以及库存危险化学品的处置方案报有关部门备案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安全管理条例》（国务院令第591号）第八十二条：“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r>
      <w:tr w:rsidR="0020612C">
        <w:trPr>
          <w:trHeight w:val="19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66</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危险化学品经营企业向未经许可违法从事危险化学品生产、经营活动的企业采购危险化学品的处罚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安全管理条例》(国务院令第591号)第八十三条:“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r>
      <w:tr w:rsidR="0020612C">
        <w:trPr>
          <w:trHeight w:val="31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67</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生产企业、经营企业向不具有本条例款规定的相关许可证件或者证明文件的单位销售剧毒化学品、易制爆危险化学品；不按照剧毒化学品购买许可证载明的品种、数量销售剧毒化学品；向个人销售剧毒化学品（属于剧毒化学品的农药除外）、易制爆危险化学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安全管理条例》(国务院令第591号)第八十四条第一款：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r>
      <w:tr w:rsidR="0020612C">
        <w:trPr>
          <w:trHeight w:val="456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68</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伪造、变造或者出租、出借、转让《危险化学品安全管理条例》规定的各类许可证，或者使用伪造、变造的本条例规定的其他许可证的处罚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安全管理条例》（国务院令第591号）第九十三条：“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    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危险化学品经营许可证管理办法》(国家安全生产监督管理总局令第55号）第三十一条：“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tc>
      </w:tr>
      <w:tr w:rsidR="0020612C">
        <w:trPr>
          <w:trHeight w:val="216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69</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化学品单位未按规定对化学品进行物理危险性鉴定或者分类,未按照本办法规定建立化学品物理危险性鉴定与分类管理档案,在办理化学品物理危险性的鉴定过程中,隐瞒化学品的危险性成分、含量等相关信息或者提供虚假材料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化学品物理危险性鉴定与分类管理办法》(国家安监总局令第60号)第十九条:“化学品单位有下列情形之一的,由安全生产监督管理部门责令限期改正,可以处1万元以下的罚款;拒不改正的,处1万元以上3万元以下的罚款:(一)未按照本办法规定对化学品进行物理危险性鉴定或者分类的;(二)未按照本办法规定建立化学品物理危险性鉴定与分类管理档案的;(三)在办理化学品物理危险性的鉴定过程中,隐瞒化学品的危险性成分、含量等相关信息或者提供虚假材料的。”</w:t>
            </w:r>
          </w:p>
        </w:tc>
      </w:tr>
      <w:tr w:rsidR="0020612C">
        <w:trPr>
          <w:trHeight w:val="96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70</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企业以欺骗、贿赂等不正当手段取得经营许可证的处罚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《危险化学品经营许可证管理办法》(国家安全生产监督管理总局令第55号）第二十六条：“发证机关发现企业以欺骗、贿赂等不正当手段取得经营许可证的，应当撤销已经颁发的经营许可证。”</w:t>
            </w:r>
          </w:p>
        </w:tc>
      </w:tr>
      <w:tr w:rsidR="0020612C">
        <w:trPr>
          <w:trHeight w:val="1936"/>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71</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未取得经营许可证从事危险化学品经营的处罚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经营许可证管理办法》(国家安全生产监督管理总局令第55号）第二十九条：“未取得经营许可证从事危险化学品经营的，依照《中华人民共和国安全生产法》有关未经依法批准擅自生产、经营、储存危险物品的法律责任条款并处罚款；构成犯罪的，依法追究刑事责任。企业在经营许可证有效期届满后，仍然从事危险化学品经营的，依照前款规定给予处罚。”</w:t>
            </w:r>
          </w:p>
        </w:tc>
      </w:tr>
      <w:tr w:rsidR="0020612C">
        <w:trPr>
          <w:trHeight w:val="600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72</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带有储存设施的企业对重复使用的危险化学品包装物、容器，在重复使用前不进行检查的；未根据其储存的危险化学品的种类和危险特性，在作业场所设置相关安全设施、设备，或者未按照国家标准、行业标准或者国家有关规定对安全设施、设备进行经常性维护、保养的；未将危险化学品储存在专用仓库内，或者未将剧毒化学品以及储存数量构成重大危险源的其他危险化学品在专用仓库内单独存放的；未对其安全生产条件定期进行安全评价的；危险化学品的储存方式、方法或者储存数量不符合国家标准或者国家有关规定的；危险化学品专用仓库不符合国家标准、行业标准的要求的；未对危险化学品专用仓库的安全设施、设备定期进行检测、检验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经营许可证管理办法》(国家安全生产监督管理总局令第55号总局79号令修正）第三十条：“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一）对重复使用的危险化学品包装物、容器，在重复使用前不进行检查的；（二）未根据其储存的危险化学品的种类和危险特性，在作业场所设置相关安全设施、设备，或者未按照国家标准、行业标准或者国家有关规定对安全设施、设备进行经常性维护、保养的；（三）未将危险化学品储存在专用仓库内，或者未将剧毒化学品以及储存数量构成重大危险源的其他危险化学品在专用仓库内单独存放的；（四）未对其安全生产条件定期进行安全评价的；（五）危险化学品的储存方式、方法或者储存数量不符合国家标准或者国家有关规定的；（六）危险化学品专用仓库不符合国家标准、行业标准的要求的；（七）未对危险化学品专用仓库的安全设施、设备定期进行检测、检验的。”</w:t>
            </w:r>
          </w:p>
        </w:tc>
      </w:tr>
      <w:tr w:rsidR="0020612C">
        <w:trPr>
          <w:trHeight w:val="1816"/>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73</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已经取得经营许可证的危化品企业不再具备法定的安全生产条件的处罚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经营许可证管理办法》(国家安监总局令第55号总局79号令修正)第三十二条:“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tc>
      </w:tr>
      <w:tr w:rsidR="0020612C">
        <w:trPr>
          <w:trHeight w:val="14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74</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对已经取得经营许可证的危化品企业未依照本办法的规定申请变更或逾期仍不申请变更的处罚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经营许可证管理办法》(国家安全生产监督管理总局令第55号总局79号令修正）第三十三条“已经取得经营许可证的企业出现本办法第十四条、第十六条规定的情形之一，未依照本办法的规定申请变更的，责令限期改正，处1万元以下的罚款；逾期仍不申请变更的，处1万元以上3万元以下的罚款。”</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75</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危化品企业伪造、变造或者出租、出借、转让安全使用许可证,或者使用伪造、变造的安全使用许可证的处罚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安全使用许可证实施办法》(国家安全生产监督管理总局令第57号总局79号令修正）第三十八条:“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tc>
      </w:tr>
      <w:tr w:rsidR="0020612C">
        <w:trPr>
          <w:trHeight w:val="4636"/>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76</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危化品企业在安全使用许可证有效期内主要负责人、企业名称、注册地址、隶属关系发生变更,未按规定提出安全使用许可证变更申请或者将隶属关系变更证明材料报发证机关的处罚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安全使用许可证实施办法》(国家安全生产监督管理总局令第57号总局79号令修正）第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第二十四条:“企业在安全使用许可证有效期内变更主要负责人、企业名称或者注册地址的,应当自工商营业执照变更之日起10个工作日内提出变更申请,并提交下列文件、资料:(一)变更申请书;(二)变更后的工商营业执照副本复制件;(三)变更主要负责人的,还应当提供主要负责人经安全生产监督管理部门考核合格后颁发的安全资格证复制件;(四)变更注册地址的,还应当提供相关证明材料。对已经受理的变更申请,发证机关对企业提交的文件、资料审查无误后,方可办理安全使用许可证变更手续。企业在安全使用许可证有效期内变更隶属关系的,应当在隶属关系变更之日起10日内向发证机关提交证明材料。”</w:t>
            </w:r>
          </w:p>
        </w:tc>
      </w:tr>
      <w:tr w:rsidR="0020612C">
        <w:trPr>
          <w:trHeight w:val="6255"/>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77</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化品企业增加使用的危险化学品品种,且达到危险化学品使用量的数量标准规定,涉及危险化学品安全使用许可范围的新建、改建、扩建建设项目,其安全设施已经竣工验收合格,改变工艺技术对企业的安全生产条件产生重大影响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安全使用许可证实施办法》(国家安全生产监督管理总局令第57号总局79号令修正）第四十条:“企业在安全使用许可证有效期内有下列情形之一,未按照本办法第二十五条的规定提出变更申请,继续从事生产的,责令限期改正,处1万元以上3万元以下的罚款:(一)增加使用的危险化学品品种,且达到危险化学品使用量的数量标准规定的;(二)涉及危险化学品安全使用许可范围的新建、改建、扩建建设项目,其安全设施已经竣工验收合格的;(三)改变工艺技术对企业的安全生产条件产生重大影响的。”第二十五条:“企业在安全使用许可证有效期内,有下列情形之一的,发证机关按照本办法第二十条、第二十一条、第二十二条、第二十三条的规定办理变更手续:(一)增加使用的危险化学品品种,且达到危险化学品使用量的数量标准规定的;(二)涉及危险化学品安全使用许可范围的新建、改建、扩建建设项目的;(三)改变工艺技术对企业的安全生产条件产生重大影响的。有本条第一款第一项规定情形的企业,应当在增加前提出变更申请。有本条第一款第二项规定情形的企业,应当在建设项目安全设施竣工验收合格之日起10个工作日内向原发证机关提出变更申请,并提交建设项目安全设施竣工验收意见书或备案证明等相关文件、资料。有本条第一款第一项、第三项规定情形的企业,应当进行专项安全验收评价,并对安全评价报告中提出的问题进行整改;在整改完成后,向原发证机关提出变更申请并提交安全验收评价报告。”</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78</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对登记企业不办理危险化学品登记，登记品种发生变化或者发现其生产、进口的危险化学品有新的危险特性不办理危险化学品登记内容变更手续的处罚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登记管理办法》(国家安全生产监督管理总局令第53号）第二十九条：“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tc>
      </w:tr>
      <w:tr w:rsidR="0020612C">
        <w:trPr>
          <w:trHeight w:val="456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79</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登记企业未向用户提供应急咨询服务或者应急咨询服务不符合《危险化学品登记管理办法》第二十二条规定,在危险化学品登记证有效期内企业名称、注册地址、应急咨询服务电话发生变化,未按规定按时办理危险化学品登记变更手续,危险化学品登记证有效期满后,未按规定申请复核换证,继续进行生产或者进口,转让、冒用或者使用伪造的危险化学品登记证,或者不如实填报登记内容、提交有关材料,拒绝、阻挠登记机构对本企业危险化学品登记情况进行现场核查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《危险化学品登记管理办法》(国家安全生产监督管理总局令第53号)第三十条：“   登记企业有下列行为之一的，责令改正，可以处3万元以下的罚款：（一）未向用户提供应急咨询服务或者应急咨询服务不符合本办法第二十二条规定的；（二）在危险化学品登记证有效期内企业名称、注册地址、应急咨询服务电话发生变化，未按规定按时办理危险化学品登记变更手续的；（三）危险化学品登记证有效期满后，未按规定申请复核换证，继续进行生产或者进口的；（四）转让、冒用或者使用伪造的危险化学品登记证，或者不如实填报登记内容、提交有关材料的。（五）拒绝、阻挠登记机构对本企业危险化学品登记情况进行现场核查的。”</w:t>
            </w:r>
          </w:p>
        </w:tc>
      </w:tr>
      <w:tr w:rsidR="0020612C">
        <w:trPr>
          <w:trHeight w:val="1876"/>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80</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危险化学品生产企业取得安全生产许可证后发现其不具备本办法规定的安全生产条件的处罚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《危险化学品生产企业安全生产许可证实施办法》(国家安全生产监督管理总局令第41号总局79号令修正）第四十三条    企业取得安全生产许可证后发现其不具备本办法规定的安全生产条件的，依法暂扣其安全生产许可证1个月以上6个月以下；暂扣期满仍不具备本办法规定的安全生产条件的，依法吊销其安全生产许可证。</w:t>
            </w:r>
          </w:p>
        </w:tc>
      </w:tr>
      <w:tr w:rsidR="0020612C">
        <w:trPr>
          <w:trHeight w:val="153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81</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危险化学品生产企业出租、出借或者以其他形式转让安全生产许可证的处罚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《危险化学品生产企业安全生产许可证实施办法》(国家安全生产监督管理总局令第41号总局79号令修正）第四十四条    企业出租、出借或者以其他形式转让安全生产许可证的，没收违法所得，处10万元以上50万元以下的罚款，并吊销安全生产许可证；构成犯罪的，依法追究刑事责任。</w:t>
            </w:r>
          </w:p>
        </w:tc>
      </w:tr>
      <w:tr w:rsidR="0020612C">
        <w:trPr>
          <w:trHeight w:val="19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82</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对危险化学品生产企业未取得安全生产许可证，擅自进行危险化学品生产的；接受转让的安全生产许可证的；冒用或者使用伪造的安全生产许可证的处罚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生产企业安全生产许可证实施办法》(国家安全生产监督管理总局令第41号总局79号令修正）第四十五条：“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83</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企业在安全生产许可证有效期届满未办理延期手续，继续进行生产的；逾期仍不办理延期手续，继续进行生产的处罚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《危险化学品生产企业安全生产许可证实施办法》(国家安全生产监督管理总局令第41号总局79号令修正）第四十六条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p>
        </w:tc>
      </w:tr>
      <w:tr w:rsidR="0020612C">
        <w:trPr>
          <w:trHeight w:val="2146"/>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84</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权限内对危险化学品生产企业在安全生产许可证有效期内主要负责人、企业名称、注册地址、隶属关系发生变更或者新增产品、改变工艺技术对企业安全生产产生重大影响,未按规定提出安全生产许可证变更申请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生产企业安全生产许可证实施办法》(国家安全生产监督管理总局令第41号总局79号令）第四十七条：“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85</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企业在安全生产许可证有效期内，其危险化学品建设项目安全设施竣工验收合格后，未按照规定的时限提出安全生产许可证变更申请并且擅自投入运行的处罚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《危险化学品生产企业安全生产许可证实施办法》(国家安全生产监督管理总局令第41号总局79号令）第四十八条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tc>
      </w:tr>
      <w:tr w:rsidR="0020612C">
        <w:trPr>
          <w:trHeight w:val="216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86</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发现危险化学品生产企业隐瞒有关情况或者提供虚假材料申请安全生产许可证的处罚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生产企业安全生产许可证实施办法》(国家安全生产监督管理总局令第41号总局79号令修正）第四十九条：“发现企业隐瞒有关情况或者提供虚假材料申请安全生产许可证的，实施机关不予受理或者不予颁发安全生产许可证，并给予警告，该企业在1年内不得再次申请安全生产许可证。   企业以欺骗、贿赂等不正当手段取得安全生产许可证的，自实施机关撤销其安全生产许可证之日起3年内，该企业不得再次申请安全生产许可证。”</w:t>
            </w:r>
          </w:p>
        </w:tc>
      </w:tr>
      <w:tr w:rsidR="0020612C">
        <w:trPr>
          <w:trHeight w:val="2476"/>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87</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权限内对非煤矿矿山企业隐瞒有关情况或者提供虚假材料申请安全生产许可;以欺骗、贿赂等不正当手段取得安全生产许可的处罚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江西省非煤矿山企业安全生产许可证实施办法》(省政府令第189号)第三十三条:“非煤矿矿山企业隐瞒有关情况或者提供虚假材料申请安全生产许可的,省安全生产监督管理部门或者受委托颁证机关不予受理或者不予许可,并给予警告;该企业在一年内不得再次申请安全生产许可。非煤矿矿山企业以欺骗、贿赂等不正当手段取得安全生产许可的,由省安全生产监督管理部门或者受委托颁证机关给予警告,可以并处1万元以上3万元以下的罚款;该企业在三年内不得再次申请安全生产许可。”</w:t>
            </w:r>
          </w:p>
        </w:tc>
      </w:tr>
      <w:tr w:rsidR="0020612C">
        <w:trPr>
          <w:trHeight w:val="1966"/>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88</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小型露天采石场未配备一名专业技术人员,或者未聘用专业技术人员、注册安全工程师、未委托相关技术服务机构为其提供安全生产管理服务的处罚。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小型露天采石场安全管理与监督检查规定》(国家安监总局令第39号总局78号令修正)第六条:“小型露天采石场应当至少配备一名专业技术人员,或者聘用专业技术人员、注册安全工程师、委托相关技术服务机构为其提供安全生产管理服务。”第三十六条:“违反本规定第六条规定的,责令限期改正,并处1万元以下的罚款。”</w:t>
            </w:r>
          </w:p>
        </w:tc>
      </w:tr>
      <w:tr w:rsidR="0020612C">
        <w:trPr>
          <w:trHeight w:val="819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89</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相邻的采石场开采范围之间最小距离应当小于300米;对可能危及对方生产安全的,双方未依法签订安全生产管理协议;小型露天采石场未按规程采用中深孔爆破,违法采用扩壶爆破、掏底崩落、掏挖开采和不分层的“一面墙”等开采方式,未依法经专家论证擅自采用浅孔爆破开采;小型露天采石场未采用台阶式开采或自上而下分层顺序开采;小型露天采石场不遵守国家有关民用爆炸物品和爆破作业的安全规定,由不具有相应资格的爆破作业人员进行爆破,不设置爆破警戒范围,不实行定时爆破制度,违法在爆破警戒范围内避炮;在雷雨、大雾、大风等恶劣天气条件下进行爆破作业,在雷电高发地区未选用非电起爆系统;对爆破后产生的大块矿岩未采用机械方式进行破碎,违法使用爆破方式进行二次破碎;采石场上部需要剥离的,剥离工作面未超前于开采工作面4米以上;小型露天采石场在作业前和作业中以及每次爆破后,未对坡面进行安全检查,发现工作面有裂痕,或者在坡面上有浮石、危石和伞檐体可能塌落时,未立即停止作业并撤离人员至安全地点,未采取安全措施和消除隐患;在坡面上进行排险作业时,作业人员未系安全带,违规站在危石、浮石上及悬空作业;</w:t>
            </w:r>
            <w:r>
              <w:rPr>
                <w:rFonts w:ascii="楷体_GB2312" w:eastAsia="楷体_GB2312" w:hAnsi="楷体_GB2312" w:cs="楷体_GB2312" w:hint="eastAsia"/>
                <w:kern w:val="0"/>
                <w:szCs w:val="21"/>
                <w:lang/>
              </w:rPr>
              <w:lastRenderedPageBreak/>
              <w:t>在同一坡面上下双层或者多层同时作业,违规在距工作台阶坡底线50米范围内从事碎石加工作业;小型露天采石场应当未机械铲装作业,违规使用人工装运矿岩;同一工作面有两台铲装机械作业时,最小间距应当小于铲装机械最大回转半径的2倍违规用自卸汽车运载易燃、易爆物品,超载运输,装载与运输作业时,在驾驶室外侧、车斗内站人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小型露天采石场安全管理与监督检查规定》(国家安监总局令第39号总局令78号修正)第三十九条:“违反本规定第十二条、第十三条第一、二款、第十四条、第十五条、第十六条、第十七条、第十九条、第二十条第一款、第二十一条、第二十二条规定的,给予警告,并处1万元以上3万元以下的罚款。”第十二条:“相邻的采石场开采范围之间最小距离应当大于300米。对可能危及对方生产安全的,双方应当签订安全生产管理协议,明确各自的安全生产管理职责和应当采取的安全措施,指定专门人员进行安全检查与协调。”第十三条第一、二款:“小型露天采石场应当采用中深孔爆破,严禁采用扩壶爆破、掏底崩落、掏挖开采和不分层的“一面墙”等开采方式。不具备实施中深孔爆破条件的,由所在地安全生产监督管理部门聘请有关专家进行论证,经论证符合要求的,方可采用浅孔爆破开采。”第十五条:“小型露天采石场应当采用台阶式开采。不能采用台阶式开采的,应当自上而下分层顺序开采。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分层开采的凿岩平台宽度由设计确定,最小凿岩平台宽度不得小于4米。分层开采的底部装运平台宽度由设计确定,且应当满足调车作业所需的最小平台宽度要求。”第十六条:“小型露天采石场应当遵守国家有关民用爆炸物品和爆破作业的安全规定,由具有相应资格的爆破作业人员进行爆破,设置爆破警戒范围,实行定时爆破制度。不得在爆破警戒范围内避炮。禁止在雷雨、大雾、大风等恶劣天气条件下进行爆破作业。雷电高发地区应当选用非电起爆系统。”第十七条:“对爆破后产生的大块矿岩应当采用机械方式进行破碎,不得使用爆破方式进行二次破碎。”第十九条:“采石场上部需要剥离的,剥离工作面应当超前于开采工作面4米以上。”第二十条第一款:“小型露天采石场在作业前和作业中以及每次爆破后,应当对坡面进行安全检查。发现工作面有裂痕,或者在坡面上有浮石、危石和伞檐体可能塌落</w:t>
            </w:r>
            <w:r>
              <w:rPr>
                <w:rFonts w:ascii="楷体_GB2312" w:eastAsia="楷体_GB2312" w:hAnsi="楷体_GB2312" w:cs="楷体_GB2312" w:hint="eastAsia"/>
                <w:kern w:val="0"/>
                <w:szCs w:val="21"/>
                <w:lang/>
              </w:rPr>
              <w:lastRenderedPageBreak/>
              <w:t>时,应当立即停止作业并撤离人员至安全地点,采取安全措施和消除隐患。”第二十一条:“在坡面上进行排险作业时,作业人员应当系安全带,不得站在危石、浮石上及悬空作业。严禁在同一坡面上下双层或者多层同时作业。距工作台阶坡底线50米范围内不得从事碎石加工作业。”第二十二条:“小型露天采石场应当采用机械铲装作业,严禁使用人工装运矿岩。同一工作面有两台铲装机械作业时,最小间距应当大于铲装机械最大回转半径的2倍。严禁自卸汽车运载易燃、易爆物品;严禁超载运输;装载与运输作业时,严禁在驾驶室外侧、车斗内站人。”</w:t>
            </w:r>
          </w:p>
        </w:tc>
      </w:tr>
      <w:tr w:rsidR="0020612C">
        <w:trPr>
          <w:trHeight w:val="336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90</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废石、废碴排放,废石场设置,顺山或顺沟排放不符合规定;电气设备、变电所不符合要求;小型露天采石场不符合防洪要求;小型露天采石场测绘开采现状平面图和剖面图及归档不符合要求的处罚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小型露天采石场安全管理与监督检查规定》(国家安监总局令第39号总局令78号修正)第四十条:“违反本规定第二十三条、第二十四条、第二十五条、第二十八条规定的,给予警告,并处2万元以下的罚款。”第二十三条:“废石、废碴应当排放到废石场。废石场的设置应当符合设计要求和有关安全规定。顺山或顺沟排放废石、废碴的,应当有防止泥石流的具体措施。”第二十四条:“电气设备应当有接地、过流、漏电保护装置。变电所应当有独立的避雷系统和防火、防潮与防止小动物窜入带电部位的措施。”第二十五条:“小型露天采石场应当制定完善的防洪措施。对开采境界上方汇水影响安全的,应当设置截水沟。”第二十八条:“小型露天采石场应当在每年年末测绘采石场开采现状平面图和剖面图,并归档管理。”</w:t>
            </w:r>
          </w:p>
        </w:tc>
      </w:tr>
      <w:tr w:rsidR="0020612C">
        <w:trPr>
          <w:trHeight w:val="19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91</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金属与非金属矿产资源地质勘探单位未按照本规定建立有关安全生产制度和规程;未按照规定提取和使用安全生产费用;坑探工程安全专篇未经安全生产监督管理部门审查同意擅自施工的处罚。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金属与非金属矿产资源地质勘探安全生产监督管理暂行规定》(国家安监总局令第35号总局78令修正)第二十六条:“地质勘探单位有下列情形之一的,给予警告,并处3万元以下的罚款:(一)未按照本规定建立有关安全生产制度和规程的;(二)未按照规定提取和使用安全生产费用的;(三)坑探工程安全专篇未经安全生产监督管理部门审查同意擅自施工的。”</w:t>
            </w:r>
          </w:p>
        </w:tc>
      </w:tr>
      <w:tr w:rsidR="0020612C">
        <w:trPr>
          <w:trHeight w:val="120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92</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金属与非金属矿产资源地质勘探单位未按照规定向工作区域所在地县级安全生产监督管理部门书面报告的。</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金属与非金属矿产资源地质勘探安全生产监督管理暂行规定》(国家安监总局令第35号总局78令修正)第二十七条:地质勘探单位未按照规定向工作区域所在地县级安全生产监督管理部门书面报告的，给予警告，并处2万元以下的罚款。</w:t>
            </w:r>
          </w:p>
        </w:tc>
      </w:tr>
      <w:tr w:rsidR="0020612C">
        <w:trPr>
          <w:trHeight w:val="26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93</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金属与非金属矿产资源地质勘探单位将其承担的地质勘探工程项目转包给不具备安全生产条件或者相应资质的地质勘探单位的处罚。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金属与非金属矿产资源地质勘探安全生产监督管理暂行规定》(国家安监总局令第35号总局78令修正)第二十八条:地质勘探单位将其承担的地质勘探工程项目转包给不具备安全生产条件或者相应资质的地质勘探单位的，责令限期改正，没收违法所得；违法所得10万元以上的，并处违法所得2倍以上5倍以下的罚款；没有违法所得或者违法所得不足10万元的，单处或者并处10万元以上20万元以下的罚款；对其直接负责的主管人员和其他直接责任人员处1万元以上2万元以下的罚款；导致发生生产安全事故给他人造成损害的，与承包方承担连带赔偿责任。</w:t>
            </w:r>
          </w:p>
        </w:tc>
      </w:tr>
      <w:tr w:rsidR="0020612C">
        <w:trPr>
          <w:trHeight w:val="26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94</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非煤矿山发包单位违章指挥或者强令承包单位及其从业人员冒险作业的处罚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外包工程安全管理暂行办法》(国家安监总局令第62号总局78号令修正)第三十二条:“发包单位违反本办法第六条的规定,违章指挥或者强令承包单位及其从业人员冒险作业的,责令改正,处二万元以上三万元以下的罚款;造成损失的,依法承担赔偿责任。”第六条:“发包单位应当依法设置安全生产管理机构或者配备专职安全生产管理人员,对外包工程的安全生产实施管理和监督。发包单位不得擅自压缩外包工程合同约定的工期,不得违章指挥或者强令承包单位及其从业人员冒险作业。发包单位应当依法取得非煤矿山安全生产许可证。”</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95</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非煤矿山发包单位与承包单位、总承包单位与分项承包单位未按规定签订安全生产管理协议的处罚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外包工程安全管理暂行办法》(国家安监总局令第62号总局78号令修正)第三十三条:发包单位与承包单位、总承包单位与分项承包单位未依照本办法第八条规定签订安全生产管理协议的，责令限期改正，可以处5万元以下的罚款，对其直接负责的主管人员和其他直接责任人员可以处以1万元以下罚款；逾期未改正的，责令停产停业整顿。</w:t>
            </w:r>
          </w:p>
        </w:tc>
      </w:tr>
      <w:tr w:rsidR="0020612C">
        <w:trPr>
          <w:trHeight w:val="24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96</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发包单位未对承包单位实施安全生产监督检查或者考核,未将承包单位及其项目部纳入本单位的安全管理体系,实行统一管理,未向承包单位进行外包工程技术交底,或者未按照合同约定向承包单位提供有关资料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外包工程安全管理暂行办法》(国家安监总局令第62号总局78号令)第三十四条:“有关发包单位有下列行为之一的,责令限期改正,给予警告,并处一万元以上三万元以下的罚款:(一)违反本办法第十条、第十四条的规定,未对承包单位实施安全生产监督检查或者考核的;(二)违反本办法第十一条的规定,未将承包单位及其项目部纳入本单位的安全管理体系,实行统一管理的;(三)违反本办法第十三条的规定,未向承包单位进行外包工程技术交底,或者未按照合同约定向承包单位提供有关资料的。”</w:t>
            </w:r>
          </w:p>
        </w:tc>
      </w:tr>
      <w:tr w:rsidR="0020612C">
        <w:trPr>
          <w:trHeight w:val="216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97</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地下矿山实行分项发包的发包单位在地下矿山正常生产期间,将主通风、主提升、供排水、供配电、主供风系统及其设备设施的运行管理进行分项发包的处罚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外包工程安全管理暂行办法》(国家安监总局令第62号总局78号令修正)第三十五条:“对地下矿山实行分项发包的发包单位违反本办法第十二条的规定,在地下矿山正常生产期间,将主通风、主提升、供排水、供配电、主供风系统及其设备设施的运行管理进行分项发包的,责令限期改正,处二万元以上三万元以下罚款。”第十二条:“金属非金属矿山总发包单位对地下矿山一个生产系统进行分项发包的,承包单位原则上不得超过3家,避免相互影响生产、作业安全。”</w:t>
            </w:r>
          </w:p>
        </w:tc>
      </w:tr>
      <w:tr w:rsidR="0020612C">
        <w:trPr>
          <w:trHeight w:val="4096"/>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98</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承包地下矿山工程的项目部负责人同时兼任其他工程的项目部负责人的处罚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外包工程安全管理暂行办法》(国家安监总局令第62号总局78号令修正)第三十六条:“承包地下矿山工程的项目部负责人违反本办法第二十一条的规定,同时兼任其他工程的项目部负责人的,责令限期改正,处五千元以上一万元以下罚款。”第二十一条:“承包单位及其项目部应当根据承揽工程的规模和特点,依法健全安全生产责任体系,完善安全生产管理基本制度,设置安全生产管理机构,配备专职安全生产管理人员和有关工程技术人员。承包地下矿山工程的项目部应当配备与工程施工作业相适应的专职工程技术人员,其中至少有1名注册安全工程师或者具有5年以上井下工作经验的安全生产管理人员。项目部具备初中以上文化程度的从业人员比例应当不低于50%。项目部负责人应当取得安全生产管理人员安全资格证后方可上岗。承包地下矿山工程的项目部负责人不得同时兼任其他工程的项目部负责人。”</w:t>
            </w:r>
          </w:p>
        </w:tc>
      </w:tr>
      <w:tr w:rsidR="0020612C">
        <w:trPr>
          <w:trHeight w:val="36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99</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非煤矿山承包单位将发包单位投入的安全资金挪作他用,未按规定排查治理事故隐患的处罚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外包工程安全管理暂行办法》(国家安监总局令第62号总局78号令修正)第三十七条:承包单位违反本办法第二十二条的规定，将发包单位投入的安全资金挪作他用的，责令限期改正，给予警告，并处1万元以上3万元以下罚款。</w:t>
            </w:r>
            <w:r>
              <w:rPr>
                <w:rFonts w:ascii="楷体_GB2312" w:eastAsia="楷体_GB2312" w:hAnsi="楷体_GB2312" w:cs="楷体_GB2312" w:hint="eastAsia"/>
                <w:kern w:val="0"/>
                <w:szCs w:val="21"/>
                <w:lang/>
              </w:rPr>
              <w:br/>
              <w:t>      承包单位未按照本办法第二十三条的规定排查治理事故隐患的，责令立即消除或者限期消除；承包单位拒不执行的，责令停产停业整顿，并处10万元以上50万元以下的罚款，对其直接负责的主管人员和其他直接责任人员处2万元以上5万元以下的罚款。</w:t>
            </w:r>
            <w:r>
              <w:rPr>
                <w:rFonts w:ascii="楷体_GB2312" w:eastAsia="楷体_GB2312" w:hAnsi="楷体_GB2312" w:cs="楷体_GB2312" w:hint="eastAsia"/>
                <w:kern w:val="0"/>
                <w:szCs w:val="21"/>
                <w:lang/>
              </w:rPr>
              <w:br/>
              <w:t>    第二十条：“承包单位应当加强对所属项目部的安全管理，每半年至少进行一次安全生产检查，对项目部人员每年至少进行一次安全生产教育培训与考核。   禁止承包单位以转让、出租、出借资质证书等方式允许他人以本单位的名义承揽工程。”</w:t>
            </w:r>
          </w:p>
        </w:tc>
      </w:tr>
      <w:tr w:rsidR="0020612C">
        <w:trPr>
          <w:trHeight w:val="24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100</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非煤矿山承包单位未定期对项目部人员进行安全生产教育培训与考核或者未对项目部进行安全生产检查的处罚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外包工程安全管理暂行办法》(国家安监总局令第62号总局78号令修正)第三十八条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承包单位允许他人以本单位的名义承揽工程的，移送有关部门依法处理。</w:t>
            </w:r>
          </w:p>
        </w:tc>
      </w:tr>
      <w:tr w:rsidR="0020612C">
        <w:trPr>
          <w:trHeight w:val="31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101</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非煤矿山承包单位违反规定,在登记注册的省、自治区、直辖市以外从事施工作业,未向作业所在地县级人民政府安全生产监督管理部门书面报告本单位取得有关许可和施工资质,以及所承包工程情况的处罚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外包工程安全管理暂行办法》(国家安监总局令第62号总局78号令）第三十九条: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第二十七条:“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102</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非煤矿山倒卖、出租、出借或者以其他形式非法转让安全生产许可证的；暂扣安全生产许可证后未按期整改或者整改后仍不具备安全生产条件的处罚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《非煤矿矿山企业安全生产许可证实施办法》（国家安全生产监督管理总局令第20号总局78号令修正）第四十一条    取得安全生产许可证的非煤矿矿山企业有下列行为之一的，吊销其安全生产许可证：（一）倒卖、出租、出借或者以其他形式非法转让安全生产许可证的；（二）暂扣安全生产许可证后未按期整改或者整改后仍不具备安全生产条件的。</w:t>
            </w:r>
          </w:p>
        </w:tc>
      </w:tr>
      <w:tr w:rsidR="0020612C">
        <w:trPr>
          <w:trHeight w:val="19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103</w:t>
            </w:r>
          </w:p>
        </w:tc>
        <w:tc>
          <w:tcPr>
            <w:tcW w:w="141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非煤矿山未取得安全生产许可证，擅自进行生产的；（二）接受转让的安全生产许可证的；（三）冒用安全生产许可证的；（四）使用伪造的安全生产许可证的处罚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《非煤矿矿山企业安全生产许可证实施办法》（国家安全生产监督管理总局令第20号总局78号令修正）第四十二条    非煤矿矿山企业有下列行为之一的，责令停止生产，没收违法所得，并处10万元以上50万元以下的罚款：（一）未取得安全生产许可证，擅自进行生产的；（二）接受转让的安全生产许可证的；（三）冒用安全生产许可证的；（四）使用伪造的安全生产许可证的。</w:t>
            </w:r>
          </w:p>
        </w:tc>
      </w:tr>
      <w:tr w:rsidR="0020612C">
        <w:trPr>
          <w:trHeight w:val="19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104</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非煤矿矿山企业在安全生产许可证有效期内出现采矿许可证有效期届满和采矿许可证被暂扣、撤销、吊销、注销的情况，未依照规定向安全生产许可证颁发管理机关报告并交回安全生产许可证的处罚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《非煤矿矿山企业安全生产许可证实施办法》（国家安全生产监督管理总局令第20号总局78号令修正）第四十三条    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tc>
      </w:tr>
      <w:tr w:rsidR="0020612C">
        <w:trPr>
          <w:trHeight w:val="276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105</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非煤矿矿山企业在安全生产许可证有效期内，出现需要变更安全生产许可证的情形，未按规定申请、办理变更手续的；地质勘探单位、采掘施工单位在登记注册地以外进行跨省作业，未按照规定书面报告的处罚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矿山企业安全生产许可证实施办法》（国家安全生产监督管理总局令第20号总局78号令修正）第四十四条：非煤矿矿山企业在安全生产许可证有效期内，出现需要变更安全生产许可证的情形，未按本实施办法第二十一条的规定申请、办理变更手续的，责令限期办理变更手续，并处1万元以上3万元以下罚款。</w:t>
            </w:r>
            <w:r>
              <w:rPr>
                <w:rFonts w:ascii="楷体_GB2312" w:eastAsia="楷体_GB2312" w:hAnsi="楷体_GB2312" w:cs="楷体_GB2312" w:hint="eastAsia"/>
                <w:kern w:val="0"/>
                <w:szCs w:val="21"/>
                <w:lang/>
              </w:rPr>
              <w:br/>
              <w:t>      地质勘探单位、采掘施工单位在登记注册地以外进行跨省作业，未按照本实施办法第二十六条的规定书面报告的，责令限期办理书面报告手续，并处1万元以上3万元以下的罚款。</w:t>
            </w:r>
          </w:p>
        </w:tc>
      </w:tr>
      <w:tr w:rsidR="0020612C">
        <w:trPr>
          <w:trHeight w:val="19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106</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非煤矿矿山企业在安全生产许可证有效期满未办理延期手续，继续进行生产的；逾期仍不办理延期手续，继续进行生产的处罚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矿山企业安全生产许可证实施办法》（国家安全生产监督管理总局令第20号总局78号令修正）第四十五条：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p>
        </w:tc>
      </w:tr>
      <w:tr w:rsidR="0020612C">
        <w:trPr>
          <w:trHeight w:val="96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107</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非煤矿矿山企业转让安全生产许可证的处罚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《非煤矿矿山企业安全生产许可证实施办法》（国家安全生产监督管理总局令第20号总局78号令修正）第四十六条：非煤矿矿山企业转让安全生产许可证的，没收违法所得，并处10万元以上50万元以下的罚款。</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108</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对矿山企业未按照规定建立健全领导带班下井制度或未制定领导带班下井月度计划的处罚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金属非金属地下矿山企业领导带班下井及监督检查暂行规定》（国家安全生产监督管理总局令第34号总局78号令修正）第十八条：矿山企业未按照规定建立健全领导带班下井制度或者未制定领导带班下井月度计划的，给予警告，并处3万元的罚款；对其主要负责人给予警告，并处1万元的罚款；情节严重的，依法暂扣其安全生产许可证，责令停产整顿。</w:t>
            </w:r>
          </w:p>
        </w:tc>
      </w:tr>
      <w:tr w:rsidR="0020612C">
        <w:trPr>
          <w:trHeight w:val="192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109</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金属非金属地下矿山领导带班下井制度培未制定;未按照规定公告领导带班下井月度计划;未按照规定公示领导带班下井月度计划完成情况的处罚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金属非金属地下矿山企业领导带班下井及监督检查暂行规定》（国家安全生产监督管理总局令第34号总局78号令修正）第十九条:矿山企业存在下列行为之一的，责令限期整改，并处3万元的罚款；对其主要负责人给予警告，并处1万元的罚款:(一)未制定领导带班下井制度的；(二)未按照规定公告领导带班下井月度计划的；(三)未按照规定公示领导带班下井月度计划完成情况的。</w:t>
            </w:r>
          </w:p>
        </w:tc>
      </w:tr>
      <w:tr w:rsidR="0020612C">
        <w:trPr>
          <w:trHeight w:val="1200"/>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110</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金属非金属地下矿山企业领导未按照规定填写带班下井交接班记录、带班下井登记档案,或者弄虚作假的处罚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金属非金属地下矿山企业领导带班下井及监督检查暂行规定》（国家安全生产监督管理总局令第34号总局78号令修正）第二十条:“矿山企业领导未按照规定填写带班下井交接班记录、带班下井登记档案，或者弄虚作假的，给予警告，并处1万元的罚款。”</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111</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对矿山企业领导未按规定带班下井的处罚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金属非金属地下矿山企业领导带班下井及监督检查暂行规定》（国家安全生产监督管理总局令第34号总局78号令修正）第二十一条：“矿山企业领导未按照规定带班下井的，对矿山企业给予警告，处3万元的罚款；情节严重的，依法责令停产整顿；对违反规定的矿山企业领导按照擅离职守处理，并处1万元的罚款。”</w:t>
            </w:r>
          </w:p>
        </w:tc>
      </w:tr>
      <w:tr w:rsidR="0020612C">
        <w:trPr>
          <w:trHeight w:val="1215"/>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112</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生产经营单位或者尾矿库管理单位违反《尾矿库安全监督管理规定》的处罚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《尾矿库安全监督管理规定》（国家安全生产监督管理总局令第38号总局78号令修正）第三十九、四十、四十一条</w:t>
            </w:r>
          </w:p>
        </w:tc>
      </w:tr>
      <w:tr w:rsidR="0020612C">
        <w:trPr>
          <w:trHeight w:val="36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113</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食品生产企业违反安全生产管理规定的处罚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食品生产企业安全生产监督管理暂行规定》（国家安全生产监督管理总局令第66号总局80号修正）第二十六条：“食品生产企业有下列行为之一的，责令限期改正，可以处5万元以下的罚款；逾期未改正的，责令停产停业整顿，并处5万元以上10万元以下的罚款，对其直接负责的主管人员和其他直接责任人员处1万元以上2万元以下的罚款：（一）未按照规定设置安全生产管理机构或者配备安全生产管理人员的；（二）未如实记录安全生产教育和培训情况的；（三）未将事故隐患排查治理情况如实记录或者未向从业人员通报的。”第二十七条   食品生产企业不具备法律、行政法规和国家标准或者行业标准规定的安全生产条件，经停产整顿后仍不具备安全生产条件的，县级以上地方人民政府负责食品生产企业安全生产监管的部门应当提请本级人民政府依法予以关闭。 </w:t>
            </w:r>
          </w:p>
        </w:tc>
      </w:tr>
      <w:tr w:rsidR="0020612C">
        <w:trPr>
          <w:trHeight w:val="26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114</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工贸企业未在有限空间作业场所设置明显的安全警示标志的或者未按照规定为作业人员提供符合国家标准或者行业标准的劳动防护用品的处罚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《工贸企业有限空间作业安全管理与监督暂行规定》（国家安全生产监督管理总局令第59号总局80号令修正）第二十八条：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一）未在有限空间作业场所设置明显的安全警示标志的；（二）未按照本规定为作业人员提供符合国家标准或者行业标准的劳动防护用品的。</w:t>
            </w:r>
          </w:p>
        </w:tc>
      </w:tr>
      <w:tr w:rsidR="0020612C">
        <w:trPr>
          <w:trHeight w:val="26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115</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工贸企业未按照本规定对有限空间的现场负责人、监护人员、作业人员和应急救援人员进行安全培训的；未按照本规定对有限空间作业制定应急预案，或者定期进行演练的处罚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工贸企业有限空间作业安全管理与监督暂行规定》（国家安全生产监督管理总局令第59号总局80号令修正）第二十九条：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一）未按照本规定对有限空间的现场负责人、监护人员、作业人员和应急救援人员进行安全培训的；（二）未按照本规定对有限空间作业制定应急预案，或者定期进行演练的。</w:t>
            </w:r>
          </w:p>
        </w:tc>
      </w:tr>
      <w:tr w:rsidR="0020612C">
        <w:trPr>
          <w:trHeight w:val="264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116</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工贸企业未按照本规定对有限空间作业进行辨识、提出防范措施、建立有限空间管理台账的；未按照本规定对有限空间作业制定作业方案或者方案未经审批擅自作业的；有限空间作业未按照本规定进行危险有害因素检测或者监测，并实行专人监护作业的处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行政处罚</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《工贸企业有限空间作业安全管理与监督暂行规定》（国家安全生产监督管理总局令第59号总局80号令修正）第三十条   工贸企业有下列情形之一的，由县级以上安全生产监督管理部门责令限期改正，可以处3万元以下的罚款，对其直接负责的主管人员和其他直接责任人员处1万元以下的罚款：（一）未按照本规定对有限空间作业进行辨识、提出防范措施、建立有限空间管理台账的；（二）未按照本规定对有限空间作业制定作业方案或者方案未经审批擅自作业的（三）有限空间作业未按照本规定进行危险有害因素检测或者监测，并实行专人监护作业的</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117</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冶金、有色金属企业违反规定构成生产安全事故隐患的处罚</w:t>
            </w:r>
          </w:p>
        </w:tc>
        <w:tc>
          <w:tcPr>
            <w:tcW w:w="1935" w:type="dxa"/>
            <w:shd w:val="clear" w:color="auto" w:fill="auto"/>
            <w:vAlign w:val="center"/>
          </w:tcPr>
          <w:p w:rsidR="0020612C" w:rsidRDefault="0020612C">
            <w:pPr>
              <w:widowControl/>
              <w:spacing w:line="300" w:lineRule="exact"/>
              <w:jc w:val="center"/>
              <w:rPr>
                <w:rFonts w:ascii="楷体_GB2312" w:eastAsia="楷体_GB2312" w:hAnsi="楷体_GB2312" w:cs="楷体_GB2312"/>
                <w:szCs w:val="21"/>
              </w:rPr>
            </w:pP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《冶金企业和有色金属企业安全生产规定》（国家安监总局令第91号）第四十六条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r>
      <w:tr w:rsidR="0020612C">
        <w:trPr>
          <w:trHeight w:val="24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118</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查封、扣押不符合保障安全生产的国家标准或者行业标准的设施、设备、器材以及违法生产、储存、使用、经营、运输的危险物品,查封违法生产、储存、使用、经营危险物品的作业场所</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行政强制</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六十二条第一款第(四)项:“安全生产监督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r>
      <w:tr w:rsidR="0020612C">
        <w:trPr>
          <w:trHeight w:val="24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119</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通知有关单位停止供电、停止供应民用爆炸物品等措施,强制生产经营单位履行决定。</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行政强制</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中华人民共和国安全生产法》第六十七条第一款:“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r>
      <w:tr w:rsidR="0020612C">
        <w:trPr>
          <w:trHeight w:val="360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lastRenderedPageBreak/>
              <w:t>120</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扣押易制毒物品相关的证据材料和违法物品,临时查封有关场所</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行政强制</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易制毒化学品管理条例》(国务院令第445号)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匿。”</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121</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查封违法生产、储存、使用、经营危险化学品的场所,扣押违法生产、储存、使用、经营、运输的危险化学品以及用于违法生产、使用、运输危险化学品的原材料、设备、运输工具</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行政强制</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危险化学品安全管理条例》(国务院令第591号)第七条第一款第四项:“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tc>
      </w:tr>
      <w:tr w:rsidR="0020612C">
        <w:trPr>
          <w:trHeight w:val="1681"/>
          <w:jc w:val="center"/>
        </w:trPr>
        <w:tc>
          <w:tcPr>
            <w:tcW w:w="7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122</w:t>
            </w:r>
          </w:p>
        </w:tc>
        <w:tc>
          <w:tcPr>
            <w:tcW w:w="1410" w:type="dxa"/>
            <w:shd w:val="clear" w:color="auto" w:fill="auto"/>
            <w:vAlign w:val="center"/>
          </w:tcPr>
          <w:p w:rsidR="0020612C" w:rsidRDefault="00BC23D4">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赤壁市</w:t>
            </w:r>
            <w:r w:rsidR="00CE3945">
              <w:rPr>
                <w:rFonts w:ascii="楷体_GB2312" w:eastAsia="楷体_GB2312" w:hAnsi="楷体_GB2312" w:cs="楷体_GB2312" w:hint="eastAsia"/>
                <w:kern w:val="0"/>
                <w:szCs w:val="21"/>
                <w:lang/>
              </w:rPr>
              <w:t>应急管理局</w:t>
            </w:r>
          </w:p>
        </w:tc>
        <w:tc>
          <w:tcPr>
            <w:tcW w:w="372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对食品生产企业不具备法律、行政法规和国家标准或者行业标准规定的安全生产条件，经停产整顿后仍不具备安全生产条件的，提请本级人民政府依法予以关闭</w:t>
            </w:r>
          </w:p>
        </w:tc>
        <w:tc>
          <w:tcPr>
            <w:tcW w:w="1935"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行政强制</w:t>
            </w:r>
          </w:p>
        </w:tc>
        <w:tc>
          <w:tcPr>
            <w:tcW w:w="6840" w:type="dxa"/>
            <w:shd w:val="clear" w:color="auto" w:fill="auto"/>
            <w:vAlign w:val="center"/>
          </w:tcPr>
          <w:p w:rsidR="0020612C" w:rsidRDefault="00CE3945">
            <w:pPr>
              <w:widowControl/>
              <w:spacing w:line="300" w:lineRule="exact"/>
              <w:jc w:val="center"/>
              <w:rPr>
                <w:rFonts w:ascii="楷体_GB2312" w:eastAsia="楷体_GB2312" w:hAnsi="楷体_GB2312" w:cs="楷体_GB2312"/>
                <w:szCs w:val="21"/>
              </w:rPr>
            </w:pPr>
            <w:r>
              <w:rPr>
                <w:rFonts w:ascii="楷体_GB2312" w:eastAsia="楷体_GB2312" w:hAnsi="楷体_GB2312" w:cs="楷体_GB2312" w:hint="eastAsia"/>
                <w:kern w:val="0"/>
                <w:szCs w:val="21"/>
                <w:lang/>
              </w:rPr>
              <w:t>《食品生产企业安全生产监督管理暂行规定》（国家安监总局第66号令总局80号令修正）第二十七条：“食品生产企业不具备法律、行政法规和国家标准或者行业标准规定的安全生产条件，经停产整顿后仍不具备安全生产条件的，县级以上地方人民政府负责食品生产企业安全生产监管的部门应当提请本级人民政府依法予以关闭。”</w:t>
            </w:r>
          </w:p>
        </w:tc>
      </w:tr>
    </w:tbl>
    <w:p w:rsidR="0020612C" w:rsidRDefault="0020612C">
      <w:pPr>
        <w:pStyle w:val="a3"/>
        <w:widowControl/>
        <w:spacing w:beforeAutospacing="0" w:after="300" w:afterAutospacing="0" w:line="300" w:lineRule="exact"/>
        <w:rPr>
          <w:rFonts w:ascii="楷体_GB2312" w:eastAsia="楷体_GB2312" w:hAnsi="楷体_GB2312" w:cs="楷体_GB2312"/>
          <w:sz w:val="21"/>
          <w:szCs w:val="21"/>
        </w:rPr>
      </w:pPr>
    </w:p>
    <w:p w:rsidR="0020612C" w:rsidRDefault="0020612C">
      <w:pPr>
        <w:spacing w:line="300" w:lineRule="exact"/>
        <w:rPr>
          <w:rFonts w:ascii="楷体_GB2312" w:eastAsia="楷体_GB2312" w:hAnsi="楷体_GB2312" w:cs="楷体_GB2312"/>
          <w:szCs w:val="21"/>
        </w:rPr>
      </w:pPr>
    </w:p>
    <w:sectPr w:rsidR="0020612C" w:rsidSect="0020612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843" w:rsidRDefault="00281843" w:rsidP="00CE3945">
      <w:r>
        <w:separator/>
      </w:r>
    </w:p>
  </w:endnote>
  <w:endnote w:type="continuationSeparator" w:id="1">
    <w:p w:rsidR="00281843" w:rsidRDefault="00281843" w:rsidP="00CE3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843" w:rsidRDefault="00281843" w:rsidP="00CE3945">
      <w:r>
        <w:separator/>
      </w:r>
    </w:p>
  </w:footnote>
  <w:footnote w:type="continuationSeparator" w:id="1">
    <w:p w:rsidR="00281843" w:rsidRDefault="00281843" w:rsidP="00CE39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09B4480"/>
    <w:rsid w:val="0020612C"/>
    <w:rsid w:val="00281843"/>
    <w:rsid w:val="00BC23D4"/>
    <w:rsid w:val="00CE3945"/>
    <w:rsid w:val="109B44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612C"/>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20612C"/>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612C"/>
    <w:pPr>
      <w:spacing w:beforeAutospacing="1" w:afterAutospacing="1"/>
      <w:jc w:val="left"/>
    </w:pPr>
    <w:rPr>
      <w:rFonts w:cs="Times New Roman"/>
      <w:kern w:val="0"/>
      <w:sz w:val="24"/>
    </w:rPr>
  </w:style>
  <w:style w:type="paragraph" w:styleId="a4">
    <w:name w:val="header"/>
    <w:basedOn w:val="a"/>
    <w:link w:val="Char"/>
    <w:rsid w:val="00CE39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E3945"/>
    <w:rPr>
      <w:rFonts w:asciiTheme="minorHAnsi" w:eastAsiaTheme="minorEastAsia" w:hAnsiTheme="minorHAnsi" w:cstheme="minorBidi"/>
      <w:kern w:val="2"/>
      <w:sz w:val="18"/>
      <w:szCs w:val="18"/>
    </w:rPr>
  </w:style>
  <w:style w:type="paragraph" w:styleId="a5">
    <w:name w:val="footer"/>
    <w:basedOn w:val="a"/>
    <w:link w:val="Char0"/>
    <w:rsid w:val="00CE3945"/>
    <w:pPr>
      <w:tabs>
        <w:tab w:val="center" w:pos="4153"/>
        <w:tab w:val="right" w:pos="8306"/>
      </w:tabs>
      <w:snapToGrid w:val="0"/>
      <w:jc w:val="left"/>
    </w:pPr>
    <w:rPr>
      <w:sz w:val="18"/>
      <w:szCs w:val="18"/>
    </w:rPr>
  </w:style>
  <w:style w:type="character" w:customStyle="1" w:styleId="Char0">
    <w:name w:val="页脚 Char"/>
    <w:basedOn w:val="a0"/>
    <w:link w:val="a5"/>
    <w:rsid w:val="00CE394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50</Pages>
  <Words>6186</Words>
  <Characters>35261</Characters>
  <Application>Microsoft Office Word</Application>
  <DocSecurity>0</DocSecurity>
  <Lines>293</Lines>
  <Paragraphs>82</Paragraphs>
  <ScaleCrop>false</ScaleCrop>
  <Company>Microsoft</Company>
  <LinksUpToDate>false</LinksUpToDate>
  <CharactersWithSpaces>41365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知足知不足</dc:creator>
  <cp:lastModifiedBy>cbajj</cp:lastModifiedBy>
  <cp:revision>2</cp:revision>
  <dcterms:created xsi:type="dcterms:W3CDTF">2020-07-11T09:56:00Z</dcterms:created>
  <dcterms:modified xsi:type="dcterms:W3CDTF">2020-07-12T01:08:00Z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